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7C309" w14:textId="77777777" w:rsidR="0061008E" w:rsidRPr="001977AB" w:rsidRDefault="001977AB" w:rsidP="001977AB">
      <w:pPr>
        <w:pStyle w:val="NoSpacing"/>
        <w:jc w:val="center"/>
        <w:rPr>
          <w:rFonts w:ascii="Times New Roman" w:hAnsi="Times New Roman" w:cs="Times New Roman"/>
          <w:b/>
          <w:sz w:val="26"/>
          <w:szCs w:val="26"/>
        </w:rPr>
      </w:pPr>
      <w:r w:rsidRPr="001977AB">
        <w:rPr>
          <w:rFonts w:ascii="Times New Roman" w:hAnsi="Times New Roman" w:cs="Times New Roman"/>
          <w:b/>
          <w:sz w:val="26"/>
          <w:szCs w:val="26"/>
        </w:rPr>
        <w:t>Taxation Outline</w:t>
      </w:r>
    </w:p>
    <w:p w14:paraId="69F20589" w14:textId="77777777" w:rsidR="001977AB" w:rsidRPr="00CD7667" w:rsidRDefault="001977AB" w:rsidP="001977AB">
      <w:pPr>
        <w:pStyle w:val="NoSpacing"/>
        <w:rPr>
          <w:rFonts w:ascii="Times New Roman" w:hAnsi="Times New Roman" w:cs="Times New Roman"/>
          <w:sz w:val="16"/>
          <w:szCs w:val="16"/>
        </w:rPr>
      </w:pPr>
    </w:p>
    <w:p w14:paraId="18A98A69" w14:textId="2CD81C94" w:rsidR="00137206" w:rsidRDefault="00137206" w:rsidP="001977AB">
      <w:pPr>
        <w:pStyle w:val="NoSpacing"/>
        <w:rPr>
          <w:rFonts w:ascii="Times New Roman" w:hAnsi="Times New Roman" w:cs="Times New Roman"/>
        </w:rPr>
      </w:pPr>
      <w:r w:rsidRPr="00167A3C">
        <w:rPr>
          <w:rFonts w:ascii="Times New Roman" w:hAnsi="Times New Roman" w:cs="Times New Roman"/>
          <w:u w:val="single"/>
        </w:rPr>
        <w:t>Things to hit on EVERY Exam</w:t>
      </w:r>
      <w:r>
        <w:rPr>
          <w:rFonts w:ascii="Times New Roman" w:hAnsi="Times New Roman" w:cs="Times New Roman"/>
        </w:rPr>
        <w:t>:</w:t>
      </w:r>
    </w:p>
    <w:p w14:paraId="3B2F9E49" w14:textId="245DB4C5" w:rsidR="00137206" w:rsidRDefault="00137206" w:rsidP="00137206">
      <w:pPr>
        <w:pStyle w:val="NoSpacing"/>
        <w:numPr>
          <w:ilvl w:val="0"/>
          <w:numId w:val="205"/>
        </w:numPr>
        <w:rPr>
          <w:rFonts w:ascii="Times New Roman" w:hAnsi="Times New Roman" w:cs="Times New Roman"/>
          <w:sz w:val="22"/>
          <w:szCs w:val="22"/>
        </w:rPr>
      </w:pPr>
      <w:r w:rsidRPr="00137206">
        <w:rPr>
          <w:rFonts w:ascii="Times New Roman" w:hAnsi="Times New Roman" w:cs="Times New Roman"/>
          <w:sz w:val="22"/>
          <w:szCs w:val="22"/>
        </w:rPr>
        <w:t>§ 61 income for normal jobs, etc. (mention it!)</w:t>
      </w:r>
    </w:p>
    <w:p w14:paraId="6D61EAB5" w14:textId="607616B7" w:rsidR="00167A3C" w:rsidRDefault="00167A3C"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Imputed Income</w:t>
      </w:r>
    </w:p>
    <w:p w14:paraId="65DD1D7D" w14:textId="6EC130E7" w:rsidR="00167A3C" w:rsidRDefault="00167A3C"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Constitutionality of Tax</w:t>
      </w:r>
    </w:p>
    <w:p w14:paraId="4FF257DF" w14:textId="73CEA642" w:rsidR="00137206" w:rsidRDefault="00137206"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Charitable Contributions</w:t>
      </w:r>
    </w:p>
    <w:p w14:paraId="1F21EEB0" w14:textId="660153B6" w:rsidR="00137206" w:rsidRDefault="00024BC2"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Like-kind E</w:t>
      </w:r>
      <w:r w:rsidR="00137206">
        <w:rPr>
          <w:rFonts w:ascii="Times New Roman" w:hAnsi="Times New Roman" w:cs="Times New Roman"/>
          <w:sz w:val="22"/>
          <w:szCs w:val="22"/>
        </w:rPr>
        <w:t>xchange</w:t>
      </w:r>
    </w:p>
    <w:p w14:paraId="7194A323" w14:textId="6E437CBC" w:rsidR="00E2652B" w:rsidRDefault="00E2652B" w:rsidP="00E2652B">
      <w:pPr>
        <w:pStyle w:val="NoSpacing"/>
        <w:numPr>
          <w:ilvl w:val="1"/>
          <w:numId w:val="205"/>
        </w:numPr>
        <w:rPr>
          <w:rFonts w:ascii="Times New Roman" w:hAnsi="Times New Roman" w:cs="Times New Roman"/>
          <w:sz w:val="22"/>
          <w:szCs w:val="22"/>
        </w:rPr>
      </w:pPr>
      <w:r>
        <w:rPr>
          <w:rFonts w:ascii="Times New Roman" w:hAnsi="Times New Roman" w:cs="Times New Roman"/>
          <w:sz w:val="22"/>
          <w:szCs w:val="22"/>
        </w:rPr>
        <w:t>Always looks at how preserved gain will be taxed!</w:t>
      </w:r>
    </w:p>
    <w:p w14:paraId="59CD2763" w14:textId="7DA67330" w:rsidR="00137206" w:rsidRDefault="00137206"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Leveraged Transactions</w:t>
      </w:r>
    </w:p>
    <w:p w14:paraId="319E6070" w14:textId="23E66BC0" w:rsidR="007E7306" w:rsidRDefault="007E7306" w:rsidP="00137206">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Horticultural Reference</w:t>
      </w:r>
    </w:p>
    <w:p w14:paraId="24B6389C" w14:textId="0253BBEE" w:rsidR="00137206" w:rsidRDefault="00137206" w:rsidP="007E7306">
      <w:pPr>
        <w:pStyle w:val="NoSpacing"/>
        <w:numPr>
          <w:ilvl w:val="1"/>
          <w:numId w:val="205"/>
        </w:numPr>
        <w:rPr>
          <w:rFonts w:ascii="Times New Roman" w:hAnsi="Times New Roman" w:cs="Times New Roman"/>
          <w:sz w:val="22"/>
          <w:szCs w:val="22"/>
        </w:rPr>
      </w:pPr>
      <w:r>
        <w:rPr>
          <w:rFonts w:ascii="Times New Roman" w:hAnsi="Times New Roman" w:cs="Times New Roman"/>
          <w:sz w:val="22"/>
          <w:szCs w:val="22"/>
        </w:rPr>
        <w:t>CGs</w:t>
      </w:r>
      <w:r w:rsidR="007E7306">
        <w:rPr>
          <w:rFonts w:ascii="Times New Roman" w:hAnsi="Times New Roman" w:cs="Times New Roman"/>
          <w:sz w:val="22"/>
          <w:szCs w:val="22"/>
        </w:rPr>
        <w:t xml:space="preserve"> (when a sale)</w:t>
      </w:r>
    </w:p>
    <w:p w14:paraId="6F9DD4B6" w14:textId="3AC551AF" w:rsidR="004F3661" w:rsidRDefault="004F3661" w:rsidP="004F3661">
      <w:pPr>
        <w:pStyle w:val="NoSpacing"/>
        <w:numPr>
          <w:ilvl w:val="2"/>
          <w:numId w:val="205"/>
        </w:numPr>
        <w:rPr>
          <w:rFonts w:ascii="Times New Roman" w:hAnsi="Times New Roman" w:cs="Times New Roman"/>
          <w:sz w:val="22"/>
          <w:szCs w:val="22"/>
        </w:rPr>
      </w:pPr>
      <w:r>
        <w:rPr>
          <w:rFonts w:ascii="Times New Roman" w:hAnsi="Times New Roman" w:cs="Times New Roman"/>
          <w:sz w:val="22"/>
          <w:szCs w:val="22"/>
        </w:rPr>
        <w:t>Don’t forget §§ 1231 (promised land) and 1245</w:t>
      </w:r>
      <w:r w:rsidR="003E3CD8">
        <w:rPr>
          <w:rFonts w:ascii="Times New Roman" w:hAnsi="Times New Roman" w:cs="Times New Roman"/>
          <w:sz w:val="22"/>
          <w:szCs w:val="22"/>
        </w:rPr>
        <w:t>/1250</w:t>
      </w:r>
      <w:r>
        <w:rPr>
          <w:rFonts w:ascii="Times New Roman" w:hAnsi="Times New Roman" w:cs="Times New Roman"/>
          <w:sz w:val="22"/>
          <w:szCs w:val="22"/>
        </w:rPr>
        <w:t xml:space="preserve"> (recapture)</w:t>
      </w:r>
    </w:p>
    <w:p w14:paraId="540C98EE" w14:textId="58FE5F64" w:rsidR="007E7306" w:rsidRPr="007E7306" w:rsidRDefault="00137206" w:rsidP="007E7306">
      <w:pPr>
        <w:pStyle w:val="NoSpacing"/>
        <w:numPr>
          <w:ilvl w:val="1"/>
          <w:numId w:val="205"/>
        </w:numPr>
        <w:rPr>
          <w:rFonts w:ascii="Times New Roman" w:hAnsi="Times New Roman" w:cs="Times New Roman"/>
          <w:sz w:val="22"/>
          <w:szCs w:val="22"/>
        </w:rPr>
      </w:pPr>
      <w:r>
        <w:rPr>
          <w:rFonts w:ascii="Times New Roman" w:hAnsi="Times New Roman" w:cs="Times New Roman"/>
          <w:sz w:val="22"/>
          <w:szCs w:val="22"/>
        </w:rPr>
        <w:t>Assignment of Income</w:t>
      </w:r>
      <w:r w:rsidR="007E7306">
        <w:rPr>
          <w:rFonts w:ascii="Times New Roman" w:hAnsi="Times New Roman" w:cs="Times New Roman"/>
          <w:sz w:val="22"/>
          <w:szCs w:val="22"/>
        </w:rPr>
        <w:t xml:space="preserve"> (when a gift)</w:t>
      </w:r>
    </w:p>
    <w:p w14:paraId="70D55912" w14:textId="43C6E859" w:rsidR="006605BC" w:rsidRDefault="006605BC" w:rsidP="00167A3C">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Divorce &amp; Alimony</w:t>
      </w:r>
    </w:p>
    <w:p w14:paraId="317AF462" w14:textId="5743FA10" w:rsidR="00167A3C" w:rsidRDefault="00167A3C" w:rsidP="00167A3C">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 162 vs. § 212</w:t>
      </w:r>
    </w:p>
    <w:p w14:paraId="76264A05" w14:textId="35F29522" w:rsidR="00C94240" w:rsidRPr="00167A3C" w:rsidRDefault="00C94240" w:rsidP="00167A3C">
      <w:pPr>
        <w:pStyle w:val="NoSpacing"/>
        <w:numPr>
          <w:ilvl w:val="0"/>
          <w:numId w:val="205"/>
        </w:numPr>
        <w:rPr>
          <w:rFonts w:ascii="Times New Roman" w:hAnsi="Times New Roman" w:cs="Times New Roman"/>
          <w:sz w:val="22"/>
          <w:szCs w:val="22"/>
        </w:rPr>
      </w:pPr>
      <w:r>
        <w:rPr>
          <w:rFonts w:ascii="Times New Roman" w:hAnsi="Times New Roman" w:cs="Times New Roman"/>
          <w:sz w:val="22"/>
          <w:szCs w:val="22"/>
        </w:rPr>
        <w:t>START-UP EXPENSES § 195</w:t>
      </w:r>
    </w:p>
    <w:p w14:paraId="79CD2D3C" w14:textId="77777777" w:rsidR="00137206" w:rsidRPr="00137206" w:rsidRDefault="00137206" w:rsidP="001977AB">
      <w:pPr>
        <w:pStyle w:val="NoSpacing"/>
        <w:rPr>
          <w:rFonts w:ascii="Times New Roman" w:hAnsi="Times New Roman" w:cs="Times New Roman"/>
          <w:sz w:val="22"/>
          <w:szCs w:val="22"/>
        </w:rPr>
      </w:pPr>
    </w:p>
    <w:p w14:paraId="04CB4DBD" w14:textId="77777777" w:rsidR="001977AB" w:rsidRPr="001977AB" w:rsidRDefault="001977AB" w:rsidP="001977AB">
      <w:pPr>
        <w:pStyle w:val="NoSpacing"/>
        <w:rPr>
          <w:rFonts w:ascii="Times New Roman" w:hAnsi="Times New Roman" w:cs="Times New Roman"/>
          <w:u w:val="single"/>
        </w:rPr>
      </w:pPr>
      <w:r w:rsidRPr="001977AB">
        <w:rPr>
          <w:rFonts w:ascii="Times New Roman" w:hAnsi="Times New Roman" w:cs="Times New Roman"/>
          <w:u w:val="single"/>
        </w:rPr>
        <w:t>Meaning of Income</w:t>
      </w:r>
    </w:p>
    <w:p w14:paraId="0671ED88" w14:textId="77777777" w:rsidR="001977AB" w:rsidRPr="000C769A" w:rsidRDefault="001977AB" w:rsidP="001977AB">
      <w:pPr>
        <w:pStyle w:val="NoSpacing"/>
        <w:rPr>
          <w:rFonts w:ascii="Times New Roman" w:hAnsi="Times New Roman" w:cs="Times New Roman"/>
          <w:sz w:val="22"/>
          <w:szCs w:val="22"/>
        </w:rPr>
      </w:pPr>
      <w:r w:rsidRPr="000C769A">
        <w:rPr>
          <w:rFonts w:ascii="Times New Roman" w:hAnsi="Times New Roman" w:cs="Times New Roman"/>
          <w:sz w:val="22"/>
          <w:szCs w:val="22"/>
        </w:rPr>
        <w:t>None of Congress, through § 61; the</w:t>
      </w:r>
      <w:r>
        <w:rPr>
          <w:rFonts w:ascii="Times New Roman" w:hAnsi="Times New Roman" w:cs="Times New Roman"/>
          <w:sz w:val="22"/>
          <w:szCs w:val="22"/>
        </w:rPr>
        <w:t xml:space="preserve"> Executive, though Reg. § 161-I;</w:t>
      </w:r>
      <w:r w:rsidRPr="000C769A">
        <w:rPr>
          <w:rFonts w:ascii="Times New Roman" w:hAnsi="Times New Roman" w:cs="Times New Roman"/>
          <w:sz w:val="22"/>
          <w:szCs w:val="22"/>
        </w:rPr>
        <w:t xml:space="preserve"> or the Constitution, through 16</w:t>
      </w:r>
      <w:r w:rsidRPr="000C769A">
        <w:rPr>
          <w:rFonts w:ascii="Times New Roman" w:hAnsi="Times New Roman" w:cs="Times New Roman"/>
          <w:sz w:val="22"/>
          <w:szCs w:val="22"/>
          <w:vertAlign w:val="superscript"/>
        </w:rPr>
        <w:t>th</w:t>
      </w:r>
      <w:r>
        <w:rPr>
          <w:rFonts w:ascii="Times New Roman" w:hAnsi="Times New Roman" w:cs="Times New Roman"/>
          <w:sz w:val="22"/>
          <w:szCs w:val="22"/>
        </w:rPr>
        <w:t xml:space="preserve"> Amend</w:t>
      </w:r>
      <w:proofErr w:type="gramStart"/>
      <w:r>
        <w:rPr>
          <w:rFonts w:ascii="Times New Roman" w:hAnsi="Times New Roman" w:cs="Times New Roman"/>
          <w:sz w:val="22"/>
          <w:szCs w:val="22"/>
        </w:rPr>
        <w:t>;</w:t>
      </w:r>
      <w:proofErr w:type="gramEnd"/>
      <w:r w:rsidRPr="000C769A">
        <w:rPr>
          <w:rFonts w:ascii="Times New Roman" w:hAnsi="Times New Roman" w:cs="Times New Roman"/>
          <w:sz w:val="22"/>
          <w:szCs w:val="22"/>
        </w:rPr>
        <w:t xml:space="preserve"> tell us what income really means. All we have is the text of § 61 (which defines income with the word income) and judicial interpretation:</w:t>
      </w:r>
    </w:p>
    <w:p w14:paraId="5BB231C7" w14:textId="77777777" w:rsidR="001977AB" w:rsidRPr="00950AA9" w:rsidRDefault="001977AB" w:rsidP="001977AB">
      <w:pPr>
        <w:pStyle w:val="NoSpacing"/>
        <w:rPr>
          <w:rFonts w:ascii="Times New Roman" w:hAnsi="Times New Roman" w:cs="Times New Roman"/>
          <w:sz w:val="23"/>
          <w:szCs w:val="23"/>
        </w:rPr>
      </w:pPr>
      <w:r w:rsidRPr="00950AA9">
        <w:rPr>
          <w:rFonts w:ascii="Times New Roman" w:hAnsi="Times New Roman" w:cs="Times New Roman"/>
          <w:b/>
          <w:sz w:val="23"/>
          <w:szCs w:val="23"/>
        </w:rPr>
        <w:t>§ 61 – Gross Income Defined:</w:t>
      </w:r>
    </w:p>
    <w:p w14:paraId="5E2C820C" w14:textId="77777777" w:rsidR="001977AB" w:rsidRPr="000C769A" w:rsidRDefault="001977AB" w:rsidP="001977AB">
      <w:pPr>
        <w:pStyle w:val="NoSpacing"/>
        <w:numPr>
          <w:ilvl w:val="0"/>
          <w:numId w:val="2"/>
        </w:numPr>
        <w:rPr>
          <w:rFonts w:ascii="Times New Roman" w:hAnsi="Times New Roman" w:cs="Times New Roman"/>
          <w:sz w:val="22"/>
          <w:szCs w:val="22"/>
        </w:rPr>
      </w:pPr>
      <w:r w:rsidRPr="000C769A">
        <w:rPr>
          <w:rFonts w:ascii="Times New Roman" w:hAnsi="Times New Roman" w:cs="Times New Roman"/>
          <w:sz w:val="22"/>
          <w:szCs w:val="22"/>
        </w:rPr>
        <w:t>Gross income means all income from whatever source derived, including (but not limited to):</w:t>
      </w:r>
    </w:p>
    <w:p w14:paraId="6C85EFA2"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Compensation for services, including fees, commissions, fringe benefits, and similar items; [§ 132]</w:t>
      </w:r>
    </w:p>
    <w:p w14:paraId="6946FB8E"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Gross income derived from business; []</w:t>
      </w:r>
    </w:p>
    <w:p w14:paraId="632D7164"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Gains derived from dealing in property; []</w:t>
      </w:r>
    </w:p>
    <w:p w14:paraId="6163FE5D" w14:textId="2F5B7F54"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Interest; [</w:t>
      </w:r>
      <w:r w:rsidR="00FF6BEA">
        <w:rPr>
          <w:rFonts w:ascii="Times New Roman" w:hAnsi="Times New Roman" w:cs="Times New Roman"/>
          <w:sz w:val="22"/>
          <w:szCs w:val="22"/>
        </w:rPr>
        <w:t>§ 163</w:t>
      </w:r>
      <w:r w:rsidRPr="000C769A">
        <w:rPr>
          <w:rFonts w:ascii="Times New Roman" w:hAnsi="Times New Roman" w:cs="Times New Roman"/>
          <w:sz w:val="22"/>
          <w:szCs w:val="22"/>
        </w:rPr>
        <w:t>]</w:t>
      </w:r>
    </w:p>
    <w:p w14:paraId="54222B59"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Rents; []</w:t>
      </w:r>
    </w:p>
    <w:p w14:paraId="3DE5CEF2"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Royalties;</w:t>
      </w:r>
    </w:p>
    <w:p w14:paraId="3440FD0C"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Dividends;</w:t>
      </w:r>
    </w:p>
    <w:p w14:paraId="3C3874C0" w14:textId="2558E649"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Alimony and separate maintenance payments</w:t>
      </w:r>
      <w:r w:rsidR="00C07A4D">
        <w:rPr>
          <w:rFonts w:ascii="Times New Roman" w:hAnsi="Times New Roman" w:cs="Times New Roman"/>
          <w:sz w:val="22"/>
          <w:szCs w:val="22"/>
        </w:rPr>
        <w:t xml:space="preserve"> [§§ 71, 215]</w:t>
      </w:r>
      <w:r w:rsidRPr="000C769A">
        <w:rPr>
          <w:rFonts w:ascii="Times New Roman" w:hAnsi="Times New Roman" w:cs="Times New Roman"/>
          <w:sz w:val="22"/>
          <w:szCs w:val="22"/>
        </w:rPr>
        <w:t>;</w:t>
      </w:r>
    </w:p>
    <w:p w14:paraId="5CE3B6DA" w14:textId="77777777" w:rsidR="001977AB" w:rsidRPr="000C769A" w:rsidRDefault="001977AB" w:rsidP="001977AB">
      <w:pPr>
        <w:pStyle w:val="NoSpacing"/>
        <w:numPr>
          <w:ilvl w:val="0"/>
          <w:numId w:val="3"/>
        </w:numPr>
        <w:rPr>
          <w:rFonts w:ascii="Times New Roman" w:hAnsi="Times New Roman" w:cs="Times New Roman"/>
          <w:sz w:val="22"/>
          <w:szCs w:val="22"/>
        </w:rPr>
      </w:pPr>
      <w:r w:rsidRPr="000C769A">
        <w:rPr>
          <w:rFonts w:ascii="Times New Roman" w:hAnsi="Times New Roman" w:cs="Times New Roman"/>
          <w:sz w:val="22"/>
          <w:szCs w:val="22"/>
        </w:rPr>
        <w:t>Annuities; [§ 72]</w:t>
      </w:r>
    </w:p>
    <w:p w14:paraId="26EA9F84" w14:textId="3B2CBFD5" w:rsidR="001977AB" w:rsidRPr="00A1181B"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 xml:space="preserve">Income from life insurance and endowment </w:t>
      </w:r>
      <w:r w:rsidRPr="00A1181B">
        <w:rPr>
          <w:rFonts w:ascii="Times New Roman" w:hAnsi="Times New Roman" w:cs="Times New Roman"/>
          <w:sz w:val="22"/>
          <w:szCs w:val="22"/>
        </w:rPr>
        <w:t>contracts; [§§ 79, 10</w:t>
      </w:r>
      <w:r w:rsidR="00A1181B" w:rsidRPr="00A1181B">
        <w:rPr>
          <w:rFonts w:ascii="Times New Roman" w:hAnsi="Times New Roman" w:cs="Times New Roman"/>
          <w:sz w:val="22"/>
          <w:szCs w:val="22"/>
        </w:rPr>
        <w:t>1</w:t>
      </w:r>
      <w:r w:rsidRPr="00A1181B">
        <w:rPr>
          <w:rFonts w:ascii="Times New Roman" w:hAnsi="Times New Roman" w:cs="Times New Roman"/>
          <w:sz w:val="22"/>
          <w:szCs w:val="22"/>
        </w:rPr>
        <w:t>]</w:t>
      </w:r>
    </w:p>
    <w:p w14:paraId="11F64806" w14:textId="77777777" w:rsidR="001977AB" w:rsidRPr="000C769A"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Pensions;</w:t>
      </w:r>
    </w:p>
    <w:p w14:paraId="3035C315" w14:textId="77777777" w:rsidR="001977AB" w:rsidRPr="000C769A"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Income from discharge of indebtedness; [§ 108; see § 1017]</w:t>
      </w:r>
    </w:p>
    <w:p w14:paraId="1989B940" w14:textId="77777777" w:rsidR="001977AB" w:rsidRPr="000C769A"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Distributive share of partnership gross income;</w:t>
      </w:r>
    </w:p>
    <w:p w14:paraId="53947DB4" w14:textId="77777777" w:rsidR="001977AB" w:rsidRPr="000C769A"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Income in respect of a decedent; and</w:t>
      </w:r>
    </w:p>
    <w:p w14:paraId="02A737BD" w14:textId="77777777" w:rsidR="001977AB" w:rsidRPr="000C769A" w:rsidRDefault="001977AB" w:rsidP="001977AB">
      <w:pPr>
        <w:pStyle w:val="NoSpacing"/>
        <w:numPr>
          <w:ilvl w:val="0"/>
          <w:numId w:val="3"/>
        </w:numPr>
        <w:ind w:left="1350"/>
        <w:rPr>
          <w:rFonts w:ascii="Times New Roman" w:hAnsi="Times New Roman" w:cs="Times New Roman"/>
          <w:sz w:val="22"/>
          <w:szCs w:val="22"/>
        </w:rPr>
      </w:pPr>
      <w:r w:rsidRPr="000C769A">
        <w:rPr>
          <w:rFonts w:ascii="Times New Roman" w:hAnsi="Times New Roman" w:cs="Times New Roman"/>
          <w:sz w:val="22"/>
          <w:szCs w:val="22"/>
        </w:rPr>
        <w:t>Income from an interest in an estate or trust.</w:t>
      </w:r>
    </w:p>
    <w:p w14:paraId="6411FCDD" w14:textId="77777777" w:rsidR="001977AB" w:rsidRPr="000C769A" w:rsidRDefault="001977AB" w:rsidP="001977AB">
      <w:pPr>
        <w:pStyle w:val="NoSpacing"/>
        <w:numPr>
          <w:ilvl w:val="0"/>
          <w:numId w:val="2"/>
        </w:numPr>
        <w:rPr>
          <w:rFonts w:ascii="Times New Roman" w:hAnsi="Times New Roman" w:cs="Times New Roman"/>
          <w:sz w:val="22"/>
          <w:szCs w:val="22"/>
        </w:rPr>
      </w:pPr>
      <w:r w:rsidRPr="000C769A">
        <w:rPr>
          <w:rFonts w:ascii="Times New Roman" w:hAnsi="Times New Roman" w:cs="Times New Roman"/>
          <w:sz w:val="22"/>
          <w:szCs w:val="22"/>
        </w:rPr>
        <w:t>Cross Reference: §§ 71-90 give items specifically included in gross income and §§ 101-140 give items specifically excluded from gross income.</w:t>
      </w:r>
    </w:p>
    <w:p w14:paraId="211E94C3" w14:textId="77777777" w:rsidR="001977AB" w:rsidRPr="00CD7667" w:rsidRDefault="001977AB" w:rsidP="001977AB">
      <w:pPr>
        <w:pStyle w:val="NoSpacing"/>
        <w:rPr>
          <w:rFonts w:ascii="Times New Roman" w:hAnsi="Times New Roman" w:cs="Times New Roman"/>
          <w:sz w:val="16"/>
          <w:szCs w:val="16"/>
        </w:rPr>
      </w:pPr>
    </w:p>
    <w:p w14:paraId="2D3DCB97" w14:textId="77777777" w:rsidR="001977AB" w:rsidRPr="00A625E0" w:rsidRDefault="001977AB" w:rsidP="001977AB">
      <w:pPr>
        <w:pStyle w:val="NoSpacing"/>
        <w:rPr>
          <w:rFonts w:ascii="Times New Roman" w:hAnsi="Times New Roman" w:cs="Times New Roman"/>
          <w:b/>
          <w:sz w:val="23"/>
          <w:szCs w:val="23"/>
        </w:rPr>
      </w:pPr>
      <w:r w:rsidRPr="00A625E0">
        <w:rPr>
          <w:rFonts w:ascii="Times New Roman" w:hAnsi="Times New Roman" w:cs="Times New Roman"/>
          <w:b/>
          <w:sz w:val="23"/>
          <w:szCs w:val="23"/>
        </w:rPr>
        <w:t>Reg. 161-1 – Gross Income:</w:t>
      </w:r>
    </w:p>
    <w:p w14:paraId="36B83606" w14:textId="77777777" w:rsidR="001977AB" w:rsidRPr="000C769A" w:rsidRDefault="001977AB" w:rsidP="001977AB">
      <w:pPr>
        <w:pStyle w:val="NoSpacing"/>
        <w:rPr>
          <w:rFonts w:ascii="Times New Roman" w:hAnsi="Times New Roman" w:cs="Times New Roman"/>
          <w:sz w:val="22"/>
          <w:szCs w:val="22"/>
        </w:rPr>
      </w:pPr>
      <w:r w:rsidRPr="000C769A">
        <w:rPr>
          <w:rFonts w:ascii="Times New Roman" w:hAnsi="Times New Roman" w:cs="Times New Roman"/>
          <w:sz w:val="22"/>
          <w:szCs w:val="22"/>
        </w:rPr>
        <w:t xml:space="preserve">Gross income means all income from whatever source derived, unless excluded by law. Gross income </w:t>
      </w:r>
      <w:r w:rsidRPr="000C769A">
        <w:rPr>
          <w:rFonts w:ascii="Times New Roman" w:hAnsi="Times New Roman" w:cs="Times New Roman"/>
          <w:sz w:val="22"/>
          <w:szCs w:val="22"/>
          <w:u w:val="single"/>
        </w:rPr>
        <w:t>includes</w:t>
      </w:r>
      <w:r w:rsidRPr="000C769A">
        <w:rPr>
          <w:rFonts w:ascii="Times New Roman" w:hAnsi="Times New Roman" w:cs="Times New Roman"/>
          <w:sz w:val="22"/>
          <w:szCs w:val="22"/>
        </w:rPr>
        <w:t xml:space="preserve"> income realized in any form, whenever in money, property, or services.</w:t>
      </w:r>
    </w:p>
    <w:p w14:paraId="53FD59AC" w14:textId="77777777" w:rsidR="001977AB" w:rsidRPr="000C769A" w:rsidRDefault="001977AB" w:rsidP="001977AB">
      <w:pPr>
        <w:pStyle w:val="NoSpacing"/>
        <w:numPr>
          <w:ilvl w:val="0"/>
          <w:numId w:val="4"/>
        </w:numPr>
        <w:rPr>
          <w:rFonts w:ascii="Times New Roman" w:hAnsi="Times New Roman" w:cs="Times New Roman"/>
          <w:sz w:val="22"/>
          <w:szCs w:val="22"/>
        </w:rPr>
      </w:pPr>
      <w:r w:rsidRPr="000C769A">
        <w:rPr>
          <w:rFonts w:ascii="Times New Roman" w:hAnsi="Times New Roman" w:cs="Times New Roman"/>
          <w:b/>
          <w:i/>
          <w:sz w:val="22"/>
          <w:szCs w:val="22"/>
          <w:u w:val="single"/>
        </w:rPr>
        <w:t>NB</w:t>
      </w:r>
      <w:r w:rsidRPr="000C769A">
        <w:rPr>
          <w:rFonts w:ascii="Times New Roman" w:hAnsi="Times New Roman" w:cs="Times New Roman"/>
          <w:sz w:val="22"/>
          <w:szCs w:val="22"/>
        </w:rPr>
        <w:t xml:space="preserve">: Parrots § 61, noting statutory exclusions and incorporates the </w:t>
      </w:r>
      <w:r w:rsidRPr="000C769A">
        <w:rPr>
          <w:rFonts w:ascii="Times New Roman" w:hAnsi="Times New Roman" w:cs="Times New Roman"/>
          <w:i/>
          <w:sz w:val="22"/>
          <w:szCs w:val="22"/>
        </w:rPr>
        <w:t xml:space="preserve">Eisner v. </w:t>
      </w:r>
      <w:proofErr w:type="spellStart"/>
      <w:r w:rsidRPr="000C769A">
        <w:rPr>
          <w:rFonts w:ascii="Times New Roman" w:hAnsi="Times New Roman" w:cs="Times New Roman"/>
          <w:i/>
          <w:sz w:val="22"/>
          <w:szCs w:val="22"/>
        </w:rPr>
        <w:t>Macomber</w:t>
      </w:r>
      <w:proofErr w:type="spellEnd"/>
      <w:r w:rsidRPr="000C769A">
        <w:rPr>
          <w:rFonts w:ascii="Times New Roman" w:hAnsi="Times New Roman" w:cs="Times New Roman"/>
          <w:sz w:val="22"/>
          <w:szCs w:val="22"/>
        </w:rPr>
        <w:t xml:space="preserve"> realization of gains (though it does not acknowledge it as a limitation </w:t>
      </w:r>
      <w:r w:rsidRPr="000C769A">
        <w:rPr>
          <w:rFonts w:ascii="Times New Roman" w:hAnsi="Times New Roman" w:cs="Times New Roman"/>
          <w:sz w:val="22"/>
          <w:szCs w:val="22"/>
        </w:rPr>
        <w:sym w:font="Wingdings" w:char="F0E0"/>
      </w:r>
      <w:r w:rsidRPr="000C769A">
        <w:rPr>
          <w:rFonts w:ascii="Times New Roman" w:hAnsi="Times New Roman" w:cs="Times New Roman"/>
          <w:sz w:val="22"/>
          <w:szCs w:val="22"/>
        </w:rPr>
        <w:t xml:space="preserve"> sufficient, not necessary)</w:t>
      </w:r>
    </w:p>
    <w:p w14:paraId="3965FEFD" w14:textId="77777777" w:rsidR="001977AB" w:rsidRPr="000C769A" w:rsidRDefault="001977AB" w:rsidP="001977AB">
      <w:pPr>
        <w:pStyle w:val="NoSpacing"/>
        <w:rPr>
          <w:rFonts w:ascii="Times New Roman" w:hAnsi="Times New Roman" w:cs="Times New Roman"/>
          <w:sz w:val="22"/>
          <w:szCs w:val="22"/>
        </w:rPr>
      </w:pPr>
    </w:p>
    <w:p w14:paraId="18F41225" w14:textId="77777777" w:rsidR="001977AB" w:rsidRPr="000C769A" w:rsidRDefault="001977AB" w:rsidP="001977AB">
      <w:pPr>
        <w:pStyle w:val="NoSpacing"/>
        <w:rPr>
          <w:rFonts w:ascii="Times New Roman" w:hAnsi="Times New Roman" w:cs="Times New Roman"/>
          <w:sz w:val="22"/>
          <w:szCs w:val="22"/>
        </w:rPr>
      </w:pPr>
      <w:r w:rsidRPr="000C769A">
        <w:rPr>
          <w:rFonts w:ascii="Times New Roman" w:hAnsi="Times New Roman" w:cs="Times New Roman"/>
          <w:b/>
          <w:sz w:val="22"/>
          <w:szCs w:val="22"/>
        </w:rPr>
        <w:t>AW</w:t>
      </w:r>
      <w:r w:rsidRPr="000C769A">
        <w:rPr>
          <w:rFonts w:ascii="Times New Roman" w:hAnsi="Times New Roman" w:cs="Times New Roman"/>
          <w:sz w:val="22"/>
          <w:szCs w:val="22"/>
        </w:rPr>
        <w:t xml:space="preserve"> seems to prefer the </w:t>
      </w:r>
      <w:r w:rsidRPr="003E3CD8">
        <w:rPr>
          <w:rFonts w:ascii="Times New Roman" w:hAnsi="Times New Roman" w:cs="Times New Roman"/>
          <w:b/>
          <w:sz w:val="22"/>
          <w:szCs w:val="22"/>
          <w:u w:val="single"/>
        </w:rPr>
        <w:t>Haag-Simons</w:t>
      </w:r>
      <w:r w:rsidRPr="000C769A">
        <w:rPr>
          <w:rFonts w:ascii="Times New Roman" w:hAnsi="Times New Roman" w:cs="Times New Roman"/>
          <w:sz w:val="22"/>
          <w:szCs w:val="22"/>
        </w:rPr>
        <w:t xml:space="preserve"> definition of income:</w:t>
      </w:r>
    </w:p>
    <w:p w14:paraId="6668CDEF" w14:textId="77777777" w:rsidR="001977AB" w:rsidRPr="000C769A" w:rsidRDefault="001977AB" w:rsidP="001977AB">
      <w:pPr>
        <w:pStyle w:val="NoSpacing"/>
        <w:ind w:left="1080" w:right="720"/>
        <w:jc w:val="both"/>
        <w:rPr>
          <w:rFonts w:ascii="Times New Roman" w:hAnsi="Times New Roman" w:cs="Times New Roman"/>
          <w:sz w:val="22"/>
          <w:szCs w:val="22"/>
        </w:rPr>
      </w:pPr>
      <w:r w:rsidRPr="000C769A">
        <w:rPr>
          <w:rFonts w:ascii="Times New Roman" w:hAnsi="Times New Roman" w:cs="Times New Roman"/>
          <w:sz w:val="22"/>
          <w:szCs w:val="22"/>
        </w:rPr>
        <w:lastRenderedPageBreak/>
        <w:t xml:space="preserve">“Personal </w:t>
      </w:r>
      <w:proofErr w:type="gramStart"/>
      <w:r w:rsidRPr="000C769A">
        <w:rPr>
          <w:rFonts w:ascii="Times New Roman" w:hAnsi="Times New Roman" w:cs="Times New Roman"/>
          <w:sz w:val="22"/>
          <w:szCs w:val="22"/>
        </w:rPr>
        <w:t>income,</w:t>
      </w:r>
      <w:proofErr w:type="gramEnd"/>
      <w:r w:rsidRPr="000C769A">
        <w:rPr>
          <w:rFonts w:ascii="Times New Roman" w:hAnsi="Times New Roman" w:cs="Times New Roman"/>
          <w:sz w:val="22"/>
          <w:szCs w:val="22"/>
        </w:rPr>
        <w:t xml:space="preserve"> may be defined as the algebraic sum of </w:t>
      </w:r>
      <w:r w:rsidRPr="003E3CD8">
        <w:rPr>
          <w:rFonts w:ascii="Times New Roman" w:hAnsi="Times New Roman" w:cs="Times New Roman"/>
          <w:b/>
          <w:sz w:val="22"/>
          <w:szCs w:val="22"/>
        </w:rPr>
        <w:t>[1]</w:t>
      </w:r>
      <w:r w:rsidRPr="000C769A">
        <w:rPr>
          <w:rFonts w:ascii="Times New Roman" w:hAnsi="Times New Roman" w:cs="Times New Roman"/>
          <w:sz w:val="22"/>
          <w:szCs w:val="22"/>
        </w:rPr>
        <w:t xml:space="preserve"> the market value of rights exercised in consumption and </w:t>
      </w:r>
      <w:r w:rsidRPr="003E3CD8">
        <w:rPr>
          <w:rFonts w:ascii="Times New Roman" w:hAnsi="Times New Roman" w:cs="Times New Roman"/>
          <w:b/>
          <w:sz w:val="22"/>
          <w:szCs w:val="22"/>
        </w:rPr>
        <w:t>[2]</w:t>
      </w:r>
      <w:r w:rsidRPr="000C769A">
        <w:rPr>
          <w:rFonts w:ascii="Times New Roman" w:hAnsi="Times New Roman" w:cs="Times New Roman"/>
          <w:sz w:val="22"/>
          <w:szCs w:val="22"/>
        </w:rPr>
        <w:t xml:space="preserve"> the change in the value of the store of property in rights between the beginning and end of the period in question.”</w:t>
      </w:r>
    </w:p>
    <w:p w14:paraId="5DB14860" w14:textId="77777777" w:rsidR="001977AB" w:rsidRPr="000C769A" w:rsidRDefault="001977AB" w:rsidP="001977AB">
      <w:pPr>
        <w:pStyle w:val="NoSpacing"/>
        <w:rPr>
          <w:rFonts w:ascii="Times New Roman" w:hAnsi="Times New Roman" w:cs="Times New Roman"/>
          <w:sz w:val="22"/>
          <w:szCs w:val="22"/>
        </w:rPr>
      </w:pPr>
      <w:r w:rsidRPr="000C769A">
        <w:rPr>
          <w:rFonts w:ascii="Times New Roman" w:hAnsi="Times New Roman" w:cs="Times New Roman"/>
          <w:sz w:val="22"/>
          <w:szCs w:val="22"/>
        </w:rPr>
        <w:t xml:space="preserve">Clearly this is not how the IRC treats income (which is more focused on </w:t>
      </w:r>
      <w:r w:rsidRPr="000C769A">
        <w:rPr>
          <w:rFonts w:ascii="Times New Roman" w:hAnsi="Times New Roman" w:cs="Times New Roman"/>
          <w:i/>
          <w:sz w:val="22"/>
          <w:szCs w:val="22"/>
        </w:rPr>
        <w:t>sources</w:t>
      </w:r>
      <w:r w:rsidRPr="000C769A">
        <w:rPr>
          <w:rFonts w:ascii="Times New Roman" w:hAnsi="Times New Roman" w:cs="Times New Roman"/>
          <w:sz w:val="22"/>
          <w:szCs w:val="22"/>
        </w:rPr>
        <w:t xml:space="preserve"> of income, i.e., gain), but it represents the outer limit of income. </w:t>
      </w:r>
    </w:p>
    <w:p w14:paraId="7532830F" w14:textId="77777777" w:rsidR="001977AB" w:rsidRPr="00CD7667" w:rsidRDefault="001977AB" w:rsidP="001977AB">
      <w:pPr>
        <w:pStyle w:val="NoSpacing"/>
        <w:rPr>
          <w:rFonts w:ascii="Times New Roman" w:hAnsi="Times New Roman" w:cs="Times New Roman"/>
          <w:sz w:val="16"/>
          <w:szCs w:val="16"/>
        </w:rPr>
      </w:pPr>
    </w:p>
    <w:p w14:paraId="2DDABDC7" w14:textId="77777777" w:rsidR="001977AB" w:rsidRPr="001977AB" w:rsidRDefault="001977AB" w:rsidP="001977AB">
      <w:pPr>
        <w:pStyle w:val="NoSpacing"/>
        <w:rPr>
          <w:rFonts w:ascii="Times New Roman" w:hAnsi="Times New Roman" w:cs="Times New Roman"/>
          <w:b/>
        </w:rPr>
      </w:pPr>
      <w:r w:rsidRPr="001977AB">
        <w:rPr>
          <w:rFonts w:ascii="Times New Roman" w:hAnsi="Times New Roman" w:cs="Times New Roman"/>
          <w:b/>
        </w:rPr>
        <w:t>16</w:t>
      </w:r>
      <w:r w:rsidRPr="001977AB">
        <w:rPr>
          <w:rFonts w:ascii="Times New Roman" w:hAnsi="Times New Roman" w:cs="Times New Roman"/>
          <w:b/>
          <w:vertAlign w:val="superscript"/>
        </w:rPr>
        <w:t>th</w:t>
      </w:r>
      <w:r w:rsidRPr="001977AB">
        <w:rPr>
          <w:rFonts w:ascii="Times New Roman" w:hAnsi="Times New Roman" w:cs="Times New Roman"/>
          <w:b/>
        </w:rPr>
        <w:t xml:space="preserve"> Amendment:</w:t>
      </w:r>
    </w:p>
    <w:p w14:paraId="3BAF415A" w14:textId="77777777" w:rsidR="001977AB" w:rsidRPr="000C769A" w:rsidRDefault="001977AB" w:rsidP="001977AB">
      <w:pPr>
        <w:pStyle w:val="NoSpacing"/>
        <w:rPr>
          <w:rFonts w:ascii="Times New Roman" w:hAnsi="Times New Roman" w:cs="Times New Roman"/>
          <w:sz w:val="22"/>
          <w:szCs w:val="22"/>
        </w:rPr>
      </w:pPr>
      <w:r w:rsidRPr="000C769A">
        <w:rPr>
          <w:rFonts w:ascii="Times New Roman" w:hAnsi="Times New Roman" w:cs="Times New Roman"/>
          <w:sz w:val="22"/>
          <w:szCs w:val="22"/>
        </w:rPr>
        <w:t>The Congress shall have power to lay and collect taxes on incomes, from whatever source derived, without apportionment among the several states, and without regard to any census or enumeration.</w:t>
      </w:r>
    </w:p>
    <w:p w14:paraId="4D6AED2A" w14:textId="77777777" w:rsidR="001977AB" w:rsidRPr="000C769A" w:rsidRDefault="001977AB" w:rsidP="001977AB">
      <w:pPr>
        <w:pStyle w:val="NoSpacing"/>
        <w:rPr>
          <w:rFonts w:ascii="Times New Roman" w:hAnsi="Times New Roman" w:cs="Times New Roman"/>
          <w:sz w:val="22"/>
          <w:szCs w:val="22"/>
        </w:rPr>
      </w:pPr>
    </w:p>
    <w:p w14:paraId="1A194B70" w14:textId="77777777" w:rsidR="001977AB" w:rsidRPr="000C769A" w:rsidRDefault="001977AB" w:rsidP="001977AB">
      <w:pPr>
        <w:pStyle w:val="NoSpacing"/>
        <w:ind w:left="720" w:hanging="720"/>
        <w:rPr>
          <w:rFonts w:ascii="Times New Roman" w:hAnsi="Times New Roman" w:cs="Times New Roman"/>
          <w:sz w:val="22"/>
          <w:szCs w:val="22"/>
        </w:rPr>
      </w:pPr>
      <w:r w:rsidRPr="000C769A">
        <w:rPr>
          <w:rFonts w:ascii="Times New Roman" w:hAnsi="Times New Roman" w:cs="Times New Roman"/>
          <w:sz w:val="22"/>
          <w:szCs w:val="22"/>
        </w:rPr>
        <w:t>If § 61 is occupying the whole constitutional space then when we determine what “income” is, we are answering a statutory and constitutional question. Statutory exclusions (</w:t>
      </w:r>
      <w:r w:rsidRPr="000C769A">
        <w:rPr>
          <w:rFonts w:ascii="Times New Roman" w:hAnsi="Times New Roman" w:cs="Times New Roman"/>
          <w:i/>
          <w:sz w:val="22"/>
          <w:szCs w:val="22"/>
        </w:rPr>
        <w:t>e.g.</w:t>
      </w:r>
      <w:r w:rsidRPr="000C769A">
        <w:rPr>
          <w:rFonts w:ascii="Times New Roman" w:hAnsi="Times New Roman" w:cs="Times New Roman"/>
          <w:sz w:val="22"/>
          <w:szCs w:val="22"/>
        </w:rPr>
        <w:t>, §§ 119, 132) prevent us from having to answer the constitutional question because they makes clear that the IRC is not occupying the entire space allowed under the 16</w:t>
      </w:r>
      <w:r w:rsidRPr="000C769A">
        <w:rPr>
          <w:rFonts w:ascii="Times New Roman" w:hAnsi="Times New Roman" w:cs="Times New Roman"/>
          <w:sz w:val="22"/>
          <w:szCs w:val="22"/>
          <w:vertAlign w:val="superscript"/>
        </w:rPr>
        <w:t>th</w:t>
      </w:r>
      <w:r w:rsidRPr="000C769A">
        <w:rPr>
          <w:rFonts w:ascii="Times New Roman" w:hAnsi="Times New Roman" w:cs="Times New Roman"/>
          <w:sz w:val="22"/>
          <w:szCs w:val="22"/>
        </w:rPr>
        <w:t xml:space="preserve"> Amendment.</w:t>
      </w:r>
    </w:p>
    <w:p w14:paraId="576FBFBC" w14:textId="77777777" w:rsidR="001977AB" w:rsidRPr="000C769A" w:rsidRDefault="001977AB" w:rsidP="001977AB">
      <w:pPr>
        <w:pStyle w:val="NoSpacing"/>
        <w:ind w:left="720" w:hanging="720"/>
        <w:rPr>
          <w:rFonts w:ascii="Times New Roman" w:hAnsi="Times New Roman" w:cs="Times New Roman"/>
          <w:sz w:val="22"/>
          <w:szCs w:val="22"/>
        </w:rPr>
      </w:pPr>
      <w:r w:rsidRPr="000C769A">
        <w:rPr>
          <w:rFonts w:ascii="Times New Roman" w:hAnsi="Times New Roman" w:cs="Times New Roman"/>
          <w:sz w:val="22"/>
          <w:szCs w:val="22"/>
        </w:rPr>
        <w:t xml:space="preserve">The only guidance we have from the </w:t>
      </w:r>
      <w:proofErr w:type="spellStart"/>
      <w:r w:rsidRPr="000C769A">
        <w:rPr>
          <w:rFonts w:ascii="Times New Roman" w:hAnsi="Times New Roman" w:cs="Times New Roman"/>
          <w:sz w:val="22"/>
          <w:szCs w:val="22"/>
        </w:rPr>
        <w:t>cts</w:t>
      </w:r>
      <w:proofErr w:type="spellEnd"/>
      <w:r w:rsidRPr="000C769A">
        <w:rPr>
          <w:rFonts w:ascii="Times New Roman" w:hAnsi="Times New Roman" w:cs="Times New Roman"/>
          <w:sz w:val="22"/>
          <w:szCs w:val="22"/>
        </w:rPr>
        <w:t xml:space="preserve"> on the constitutionality of income tax is </w:t>
      </w:r>
      <w:r w:rsidRPr="000C769A">
        <w:rPr>
          <w:rFonts w:ascii="Times New Roman" w:hAnsi="Times New Roman" w:cs="Times New Roman"/>
          <w:i/>
          <w:sz w:val="22"/>
          <w:szCs w:val="22"/>
        </w:rPr>
        <w:t xml:space="preserve">Eisner v. </w:t>
      </w:r>
      <w:proofErr w:type="spellStart"/>
      <w:r w:rsidRPr="000C769A">
        <w:rPr>
          <w:rFonts w:ascii="Times New Roman" w:hAnsi="Times New Roman" w:cs="Times New Roman"/>
          <w:i/>
          <w:sz w:val="22"/>
          <w:szCs w:val="22"/>
        </w:rPr>
        <w:t>Macomber</w:t>
      </w:r>
      <w:proofErr w:type="spellEnd"/>
      <w:r w:rsidRPr="000C769A">
        <w:rPr>
          <w:rFonts w:ascii="Times New Roman" w:hAnsi="Times New Roman" w:cs="Times New Roman"/>
          <w:sz w:val="22"/>
          <w:szCs w:val="22"/>
        </w:rPr>
        <w:t xml:space="preserve">, creating a realization requirement determined by severability. But the </w:t>
      </w:r>
      <w:proofErr w:type="spellStart"/>
      <w:r w:rsidRPr="000C769A">
        <w:rPr>
          <w:rFonts w:ascii="Times New Roman" w:hAnsi="Times New Roman" w:cs="Times New Roman"/>
          <w:sz w:val="22"/>
          <w:szCs w:val="22"/>
        </w:rPr>
        <w:t>cts</w:t>
      </w:r>
      <w:proofErr w:type="spellEnd"/>
      <w:r w:rsidRPr="000C769A">
        <w:rPr>
          <w:rFonts w:ascii="Times New Roman" w:hAnsi="Times New Roman" w:cs="Times New Roman"/>
          <w:sz w:val="22"/>
          <w:szCs w:val="22"/>
        </w:rPr>
        <w:t xml:space="preserve"> have backed away from this. See Realization, </w:t>
      </w:r>
      <w:r w:rsidRPr="000C769A">
        <w:rPr>
          <w:rFonts w:ascii="Times New Roman" w:hAnsi="Times New Roman" w:cs="Times New Roman"/>
          <w:i/>
          <w:sz w:val="22"/>
          <w:szCs w:val="22"/>
        </w:rPr>
        <w:t>infra</w:t>
      </w:r>
      <w:r w:rsidRPr="000C769A">
        <w:rPr>
          <w:rFonts w:ascii="Times New Roman" w:hAnsi="Times New Roman" w:cs="Times New Roman"/>
          <w:sz w:val="22"/>
          <w:szCs w:val="22"/>
        </w:rPr>
        <w:t>.</w:t>
      </w:r>
    </w:p>
    <w:p w14:paraId="751B640A" w14:textId="77777777" w:rsidR="001977AB" w:rsidRPr="000C769A" w:rsidRDefault="001977AB" w:rsidP="001977AB">
      <w:pPr>
        <w:pStyle w:val="NoSpacing"/>
        <w:rPr>
          <w:rFonts w:ascii="Times New Roman" w:hAnsi="Times New Roman" w:cs="Times New Roman"/>
          <w:sz w:val="22"/>
          <w:szCs w:val="22"/>
        </w:rPr>
      </w:pPr>
    </w:p>
    <w:p w14:paraId="36D9BE2F" w14:textId="77777777" w:rsidR="001977AB" w:rsidRPr="007F6804" w:rsidRDefault="001977AB" w:rsidP="001977AB">
      <w:pPr>
        <w:pStyle w:val="NoSpacing"/>
        <w:rPr>
          <w:rFonts w:ascii="Times New Roman" w:hAnsi="Times New Roman" w:cs="Times New Roman"/>
          <w:sz w:val="22"/>
          <w:szCs w:val="22"/>
        </w:rPr>
      </w:pPr>
      <w:r w:rsidRPr="007F6804">
        <w:rPr>
          <w:rFonts w:ascii="Times New Roman" w:hAnsi="Times New Roman" w:cs="Times New Roman"/>
          <w:sz w:val="22"/>
          <w:szCs w:val="22"/>
        </w:rPr>
        <w:t>“</w:t>
      </w:r>
      <w:r w:rsidRPr="007F6804">
        <w:rPr>
          <w:rFonts w:ascii="Times New Roman" w:hAnsi="Times New Roman" w:cs="Times New Roman"/>
          <w:b/>
          <w:i/>
          <w:sz w:val="22"/>
          <w:szCs w:val="22"/>
          <w:u w:val="single"/>
        </w:rPr>
        <w:t>Tax Expenditures</w:t>
      </w:r>
      <w:r w:rsidRPr="007F6804">
        <w:rPr>
          <w:rFonts w:ascii="Times New Roman" w:hAnsi="Times New Roman" w:cs="Times New Roman"/>
          <w:sz w:val="22"/>
          <w:szCs w:val="22"/>
        </w:rPr>
        <w:t>” is a calculus that determines the revenue that would be gained if there were no deductions or credits (loopholes) and determines how much is “spent” by granting those loopholes (This calculus shows us the “</w:t>
      </w:r>
      <w:r w:rsidRPr="007F6804">
        <w:rPr>
          <w:rFonts w:ascii="Times New Roman" w:hAnsi="Times New Roman" w:cs="Times New Roman"/>
          <w:b/>
          <w:i/>
          <w:sz w:val="22"/>
          <w:szCs w:val="22"/>
          <w:u w:val="single"/>
        </w:rPr>
        <w:t>whole constitutional pie</w:t>
      </w:r>
      <w:r w:rsidRPr="007F6804">
        <w:rPr>
          <w:rFonts w:ascii="Times New Roman" w:hAnsi="Times New Roman" w:cs="Times New Roman"/>
          <w:sz w:val="22"/>
          <w:szCs w:val="22"/>
        </w:rPr>
        <w:t xml:space="preserve">” so to speak). The result is the </w:t>
      </w:r>
      <w:r w:rsidRPr="007F6804">
        <w:rPr>
          <w:rFonts w:ascii="Times New Roman" w:hAnsi="Times New Roman" w:cs="Times New Roman"/>
          <w:b/>
          <w:i/>
          <w:sz w:val="22"/>
          <w:szCs w:val="22"/>
          <w:u w:val="single"/>
        </w:rPr>
        <w:t>IRC</w:t>
      </w:r>
      <w:r w:rsidRPr="007F6804">
        <w:rPr>
          <w:rFonts w:ascii="Times New Roman" w:hAnsi="Times New Roman" w:cs="Times New Roman"/>
          <w:sz w:val="22"/>
          <w:szCs w:val="22"/>
        </w:rPr>
        <w:t>, which shows what is actually taxed.</w:t>
      </w:r>
    </w:p>
    <w:p w14:paraId="5A61CFF0" w14:textId="77777777" w:rsidR="001977AB" w:rsidRPr="000C769A" w:rsidRDefault="001977AB" w:rsidP="001977AB">
      <w:pPr>
        <w:pStyle w:val="NoSpacing"/>
        <w:rPr>
          <w:rFonts w:ascii="Times New Roman" w:hAnsi="Times New Roman" w:cs="Times New Roman"/>
          <w:sz w:val="22"/>
          <w:szCs w:val="22"/>
        </w:rPr>
      </w:pPr>
    </w:p>
    <w:p w14:paraId="7573133C" w14:textId="77777777" w:rsidR="001977AB" w:rsidRDefault="001977AB" w:rsidP="001977AB">
      <w:pPr>
        <w:pStyle w:val="NoSpacing"/>
        <w:ind w:left="720" w:hanging="720"/>
        <w:rPr>
          <w:rFonts w:ascii="Times New Roman" w:hAnsi="Times New Roman" w:cs="Times New Roman"/>
        </w:rPr>
      </w:pPr>
      <w:r w:rsidRPr="003A4F41">
        <w:rPr>
          <w:rFonts w:ascii="Times New Roman" w:hAnsi="Times New Roman" w:cs="Times New Roman"/>
          <w:i/>
        </w:rPr>
        <w:t>Turner</w:t>
      </w:r>
      <w:r>
        <w:rPr>
          <w:rFonts w:ascii="Times New Roman" w:hAnsi="Times New Roman" w:cs="Times New Roman"/>
        </w:rPr>
        <w:t xml:space="preserve">: </w:t>
      </w:r>
      <w:r w:rsidRPr="005B0311">
        <w:rPr>
          <w:rFonts w:ascii="Times New Roman" w:hAnsi="Times New Roman" w:cs="Times New Roman"/>
          <w:u w:val="single"/>
        </w:rPr>
        <w:t>What matter when determining tax on non-cash income?</w:t>
      </w:r>
    </w:p>
    <w:p w14:paraId="5AB5D7F6" w14:textId="77777777" w:rsidR="001977AB" w:rsidRPr="000C769A" w:rsidRDefault="001977AB" w:rsidP="001977AB">
      <w:pPr>
        <w:pStyle w:val="NoSpacing"/>
        <w:ind w:left="720" w:hanging="720"/>
        <w:rPr>
          <w:rFonts w:ascii="Times New Roman" w:hAnsi="Times New Roman" w:cs="Times New Roman"/>
          <w:sz w:val="22"/>
          <w:szCs w:val="22"/>
        </w:rPr>
      </w:pPr>
      <w:r w:rsidRPr="000C769A">
        <w:rPr>
          <w:rFonts w:ascii="Times New Roman" w:hAnsi="Times New Roman" w:cs="Times New Roman"/>
          <w:sz w:val="22"/>
          <w:szCs w:val="22"/>
        </w:rPr>
        <w:t>Turner family wins two cruise tickets but didn’t seek them out, can’t use them, and can’t sell them. They trade them into the cruise line for four lesser cruise tickets that they can use. On taxes, family claims they are income of $520 and the IRS claims they are $2,200. Ct says $1,360 (just splits the difference).</w:t>
      </w:r>
    </w:p>
    <w:p w14:paraId="0D2AD941" w14:textId="77777777" w:rsidR="001977AB" w:rsidRPr="000C769A" w:rsidRDefault="001977AB" w:rsidP="001977AB">
      <w:pPr>
        <w:pStyle w:val="NoSpacing"/>
        <w:numPr>
          <w:ilvl w:val="0"/>
          <w:numId w:val="4"/>
        </w:numPr>
        <w:rPr>
          <w:rFonts w:ascii="Times New Roman" w:hAnsi="Times New Roman" w:cs="Times New Roman"/>
          <w:sz w:val="22"/>
          <w:szCs w:val="22"/>
        </w:rPr>
      </w:pPr>
      <w:r w:rsidRPr="000C769A">
        <w:rPr>
          <w:rFonts w:ascii="Times New Roman" w:hAnsi="Times New Roman" w:cs="Times New Roman"/>
          <w:sz w:val="22"/>
          <w:szCs w:val="22"/>
        </w:rPr>
        <w:t xml:space="preserve">Valuation: The </w:t>
      </w:r>
      <w:r w:rsidRPr="000C769A">
        <w:rPr>
          <w:rFonts w:ascii="Times New Roman" w:hAnsi="Times New Roman" w:cs="Times New Roman"/>
          <w:b/>
          <w:i/>
          <w:sz w:val="22"/>
          <w:szCs w:val="22"/>
          <w:u w:val="single"/>
        </w:rPr>
        <w:t>default rule is FMV</w:t>
      </w:r>
      <w:r w:rsidRPr="000C769A">
        <w:rPr>
          <w:rFonts w:ascii="Times New Roman" w:hAnsi="Times New Roman" w:cs="Times New Roman"/>
          <w:sz w:val="22"/>
          <w:szCs w:val="22"/>
        </w:rPr>
        <w:t xml:space="preserve"> but here the </w:t>
      </w:r>
      <w:proofErr w:type="spellStart"/>
      <w:r w:rsidRPr="000C769A">
        <w:rPr>
          <w:rFonts w:ascii="Times New Roman" w:hAnsi="Times New Roman" w:cs="Times New Roman"/>
          <w:sz w:val="22"/>
          <w:szCs w:val="22"/>
        </w:rPr>
        <w:t>ct</w:t>
      </w:r>
      <w:proofErr w:type="spellEnd"/>
      <w:r w:rsidRPr="000C769A">
        <w:rPr>
          <w:rFonts w:ascii="Times New Roman" w:hAnsi="Times New Roman" w:cs="Times New Roman"/>
          <w:sz w:val="22"/>
          <w:szCs w:val="22"/>
        </w:rPr>
        <w:t xml:space="preserve"> said that it wasn’t worth FMV to the family, shouldn’t be taxed at that amount</w:t>
      </w:r>
    </w:p>
    <w:p w14:paraId="3FDD40C5" w14:textId="77777777" w:rsidR="001977AB" w:rsidRPr="000C769A" w:rsidRDefault="001977AB" w:rsidP="001977AB">
      <w:pPr>
        <w:pStyle w:val="NoSpacing"/>
        <w:numPr>
          <w:ilvl w:val="1"/>
          <w:numId w:val="4"/>
        </w:numPr>
        <w:rPr>
          <w:rFonts w:ascii="Times New Roman" w:hAnsi="Times New Roman" w:cs="Times New Roman"/>
          <w:sz w:val="22"/>
          <w:szCs w:val="22"/>
        </w:rPr>
      </w:pPr>
      <w:r w:rsidRPr="000C769A">
        <w:rPr>
          <w:rFonts w:ascii="Times New Roman" w:hAnsi="Times New Roman" w:cs="Times New Roman"/>
          <w:sz w:val="22"/>
          <w:szCs w:val="22"/>
        </w:rPr>
        <w:t xml:space="preserve">The Valuation method can consider Fairness, Efficiency, </w:t>
      </w:r>
      <w:proofErr w:type="spellStart"/>
      <w:r w:rsidRPr="000C769A">
        <w:rPr>
          <w:rFonts w:ascii="Times New Roman" w:hAnsi="Times New Roman" w:cs="Times New Roman"/>
          <w:sz w:val="22"/>
          <w:szCs w:val="22"/>
        </w:rPr>
        <w:t>Administrability</w:t>
      </w:r>
      <w:proofErr w:type="spellEnd"/>
    </w:p>
    <w:p w14:paraId="260A9B36" w14:textId="77777777" w:rsidR="001977AB" w:rsidRPr="000C769A" w:rsidRDefault="001977AB" w:rsidP="001977AB">
      <w:pPr>
        <w:pStyle w:val="NoSpacing"/>
        <w:numPr>
          <w:ilvl w:val="0"/>
          <w:numId w:val="4"/>
        </w:numPr>
        <w:rPr>
          <w:rFonts w:ascii="Times New Roman" w:hAnsi="Times New Roman" w:cs="Times New Roman"/>
          <w:sz w:val="22"/>
          <w:szCs w:val="22"/>
        </w:rPr>
      </w:pPr>
      <w:r w:rsidRPr="000C769A">
        <w:rPr>
          <w:rFonts w:ascii="Times New Roman" w:hAnsi="Times New Roman" w:cs="Times New Roman"/>
          <w:b/>
          <w:sz w:val="22"/>
          <w:szCs w:val="22"/>
        </w:rPr>
        <w:t>Takeaway</w:t>
      </w:r>
      <w:r w:rsidRPr="000C769A">
        <w:rPr>
          <w:rFonts w:ascii="Times New Roman" w:hAnsi="Times New Roman" w:cs="Times New Roman"/>
          <w:sz w:val="22"/>
          <w:szCs w:val="22"/>
        </w:rPr>
        <w:t xml:space="preserve">: There is no easy and completely fair way of valuing non-cash income but </w:t>
      </w:r>
      <w:proofErr w:type="spellStart"/>
      <w:r w:rsidRPr="000C769A">
        <w:rPr>
          <w:rFonts w:ascii="Times New Roman" w:hAnsi="Times New Roman" w:cs="Times New Roman"/>
          <w:sz w:val="22"/>
          <w:szCs w:val="22"/>
        </w:rPr>
        <w:t>cts</w:t>
      </w:r>
      <w:proofErr w:type="spellEnd"/>
      <w:r w:rsidRPr="000C769A">
        <w:rPr>
          <w:rFonts w:ascii="Times New Roman" w:hAnsi="Times New Roman" w:cs="Times New Roman"/>
          <w:sz w:val="22"/>
          <w:szCs w:val="22"/>
        </w:rPr>
        <w:t xml:space="preserve"> do the best they can, considerations listed above are considered b/c they can’t be avoided</w:t>
      </w:r>
    </w:p>
    <w:p w14:paraId="7FF131B1" w14:textId="77777777" w:rsidR="001977AB" w:rsidRPr="00CD7667" w:rsidRDefault="001977AB" w:rsidP="001977AB">
      <w:pPr>
        <w:pStyle w:val="NoSpacing"/>
        <w:rPr>
          <w:rFonts w:ascii="Times New Roman" w:hAnsi="Times New Roman" w:cs="Times New Roman"/>
          <w:sz w:val="16"/>
          <w:szCs w:val="16"/>
        </w:rPr>
      </w:pPr>
    </w:p>
    <w:p w14:paraId="630C53A7" w14:textId="77777777" w:rsidR="001977AB" w:rsidRDefault="001977AB" w:rsidP="001977AB">
      <w:pPr>
        <w:pStyle w:val="NoSpacing"/>
        <w:rPr>
          <w:rFonts w:ascii="Times New Roman" w:hAnsi="Times New Roman" w:cs="Times New Roman"/>
        </w:rPr>
      </w:pPr>
      <w:r w:rsidRPr="00C51AF6">
        <w:rPr>
          <w:rFonts w:ascii="Times New Roman" w:hAnsi="Times New Roman" w:cs="Times New Roman"/>
          <w:i/>
        </w:rPr>
        <w:t>Old Colony</w:t>
      </w:r>
      <w:r>
        <w:rPr>
          <w:rFonts w:ascii="Times New Roman" w:hAnsi="Times New Roman" w:cs="Times New Roman"/>
        </w:rPr>
        <w:t>: Is the payment of tax on behalf of the TP income to her?</w:t>
      </w:r>
    </w:p>
    <w:p w14:paraId="6AF20D59" w14:textId="77777777" w:rsidR="001977AB" w:rsidRPr="000C769A" w:rsidRDefault="001977AB" w:rsidP="001977AB">
      <w:pPr>
        <w:pStyle w:val="NoSpacing"/>
        <w:ind w:left="720" w:hanging="720"/>
        <w:rPr>
          <w:rFonts w:ascii="Times New Roman" w:hAnsi="Times New Roman" w:cs="Times New Roman"/>
          <w:sz w:val="22"/>
          <w:szCs w:val="22"/>
        </w:rPr>
      </w:pPr>
      <w:r w:rsidRPr="000C769A">
        <w:rPr>
          <w:rFonts w:ascii="Times New Roman" w:hAnsi="Times New Roman" w:cs="Times New Roman"/>
          <w:sz w:val="22"/>
          <w:szCs w:val="22"/>
        </w:rPr>
        <w:t>Company wanted to pay taxes for employees but doesn’t want to pay taxes on paying taxes. Ct and IRS say that this is income to the employee and thus taxable, must “gross-up” to accomplish goal.</w:t>
      </w:r>
    </w:p>
    <w:p w14:paraId="62F70DCF" w14:textId="77777777" w:rsidR="001977AB" w:rsidRPr="00834245" w:rsidRDefault="001977AB" w:rsidP="001977AB">
      <w:pPr>
        <w:pStyle w:val="NoSpacing"/>
        <w:numPr>
          <w:ilvl w:val="0"/>
          <w:numId w:val="5"/>
        </w:numPr>
        <w:rPr>
          <w:rFonts w:ascii="Times New Roman" w:hAnsi="Times New Roman" w:cs="Times New Roman"/>
          <w:sz w:val="22"/>
          <w:szCs w:val="22"/>
        </w:rPr>
      </w:pPr>
      <w:r w:rsidRPr="000C769A">
        <w:rPr>
          <w:rFonts w:ascii="Times New Roman" w:hAnsi="Times New Roman" w:cs="Times New Roman"/>
          <w:sz w:val="22"/>
          <w:szCs w:val="22"/>
        </w:rPr>
        <w:t>“</w:t>
      </w:r>
      <w:r w:rsidRPr="00834245">
        <w:rPr>
          <w:rFonts w:ascii="Times New Roman" w:hAnsi="Times New Roman" w:cs="Times New Roman"/>
          <w:sz w:val="22"/>
          <w:szCs w:val="22"/>
        </w:rPr>
        <w:t>Grossing-Up”: Way to determine how much you must pay to include tax in income</w:t>
      </w:r>
    </w:p>
    <w:p w14:paraId="3AD9AF6B" w14:textId="77777777" w:rsidR="001977AB" w:rsidRPr="00834245" w:rsidRDefault="001977AB" w:rsidP="001977AB">
      <w:pPr>
        <w:pStyle w:val="NoSpacing"/>
        <w:numPr>
          <w:ilvl w:val="1"/>
          <w:numId w:val="5"/>
        </w:numPr>
        <w:rPr>
          <w:rFonts w:ascii="Times New Roman" w:hAnsi="Times New Roman" w:cs="Times New Roman"/>
          <w:sz w:val="22"/>
          <w:szCs w:val="22"/>
        </w:rPr>
      </w:pPr>
      <w:r w:rsidRPr="00834245">
        <w:rPr>
          <w:rFonts w:ascii="Times New Roman" w:hAnsi="Times New Roman" w:cs="Times New Roman"/>
          <w:sz w:val="22"/>
          <w:szCs w:val="22"/>
        </w:rPr>
        <w:t xml:space="preserve">N = </w:t>
      </w:r>
      <w:proofErr w:type="gramStart"/>
      <w:r w:rsidRPr="00834245">
        <w:rPr>
          <w:rFonts w:ascii="Times New Roman" w:hAnsi="Times New Roman" w:cs="Times New Roman"/>
          <w:sz w:val="22"/>
          <w:szCs w:val="22"/>
        </w:rPr>
        <w:t>G(</w:t>
      </w:r>
      <w:proofErr w:type="gramEnd"/>
      <w:r w:rsidRPr="00834245">
        <w:rPr>
          <w:rFonts w:ascii="Times New Roman" w:hAnsi="Times New Roman" w:cs="Times New Roman"/>
          <w:sz w:val="22"/>
          <w:szCs w:val="22"/>
        </w:rPr>
        <w:t xml:space="preserve">1-t) </w:t>
      </w:r>
      <w:r w:rsidRPr="00834245">
        <w:rPr>
          <w:rFonts w:ascii="Times New Roman" w:hAnsi="Times New Roman" w:cs="Times New Roman"/>
          <w:b/>
          <w:i/>
          <w:sz w:val="22"/>
          <w:szCs w:val="22"/>
          <w:u w:val="single"/>
        </w:rPr>
        <w:t>or</w:t>
      </w:r>
      <w:r w:rsidRPr="00834245">
        <w:rPr>
          <w:rFonts w:ascii="Times New Roman" w:hAnsi="Times New Roman" w:cs="Times New Roman"/>
          <w:sz w:val="22"/>
          <w:szCs w:val="22"/>
        </w:rPr>
        <w:t xml:space="preserve"> G = N/(1-t)</w:t>
      </w:r>
    </w:p>
    <w:p w14:paraId="4C2B60F4" w14:textId="77777777" w:rsidR="001977AB" w:rsidRPr="000C769A" w:rsidRDefault="001977AB" w:rsidP="001977AB">
      <w:pPr>
        <w:pStyle w:val="NoSpacing"/>
        <w:numPr>
          <w:ilvl w:val="0"/>
          <w:numId w:val="5"/>
        </w:numPr>
        <w:rPr>
          <w:rFonts w:ascii="Times New Roman" w:hAnsi="Times New Roman" w:cs="Times New Roman"/>
          <w:sz w:val="22"/>
          <w:szCs w:val="22"/>
        </w:rPr>
      </w:pPr>
      <w:r w:rsidRPr="00834245">
        <w:rPr>
          <w:rFonts w:ascii="Times New Roman" w:hAnsi="Times New Roman" w:cs="Times New Roman"/>
          <w:sz w:val="22"/>
          <w:szCs w:val="22"/>
        </w:rPr>
        <w:t>“Stacking": When grossing up, is the company paying</w:t>
      </w:r>
      <w:r w:rsidRPr="000C769A">
        <w:rPr>
          <w:rFonts w:ascii="Times New Roman" w:hAnsi="Times New Roman" w:cs="Times New Roman"/>
          <w:sz w:val="22"/>
          <w:szCs w:val="22"/>
        </w:rPr>
        <w:t xml:space="preserve"> the tax for the salary as if it were the only income or on top of all other income (either whole salary is taxed at the marginal tax rate or at the true rate (if it pushes you into new marginal rate it incorporates that))?</w:t>
      </w:r>
    </w:p>
    <w:p w14:paraId="37335C9D" w14:textId="77777777" w:rsidR="001977AB" w:rsidRPr="000C769A" w:rsidRDefault="001977AB" w:rsidP="001977AB">
      <w:pPr>
        <w:pStyle w:val="NoSpacing"/>
        <w:numPr>
          <w:ilvl w:val="1"/>
          <w:numId w:val="5"/>
        </w:numPr>
        <w:rPr>
          <w:rFonts w:ascii="Times New Roman" w:hAnsi="Times New Roman" w:cs="Times New Roman"/>
          <w:sz w:val="22"/>
          <w:szCs w:val="22"/>
        </w:rPr>
      </w:pPr>
      <w:r w:rsidRPr="000C769A">
        <w:rPr>
          <w:rFonts w:ascii="Times New Roman" w:hAnsi="Times New Roman" w:cs="Times New Roman"/>
          <w:sz w:val="22"/>
          <w:szCs w:val="22"/>
        </w:rPr>
        <w:t>This matters because of graduated/progressive income tax (marginal tax will change)</w:t>
      </w:r>
    </w:p>
    <w:p w14:paraId="4874C30F" w14:textId="77777777" w:rsidR="001977AB" w:rsidRPr="000C769A" w:rsidRDefault="001977AB" w:rsidP="001977AB">
      <w:pPr>
        <w:pStyle w:val="NoSpacing"/>
        <w:rPr>
          <w:rFonts w:ascii="Times New Roman" w:hAnsi="Times New Roman" w:cs="Times New Roman"/>
          <w:sz w:val="22"/>
          <w:szCs w:val="22"/>
        </w:rPr>
      </w:pPr>
    </w:p>
    <w:p w14:paraId="426BEFFD" w14:textId="77777777" w:rsidR="001977AB" w:rsidRDefault="001977AB" w:rsidP="001977AB">
      <w:pPr>
        <w:pStyle w:val="NoSpacing"/>
        <w:numPr>
          <w:ilvl w:val="0"/>
          <w:numId w:val="5"/>
        </w:numPr>
        <w:rPr>
          <w:rFonts w:ascii="Times New Roman" w:hAnsi="Times New Roman" w:cs="Times New Roman"/>
          <w:sz w:val="22"/>
          <w:szCs w:val="22"/>
        </w:rPr>
      </w:pPr>
      <w:r>
        <w:rPr>
          <w:rFonts w:ascii="Times New Roman" w:hAnsi="Times New Roman" w:cs="Times New Roman"/>
          <w:sz w:val="22"/>
          <w:szCs w:val="22"/>
        </w:rPr>
        <w:t>Average v. M</w:t>
      </w:r>
      <w:r w:rsidRPr="000C769A">
        <w:rPr>
          <w:rFonts w:ascii="Times New Roman" w:hAnsi="Times New Roman" w:cs="Times New Roman"/>
          <w:sz w:val="22"/>
          <w:szCs w:val="22"/>
        </w:rPr>
        <w:t>arginal tax rates</w:t>
      </w:r>
      <w:r>
        <w:rPr>
          <w:rFonts w:ascii="Times New Roman" w:hAnsi="Times New Roman" w:cs="Times New Roman"/>
          <w:sz w:val="22"/>
          <w:szCs w:val="22"/>
        </w:rPr>
        <w:t>:</w:t>
      </w:r>
    </w:p>
    <w:p w14:paraId="41E29912" w14:textId="77777777" w:rsidR="001977AB" w:rsidRDefault="001977AB" w:rsidP="001977AB">
      <w:pPr>
        <w:pStyle w:val="NoSpacing"/>
        <w:numPr>
          <w:ilvl w:val="1"/>
          <w:numId w:val="5"/>
        </w:numPr>
        <w:rPr>
          <w:rFonts w:ascii="Times New Roman" w:hAnsi="Times New Roman" w:cs="Times New Roman"/>
          <w:sz w:val="22"/>
          <w:szCs w:val="22"/>
        </w:rPr>
      </w:pPr>
      <w:r w:rsidRPr="000C769A">
        <w:rPr>
          <w:rFonts w:ascii="Times New Roman" w:hAnsi="Times New Roman" w:cs="Times New Roman"/>
          <w:sz w:val="22"/>
          <w:szCs w:val="22"/>
        </w:rPr>
        <w:t>Average tax rate</w:t>
      </w:r>
    </w:p>
    <w:p w14:paraId="2D17316A" w14:textId="77777777" w:rsidR="001977AB" w:rsidRDefault="001977AB" w:rsidP="001977AB">
      <w:pPr>
        <w:pStyle w:val="NoSpacing"/>
        <w:numPr>
          <w:ilvl w:val="2"/>
          <w:numId w:val="5"/>
        </w:numPr>
        <w:rPr>
          <w:rFonts w:ascii="Times New Roman" w:hAnsi="Times New Roman" w:cs="Times New Roman"/>
          <w:sz w:val="22"/>
          <w:szCs w:val="22"/>
        </w:rPr>
      </w:pPr>
      <w:r>
        <w:rPr>
          <w:rFonts w:ascii="Times New Roman" w:hAnsi="Times New Roman" w:cs="Times New Roman"/>
          <w:sz w:val="22"/>
          <w:szCs w:val="22"/>
        </w:rPr>
        <w:t>Percent of overall income paid in taxes</w:t>
      </w:r>
    </w:p>
    <w:p w14:paraId="6DCF7C3B" w14:textId="77777777" w:rsidR="001977AB" w:rsidRDefault="001977AB" w:rsidP="001977AB">
      <w:pPr>
        <w:pStyle w:val="NoSpacing"/>
        <w:numPr>
          <w:ilvl w:val="1"/>
          <w:numId w:val="5"/>
        </w:numPr>
        <w:rPr>
          <w:rFonts w:ascii="Times New Roman" w:hAnsi="Times New Roman" w:cs="Times New Roman"/>
          <w:sz w:val="22"/>
          <w:szCs w:val="22"/>
        </w:rPr>
      </w:pPr>
      <w:r w:rsidRPr="000C769A">
        <w:rPr>
          <w:rFonts w:ascii="Times New Roman" w:hAnsi="Times New Roman" w:cs="Times New Roman"/>
          <w:sz w:val="22"/>
          <w:szCs w:val="22"/>
        </w:rPr>
        <w:t>Marginal tax rate</w:t>
      </w:r>
    </w:p>
    <w:p w14:paraId="4BDDE3A3" w14:textId="77777777" w:rsidR="001977AB" w:rsidRDefault="001977AB" w:rsidP="001977AB">
      <w:pPr>
        <w:pStyle w:val="NoSpacing"/>
        <w:numPr>
          <w:ilvl w:val="2"/>
          <w:numId w:val="5"/>
        </w:numPr>
        <w:rPr>
          <w:rFonts w:ascii="Times New Roman" w:hAnsi="Times New Roman" w:cs="Times New Roman"/>
          <w:sz w:val="22"/>
          <w:szCs w:val="22"/>
        </w:rPr>
      </w:pPr>
      <w:r w:rsidRPr="000C769A">
        <w:rPr>
          <w:rFonts w:ascii="Times New Roman" w:hAnsi="Times New Roman" w:cs="Times New Roman"/>
          <w:sz w:val="22"/>
          <w:szCs w:val="22"/>
        </w:rPr>
        <w:t>The marginal rate is the rate that applies to additional dollars of taxable income</w:t>
      </w:r>
    </w:p>
    <w:p w14:paraId="1A72B5F7" w14:textId="77777777" w:rsidR="001977AB" w:rsidRDefault="001977AB" w:rsidP="001977AB">
      <w:pPr>
        <w:pStyle w:val="NoSpacing"/>
        <w:numPr>
          <w:ilvl w:val="0"/>
          <w:numId w:val="5"/>
        </w:numPr>
        <w:rPr>
          <w:rFonts w:ascii="Times New Roman" w:hAnsi="Times New Roman" w:cs="Times New Roman"/>
          <w:sz w:val="22"/>
          <w:szCs w:val="22"/>
        </w:rPr>
      </w:pPr>
      <w:r>
        <w:rPr>
          <w:rFonts w:ascii="Times New Roman" w:hAnsi="Times New Roman" w:cs="Times New Roman"/>
          <w:sz w:val="22"/>
          <w:szCs w:val="22"/>
        </w:rPr>
        <w:t>Gross v. N</w:t>
      </w:r>
      <w:r w:rsidRPr="000C769A">
        <w:rPr>
          <w:rFonts w:ascii="Times New Roman" w:hAnsi="Times New Roman" w:cs="Times New Roman"/>
          <w:sz w:val="22"/>
          <w:szCs w:val="22"/>
        </w:rPr>
        <w:t>et tax rates</w:t>
      </w:r>
    </w:p>
    <w:p w14:paraId="3DBB7EBA" w14:textId="77777777" w:rsidR="001977AB" w:rsidRDefault="001977AB" w:rsidP="001977AB">
      <w:pPr>
        <w:pStyle w:val="NoSpacing"/>
        <w:numPr>
          <w:ilvl w:val="1"/>
          <w:numId w:val="5"/>
        </w:numPr>
        <w:rPr>
          <w:rFonts w:ascii="Times New Roman" w:hAnsi="Times New Roman" w:cs="Times New Roman"/>
          <w:sz w:val="22"/>
          <w:szCs w:val="22"/>
        </w:rPr>
      </w:pPr>
      <w:r>
        <w:rPr>
          <w:rFonts w:ascii="Times New Roman" w:hAnsi="Times New Roman" w:cs="Times New Roman"/>
          <w:sz w:val="22"/>
          <w:szCs w:val="22"/>
        </w:rPr>
        <w:t>Gross, or tax-inclusive rates</w:t>
      </w:r>
    </w:p>
    <w:p w14:paraId="5CF96FAC" w14:textId="77777777" w:rsidR="001977AB" w:rsidRPr="006A485A" w:rsidRDefault="001977AB" w:rsidP="001977AB">
      <w:pPr>
        <w:pStyle w:val="NoSpacing"/>
        <w:numPr>
          <w:ilvl w:val="2"/>
          <w:numId w:val="5"/>
        </w:numPr>
        <w:rPr>
          <w:rFonts w:ascii="Times New Roman" w:hAnsi="Times New Roman" w:cs="Times New Roman"/>
          <w:sz w:val="22"/>
          <w:szCs w:val="22"/>
        </w:rPr>
      </w:pPr>
      <w:r>
        <w:rPr>
          <w:rFonts w:ascii="Times New Roman" w:hAnsi="Times New Roman" w:cs="Times New Roman"/>
          <w:sz w:val="22"/>
          <w:szCs w:val="22"/>
        </w:rPr>
        <w:t>Amount includes tax (160,000 salary is pre-tax)</w:t>
      </w:r>
    </w:p>
    <w:p w14:paraId="683E0BF9" w14:textId="77777777" w:rsidR="001977AB" w:rsidRDefault="001977AB" w:rsidP="001977AB">
      <w:pPr>
        <w:pStyle w:val="NoSpacing"/>
        <w:numPr>
          <w:ilvl w:val="1"/>
          <w:numId w:val="5"/>
        </w:numPr>
        <w:rPr>
          <w:rFonts w:ascii="Times New Roman" w:hAnsi="Times New Roman" w:cs="Times New Roman"/>
          <w:sz w:val="22"/>
          <w:szCs w:val="22"/>
        </w:rPr>
      </w:pPr>
      <w:r>
        <w:rPr>
          <w:rFonts w:ascii="Times New Roman" w:hAnsi="Times New Roman" w:cs="Times New Roman"/>
          <w:sz w:val="22"/>
          <w:szCs w:val="22"/>
        </w:rPr>
        <w:t>Net, or tax-exclusive rates are things like sales taxes</w:t>
      </w:r>
    </w:p>
    <w:p w14:paraId="2F5E3E47" w14:textId="77777777" w:rsidR="001977AB" w:rsidRDefault="001977AB" w:rsidP="001977AB">
      <w:pPr>
        <w:pStyle w:val="NoSpacing"/>
        <w:numPr>
          <w:ilvl w:val="2"/>
          <w:numId w:val="5"/>
        </w:numPr>
        <w:rPr>
          <w:rFonts w:ascii="Times New Roman" w:hAnsi="Times New Roman" w:cs="Times New Roman"/>
          <w:sz w:val="22"/>
          <w:szCs w:val="22"/>
        </w:rPr>
      </w:pPr>
      <w:r>
        <w:rPr>
          <w:rFonts w:ascii="Times New Roman" w:hAnsi="Times New Roman" w:cs="Times New Roman"/>
          <w:sz w:val="22"/>
          <w:szCs w:val="22"/>
        </w:rPr>
        <w:t>Price does not include tax</w:t>
      </w:r>
    </w:p>
    <w:p w14:paraId="4D87F612" w14:textId="77777777" w:rsidR="001977AB" w:rsidRPr="000C769A" w:rsidRDefault="001977AB" w:rsidP="001977AB">
      <w:pPr>
        <w:pStyle w:val="NoSpacing"/>
        <w:numPr>
          <w:ilvl w:val="1"/>
          <w:numId w:val="5"/>
        </w:numPr>
        <w:rPr>
          <w:rFonts w:ascii="Times New Roman" w:hAnsi="Times New Roman" w:cs="Times New Roman"/>
          <w:sz w:val="22"/>
          <w:szCs w:val="22"/>
        </w:rPr>
      </w:pPr>
      <w:r>
        <w:rPr>
          <w:rFonts w:ascii="Times New Roman" w:hAnsi="Times New Roman" w:cs="Times New Roman"/>
          <w:sz w:val="22"/>
          <w:szCs w:val="22"/>
        </w:rPr>
        <w:t>This is important is b/c we compare tax rates. If one is on a tax inclusive basis and one is on a tax exclusive basis then they really aren’t comparable without some translation</w:t>
      </w:r>
    </w:p>
    <w:p w14:paraId="73F7E6EE" w14:textId="77777777" w:rsidR="001977AB" w:rsidRPr="00CD7667" w:rsidRDefault="001977AB" w:rsidP="001977AB">
      <w:pPr>
        <w:pStyle w:val="NoSpacing"/>
        <w:rPr>
          <w:rFonts w:ascii="Times New Roman" w:hAnsi="Times New Roman" w:cs="Times New Roman"/>
          <w:sz w:val="16"/>
          <w:szCs w:val="16"/>
        </w:rPr>
      </w:pPr>
    </w:p>
    <w:p w14:paraId="086322DD" w14:textId="77777777" w:rsidR="001977AB" w:rsidRPr="00DC3905" w:rsidRDefault="001977AB" w:rsidP="001977AB">
      <w:pPr>
        <w:pStyle w:val="NoSpacing"/>
        <w:rPr>
          <w:rFonts w:ascii="Times New Roman" w:hAnsi="Times New Roman" w:cs="Times New Roman"/>
          <w:b/>
        </w:rPr>
      </w:pPr>
      <w:r w:rsidRPr="00DC3905">
        <w:rPr>
          <w:rFonts w:ascii="Times New Roman" w:hAnsi="Times New Roman" w:cs="Times New Roman"/>
          <w:b/>
        </w:rPr>
        <w:t>Imputed Income:</w:t>
      </w:r>
    </w:p>
    <w:p w14:paraId="5E3D2910" w14:textId="77777777" w:rsidR="001977AB" w:rsidRPr="00DC3905" w:rsidRDefault="001977AB" w:rsidP="001977AB">
      <w:pPr>
        <w:pStyle w:val="NoSpacing"/>
        <w:ind w:left="720" w:hanging="720"/>
        <w:rPr>
          <w:rFonts w:ascii="Times New Roman" w:hAnsi="Times New Roman" w:cs="Times New Roman"/>
          <w:sz w:val="22"/>
          <w:szCs w:val="22"/>
        </w:rPr>
      </w:pPr>
      <w:r w:rsidRPr="00DC3905">
        <w:rPr>
          <w:rFonts w:ascii="Times New Roman" w:hAnsi="Times New Roman" w:cs="Times New Roman"/>
          <w:sz w:val="22"/>
          <w:szCs w:val="22"/>
        </w:rPr>
        <w:t>Imputed income is the income that could be gained if property or services were maximized on the market but are not for whatever reason. Such income is not taxed (nor is it clear that it could be in all cases). Examples include the benefits derived fr</w:t>
      </w:r>
      <w:r>
        <w:rPr>
          <w:rFonts w:ascii="Times New Roman" w:hAnsi="Times New Roman" w:cs="Times New Roman"/>
          <w:sz w:val="22"/>
          <w:szCs w:val="22"/>
        </w:rPr>
        <w:t xml:space="preserve">om labor on one’s own behalf, </w:t>
      </w:r>
      <w:r w:rsidRPr="00DC3905">
        <w:rPr>
          <w:rFonts w:ascii="Times New Roman" w:hAnsi="Times New Roman" w:cs="Times New Roman"/>
          <w:sz w:val="22"/>
          <w:szCs w:val="22"/>
        </w:rPr>
        <w:t>the benefits from the ownership of property</w:t>
      </w:r>
      <w:r>
        <w:rPr>
          <w:rFonts w:ascii="Times New Roman" w:hAnsi="Times New Roman" w:cs="Times New Roman"/>
          <w:sz w:val="22"/>
          <w:szCs w:val="22"/>
        </w:rPr>
        <w:t>, or from leisure</w:t>
      </w:r>
      <w:r w:rsidRPr="00DC3905">
        <w:rPr>
          <w:rFonts w:ascii="Times New Roman" w:hAnsi="Times New Roman" w:cs="Times New Roman"/>
          <w:sz w:val="22"/>
          <w:szCs w:val="22"/>
        </w:rPr>
        <w:t>.</w:t>
      </w:r>
    </w:p>
    <w:p w14:paraId="6B5D2E2A" w14:textId="77777777" w:rsidR="001977AB" w:rsidRDefault="001977AB" w:rsidP="001977AB">
      <w:pPr>
        <w:pStyle w:val="NoSpacing"/>
        <w:ind w:left="720" w:hanging="720"/>
        <w:rPr>
          <w:rFonts w:ascii="Times New Roman" w:hAnsi="Times New Roman" w:cs="Times New Roman"/>
          <w:sz w:val="22"/>
          <w:szCs w:val="22"/>
        </w:rPr>
      </w:pPr>
      <w:r w:rsidRPr="00DC3905">
        <w:rPr>
          <w:rFonts w:ascii="Times New Roman" w:hAnsi="Times New Roman" w:cs="Times New Roman"/>
          <w:sz w:val="22"/>
          <w:szCs w:val="22"/>
        </w:rPr>
        <w:t xml:space="preserve">It is considered problematic because it creates inequalities by making similarly situated individuals pay different taxes which in turns causes them to make different economic choices that they would have made in a tax-free world. </w:t>
      </w:r>
      <w:r>
        <w:rPr>
          <w:rFonts w:ascii="Times New Roman" w:hAnsi="Times New Roman" w:cs="Times New Roman"/>
          <w:sz w:val="22"/>
          <w:szCs w:val="22"/>
        </w:rPr>
        <w:t xml:space="preserve">It also creates </w:t>
      </w:r>
      <w:r w:rsidRPr="00DC3905">
        <w:rPr>
          <w:rFonts w:ascii="Times New Roman" w:hAnsi="Times New Roman" w:cs="Times New Roman"/>
          <w:sz w:val="22"/>
          <w:szCs w:val="22"/>
        </w:rPr>
        <w:t>inefficiency (deadweight loss producers!)</w:t>
      </w:r>
      <w:r>
        <w:rPr>
          <w:rFonts w:ascii="Times New Roman" w:hAnsi="Times New Roman" w:cs="Times New Roman"/>
          <w:sz w:val="22"/>
          <w:szCs w:val="22"/>
        </w:rPr>
        <w:t xml:space="preserve">. </w:t>
      </w:r>
    </w:p>
    <w:p w14:paraId="70C0FBEA" w14:textId="77777777" w:rsidR="001977AB" w:rsidRPr="00DC3905" w:rsidRDefault="001977AB" w:rsidP="001977AB">
      <w:pPr>
        <w:pStyle w:val="NoSpacing"/>
        <w:ind w:left="720" w:hanging="720"/>
        <w:rPr>
          <w:rFonts w:ascii="Times New Roman" w:hAnsi="Times New Roman" w:cs="Times New Roman"/>
          <w:sz w:val="22"/>
          <w:szCs w:val="22"/>
        </w:rPr>
      </w:pPr>
      <w:r w:rsidRPr="00DC3905">
        <w:rPr>
          <w:rFonts w:ascii="Times New Roman" w:hAnsi="Times New Roman" w:cs="Times New Roman"/>
          <w:sz w:val="22"/>
          <w:szCs w:val="22"/>
        </w:rPr>
        <w:t>For services, the largest source of imputed income comes from homemakers (“domestic” services) and for property; it is the imputed rental value of owner-occupied homes.</w:t>
      </w:r>
    </w:p>
    <w:p w14:paraId="368D272F" w14:textId="77777777" w:rsidR="001977AB" w:rsidRPr="00DC3905" w:rsidRDefault="001977AB" w:rsidP="001977AB">
      <w:pPr>
        <w:pStyle w:val="NoSpacing"/>
        <w:rPr>
          <w:rFonts w:ascii="Times New Roman" w:hAnsi="Times New Roman" w:cs="Times New Roman"/>
          <w:sz w:val="22"/>
          <w:szCs w:val="22"/>
        </w:rPr>
      </w:pPr>
      <w:r w:rsidRPr="00DC3905">
        <w:rPr>
          <w:rFonts w:ascii="Times New Roman" w:hAnsi="Times New Roman" w:cs="Times New Roman"/>
          <w:b/>
          <w:sz w:val="22"/>
          <w:szCs w:val="22"/>
        </w:rPr>
        <w:t>Capital</w:t>
      </w:r>
      <w:r w:rsidRPr="00DC3905">
        <w:rPr>
          <w:rFonts w:ascii="Times New Roman" w:hAnsi="Times New Roman" w:cs="Times New Roman"/>
          <w:sz w:val="22"/>
          <w:szCs w:val="22"/>
        </w:rPr>
        <w:t xml:space="preserve"> – Houses, Washing Machine (not going to the </w:t>
      </w:r>
      <w:proofErr w:type="spellStart"/>
      <w:r w:rsidRPr="00DC3905">
        <w:rPr>
          <w:rFonts w:ascii="Times New Roman" w:hAnsi="Times New Roman" w:cs="Times New Roman"/>
          <w:sz w:val="22"/>
          <w:szCs w:val="22"/>
        </w:rPr>
        <w:t>laundromat</w:t>
      </w:r>
      <w:proofErr w:type="spellEnd"/>
      <w:r w:rsidRPr="00DC3905">
        <w:rPr>
          <w:rFonts w:ascii="Times New Roman" w:hAnsi="Times New Roman" w:cs="Times New Roman"/>
          <w:sz w:val="22"/>
          <w:szCs w:val="22"/>
        </w:rPr>
        <w:t>)</w:t>
      </w:r>
    </w:p>
    <w:p w14:paraId="6025148F" w14:textId="77777777" w:rsidR="001977AB" w:rsidRPr="00DC3905" w:rsidRDefault="001977AB" w:rsidP="001977AB">
      <w:pPr>
        <w:pStyle w:val="NoSpacing"/>
        <w:numPr>
          <w:ilvl w:val="0"/>
          <w:numId w:val="6"/>
        </w:numPr>
        <w:rPr>
          <w:rFonts w:ascii="Times New Roman" w:hAnsi="Times New Roman" w:cs="Times New Roman"/>
          <w:sz w:val="22"/>
          <w:szCs w:val="22"/>
        </w:rPr>
      </w:pPr>
      <w:r w:rsidRPr="00DC3905">
        <w:rPr>
          <w:rFonts w:ascii="Times New Roman" w:hAnsi="Times New Roman" w:cs="Times New Roman"/>
          <w:sz w:val="22"/>
          <w:szCs w:val="22"/>
        </w:rPr>
        <w:t>Housing: Incentive to own your own home</w:t>
      </w:r>
    </w:p>
    <w:p w14:paraId="09928DAA" w14:textId="77777777" w:rsidR="001977AB" w:rsidRPr="00DC3905" w:rsidRDefault="001977AB" w:rsidP="001977AB">
      <w:pPr>
        <w:pStyle w:val="NoSpacing"/>
        <w:numPr>
          <w:ilvl w:val="1"/>
          <w:numId w:val="6"/>
        </w:numPr>
        <w:rPr>
          <w:rFonts w:ascii="Times New Roman" w:hAnsi="Times New Roman" w:cs="Times New Roman"/>
          <w:sz w:val="22"/>
          <w:szCs w:val="22"/>
        </w:rPr>
      </w:pPr>
      <w:r w:rsidRPr="00DC3905">
        <w:rPr>
          <w:rFonts w:ascii="Times New Roman" w:hAnsi="Times New Roman" w:cs="Times New Roman"/>
          <w:sz w:val="22"/>
          <w:szCs w:val="22"/>
        </w:rPr>
        <w:t>A makes money and rents home, is taxed on income (pays rent in post-tax dollars) but B owns home and pays no rent, is not taxed on rent he “receives” to live in his own house</w:t>
      </w:r>
    </w:p>
    <w:p w14:paraId="565172D2" w14:textId="77777777" w:rsidR="001977AB" w:rsidRPr="00DC3905" w:rsidRDefault="001977AB" w:rsidP="001977AB">
      <w:pPr>
        <w:pStyle w:val="NoSpacing"/>
        <w:numPr>
          <w:ilvl w:val="1"/>
          <w:numId w:val="6"/>
        </w:numPr>
        <w:rPr>
          <w:rFonts w:ascii="Times New Roman" w:hAnsi="Times New Roman" w:cs="Times New Roman"/>
          <w:sz w:val="22"/>
          <w:szCs w:val="22"/>
        </w:rPr>
      </w:pPr>
      <w:r w:rsidRPr="00DC3905">
        <w:rPr>
          <w:rFonts w:ascii="Times New Roman" w:hAnsi="Times New Roman" w:cs="Times New Roman"/>
          <w:sz w:val="22"/>
          <w:szCs w:val="22"/>
          <w:u w:val="single"/>
        </w:rPr>
        <w:t>Rationale</w:t>
      </w:r>
      <w:r w:rsidRPr="00DC3905">
        <w:rPr>
          <w:rFonts w:ascii="Times New Roman" w:hAnsi="Times New Roman" w:cs="Times New Roman"/>
          <w:sz w:val="22"/>
          <w:szCs w:val="22"/>
        </w:rPr>
        <w:t>: Maybe the government wants to encourage owner-occupied living for other reasons?</w:t>
      </w:r>
    </w:p>
    <w:p w14:paraId="0DAEC7BF" w14:textId="77777777" w:rsidR="001977AB" w:rsidRPr="00DC3905" w:rsidRDefault="001977AB" w:rsidP="001977AB">
      <w:pPr>
        <w:pStyle w:val="NoSpacing"/>
        <w:numPr>
          <w:ilvl w:val="1"/>
          <w:numId w:val="6"/>
        </w:numPr>
        <w:rPr>
          <w:rFonts w:ascii="Times New Roman" w:hAnsi="Times New Roman" w:cs="Times New Roman"/>
          <w:sz w:val="22"/>
          <w:szCs w:val="22"/>
        </w:rPr>
      </w:pPr>
      <w:r w:rsidRPr="00DC3905">
        <w:rPr>
          <w:rFonts w:ascii="Times New Roman" w:hAnsi="Times New Roman" w:cs="Times New Roman"/>
          <w:sz w:val="22"/>
          <w:szCs w:val="22"/>
          <w:u w:val="single"/>
        </w:rPr>
        <w:t>Fix</w:t>
      </w:r>
      <w:r w:rsidRPr="00DC3905">
        <w:rPr>
          <w:rFonts w:ascii="Times New Roman" w:hAnsi="Times New Roman" w:cs="Times New Roman"/>
          <w:sz w:val="22"/>
          <w:szCs w:val="22"/>
        </w:rPr>
        <w:t>: Possible to change incentives for imputed value not just by raising taxes on imputed value but to decrease them on competing industries or actions: Give renters a special rate or deduction as an indirect means to even out distinction out – (distinction exacerbated b/c renters are generally lower income to begin with).</w:t>
      </w:r>
    </w:p>
    <w:p w14:paraId="05319B9E" w14:textId="77777777" w:rsidR="001977AB" w:rsidRPr="00DC3905" w:rsidRDefault="001977AB" w:rsidP="001977AB">
      <w:pPr>
        <w:pStyle w:val="NoSpacing"/>
        <w:rPr>
          <w:rFonts w:ascii="Times New Roman" w:hAnsi="Times New Roman" w:cs="Times New Roman"/>
          <w:sz w:val="22"/>
          <w:szCs w:val="22"/>
        </w:rPr>
      </w:pPr>
      <w:r w:rsidRPr="00DC3905">
        <w:rPr>
          <w:rFonts w:ascii="Times New Roman" w:hAnsi="Times New Roman" w:cs="Times New Roman"/>
          <w:b/>
          <w:sz w:val="22"/>
          <w:szCs w:val="22"/>
        </w:rPr>
        <w:t>Labor</w:t>
      </w:r>
      <w:r w:rsidRPr="00DC3905">
        <w:rPr>
          <w:rFonts w:ascii="Times New Roman" w:hAnsi="Times New Roman" w:cs="Times New Roman"/>
          <w:sz w:val="22"/>
          <w:szCs w:val="22"/>
        </w:rPr>
        <w:t xml:space="preserve"> – Stay-at-home Moms/Dads</w:t>
      </w:r>
    </w:p>
    <w:p w14:paraId="5B2BBCD6" w14:textId="77777777" w:rsidR="001977AB" w:rsidRPr="00DC3905" w:rsidRDefault="001977AB" w:rsidP="001977AB">
      <w:pPr>
        <w:pStyle w:val="NoSpacing"/>
        <w:numPr>
          <w:ilvl w:val="0"/>
          <w:numId w:val="6"/>
        </w:numPr>
        <w:rPr>
          <w:rFonts w:ascii="Times New Roman" w:hAnsi="Times New Roman" w:cs="Times New Roman"/>
          <w:sz w:val="22"/>
          <w:szCs w:val="22"/>
        </w:rPr>
      </w:pPr>
      <w:r w:rsidRPr="00DC3905">
        <w:rPr>
          <w:rFonts w:ascii="Times New Roman" w:hAnsi="Times New Roman" w:cs="Times New Roman"/>
          <w:sz w:val="22"/>
          <w:szCs w:val="22"/>
        </w:rPr>
        <w:t>Incentive for spouse to stay at home b/c not taxed on income he/she “earns” for work in his/her own home BUT if he/she went to work, she/he would be taxed on salary and would have to pay housekeeper out of post-tax earnings</w:t>
      </w:r>
    </w:p>
    <w:p w14:paraId="37F83FAD" w14:textId="77777777" w:rsidR="001977AB" w:rsidRPr="00DC3905" w:rsidRDefault="001977AB" w:rsidP="001977AB">
      <w:pPr>
        <w:pStyle w:val="NoSpacing"/>
        <w:numPr>
          <w:ilvl w:val="0"/>
          <w:numId w:val="6"/>
        </w:numPr>
        <w:rPr>
          <w:rFonts w:ascii="Times New Roman" w:hAnsi="Times New Roman" w:cs="Times New Roman"/>
          <w:sz w:val="22"/>
          <w:szCs w:val="22"/>
        </w:rPr>
      </w:pPr>
      <w:r w:rsidRPr="00DC3905">
        <w:rPr>
          <w:rFonts w:ascii="Times New Roman" w:hAnsi="Times New Roman" w:cs="Times New Roman"/>
          <w:sz w:val="22"/>
          <w:szCs w:val="22"/>
          <w:u w:val="single"/>
        </w:rPr>
        <w:t>Fix</w:t>
      </w:r>
      <w:r w:rsidRPr="00DC3905">
        <w:rPr>
          <w:rFonts w:ascii="Times New Roman" w:hAnsi="Times New Roman" w:cs="Times New Roman"/>
          <w:sz w:val="22"/>
          <w:szCs w:val="22"/>
        </w:rPr>
        <w:t>: Lower tax rate on 2</w:t>
      </w:r>
      <w:r w:rsidRPr="00DC3905">
        <w:rPr>
          <w:rFonts w:ascii="Times New Roman" w:hAnsi="Times New Roman" w:cs="Times New Roman"/>
          <w:sz w:val="22"/>
          <w:szCs w:val="22"/>
          <w:vertAlign w:val="superscript"/>
        </w:rPr>
        <w:t>nd</w:t>
      </w:r>
      <w:r w:rsidRPr="00DC3905">
        <w:rPr>
          <w:rFonts w:ascii="Times New Roman" w:hAnsi="Times New Roman" w:cs="Times New Roman"/>
          <w:sz w:val="22"/>
          <w:szCs w:val="22"/>
        </w:rPr>
        <w:t>-earners; Tax the money “earned” at home / Tax “leisure”; Tax the “potential” you could earn; Child care deductions to encourage you to work</w:t>
      </w:r>
    </w:p>
    <w:p w14:paraId="49AF92D5" w14:textId="77777777" w:rsidR="001977AB" w:rsidRPr="00DC3905" w:rsidRDefault="001977AB" w:rsidP="001977AB">
      <w:pPr>
        <w:pStyle w:val="NoSpacing"/>
        <w:numPr>
          <w:ilvl w:val="0"/>
          <w:numId w:val="6"/>
        </w:numPr>
        <w:rPr>
          <w:rFonts w:ascii="Times New Roman" w:hAnsi="Times New Roman" w:cs="Times New Roman"/>
          <w:sz w:val="22"/>
          <w:szCs w:val="22"/>
        </w:rPr>
      </w:pPr>
      <w:r w:rsidRPr="00DC3905">
        <w:rPr>
          <w:rFonts w:ascii="Times New Roman" w:hAnsi="Times New Roman" w:cs="Times New Roman"/>
          <w:b/>
          <w:sz w:val="22"/>
          <w:szCs w:val="22"/>
        </w:rPr>
        <w:t>AW</w:t>
      </w:r>
      <w:r w:rsidRPr="00DC3905">
        <w:rPr>
          <w:rFonts w:ascii="Times New Roman" w:hAnsi="Times New Roman" w:cs="Times New Roman"/>
          <w:sz w:val="22"/>
          <w:szCs w:val="22"/>
        </w:rPr>
        <w:t>: This is really about market transactions vs. non-market transactions (working v. staying at home) – again, you could lower taxes on women entering the market (deduction for childcare)</w:t>
      </w:r>
    </w:p>
    <w:p w14:paraId="6FA0DE0D" w14:textId="77777777" w:rsidR="001977AB" w:rsidRPr="00DC3905" w:rsidRDefault="001977AB" w:rsidP="001977AB">
      <w:pPr>
        <w:pStyle w:val="NoSpacing"/>
        <w:rPr>
          <w:rFonts w:ascii="Times New Roman" w:hAnsi="Times New Roman" w:cs="Times New Roman"/>
          <w:sz w:val="22"/>
          <w:szCs w:val="22"/>
        </w:rPr>
      </w:pPr>
      <w:r w:rsidRPr="00DC3905">
        <w:rPr>
          <w:rFonts w:ascii="Times New Roman" w:hAnsi="Times New Roman" w:cs="Times New Roman"/>
          <w:b/>
          <w:sz w:val="22"/>
          <w:szCs w:val="22"/>
        </w:rPr>
        <w:t>Leisure</w:t>
      </w:r>
      <w:r w:rsidRPr="00DC3905">
        <w:rPr>
          <w:rFonts w:ascii="Times New Roman" w:hAnsi="Times New Roman" w:cs="Times New Roman"/>
          <w:sz w:val="22"/>
          <w:szCs w:val="22"/>
        </w:rPr>
        <w:t xml:space="preserve"> – month off from work v. a raise</w:t>
      </w:r>
    </w:p>
    <w:p w14:paraId="09738F6A" w14:textId="77777777" w:rsidR="001977AB" w:rsidRDefault="001977AB" w:rsidP="001977AB">
      <w:pPr>
        <w:pStyle w:val="NoSpacing"/>
        <w:numPr>
          <w:ilvl w:val="0"/>
          <w:numId w:val="7"/>
        </w:numPr>
        <w:rPr>
          <w:rFonts w:ascii="Times New Roman" w:hAnsi="Times New Roman" w:cs="Times New Roman"/>
          <w:sz w:val="22"/>
          <w:szCs w:val="22"/>
        </w:rPr>
      </w:pPr>
      <w:r w:rsidRPr="00DC3905">
        <w:rPr>
          <w:rFonts w:ascii="Times New Roman" w:hAnsi="Times New Roman" w:cs="Times New Roman"/>
          <w:sz w:val="22"/>
          <w:szCs w:val="22"/>
        </w:rPr>
        <w:t>You choose $120k + 1 mo. vacation instead of $130k → vacation is a benefit, but it is not taxed.</w:t>
      </w:r>
    </w:p>
    <w:p w14:paraId="31517E32" w14:textId="77777777" w:rsidR="001977AB" w:rsidRDefault="001977AB" w:rsidP="001977AB">
      <w:pPr>
        <w:pStyle w:val="NoSpacing"/>
        <w:numPr>
          <w:ilvl w:val="0"/>
          <w:numId w:val="7"/>
        </w:numPr>
        <w:rPr>
          <w:rFonts w:ascii="Times New Roman" w:hAnsi="Times New Roman" w:cs="Times New Roman"/>
          <w:sz w:val="22"/>
          <w:szCs w:val="22"/>
        </w:rPr>
      </w:pPr>
      <w:r w:rsidRPr="00DC3905">
        <w:rPr>
          <w:rFonts w:ascii="Times New Roman" w:hAnsi="Times New Roman" w:cs="Times New Roman"/>
          <w:sz w:val="22"/>
          <w:szCs w:val="22"/>
        </w:rPr>
        <w:t>Liquidity problem - person doesn’t have the cash to pay the tax (tax isn’t pa</w:t>
      </w:r>
      <w:r>
        <w:rPr>
          <w:rFonts w:ascii="Times New Roman" w:hAnsi="Times New Roman" w:cs="Times New Roman"/>
          <w:sz w:val="22"/>
          <w:szCs w:val="22"/>
        </w:rPr>
        <w:t>yable by giving leisure to IRS), a</w:t>
      </w:r>
      <w:r w:rsidRPr="00DC3905">
        <w:rPr>
          <w:rFonts w:ascii="Times New Roman" w:hAnsi="Times New Roman" w:cs="Times New Roman"/>
          <w:sz w:val="22"/>
          <w:szCs w:val="22"/>
        </w:rPr>
        <w:t>lso, people feel worse losing something than not having it to begin with.</w:t>
      </w:r>
    </w:p>
    <w:p w14:paraId="1E630FD8" w14:textId="77777777" w:rsidR="001977AB" w:rsidRPr="00DC3905" w:rsidRDefault="001977AB" w:rsidP="001977AB">
      <w:pPr>
        <w:pStyle w:val="NoSpacing"/>
        <w:numPr>
          <w:ilvl w:val="0"/>
          <w:numId w:val="7"/>
        </w:numPr>
        <w:rPr>
          <w:rFonts w:ascii="Times New Roman" w:hAnsi="Times New Roman" w:cs="Times New Roman"/>
          <w:sz w:val="22"/>
          <w:szCs w:val="22"/>
        </w:rPr>
      </w:pPr>
      <w:r>
        <w:rPr>
          <w:rFonts w:ascii="Times New Roman" w:hAnsi="Times New Roman" w:cs="Times New Roman"/>
          <w:b/>
          <w:sz w:val="22"/>
          <w:szCs w:val="22"/>
        </w:rPr>
        <w:t>KJW</w:t>
      </w:r>
      <w:r>
        <w:rPr>
          <w:rFonts w:ascii="Times New Roman" w:hAnsi="Times New Roman" w:cs="Times New Roman"/>
          <w:sz w:val="22"/>
          <w:szCs w:val="22"/>
        </w:rPr>
        <w:t xml:space="preserve">: </w:t>
      </w:r>
      <w:r w:rsidRPr="00DC3905">
        <w:rPr>
          <w:rFonts w:ascii="Times New Roman" w:hAnsi="Times New Roman" w:cs="Times New Roman"/>
          <w:sz w:val="22"/>
          <w:szCs w:val="22"/>
        </w:rPr>
        <w:t>Should we tax people to the maximum output they could have produced? Seems wrong.</w:t>
      </w:r>
    </w:p>
    <w:p w14:paraId="5963967A" w14:textId="77777777" w:rsidR="001977AB" w:rsidRPr="00F37A8C" w:rsidRDefault="001977AB" w:rsidP="001977AB">
      <w:pPr>
        <w:pStyle w:val="NoSpacing"/>
        <w:rPr>
          <w:rFonts w:ascii="Times New Roman" w:hAnsi="Times New Roman" w:cs="Times New Roman"/>
          <w:sz w:val="22"/>
          <w:szCs w:val="22"/>
        </w:rPr>
      </w:pPr>
      <w:r w:rsidRPr="00F37A8C">
        <w:rPr>
          <w:rFonts w:ascii="Times New Roman" w:hAnsi="Times New Roman" w:cs="Times New Roman"/>
          <w:sz w:val="22"/>
          <w:szCs w:val="22"/>
          <w:u w:val="single"/>
        </w:rPr>
        <w:t>Problems with taxing imputed income</w:t>
      </w:r>
      <w:r w:rsidRPr="00F37A8C">
        <w:rPr>
          <w:rFonts w:ascii="Times New Roman" w:hAnsi="Times New Roman" w:cs="Times New Roman"/>
          <w:sz w:val="22"/>
          <w:szCs w:val="22"/>
        </w:rPr>
        <w:t>:</w:t>
      </w:r>
    </w:p>
    <w:p w14:paraId="5C90AB52" w14:textId="77777777" w:rsidR="001977AB" w:rsidRDefault="001977AB" w:rsidP="001977AB">
      <w:pPr>
        <w:pStyle w:val="NoSpacing"/>
        <w:numPr>
          <w:ilvl w:val="0"/>
          <w:numId w:val="8"/>
        </w:numPr>
        <w:rPr>
          <w:rFonts w:ascii="Times New Roman" w:hAnsi="Times New Roman" w:cs="Times New Roman"/>
          <w:sz w:val="22"/>
          <w:szCs w:val="22"/>
        </w:rPr>
      </w:pPr>
      <w:proofErr w:type="spellStart"/>
      <w:r w:rsidRPr="00F37A8C">
        <w:rPr>
          <w:rFonts w:ascii="Times New Roman" w:hAnsi="Times New Roman" w:cs="Times New Roman"/>
          <w:sz w:val="22"/>
          <w:szCs w:val="22"/>
        </w:rPr>
        <w:t>Administrability</w:t>
      </w:r>
      <w:proofErr w:type="spellEnd"/>
      <w:r>
        <w:rPr>
          <w:rFonts w:ascii="Times New Roman" w:hAnsi="Times New Roman" w:cs="Times New Roman"/>
          <w:sz w:val="22"/>
          <w:szCs w:val="22"/>
        </w:rPr>
        <w:t xml:space="preserve"> and Valuation</w:t>
      </w:r>
    </w:p>
    <w:p w14:paraId="3509634C" w14:textId="77777777" w:rsidR="001977AB" w:rsidRDefault="001977AB" w:rsidP="001977AB">
      <w:pPr>
        <w:pStyle w:val="NoSpacing"/>
        <w:numPr>
          <w:ilvl w:val="0"/>
          <w:numId w:val="8"/>
        </w:numPr>
        <w:rPr>
          <w:rFonts w:ascii="Times New Roman" w:hAnsi="Times New Roman" w:cs="Times New Roman"/>
          <w:sz w:val="22"/>
          <w:szCs w:val="22"/>
        </w:rPr>
      </w:pPr>
      <w:r w:rsidRPr="00DC3905">
        <w:rPr>
          <w:rFonts w:ascii="Times New Roman" w:hAnsi="Times New Roman" w:cs="Times New Roman"/>
          <w:sz w:val="22"/>
          <w:szCs w:val="22"/>
        </w:rPr>
        <w:t>Liquidity: How are you supposed to pay the tax when you have no cash coming in?</w:t>
      </w:r>
    </w:p>
    <w:p w14:paraId="255EB021" w14:textId="77777777" w:rsidR="003E3CD8" w:rsidRDefault="001977AB" w:rsidP="001977AB">
      <w:pPr>
        <w:pStyle w:val="NoSpacing"/>
        <w:numPr>
          <w:ilvl w:val="0"/>
          <w:numId w:val="8"/>
        </w:numPr>
        <w:rPr>
          <w:rFonts w:ascii="Times New Roman" w:hAnsi="Times New Roman" w:cs="Times New Roman"/>
          <w:sz w:val="22"/>
          <w:szCs w:val="22"/>
        </w:rPr>
      </w:pPr>
      <w:r w:rsidRPr="00DC3905">
        <w:rPr>
          <w:rFonts w:ascii="Times New Roman" w:hAnsi="Times New Roman" w:cs="Times New Roman"/>
          <w:sz w:val="22"/>
          <w:szCs w:val="22"/>
        </w:rPr>
        <w:t>Fairness</w:t>
      </w:r>
      <w:r>
        <w:rPr>
          <w:rFonts w:ascii="Times New Roman" w:hAnsi="Times New Roman" w:cs="Times New Roman"/>
          <w:sz w:val="22"/>
          <w:szCs w:val="22"/>
        </w:rPr>
        <w:t>: P</w:t>
      </w:r>
      <w:r w:rsidRPr="00DC3905">
        <w:rPr>
          <w:rFonts w:ascii="Times New Roman" w:hAnsi="Times New Roman" w:cs="Times New Roman"/>
          <w:sz w:val="22"/>
          <w:szCs w:val="22"/>
        </w:rPr>
        <w:t>olitically i</w:t>
      </w:r>
      <w:r>
        <w:rPr>
          <w:rFonts w:ascii="Times New Roman" w:hAnsi="Times New Roman" w:cs="Times New Roman"/>
          <w:sz w:val="22"/>
          <w:szCs w:val="22"/>
        </w:rPr>
        <w:t>mpossible to tax imputed income,</w:t>
      </w:r>
      <w:r w:rsidRPr="00DC3905">
        <w:rPr>
          <w:rFonts w:ascii="Times New Roman" w:hAnsi="Times New Roman" w:cs="Times New Roman"/>
          <w:sz w:val="22"/>
          <w:szCs w:val="22"/>
        </w:rPr>
        <w:t xml:space="preserve"> people don’t understand the </w:t>
      </w:r>
      <w:r>
        <w:rPr>
          <w:rFonts w:ascii="Times New Roman" w:hAnsi="Times New Roman" w:cs="Times New Roman"/>
          <w:sz w:val="22"/>
          <w:szCs w:val="22"/>
        </w:rPr>
        <w:t>income tax system</w:t>
      </w:r>
    </w:p>
    <w:p w14:paraId="7B56129C" w14:textId="3C979D68" w:rsidR="001977AB" w:rsidRPr="003E3CD8" w:rsidRDefault="001977AB" w:rsidP="001977AB">
      <w:pPr>
        <w:pStyle w:val="NoSpacing"/>
        <w:numPr>
          <w:ilvl w:val="0"/>
          <w:numId w:val="8"/>
        </w:numPr>
        <w:rPr>
          <w:rFonts w:ascii="Times New Roman" w:hAnsi="Times New Roman" w:cs="Times New Roman"/>
          <w:sz w:val="22"/>
          <w:szCs w:val="22"/>
        </w:rPr>
      </w:pPr>
      <w:r w:rsidRPr="003E3CD8">
        <w:rPr>
          <w:rFonts w:ascii="Times New Roman" w:hAnsi="Times New Roman" w:cs="Times New Roman"/>
          <w:b/>
          <w:sz w:val="22"/>
          <w:szCs w:val="22"/>
        </w:rPr>
        <w:t>Limiting Principle</w:t>
      </w:r>
      <w:r w:rsidRPr="003E3CD8">
        <w:rPr>
          <w:rFonts w:ascii="Times New Roman" w:hAnsi="Times New Roman" w:cs="Times New Roman"/>
          <w:sz w:val="22"/>
          <w:szCs w:val="22"/>
        </w:rPr>
        <w:t>: Taxing imputed income from labor and capital is one thing, but leisure??</w:t>
      </w:r>
    </w:p>
    <w:p w14:paraId="4927F712" w14:textId="77777777" w:rsidR="00CD7667" w:rsidRDefault="00CD7667" w:rsidP="001977AB">
      <w:pPr>
        <w:pStyle w:val="NoSpacing"/>
        <w:rPr>
          <w:rFonts w:ascii="Times New Roman" w:hAnsi="Times New Roman" w:cs="Times New Roman"/>
          <w:sz w:val="22"/>
          <w:szCs w:val="22"/>
        </w:rPr>
      </w:pPr>
    </w:p>
    <w:p w14:paraId="1A8FD2CE" w14:textId="7C9FAEF0" w:rsidR="00CD7667" w:rsidRPr="00CD7667" w:rsidRDefault="00CD7667" w:rsidP="001977AB">
      <w:pPr>
        <w:pStyle w:val="NoSpacing"/>
        <w:rPr>
          <w:rFonts w:ascii="Times New Roman" w:hAnsi="Times New Roman" w:cs="Times New Roman"/>
          <w:b/>
        </w:rPr>
      </w:pPr>
      <w:r w:rsidRPr="00CD7667">
        <w:rPr>
          <w:rFonts w:ascii="Times New Roman" w:hAnsi="Times New Roman" w:cs="Times New Roman"/>
          <w:b/>
        </w:rPr>
        <w:t>Realization:</w:t>
      </w:r>
    </w:p>
    <w:p w14:paraId="15071963" w14:textId="77777777" w:rsidR="00CD7667" w:rsidRDefault="00CD7667" w:rsidP="00CD7667">
      <w:pPr>
        <w:pStyle w:val="NoSpacing"/>
        <w:rPr>
          <w:rFonts w:ascii="Times New Roman" w:hAnsi="Times New Roman" w:cs="Times New Roman"/>
          <w:sz w:val="22"/>
          <w:szCs w:val="22"/>
        </w:rPr>
      </w:pPr>
      <w:r>
        <w:rPr>
          <w:rFonts w:ascii="Times New Roman" w:hAnsi="Times New Roman" w:cs="Times New Roman"/>
          <w:sz w:val="22"/>
          <w:szCs w:val="22"/>
        </w:rPr>
        <w:t xml:space="preserve">The Constitution </w:t>
      </w:r>
      <w:proofErr w:type="spellStart"/>
      <w:r>
        <w:rPr>
          <w:rFonts w:ascii="Times New Roman" w:hAnsi="Times New Roman" w:cs="Times New Roman"/>
          <w:sz w:val="22"/>
          <w:szCs w:val="22"/>
        </w:rPr>
        <w:t>reqs</w:t>
      </w:r>
      <w:proofErr w:type="spellEnd"/>
      <w:r>
        <w:rPr>
          <w:rFonts w:ascii="Times New Roman" w:hAnsi="Times New Roman" w:cs="Times New Roman"/>
          <w:sz w:val="22"/>
          <w:szCs w:val="22"/>
        </w:rPr>
        <w:t xml:space="preserve"> that income be realized before it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taxed (</w:t>
      </w:r>
      <w:r w:rsidRPr="00F36A71">
        <w:rPr>
          <w:rFonts w:ascii="Times New Roman" w:hAnsi="Times New Roman" w:cs="Times New Roman"/>
          <w:i/>
          <w:sz w:val="22"/>
          <w:szCs w:val="22"/>
        </w:rPr>
        <w:t>Eisner</w:t>
      </w:r>
      <w:r>
        <w:rPr>
          <w:rFonts w:ascii="Times New Roman" w:hAnsi="Times New Roman" w:cs="Times New Roman"/>
          <w:sz w:val="22"/>
          <w:szCs w:val="22"/>
        </w:rPr>
        <w:t xml:space="preserve">). There are several </w:t>
      </w:r>
      <w:r w:rsidRPr="00F36A71">
        <w:rPr>
          <w:rFonts w:ascii="Times New Roman" w:hAnsi="Times New Roman" w:cs="Times New Roman"/>
          <w:b/>
          <w:i/>
          <w:sz w:val="22"/>
          <w:szCs w:val="22"/>
          <w:u w:val="single"/>
        </w:rPr>
        <w:t>rationales</w:t>
      </w:r>
      <w:r>
        <w:rPr>
          <w:rFonts w:ascii="Times New Roman" w:hAnsi="Times New Roman" w:cs="Times New Roman"/>
          <w:sz w:val="22"/>
          <w:szCs w:val="22"/>
        </w:rPr>
        <w:t xml:space="preserve"> for this:</w:t>
      </w:r>
    </w:p>
    <w:p w14:paraId="4C65A988" w14:textId="77777777" w:rsidR="00CD7667" w:rsidRDefault="00CD7667" w:rsidP="00BE4521">
      <w:pPr>
        <w:pStyle w:val="NoSpacing"/>
        <w:numPr>
          <w:ilvl w:val="0"/>
          <w:numId w:val="15"/>
        </w:numPr>
        <w:rPr>
          <w:rFonts w:ascii="Times New Roman" w:hAnsi="Times New Roman" w:cs="Times New Roman"/>
          <w:sz w:val="22"/>
          <w:szCs w:val="22"/>
        </w:rPr>
      </w:pPr>
      <w:r>
        <w:rPr>
          <w:rFonts w:ascii="Times New Roman" w:hAnsi="Times New Roman" w:cs="Times New Roman"/>
          <w:sz w:val="22"/>
          <w:szCs w:val="22"/>
        </w:rPr>
        <w:t>No Actual Income:</w:t>
      </w:r>
      <w:r w:rsidRPr="00F36A71">
        <w:rPr>
          <w:rFonts w:ascii="Times New Roman" w:hAnsi="Times New Roman" w:cs="Times New Roman"/>
          <w:sz w:val="22"/>
          <w:szCs w:val="22"/>
        </w:rPr>
        <w:t xml:space="preserve"> </w:t>
      </w:r>
      <w:r>
        <w:rPr>
          <w:rFonts w:ascii="Times New Roman" w:hAnsi="Times New Roman" w:cs="Times New Roman"/>
          <w:sz w:val="22"/>
          <w:szCs w:val="22"/>
        </w:rPr>
        <w:t>Unrealized gains are</w:t>
      </w:r>
      <w:r w:rsidRPr="00F36A71">
        <w:rPr>
          <w:rFonts w:ascii="Times New Roman" w:hAnsi="Times New Roman" w:cs="Times New Roman"/>
          <w:sz w:val="22"/>
          <w:szCs w:val="22"/>
        </w:rPr>
        <w:t xml:space="preserve"> only </w:t>
      </w:r>
      <w:r>
        <w:rPr>
          <w:rFonts w:ascii="Times New Roman" w:hAnsi="Times New Roman" w:cs="Times New Roman"/>
          <w:sz w:val="22"/>
          <w:szCs w:val="22"/>
        </w:rPr>
        <w:t>gains on</w:t>
      </w:r>
      <w:r w:rsidRPr="00F36A71">
        <w:rPr>
          <w:rFonts w:ascii="Times New Roman" w:hAnsi="Times New Roman" w:cs="Times New Roman"/>
          <w:sz w:val="22"/>
          <w:szCs w:val="22"/>
        </w:rPr>
        <w:t xml:space="preserve"> paper</w:t>
      </w:r>
    </w:p>
    <w:p w14:paraId="73259394" w14:textId="77777777" w:rsidR="00CD7667" w:rsidRDefault="00CD7667" w:rsidP="00BE4521">
      <w:pPr>
        <w:pStyle w:val="NoSpacing"/>
        <w:numPr>
          <w:ilvl w:val="0"/>
          <w:numId w:val="15"/>
        </w:numPr>
        <w:rPr>
          <w:rFonts w:ascii="Times New Roman" w:hAnsi="Times New Roman" w:cs="Times New Roman"/>
          <w:sz w:val="22"/>
          <w:szCs w:val="22"/>
        </w:rPr>
      </w:pPr>
      <w:r>
        <w:rPr>
          <w:rFonts w:ascii="Times New Roman" w:hAnsi="Times New Roman" w:cs="Times New Roman"/>
          <w:sz w:val="22"/>
          <w:szCs w:val="22"/>
        </w:rPr>
        <w:t>Liquidity:</w:t>
      </w:r>
      <w:r w:rsidRPr="00F36A71">
        <w:rPr>
          <w:rFonts w:ascii="Times New Roman" w:hAnsi="Times New Roman" w:cs="Times New Roman"/>
          <w:sz w:val="22"/>
          <w:szCs w:val="22"/>
        </w:rPr>
        <w:t xml:space="preserve"> </w:t>
      </w:r>
      <w:r>
        <w:rPr>
          <w:rFonts w:ascii="Times New Roman" w:hAnsi="Times New Roman" w:cs="Times New Roman"/>
          <w:sz w:val="22"/>
          <w:szCs w:val="22"/>
        </w:rPr>
        <w:t>Unrealized gains require some external source of cash to pay</w:t>
      </w:r>
      <w:r w:rsidRPr="00F36A71">
        <w:rPr>
          <w:rFonts w:ascii="Times New Roman" w:hAnsi="Times New Roman" w:cs="Times New Roman"/>
          <w:sz w:val="22"/>
          <w:szCs w:val="22"/>
        </w:rPr>
        <w:t xml:space="preserve"> the tax</w:t>
      </w:r>
    </w:p>
    <w:p w14:paraId="039B986B" w14:textId="77777777" w:rsidR="00CD7667" w:rsidRDefault="00CD7667" w:rsidP="00BE4521">
      <w:pPr>
        <w:pStyle w:val="NoSpacing"/>
        <w:numPr>
          <w:ilvl w:val="0"/>
          <w:numId w:val="15"/>
        </w:numPr>
        <w:rPr>
          <w:rFonts w:ascii="Times New Roman" w:hAnsi="Times New Roman" w:cs="Times New Roman"/>
          <w:sz w:val="22"/>
          <w:szCs w:val="22"/>
        </w:rPr>
      </w:pPr>
      <w:r>
        <w:rPr>
          <w:rFonts w:ascii="Times New Roman" w:hAnsi="Times New Roman" w:cs="Times New Roman"/>
          <w:sz w:val="22"/>
          <w:szCs w:val="22"/>
        </w:rPr>
        <w:t>Valuation/</w:t>
      </w:r>
      <w:proofErr w:type="spellStart"/>
      <w:r>
        <w:rPr>
          <w:rFonts w:ascii="Times New Roman" w:hAnsi="Times New Roman" w:cs="Times New Roman"/>
          <w:sz w:val="22"/>
          <w:szCs w:val="22"/>
        </w:rPr>
        <w:t>Adminstrability</w:t>
      </w:r>
      <w:proofErr w:type="spellEnd"/>
      <w:r>
        <w:rPr>
          <w:rFonts w:ascii="Times New Roman" w:hAnsi="Times New Roman" w:cs="Times New Roman"/>
          <w:sz w:val="22"/>
          <w:szCs w:val="22"/>
        </w:rPr>
        <w:t>:</w:t>
      </w:r>
      <w:r w:rsidRPr="00F36A71">
        <w:rPr>
          <w:rFonts w:ascii="Times New Roman" w:hAnsi="Times New Roman" w:cs="Times New Roman"/>
          <w:sz w:val="22"/>
          <w:szCs w:val="22"/>
        </w:rPr>
        <w:t xml:space="preserve"> </w:t>
      </w:r>
      <w:r>
        <w:rPr>
          <w:rFonts w:ascii="Times New Roman" w:hAnsi="Times New Roman" w:cs="Times New Roman"/>
          <w:sz w:val="22"/>
          <w:szCs w:val="22"/>
        </w:rPr>
        <w:t>It is difficult to know the true value of an unrealized gain</w:t>
      </w:r>
    </w:p>
    <w:p w14:paraId="0332F9E5" w14:textId="77777777" w:rsidR="00CD7667" w:rsidRPr="00F36A71" w:rsidRDefault="00CD7667" w:rsidP="00BE4521">
      <w:pPr>
        <w:pStyle w:val="NoSpacing"/>
        <w:numPr>
          <w:ilvl w:val="0"/>
          <w:numId w:val="15"/>
        </w:numPr>
        <w:rPr>
          <w:rFonts w:ascii="Times New Roman" w:hAnsi="Times New Roman" w:cs="Times New Roman"/>
          <w:sz w:val="22"/>
          <w:szCs w:val="22"/>
        </w:rPr>
      </w:pPr>
      <w:r>
        <w:rPr>
          <w:rFonts w:ascii="Times New Roman" w:hAnsi="Times New Roman" w:cs="Times New Roman"/>
          <w:sz w:val="22"/>
          <w:szCs w:val="22"/>
        </w:rPr>
        <w:t>Uncertainty/Volatility/Fairness: Many appreciable assets are volatile (e.g. stocks), there no way to know if the paper gain will be captured in reality which could lead to over/under-taxing the “gain”</w:t>
      </w:r>
    </w:p>
    <w:p w14:paraId="55A9826F" w14:textId="77777777" w:rsidR="00CD7667" w:rsidRDefault="00CD7667" w:rsidP="00CD7667">
      <w:pPr>
        <w:pStyle w:val="NoSpacing"/>
        <w:rPr>
          <w:rFonts w:ascii="Times New Roman" w:hAnsi="Times New Roman" w:cs="Times New Roman"/>
          <w:sz w:val="22"/>
          <w:szCs w:val="22"/>
        </w:rPr>
      </w:pPr>
      <w:r>
        <w:rPr>
          <w:rFonts w:ascii="Times New Roman" w:hAnsi="Times New Roman" w:cs="Times New Roman"/>
          <w:sz w:val="22"/>
          <w:szCs w:val="22"/>
        </w:rPr>
        <w:t>None of these are perfect explanations; we still tax benefits-in-kind and they have the same liquidity problem (cars in lieu of cash) or the same valuation/fairness concerns (</w:t>
      </w:r>
      <w:r w:rsidRPr="002E0DF6">
        <w:rPr>
          <w:rFonts w:ascii="Times New Roman" w:hAnsi="Times New Roman" w:cs="Times New Roman"/>
          <w:i/>
          <w:sz w:val="22"/>
          <w:szCs w:val="22"/>
        </w:rPr>
        <w:t>see Turner</w:t>
      </w:r>
      <w:r>
        <w:rPr>
          <w:rFonts w:ascii="Times New Roman" w:hAnsi="Times New Roman" w:cs="Times New Roman"/>
          <w:sz w:val="22"/>
          <w:szCs w:val="22"/>
        </w:rPr>
        <w:t xml:space="preserve">). At the end of the day, </w:t>
      </w:r>
      <w:r w:rsidRPr="002E0DF6">
        <w:rPr>
          <w:rFonts w:ascii="Times New Roman" w:hAnsi="Times New Roman" w:cs="Times New Roman"/>
          <w:b/>
          <w:i/>
          <w:sz w:val="22"/>
          <w:szCs w:val="22"/>
          <w:u w:val="single"/>
        </w:rPr>
        <w:t>for appreciable/depreciable assets, we require a realization event before a tax can be assessed</w:t>
      </w:r>
      <w:r>
        <w:rPr>
          <w:rFonts w:ascii="Times New Roman" w:hAnsi="Times New Roman" w:cs="Times New Roman"/>
          <w:sz w:val="22"/>
          <w:szCs w:val="22"/>
        </w:rPr>
        <w:t>.</w:t>
      </w:r>
    </w:p>
    <w:p w14:paraId="62FDB7AA" w14:textId="77777777" w:rsidR="00CD7667" w:rsidRPr="000473C2" w:rsidRDefault="00CD7667" w:rsidP="00BE4521">
      <w:pPr>
        <w:pStyle w:val="NoSpacing"/>
        <w:numPr>
          <w:ilvl w:val="0"/>
          <w:numId w:val="16"/>
        </w:numPr>
        <w:rPr>
          <w:rFonts w:ascii="Times New Roman" w:hAnsi="Times New Roman" w:cs="Times New Roman"/>
          <w:sz w:val="22"/>
          <w:szCs w:val="22"/>
        </w:rPr>
      </w:pPr>
      <w:r w:rsidRPr="002E0DF6">
        <w:rPr>
          <w:rFonts w:ascii="Times New Roman" w:hAnsi="Times New Roman" w:cs="Times New Roman"/>
          <w:b/>
          <w:sz w:val="22"/>
          <w:szCs w:val="22"/>
        </w:rPr>
        <w:t>NB</w:t>
      </w:r>
      <w:r>
        <w:rPr>
          <w:rFonts w:ascii="Times New Roman" w:hAnsi="Times New Roman" w:cs="Times New Roman"/>
          <w:sz w:val="22"/>
          <w:szCs w:val="22"/>
        </w:rPr>
        <w:t>: Via § 263 depreciable assets may have tax consequences (deductions) w/o a realization event</w:t>
      </w:r>
    </w:p>
    <w:p w14:paraId="3A7BCF59" w14:textId="77777777" w:rsidR="00CD7667" w:rsidRDefault="00CD7667" w:rsidP="00CD7667">
      <w:pPr>
        <w:pStyle w:val="NoSpacing"/>
        <w:rPr>
          <w:rFonts w:ascii="Times New Roman" w:hAnsi="Times New Roman" w:cs="Times New Roman"/>
          <w:sz w:val="22"/>
          <w:szCs w:val="22"/>
        </w:rPr>
      </w:pPr>
      <w:r>
        <w:rPr>
          <w:rFonts w:ascii="Times New Roman" w:hAnsi="Times New Roman" w:cs="Times New Roman"/>
          <w:sz w:val="22"/>
          <w:szCs w:val="22"/>
        </w:rPr>
        <w:t>(1) A gain must be realized before it can be taxed (</w:t>
      </w:r>
      <w:r w:rsidRPr="002467F9">
        <w:rPr>
          <w:rFonts w:ascii="Times New Roman" w:hAnsi="Times New Roman" w:cs="Times New Roman"/>
          <w:i/>
          <w:sz w:val="22"/>
          <w:szCs w:val="22"/>
        </w:rPr>
        <w:t>Eisner</w:t>
      </w:r>
      <w:r>
        <w:rPr>
          <w:rFonts w:ascii="Times New Roman" w:hAnsi="Times New Roman" w:cs="Times New Roman"/>
          <w:sz w:val="22"/>
          <w:szCs w:val="22"/>
        </w:rPr>
        <w:t>)</w:t>
      </w:r>
    </w:p>
    <w:p w14:paraId="3ACE53F6" w14:textId="77777777" w:rsidR="00CD7667" w:rsidRDefault="00CD7667" w:rsidP="00BE4521">
      <w:pPr>
        <w:pStyle w:val="NoSpacing"/>
        <w:numPr>
          <w:ilvl w:val="0"/>
          <w:numId w:val="16"/>
        </w:numPr>
        <w:rPr>
          <w:rFonts w:ascii="Times New Roman" w:hAnsi="Times New Roman" w:cs="Times New Roman"/>
          <w:sz w:val="22"/>
          <w:szCs w:val="22"/>
        </w:rPr>
      </w:pPr>
      <w:r>
        <w:rPr>
          <w:rFonts w:ascii="Times New Roman" w:hAnsi="Times New Roman" w:cs="Times New Roman"/>
          <w:sz w:val="22"/>
          <w:szCs w:val="22"/>
        </w:rPr>
        <w:t xml:space="preserve">Question is not whether to tax but </w:t>
      </w:r>
      <w:r w:rsidRPr="002467F9">
        <w:rPr>
          <w:rFonts w:ascii="Times New Roman" w:hAnsi="Times New Roman" w:cs="Times New Roman"/>
          <w:b/>
          <w:i/>
          <w:sz w:val="22"/>
          <w:szCs w:val="22"/>
          <w:u w:val="single"/>
        </w:rPr>
        <w:t>when</w:t>
      </w:r>
    </w:p>
    <w:p w14:paraId="1877DAE9" w14:textId="77777777" w:rsidR="00CD7667" w:rsidRDefault="00CD7667" w:rsidP="00CD7667">
      <w:pPr>
        <w:pStyle w:val="NoSpacing"/>
        <w:rPr>
          <w:rFonts w:ascii="Times New Roman" w:hAnsi="Times New Roman" w:cs="Times New Roman"/>
          <w:sz w:val="22"/>
          <w:szCs w:val="22"/>
        </w:rPr>
      </w:pPr>
      <w:r>
        <w:rPr>
          <w:rFonts w:ascii="Times New Roman" w:hAnsi="Times New Roman" w:cs="Times New Roman"/>
          <w:sz w:val="22"/>
          <w:szCs w:val="22"/>
        </w:rPr>
        <w:t>(2) Severability is required for a realization event (</w:t>
      </w:r>
      <w:proofErr w:type="spellStart"/>
      <w:r w:rsidRPr="002467F9">
        <w:rPr>
          <w:rFonts w:ascii="Times New Roman" w:hAnsi="Times New Roman" w:cs="Times New Roman"/>
          <w:i/>
          <w:sz w:val="22"/>
          <w:szCs w:val="22"/>
        </w:rPr>
        <w:t>Cesarini</w:t>
      </w:r>
      <w:proofErr w:type="spellEnd"/>
      <w:r>
        <w:rPr>
          <w:rFonts w:ascii="Times New Roman" w:hAnsi="Times New Roman" w:cs="Times New Roman"/>
          <w:sz w:val="22"/>
          <w:szCs w:val="22"/>
        </w:rPr>
        <w:t>)</w:t>
      </w:r>
    </w:p>
    <w:p w14:paraId="4915EE9E" w14:textId="77777777" w:rsidR="00CD7667" w:rsidRDefault="00CD7667" w:rsidP="00CD7667">
      <w:pPr>
        <w:pStyle w:val="NoSpacing"/>
        <w:ind w:left="720" w:hanging="720"/>
        <w:rPr>
          <w:rFonts w:ascii="Times New Roman" w:hAnsi="Times New Roman" w:cs="Times New Roman"/>
          <w:sz w:val="22"/>
          <w:szCs w:val="22"/>
        </w:rPr>
      </w:pPr>
      <w:r>
        <w:rPr>
          <w:rFonts w:ascii="Times New Roman" w:hAnsi="Times New Roman" w:cs="Times New Roman"/>
          <w:sz w:val="22"/>
          <w:szCs w:val="22"/>
        </w:rPr>
        <w:t>(3) Congress intends to use all of its 16</w:t>
      </w:r>
      <w:r w:rsidRPr="002467F9">
        <w:rPr>
          <w:rFonts w:ascii="Times New Roman" w:hAnsi="Times New Roman" w:cs="Times New Roman"/>
          <w:sz w:val="22"/>
          <w:szCs w:val="22"/>
          <w:vertAlign w:val="superscript"/>
        </w:rPr>
        <w:t>th</w:t>
      </w:r>
      <w:r>
        <w:rPr>
          <w:rFonts w:ascii="Times New Roman" w:hAnsi="Times New Roman" w:cs="Times New Roman"/>
          <w:sz w:val="22"/>
          <w:szCs w:val="22"/>
        </w:rPr>
        <w:t xml:space="preserve"> Amend power in § 61 unless it expressly indicates otherwise (</w:t>
      </w:r>
      <w:r w:rsidRPr="000473C2">
        <w:rPr>
          <w:rFonts w:ascii="Times New Roman" w:hAnsi="Times New Roman" w:cs="Times New Roman"/>
          <w:i/>
          <w:sz w:val="22"/>
          <w:szCs w:val="22"/>
        </w:rPr>
        <w:t xml:space="preserve">see </w:t>
      </w:r>
      <w:proofErr w:type="spellStart"/>
      <w:r w:rsidRPr="000473C2">
        <w:rPr>
          <w:rFonts w:ascii="Times New Roman" w:hAnsi="Times New Roman" w:cs="Times New Roman"/>
          <w:i/>
          <w:sz w:val="22"/>
          <w:szCs w:val="22"/>
        </w:rPr>
        <w:t>Cesarini</w:t>
      </w:r>
      <w:proofErr w:type="spellEnd"/>
      <w:r w:rsidRPr="000473C2">
        <w:rPr>
          <w:rFonts w:ascii="Times New Roman" w:hAnsi="Times New Roman" w:cs="Times New Roman"/>
          <w:sz w:val="22"/>
          <w:szCs w:val="22"/>
        </w:rPr>
        <w:t xml:space="preserve">; </w:t>
      </w:r>
      <w:proofErr w:type="spellStart"/>
      <w:r w:rsidRPr="000473C2">
        <w:rPr>
          <w:rFonts w:ascii="Times New Roman" w:hAnsi="Times New Roman" w:cs="Times New Roman"/>
          <w:i/>
          <w:sz w:val="22"/>
          <w:szCs w:val="22"/>
        </w:rPr>
        <w:t>Haverly</w:t>
      </w:r>
      <w:proofErr w:type="spellEnd"/>
      <w:r>
        <w:rPr>
          <w:rFonts w:ascii="Times New Roman" w:hAnsi="Times New Roman" w:cs="Times New Roman"/>
          <w:sz w:val="22"/>
          <w:szCs w:val="22"/>
        </w:rPr>
        <w:t>)</w:t>
      </w:r>
    </w:p>
    <w:p w14:paraId="2974B064" w14:textId="696FF24C" w:rsidR="00CD7667" w:rsidRDefault="00CD7667" w:rsidP="00CD7667">
      <w:pPr>
        <w:pStyle w:val="NoSpacing"/>
        <w:rPr>
          <w:rFonts w:ascii="Times New Roman" w:hAnsi="Times New Roman" w:cs="Times New Roman"/>
        </w:rPr>
      </w:pPr>
      <w:r>
        <w:rPr>
          <w:rFonts w:ascii="Times New Roman" w:hAnsi="Times New Roman" w:cs="Times New Roman"/>
          <w:sz w:val="22"/>
          <w:szCs w:val="22"/>
        </w:rPr>
        <w:t>(4) Realization events can be used to avoid double tax benefits; deductions can be a realization event (</w:t>
      </w:r>
      <w:proofErr w:type="spellStart"/>
      <w:r w:rsidRPr="000473C2">
        <w:rPr>
          <w:rFonts w:ascii="Times New Roman" w:hAnsi="Times New Roman" w:cs="Times New Roman"/>
          <w:i/>
          <w:sz w:val="22"/>
          <w:szCs w:val="22"/>
        </w:rPr>
        <w:t>Haverly</w:t>
      </w:r>
      <w:proofErr w:type="spellEnd"/>
      <w:r>
        <w:rPr>
          <w:rFonts w:ascii="Times New Roman" w:hAnsi="Times New Roman" w:cs="Times New Roman"/>
          <w:sz w:val="22"/>
          <w:szCs w:val="22"/>
        </w:rPr>
        <w:t>)</w:t>
      </w:r>
    </w:p>
    <w:p w14:paraId="50A7E5B0" w14:textId="77777777" w:rsidR="00923051" w:rsidRPr="00923051" w:rsidRDefault="00923051" w:rsidP="00923051">
      <w:pPr>
        <w:pStyle w:val="NoSpacing"/>
        <w:rPr>
          <w:rFonts w:ascii="Times New Roman" w:hAnsi="Times New Roman" w:cs="Times New Roman"/>
          <w:sz w:val="22"/>
          <w:szCs w:val="22"/>
        </w:rPr>
      </w:pPr>
    </w:p>
    <w:p w14:paraId="04EEC5CB" w14:textId="28BD1461" w:rsidR="001977AB" w:rsidRDefault="00C07A4D" w:rsidP="00BE4521">
      <w:pPr>
        <w:pStyle w:val="NoSpacing"/>
        <w:numPr>
          <w:ilvl w:val="0"/>
          <w:numId w:val="16"/>
        </w:numPr>
      </w:pPr>
      <w:r>
        <w:br w:type="page"/>
      </w:r>
    </w:p>
    <w:tbl>
      <w:tblPr>
        <w:tblStyle w:val="TableGrid"/>
        <w:tblW w:w="10728" w:type="dxa"/>
        <w:tblLayout w:type="fixed"/>
        <w:tblLook w:val="04A0" w:firstRow="1" w:lastRow="0" w:firstColumn="1" w:lastColumn="0" w:noHBand="0" w:noVBand="1"/>
      </w:tblPr>
      <w:tblGrid>
        <w:gridCol w:w="2538"/>
        <w:gridCol w:w="8190"/>
      </w:tblGrid>
      <w:tr w:rsidR="001977AB" w14:paraId="6D644A23" w14:textId="77777777" w:rsidTr="00F915FC">
        <w:tc>
          <w:tcPr>
            <w:tcW w:w="2538" w:type="dxa"/>
          </w:tcPr>
          <w:p w14:paraId="2D414806" w14:textId="77777777" w:rsidR="001977AB" w:rsidRPr="006F1854" w:rsidRDefault="001977AB" w:rsidP="001977AB">
            <w:pPr>
              <w:pStyle w:val="NoSpacing"/>
              <w:rPr>
                <w:rFonts w:ascii="Times New Roman" w:hAnsi="Times New Roman" w:cs="Times New Roman"/>
                <w:b/>
              </w:rPr>
            </w:pPr>
            <w:r w:rsidRPr="006F1854">
              <w:rPr>
                <w:rFonts w:ascii="Times New Roman" w:hAnsi="Times New Roman" w:cs="Times New Roman"/>
                <w:b/>
              </w:rPr>
              <w:t>CHOICE OF COURT</w:t>
            </w:r>
          </w:p>
          <w:p w14:paraId="3C74D344" w14:textId="77777777" w:rsidR="001977AB" w:rsidRPr="006F1854" w:rsidRDefault="001977AB" w:rsidP="001977AB">
            <w:pPr>
              <w:pStyle w:val="NoSpacing"/>
              <w:rPr>
                <w:rFonts w:ascii="Times New Roman" w:hAnsi="Times New Roman" w:cs="Times New Roman"/>
                <w:b/>
              </w:rPr>
            </w:pPr>
          </w:p>
        </w:tc>
        <w:tc>
          <w:tcPr>
            <w:tcW w:w="8190" w:type="dxa"/>
          </w:tcPr>
          <w:p w14:paraId="68D99D4F" w14:textId="77777777" w:rsidR="001977AB" w:rsidRPr="001977AB" w:rsidRDefault="001977AB" w:rsidP="001977AB">
            <w:pPr>
              <w:pStyle w:val="NoSpacing"/>
              <w:numPr>
                <w:ilvl w:val="0"/>
                <w:numId w:val="1"/>
              </w:numPr>
              <w:rPr>
                <w:rFonts w:ascii="Times New Roman" w:hAnsi="Times New Roman" w:cs="Times New Roman"/>
                <w:sz w:val="22"/>
                <w:szCs w:val="22"/>
              </w:rPr>
            </w:pPr>
            <w:proofErr w:type="spellStart"/>
            <w:r w:rsidRPr="001977AB">
              <w:rPr>
                <w:rFonts w:ascii="Times New Roman" w:hAnsi="Times New Roman" w:cs="Times New Roman"/>
                <w:sz w:val="22"/>
                <w:szCs w:val="22"/>
              </w:rPr>
              <w:t>Dct</w:t>
            </w:r>
            <w:proofErr w:type="spellEnd"/>
            <w:r w:rsidRPr="001977AB">
              <w:rPr>
                <w:rFonts w:ascii="Times New Roman" w:hAnsi="Times New Roman" w:cs="Times New Roman"/>
                <w:sz w:val="22"/>
                <w:szCs w:val="22"/>
              </w:rPr>
              <w:t xml:space="preserve"> </w:t>
            </w:r>
          </w:p>
          <w:p w14:paraId="7F74D615"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Generalist judge, jury trial</w:t>
            </w:r>
          </w:p>
          <w:p w14:paraId="4045E388"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Pay tax, sue for refund</w:t>
            </w:r>
          </w:p>
          <w:p w14:paraId="5436B4A4"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Preferable for weak legal but strong facts</w:t>
            </w:r>
          </w:p>
          <w:p w14:paraId="51BCE86B"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Ct of Appeals </w:t>
            </w: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SCOTUS (and they don’t want to hear it, causing confusion)</w:t>
            </w:r>
          </w:p>
          <w:p w14:paraId="572D3FD7" w14:textId="77777777" w:rsidR="001977AB" w:rsidRPr="001977AB" w:rsidRDefault="001977AB" w:rsidP="001977AB">
            <w:pPr>
              <w:pStyle w:val="NoSpacing"/>
              <w:numPr>
                <w:ilvl w:val="0"/>
                <w:numId w:val="1"/>
              </w:numPr>
              <w:rPr>
                <w:rFonts w:ascii="Times New Roman" w:hAnsi="Times New Roman" w:cs="Times New Roman"/>
                <w:sz w:val="22"/>
                <w:szCs w:val="22"/>
              </w:rPr>
            </w:pPr>
            <w:r w:rsidRPr="001977AB">
              <w:rPr>
                <w:rFonts w:ascii="Times New Roman" w:hAnsi="Times New Roman" w:cs="Times New Roman"/>
                <w:sz w:val="22"/>
                <w:szCs w:val="22"/>
              </w:rPr>
              <w:t>US Tax Ct</w:t>
            </w:r>
          </w:p>
          <w:p w14:paraId="7DF6F551"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Expert judge, no jury</w:t>
            </w:r>
          </w:p>
          <w:p w14:paraId="062E18F1"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Don’t pay tax, appeal service decision</w:t>
            </w:r>
          </w:p>
          <w:p w14:paraId="317F9A69"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Preferable for strong legal but weak facts</w:t>
            </w:r>
          </w:p>
          <w:p w14:paraId="07538537"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Ct of Appeals </w:t>
            </w: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SCOTUS (and they don’t want to hear it, causing confusion)</w:t>
            </w:r>
          </w:p>
          <w:p w14:paraId="2A2A4501" w14:textId="77777777" w:rsidR="001977AB" w:rsidRPr="001977AB" w:rsidRDefault="001977AB" w:rsidP="001977AB">
            <w:pPr>
              <w:pStyle w:val="NoSpacing"/>
              <w:numPr>
                <w:ilvl w:val="0"/>
                <w:numId w:val="1"/>
              </w:numPr>
              <w:rPr>
                <w:rFonts w:ascii="Times New Roman" w:hAnsi="Times New Roman" w:cs="Times New Roman"/>
                <w:sz w:val="22"/>
                <w:szCs w:val="22"/>
              </w:rPr>
            </w:pPr>
            <w:r w:rsidRPr="001977AB">
              <w:rPr>
                <w:rFonts w:ascii="Times New Roman" w:hAnsi="Times New Roman" w:cs="Times New Roman"/>
                <w:sz w:val="22"/>
                <w:szCs w:val="22"/>
              </w:rPr>
              <w:t>US Ct of Claims</w:t>
            </w:r>
          </w:p>
          <w:p w14:paraId="32A60FC8"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 xml:space="preserve">Semi-expert, no jury </w:t>
            </w:r>
          </w:p>
          <w:p w14:paraId="27B82C05"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Pay tax, sue for refund</w:t>
            </w:r>
          </w:p>
          <w:p w14:paraId="5F7D96C7"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t xml:space="preserve">Somewhere in between, seems like a place where you are seeking Fed. Cir. </w:t>
            </w:r>
            <w:proofErr w:type="gramStart"/>
            <w:r w:rsidRPr="001977AB">
              <w:rPr>
                <w:rFonts w:ascii="Times New Roman" w:hAnsi="Times New Roman" w:cs="Times New Roman"/>
                <w:sz w:val="22"/>
                <w:szCs w:val="22"/>
              </w:rPr>
              <w:t>review</w:t>
            </w:r>
            <w:proofErr w:type="gramEnd"/>
          </w:p>
          <w:p w14:paraId="700E3DC3" w14:textId="77777777" w:rsidR="001977AB" w:rsidRPr="001977AB" w:rsidRDefault="001977AB" w:rsidP="001977AB">
            <w:pPr>
              <w:pStyle w:val="NoSpacing"/>
              <w:numPr>
                <w:ilvl w:val="1"/>
                <w:numId w:val="1"/>
              </w:numPr>
              <w:rPr>
                <w:rFonts w:ascii="Times New Roman" w:hAnsi="Times New Roman" w:cs="Times New Roman"/>
                <w:sz w:val="22"/>
                <w:szCs w:val="22"/>
              </w:rPr>
            </w:pP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Fed Cir. </w:t>
            </w:r>
            <w:r w:rsidRPr="001977AB">
              <w:rPr>
                <w:rFonts w:ascii="Times New Roman" w:hAnsi="Times New Roman" w:cs="Times New Roman"/>
                <w:sz w:val="22"/>
                <w:szCs w:val="22"/>
              </w:rPr>
              <w:sym w:font="Wingdings" w:char="F0E0"/>
            </w:r>
            <w:r w:rsidRPr="001977AB">
              <w:rPr>
                <w:rFonts w:ascii="Times New Roman" w:hAnsi="Times New Roman" w:cs="Times New Roman"/>
                <w:sz w:val="22"/>
                <w:szCs w:val="22"/>
              </w:rPr>
              <w:t xml:space="preserve"> SCOTUS (and they don’t want to hear it, causing confusion)</w:t>
            </w:r>
          </w:p>
        </w:tc>
      </w:tr>
      <w:tr w:rsidR="001977AB" w14:paraId="1CB7AD01" w14:textId="77777777" w:rsidTr="00F915FC">
        <w:tc>
          <w:tcPr>
            <w:tcW w:w="2538" w:type="dxa"/>
          </w:tcPr>
          <w:p w14:paraId="3B7D1AEC" w14:textId="0A1306BC" w:rsidR="001977AB" w:rsidRPr="006F1854" w:rsidRDefault="00CD7667" w:rsidP="001977AB">
            <w:pPr>
              <w:pStyle w:val="NoSpacing"/>
              <w:rPr>
                <w:rFonts w:ascii="Times New Roman" w:hAnsi="Times New Roman" w:cs="Times New Roman"/>
                <w:b/>
              </w:rPr>
            </w:pPr>
            <w:r w:rsidRPr="006F1854">
              <w:rPr>
                <w:rFonts w:ascii="Times New Roman" w:hAnsi="Times New Roman" w:cs="Times New Roman"/>
                <w:b/>
              </w:rPr>
              <w:t>BASIS</w:t>
            </w:r>
          </w:p>
        </w:tc>
        <w:tc>
          <w:tcPr>
            <w:tcW w:w="8190" w:type="dxa"/>
          </w:tcPr>
          <w:p w14:paraId="3D0B4166" w14:textId="5F177D92" w:rsidR="00CD7667" w:rsidRDefault="00CD7667" w:rsidP="00CD7667">
            <w:pPr>
              <w:pStyle w:val="NoSpacing"/>
              <w:rPr>
                <w:rFonts w:ascii="Times New Roman" w:hAnsi="Times New Roman" w:cs="Times New Roman"/>
                <w:sz w:val="22"/>
                <w:szCs w:val="22"/>
              </w:rPr>
            </w:pPr>
            <w:r w:rsidRPr="00CD7667">
              <w:rPr>
                <w:rFonts w:ascii="Times New Roman" w:hAnsi="Times New Roman" w:cs="Times New Roman"/>
                <w:b/>
                <w:sz w:val="22"/>
                <w:szCs w:val="22"/>
              </w:rPr>
              <w:t>§ 1012</w:t>
            </w:r>
            <w:r>
              <w:rPr>
                <w:rFonts w:ascii="Times New Roman" w:hAnsi="Times New Roman" w:cs="Times New Roman"/>
                <w:sz w:val="22"/>
                <w:szCs w:val="22"/>
              </w:rPr>
              <w:t>:</w:t>
            </w:r>
            <w:r>
              <w:rPr>
                <w:rFonts w:ascii="Times New Roman" w:hAnsi="Times New Roman" w:cs="Times New Roman"/>
                <w:b/>
                <w:sz w:val="22"/>
                <w:szCs w:val="22"/>
              </w:rPr>
              <w:t xml:space="preserve"> </w:t>
            </w:r>
            <w:r w:rsidRPr="00CD7667">
              <w:rPr>
                <w:rFonts w:ascii="Times New Roman" w:hAnsi="Times New Roman" w:cs="Times New Roman"/>
                <w:b/>
                <w:sz w:val="22"/>
                <w:szCs w:val="22"/>
              </w:rPr>
              <w:t>Basis</w:t>
            </w:r>
            <w:r>
              <w:rPr>
                <w:rFonts w:ascii="Times New Roman" w:hAnsi="Times New Roman" w:cs="Times New Roman"/>
                <w:sz w:val="22"/>
                <w:szCs w:val="22"/>
              </w:rPr>
              <w:t xml:space="preserve"> in property or assets is the </w:t>
            </w:r>
            <w:r w:rsidRPr="00CD7667">
              <w:rPr>
                <w:rFonts w:ascii="Times New Roman" w:hAnsi="Times New Roman" w:cs="Times New Roman"/>
                <w:b/>
                <w:i/>
                <w:sz w:val="22"/>
                <w:szCs w:val="22"/>
                <w:u w:val="single"/>
              </w:rPr>
              <w:t>COST</w:t>
            </w:r>
            <w:r>
              <w:rPr>
                <w:rFonts w:ascii="Times New Roman" w:hAnsi="Times New Roman" w:cs="Times New Roman"/>
                <w:sz w:val="22"/>
                <w:szCs w:val="22"/>
              </w:rPr>
              <w:t xml:space="preserve"> of such property or asset (</w:t>
            </w:r>
            <w:r>
              <w:rPr>
                <w:rFonts w:ascii="Times New Roman" w:hAnsi="Times New Roman" w:cs="Times New Roman"/>
                <w:b/>
                <w:i/>
                <w:sz w:val="22"/>
                <w:szCs w:val="22"/>
                <w:u w:val="single"/>
              </w:rPr>
              <w:t>not</w:t>
            </w:r>
            <w:r>
              <w:rPr>
                <w:rFonts w:ascii="Times New Roman" w:hAnsi="Times New Roman" w:cs="Times New Roman"/>
                <w:sz w:val="22"/>
                <w:szCs w:val="22"/>
              </w:rPr>
              <w:t xml:space="preserve"> FMV)</w:t>
            </w:r>
          </w:p>
          <w:p w14:paraId="67A4A780" w14:textId="37676A6A" w:rsidR="00CD7667" w:rsidRDefault="00CD7667" w:rsidP="00BE4521">
            <w:pPr>
              <w:pStyle w:val="NoSpacing"/>
              <w:numPr>
                <w:ilvl w:val="0"/>
                <w:numId w:val="21"/>
              </w:numPr>
              <w:rPr>
                <w:rFonts w:ascii="Times New Roman" w:hAnsi="Times New Roman" w:cs="Times New Roman"/>
                <w:sz w:val="22"/>
                <w:szCs w:val="22"/>
              </w:rPr>
            </w:pPr>
            <w:r w:rsidRPr="00CD7667">
              <w:rPr>
                <w:rFonts w:ascii="Times New Roman" w:hAnsi="Times New Roman" w:cs="Times New Roman"/>
                <w:b/>
                <w:sz w:val="22"/>
                <w:szCs w:val="22"/>
              </w:rPr>
              <w:t>AW</w:t>
            </w:r>
            <w:r>
              <w:rPr>
                <w:rFonts w:ascii="Times New Roman" w:hAnsi="Times New Roman" w:cs="Times New Roman"/>
                <w:sz w:val="22"/>
                <w:szCs w:val="22"/>
              </w:rPr>
              <w:t>: Or the amount on which you have paid taxes (this isn’t in IRC)</w:t>
            </w:r>
          </w:p>
          <w:p w14:paraId="156A3642" w14:textId="77777777" w:rsidR="00CD7667" w:rsidRDefault="00CD7667" w:rsidP="00CD7667">
            <w:pPr>
              <w:pStyle w:val="NoSpacing"/>
              <w:rPr>
                <w:rFonts w:ascii="Times New Roman" w:hAnsi="Times New Roman" w:cs="Times New Roman"/>
                <w:sz w:val="22"/>
                <w:szCs w:val="22"/>
              </w:rPr>
            </w:pPr>
          </w:p>
          <w:p w14:paraId="20BC62C6" w14:textId="77E020D4" w:rsidR="00337A44" w:rsidRDefault="00CD7667" w:rsidP="00CD7667">
            <w:pPr>
              <w:pStyle w:val="NoSpacing"/>
              <w:rPr>
                <w:rFonts w:ascii="Times New Roman" w:hAnsi="Times New Roman" w:cs="Times New Roman"/>
                <w:sz w:val="22"/>
                <w:szCs w:val="22"/>
              </w:rPr>
            </w:pPr>
            <w:r w:rsidRPr="00337A44">
              <w:rPr>
                <w:rFonts w:ascii="Times New Roman" w:hAnsi="Times New Roman" w:cs="Times New Roman"/>
                <w:sz w:val="22"/>
                <w:szCs w:val="22"/>
                <w:u w:val="single"/>
              </w:rPr>
              <w:t xml:space="preserve">Basis </w:t>
            </w:r>
            <w:r w:rsidR="001E1B42">
              <w:rPr>
                <w:rFonts w:ascii="Times New Roman" w:hAnsi="Times New Roman" w:cs="Times New Roman"/>
                <w:sz w:val="22"/>
                <w:szCs w:val="22"/>
                <w:u w:val="single"/>
              </w:rPr>
              <w:t>of</w:t>
            </w:r>
            <w:r w:rsidRPr="00337A44">
              <w:rPr>
                <w:rFonts w:ascii="Times New Roman" w:hAnsi="Times New Roman" w:cs="Times New Roman"/>
                <w:sz w:val="22"/>
                <w:szCs w:val="22"/>
                <w:u w:val="single"/>
              </w:rPr>
              <w:t xml:space="preserve"> Gifts</w:t>
            </w:r>
            <w:r>
              <w:rPr>
                <w:rFonts w:ascii="Times New Roman" w:hAnsi="Times New Roman" w:cs="Times New Roman"/>
                <w:sz w:val="22"/>
                <w:szCs w:val="22"/>
              </w:rPr>
              <w:t>:</w:t>
            </w:r>
            <w:r w:rsidR="00337A44">
              <w:rPr>
                <w:rFonts w:ascii="Times New Roman" w:hAnsi="Times New Roman" w:cs="Times New Roman"/>
                <w:sz w:val="22"/>
                <w:szCs w:val="22"/>
              </w:rPr>
              <w:t xml:space="preserve"> </w:t>
            </w:r>
          </w:p>
          <w:p w14:paraId="26B03BF9" w14:textId="6E42A3FA" w:rsidR="00CD7667" w:rsidRDefault="00337A44" w:rsidP="00CD7667">
            <w:pPr>
              <w:pStyle w:val="NoSpacing"/>
              <w:rPr>
                <w:rFonts w:ascii="Times New Roman" w:hAnsi="Times New Roman" w:cs="Times New Roman"/>
                <w:sz w:val="22"/>
                <w:szCs w:val="22"/>
              </w:rPr>
            </w:pPr>
            <w:r>
              <w:rPr>
                <w:rFonts w:ascii="Times New Roman" w:hAnsi="Times New Roman" w:cs="Times New Roman"/>
                <w:sz w:val="22"/>
                <w:szCs w:val="22"/>
              </w:rPr>
              <w:t xml:space="preserve">There is a </w:t>
            </w:r>
            <w:r w:rsidR="00A5144E">
              <w:rPr>
                <w:rFonts w:ascii="Times New Roman" w:hAnsi="Times New Roman" w:cs="Times New Roman"/>
                <w:sz w:val="22"/>
                <w:szCs w:val="22"/>
              </w:rPr>
              <w:t>“</w:t>
            </w:r>
            <w:r w:rsidR="00A5144E">
              <w:rPr>
                <w:rFonts w:ascii="Times New Roman" w:hAnsi="Times New Roman" w:cs="Times New Roman"/>
                <w:b/>
                <w:i/>
                <w:sz w:val="22"/>
                <w:szCs w:val="22"/>
                <w:u w:val="single"/>
              </w:rPr>
              <w:t>Carryo</w:t>
            </w:r>
            <w:r w:rsidRPr="00337A44">
              <w:rPr>
                <w:rFonts w:ascii="Times New Roman" w:hAnsi="Times New Roman" w:cs="Times New Roman"/>
                <w:b/>
                <w:i/>
                <w:sz w:val="22"/>
                <w:szCs w:val="22"/>
                <w:u w:val="single"/>
              </w:rPr>
              <w:t>ver Basis</w:t>
            </w:r>
            <w:r w:rsidR="00A5144E">
              <w:rPr>
                <w:rFonts w:ascii="Times New Roman" w:hAnsi="Times New Roman" w:cs="Times New Roman"/>
                <w:sz w:val="22"/>
                <w:szCs w:val="22"/>
              </w:rPr>
              <w:t>”</w:t>
            </w:r>
            <w:r>
              <w:rPr>
                <w:rFonts w:ascii="Times New Roman" w:hAnsi="Times New Roman" w:cs="Times New Roman"/>
                <w:sz w:val="22"/>
                <w:szCs w:val="22"/>
              </w:rPr>
              <w:t xml:space="preserve"> in the case of gifts, recipient receives basis of the giver</w:t>
            </w:r>
          </w:p>
          <w:p w14:paraId="7463CAD6" w14:textId="691E1086" w:rsidR="00612F44" w:rsidRDefault="00612F44" w:rsidP="00612F44">
            <w:pPr>
              <w:pStyle w:val="NoSpacing"/>
              <w:numPr>
                <w:ilvl w:val="0"/>
                <w:numId w:val="21"/>
              </w:numPr>
              <w:rPr>
                <w:rFonts w:ascii="Times New Roman" w:hAnsi="Times New Roman" w:cs="Times New Roman"/>
                <w:sz w:val="22"/>
                <w:szCs w:val="22"/>
              </w:rPr>
            </w:pPr>
            <w:r w:rsidRPr="00612F44">
              <w:rPr>
                <w:rFonts w:ascii="Times New Roman" w:hAnsi="Times New Roman" w:cs="Times New Roman"/>
                <w:b/>
                <w:i/>
                <w:sz w:val="22"/>
                <w:szCs w:val="22"/>
                <w:u w:val="single"/>
              </w:rPr>
              <w:t>Unless</w:t>
            </w:r>
            <w:r>
              <w:rPr>
                <w:rFonts w:ascii="Times New Roman" w:hAnsi="Times New Roman" w:cs="Times New Roman"/>
                <w:sz w:val="22"/>
                <w:szCs w:val="22"/>
              </w:rPr>
              <w:t xml:space="preserve"> basis &lt; FMV, in which case basis = FMV at time of transfer </w:t>
            </w:r>
            <w:r w:rsidRPr="00612F44">
              <w:rPr>
                <w:rFonts w:ascii="Times New Roman" w:hAnsi="Times New Roman" w:cs="Times New Roman"/>
                <w:b/>
                <w:sz w:val="22"/>
                <w:szCs w:val="22"/>
              </w:rPr>
              <w:t>(§ 1015</w:t>
            </w:r>
            <w:r>
              <w:rPr>
                <w:rFonts w:ascii="Times New Roman" w:hAnsi="Times New Roman" w:cs="Times New Roman"/>
                <w:sz w:val="22"/>
                <w:szCs w:val="22"/>
              </w:rPr>
              <w:t>)</w:t>
            </w:r>
          </w:p>
          <w:p w14:paraId="51F9898F" w14:textId="77777777" w:rsidR="00CD7667" w:rsidRDefault="00CD7667" w:rsidP="00CD7667">
            <w:pPr>
              <w:pStyle w:val="NoSpacing"/>
              <w:rPr>
                <w:rFonts w:ascii="Times New Roman" w:hAnsi="Times New Roman" w:cs="Times New Roman"/>
                <w:sz w:val="22"/>
                <w:szCs w:val="22"/>
              </w:rPr>
            </w:pPr>
          </w:p>
          <w:p w14:paraId="5EEC2881" w14:textId="13CBA2B7" w:rsidR="00CD7667" w:rsidRDefault="00CD7667" w:rsidP="00CD7667">
            <w:pPr>
              <w:pStyle w:val="NoSpacing"/>
              <w:rPr>
                <w:rFonts w:ascii="Times New Roman" w:hAnsi="Times New Roman" w:cs="Times New Roman"/>
                <w:sz w:val="22"/>
                <w:szCs w:val="22"/>
              </w:rPr>
            </w:pPr>
            <w:r w:rsidRPr="00337A44">
              <w:rPr>
                <w:rFonts w:ascii="Times New Roman" w:hAnsi="Times New Roman" w:cs="Times New Roman"/>
                <w:sz w:val="22"/>
                <w:szCs w:val="22"/>
                <w:u w:val="single"/>
              </w:rPr>
              <w:t xml:space="preserve">Basis </w:t>
            </w:r>
            <w:r w:rsidR="001E1B42">
              <w:rPr>
                <w:rFonts w:ascii="Times New Roman" w:hAnsi="Times New Roman" w:cs="Times New Roman"/>
                <w:sz w:val="22"/>
                <w:szCs w:val="22"/>
                <w:u w:val="single"/>
              </w:rPr>
              <w:t>for</w:t>
            </w:r>
            <w:r w:rsidRPr="00337A44">
              <w:rPr>
                <w:rFonts w:ascii="Times New Roman" w:hAnsi="Times New Roman" w:cs="Times New Roman"/>
                <w:sz w:val="22"/>
                <w:szCs w:val="22"/>
                <w:u w:val="single"/>
              </w:rPr>
              <w:t xml:space="preserve"> Exchange of Property/Assets</w:t>
            </w:r>
            <w:r w:rsidR="00337A44">
              <w:rPr>
                <w:rFonts w:ascii="Times New Roman" w:hAnsi="Times New Roman" w:cs="Times New Roman"/>
                <w:sz w:val="22"/>
                <w:szCs w:val="22"/>
              </w:rPr>
              <w:t>:</w:t>
            </w:r>
          </w:p>
          <w:p w14:paraId="1C846EBA" w14:textId="6EBBA62C" w:rsidR="00337A44" w:rsidRDefault="00337A44" w:rsidP="00CD7667">
            <w:pPr>
              <w:pStyle w:val="NoSpacing"/>
              <w:rPr>
                <w:rFonts w:ascii="Times New Roman" w:hAnsi="Times New Roman" w:cs="Times New Roman"/>
                <w:sz w:val="22"/>
                <w:szCs w:val="22"/>
              </w:rPr>
            </w:pPr>
            <w:r>
              <w:rPr>
                <w:rFonts w:ascii="Times New Roman" w:hAnsi="Times New Roman" w:cs="Times New Roman"/>
                <w:sz w:val="22"/>
                <w:szCs w:val="22"/>
              </w:rPr>
              <w:t>When no money changes hands, the basis is the new asset is the FMV of the old asset</w:t>
            </w:r>
          </w:p>
          <w:p w14:paraId="20549E3E" w14:textId="31509A55" w:rsidR="001E1B42" w:rsidRPr="001E1B42" w:rsidRDefault="001E1B42" w:rsidP="00BE4521">
            <w:pPr>
              <w:pStyle w:val="NoSpacing"/>
              <w:numPr>
                <w:ilvl w:val="0"/>
                <w:numId w:val="21"/>
              </w:numPr>
              <w:rPr>
                <w:rFonts w:ascii="Times New Roman" w:hAnsi="Times New Roman" w:cs="Times New Roman"/>
                <w:sz w:val="22"/>
                <w:szCs w:val="22"/>
              </w:rPr>
            </w:pPr>
            <w:r>
              <w:rPr>
                <w:rFonts w:ascii="Times New Roman" w:hAnsi="Times New Roman" w:cs="Times New Roman"/>
                <w:sz w:val="22"/>
                <w:szCs w:val="22"/>
              </w:rPr>
              <w:t xml:space="preserve">If </w:t>
            </w:r>
            <w:r w:rsidRPr="00CD7667">
              <w:rPr>
                <w:rFonts w:ascii="Times New Roman" w:hAnsi="Times New Roman" w:cs="Times New Roman"/>
                <w:sz w:val="22"/>
                <w:szCs w:val="22"/>
              </w:rPr>
              <w:t xml:space="preserve">property #1 </w:t>
            </w:r>
            <w:r>
              <w:rPr>
                <w:rFonts w:ascii="Times New Roman" w:hAnsi="Times New Roman" w:cs="Times New Roman"/>
                <w:sz w:val="22"/>
                <w:szCs w:val="22"/>
              </w:rPr>
              <w:t xml:space="preserve">is </w:t>
            </w:r>
            <w:r w:rsidRPr="00CD7667">
              <w:rPr>
                <w:rFonts w:ascii="Times New Roman" w:hAnsi="Times New Roman" w:cs="Times New Roman"/>
                <w:sz w:val="22"/>
                <w:szCs w:val="22"/>
              </w:rPr>
              <w:t xml:space="preserve">exchanged for property #2 </w:t>
            </w:r>
            <w:r>
              <w:rPr>
                <w:rFonts w:ascii="Times New Roman" w:hAnsi="Times New Roman" w:cs="Times New Roman"/>
                <w:sz w:val="22"/>
                <w:szCs w:val="22"/>
              </w:rPr>
              <w:t>and #1’s value is unknown, but #2’s v</w:t>
            </w:r>
            <w:r w:rsidRPr="00CD7667">
              <w:rPr>
                <w:rFonts w:ascii="Times New Roman" w:hAnsi="Times New Roman" w:cs="Times New Roman"/>
                <w:sz w:val="22"/>
                <w:szCs w:val="22"/>
              </w:rPr>
              <w:t xml:space="preserve">alue </w:t>
            </w:r>
            <w:r>
              <w:rPr>
                <w:rFonts w:ascii="Times New Roman" w:hAnsi="Times New Roman" w:cs="Times New Roman"/>
                <w:sz w:val="22"/>
                <w:szCs w:val="22"/>
              </w:rPr>
              <w:t>is known</w:t>
            </w:r>
            <w:r w:rsidRPr="00CD7667">
              <w:rPr>
                <w:rFonts w:ascii="Times New Roman" w:hAnsi="Times New Roman" w:cs="Times New Roman"/>
                <w:sz w:val="22"/>
                <w:szCs w:val="22"/>
              </w:rPr>
              <w:t xml:space="preserve"> and we think it is a fair exchange, impute the FMV of #2 to #1</w:t>
            </w:r>
          </w:p>
          <w:p w14:paraId="444F01E3" w14:textId="7389B17C" w:rsidR="00E22DE4" w:rsidRDefault="00E22DE4" w:rsidP="00BE4521">
            <w:pPr>
              <w:pStyle w:val="NoSpacing"/>
              <w:numPr>
                <w:ilvl w:val="0"/>
                <w:numId w:val="21"/>
              </w:numPr>
              <w:rPr>
                <w:rFonts w:ascii="Times New Roman" w:hAnsi="Times New Roman" w:cs="Times New Roman"/>
                <w:sz w:val="22"/>
                <w:szCs w:val="22"/>
              </w:rPr>
            </w:pPr>
            <w:r w:rsidRPr="00E22DE4">
              <w:rPr>
                <w:rFonts w:ascii="Times New Roman" w:hAnsi="Times New Roman" w:cs="Times New Roman"/>
                <w:i/>
                <w:sz w:val="22"/>
                <w:szCs w:val="22"/>
              </w:rPr>
              <w:t>But see</w:t>
            </w:r>
            <w:r>
              <w:rPr>
                <w:rFonts w:ascii="Times New Roman" w:hAnsi="Times New Roman" w:cs="Times New Roman"/>
                <w:sz w:val="22"/>
                <w:szCs w:val="22"/>
              </w:rPr>
              <w:t xml:space="preserve"> Like Kind Exchange </w:t>
            </w:r>
            <w:r w:rsidRPr="00E22DE4">
              <w:rPr>
                <w:rFonts w:ascii="Times New Roman" w:hAnsi="Times New Roman" w:cs="Times New Roman"/>
                <w:i/>
                <w:sz w:val="22"/>
                <w:szCs w:val="22"/>
              </w:rPr>
              <w:t>infra</w:t>
            </w:r>
            <w:r w:rsidR="001E1B42">
              <w:rPr>
                <w:rFonts w:ascii="Times New Roman" w:hAnsi="Times New Roman" w:cs="Times New Roman"/>
                <w:sz w:val="22"/>
                <w:szCs w:val="22"/>
              </w:rPr>
              <w:t xml:space="preserve"> (</w:t>
            </w:r>
            <w:r w:rsidR="004233AD">
              <w:rPr>
                <w:rFonts w:ascii="Times New Roman" w:hAnsi="Times New Roman" w:cs="Times New Roman"/>
                <w:sz w:val="22"/>
                <w:szCs w:val="22"/>
              </w:rPr>
              <w:t xml:space="preserve">form of </w:t>
            </w:r>
            <w:r w:rsidR="004233AD" w:rsidRPr="004233AD">
              <w:rPr>
                <w:rFonts w:ascii="Times New Roman" w:hAnsi="Times New Roman" w:cs="Times New Roman"/>
                <w:b/>
                <w:i/>
                <w:sz w:val="22"/>
                <w:szCs w:val="22"/>
                <w:u w:val="single"/>
              </w:rPr>
              <w:t>Carryover</w:t>
            </w:r>
            <w:r w:rsidR="004233AD">
              <w:rPr>
                <w:rFonts w:ascii="Times New Roman" w:hAnsi="Times New Roman" w:cs="Times New Roman"/>
                <w:sz w:val="22"/>
                <w:szCs w:val="22"/>
              </w:rPr>
              <w:t xml:space="preserve"> Basis</w:t>
            </w:r>
            <w:r w:rsidR="001E1B42">
              <w:rPr>
                <w:rFonts w:ascii="Times New Roman" w:hAnsi="Times New Roman" w:cs="Times New Roman"/>
                <w:sz w:val="22"/>
                <w:szCs w:val="22"/>
              </w:rPr>
              <w:t>)</w:t>
            </w:r>
          </w:p>
          <w:p w14:paraId="2ED140EE" w14:textId="7669FD2F" w:rsidR="004233AD" w:rsidRDefault="004233AD" w:rsidP="004233AD">
            <w:pPr>
              <w:pStyle w:val="NoSpacing"/>
              <w:numPr>
                <w:ilvl w:val="0"/>
                <w:numId w:val="21"/>
              </w:numPr>
              <w:ind w:left="1422"/>
              <w:rPr>
                <w:rFonts w:ascii="Times New Roman" w:hAnsi="Times New Roman" w:cs="Times New Roman"/>
                <w:sz w:val="22"/>
                <w:szCs w:val="22"/>
              </w:rPr>
            </w:pPr>
            <w:r>
              <w:rPr>
                <w:rFonts w:ascii="Times New Roman" w:hAnsi="Times New Roman" w:cs="Times New Roman"/>
                <w:sz w:val="22"/>
                <w:szCs w:val="22"/>
              </w:rPr>
              <w:t xml:space="preserve">Basis in Old = basis in New w/ </w:t>
            </w:r>
            <w:r w:rsidRPr="004233AD">
              <w:rPr>
                <w:rFonts w:ascii="Times New Roman" w:hAnsi="Times New Roman" w:cs="Times New Roman"/>
                <w:b/>
                <w:sz w:val="22"/>
                <w:szCs w:val="22"/>
              </w:rPr>
              <w:t xml:space="preserve">§ </w:t>
            </w:r>
            <w:r>
              <w:rPr>
                <w:rFonts w:ascii="Times New Roman" w:hAnsi="Times New Roman" w:cs="Times New Roman"/>
                <w:b/>
                <w:sz w:val="22"/>
                <w:szCs w:val="22"/>
              </w:rPr>
              <w:t>10</w:t>
            </w:r>
            <w:r w:rsidRPr="004233AD">
              <w:rPr>
                <w:rFonts w:ascii="Times New Roman" w:hAnsi="Times New Roman" w:cs="Times New Roman"/>
                <w:b/>
                <w:sz w:val="22"/>
                <w:szCs w:val="22"/>
              </w:rPr>
              <w:t>3</w:t>
            </w:r>
            <w:r>
              <w:rPr>
                <w:rFonts w:ascii="Times New Roman" w:hAnsi="Times New Roman" w:cs="Times New Roman"/>
                <w:b/>
                <w:sz w:val="22"/>
                <w:szCs w:val="22"/>
              </w:rPr>
              <w:t>1</w:t>
            </w:r>
            <w:r w:rsidRPr="004233AD">
              <w:rPr>
                <w:rFonts w:ascii="Times New Roman" w:hAnsi="Times New Roman" w:cs="Times New Roman"/>
                <w:b/>
                <w:sz w:val="22"/>
                <w:szCs w:val="22"/>
              </w:rPr>
              <w:t>(d)</w:t>
            </w:r>
            <w:r>
              <w:rPr>
                <w:rFonts w:ascii="Times New Roman" w:hAnsi="Times New Roman" w:cs="Times New Roman"/>
                <w:sz w:val="22"/>
                <w:szCs w:val="22"/>
              </w:rPr>
              <w:t xml:space="preserve"> adjustments for any boot</w:t>
            </w:r>
          </w:p>
          <w:p w14:paraId="5F801207" w14:textId="77777777" w:rsidR="00CD7667" w:rsidRDefault="00CD7667" w:rsidP="00CD7667">
            <w:pPr>
              <w:pStyle w:val="NoSpacing"/>
              <w:rPr>
                <w:rFonts w:ascii="Times New Roman" w:hAnsi="Times New Roman" w:cs="Times New Roman"/>
                <w:sz w:val="22"/>
                <w:szCs w:val="22"/>
              </w:rPr>
            </w:pPr>
          </w:p>
          <w:p w14:paraId="775AA34E" w14:textId="6B37D002" w:rsidR="00CD7667" w:rsidRDefault="00CD7667" w:rsidP="00CD7667">
            <w:pPr>
              <w:pStyle w:val="NoSpacing"/>
              <w:rPr>
                <w:rFonts w:ascii="Times New Roman" w:hAnsi="Times New Roman" w:cs="Times New Roman"/>
                <w:sz w:val="22"/>
                <w:szCs w:val="22"/>
              </w:rPr>
            </w:pPr>
            <w:r w:rsidRPr="001E1B42">
              <w:rPr>
                <w:rFonts w:ascii="Times New Roman" w:hAnsi="Times New Roman" w:cs="Times New Roman"/>
                <w:sz w:val="22"/>
                <w:szCs w:val="22"/>
                <w:u w:val="single"/>
              </w:rPr>
              <w:t>Basis in Cash</w:t>
            </w:r>
            <w:r>
              <w:rPr>
                <w:rFonts w:ascii="Times New Roman" w:hAnsi="Times New Roman" w:cs="Times New Roman"/>
                <w:sz w:val="22"/>
                <w:szCs w:val="22"/>
              </w:rPr>
              <w:t>:</w:t>
            </w:r>
          </w:p>
          <w:p w14:paraId="7C3D7E60" w14:textId="5E261E5C" w:rsidR="001E1B42" w:rsidRDefault="001E1B42" w:rsidP="00CD7667">
            <w:pPr>
              <w:pStyle w:val="NoSpacing"/>
              <w:rPr>
                <w:rFonts w:ascii="Times New Roman" w:hAnsi="Times New Roman" w:cs="Times New Roman"/>
                <w:sz w:val="22"/>
                <w:szCs w:val="22"/>
              </w:rPr>
            </w:pPr>
            <w:r>
              <w:rPr>
                <w:rFonts w:ascii="Times New Roman" w:hAnsi="Times New Roman" w:cs="Times New Roman"/>
                <w:sz w:val="22"/>
                <w:szCs w:val="22"/>
              </w:rPr>
              <w:t>Cash always has a basis equal to its face value</w:t>
            </w:r>
          </w:p>
          <w:p w14:paraId="7767A86E" w14:textId="77777777" w:rsidR="001E1B42" w:rsidRDefault="001E1B42" w:rsidP="00CD7667">
            <w:pPr>
              <w:pStyle w:val="NoSpacing"/>
              <w:rPr>
                <w:rFonts w:ascii="Times New Roman" w:hAnsi="Times New Roman" w:cs="Times New Roman"/>
                <w:sz w:val="22"/>
                <w:szCs w:val="22"/>
              </w:rPr>
            </w:pPr>
          </w:p>
          <w:p w14:paraId="5EB56B36" w14:textId="49E23A24" w:rsidR="001E1B42" w:rsidRDefault="001E1B42" w:rsidP="00CD7667">
            <w:pPr>
              <w:pStyle w:val="NoSpacing"/>
              <w:rPr>
                <w:rFonts w:ascii="Times New Roman" w:hAnsi="Times New Roman" w:cs="Times New Roman"/>
                <w:sz w:val="22"/>
                <w:szCs w:val="22"/>
              </w:rPr>
            </w:pPr>
            <w:r w:rsidRPr="001E1B42">
              <w:rPr>
                <w:rFonts w:ascii="Times New Roman" w:hAnsi="Times New Roman" w:cs="Times New Roman"/>
                <w:sz w:val="22"/>
                <w:szCs w:val="22"/>
                <w:u w:val="single"/>
              </w:rPr>
              <w:t>Basis of Property Acquired from a Decedent</w:t>
            </w:r>
            <w:r>
              <w:rPr>
                <w:rFonts w:ascii="Times New Roman" w:hAnsi="Times New Roman" w:cs="Times New Roman"/>
                <w:sz w:val="22"/>
                <w:szCs w:val="22"/>
              </w:rPr>
              <w:t xml:space="preserve"> </w:t>
            </w:r>
            <w:r w:rsidRPr="001E1B42">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1E1B42">
              <w:rPr>
                <w:rFonts w:ascii="Times New Roman" w:hAnsi="Times New Roman" w:cs="Times New Roman"/>
                <w:b/>
                <w:i/>
                <w:sz w:val="22"/>
                <w:szCs w:val="22"/>
              </w:rPr>
              <w:t>Achieving Tax Nirvana</w:t>
            </w:r>
          </w:p>
          <w:p w14:paraId="06DD5F88" w14:textId="004C21BF" w:rsidR="001E1B42" w:rsidRDefault="00A5144E" w:rsidP="00CD7667">
            <w:pPr>
              <w:pStyle w:val="NoSpacing"/>
              <w:rPr>
                <w:rFonts w:ascii="Times New Roman" w:hAnsi="Times New Roman" w:cs="Times New Roman"/>
                <w:sz w:val="22"/>
                <w:szCs w:val="22"/>
              </w:rPr>
            </w:pPr>
            <w:r>
              <w:rPr>
                <w:rFonts w:ascii="Times New Roman" w:hAnsi="Times New Roman" w:cs="Times New Roman"/>
                <w:sz w:val="22"/>
                <w:szCs w:val="22"/>
              </w:rPr>
              <w:t>There is a “</w:t>
            </w:r>
            <w:r w:rsidRPr="00A5144E">
              <w:rPr>
                <w:rFonts w:ascii="Times New Roman" w:hAnsi="Times New Roman" w:cs="Times New Roman"/>
                <w:b/>
                <w:sz w:val="22"/>
                <w:szCs w:val="22"/>
              </w:rPr>
              <w:t>Step-up Basis</w:t>
            </w:r>
            <w:r>
              <w:rPr>
                <w:rFonts w:ascii="Times New Roman" w:hAnsi="Times New Roman" w:cs="Times New Roman"/>
                <w:sz w:val="22"/>
                <w:szCs w:val="22"/>
              </w:rPr>
              <w:t xml:space="preserve">” when the property is acquired from a </w:t>
            </w:r>
            <w:proofErr w:type="gramStart"/>
            <w:r>
              <w:rPr>
                <w:rFonts w:ascii="Times New Roman" w:hAnsi="Times New Roman" w:cs="Times New Roman"/>
                <w:sz w:val="22"/>
                <w:szCs w:val="22"/>
              </w:rPr>
              <w:t>decedent,</w:t>
            </w:r>
            <w:proofErr w:type="gramEnd"/>
            <w:r>
              <w:rPr>
                <w:rFonts w:ascii="Times New Roman" w:hAnsi="Times New Roman" w:cs="Times New Roman"/>
                <w:sz w:val="22"/>
                <w:szCs w:val="22"/>
              </w:rPr>
              <w:t xml:space="preserve"> the basis is the FMV at the time of death. </w:t>
            </w:r>
            <w:r w:rsidRPr="00A5144E">
              <w:rPr>
                <w:rFonts w:ascii="Times New Roman" w:hAnsi="Times New Roman" w:cs="Times New Roman"/>
                <w:b/>
                <w:sz w:val="22"/>
                <w:szCs w:val="22"/>
              </w:rPr>
              <w:t>(§ 1014</w:t>
            </w:r>
            <w:r>
              <w:rPr>
                <w:rFonts w:ascii="Times New Roman" w:hAnsi="Times New Roman" w:cs="Times New Roman"/>
                <w:sz w:val="22"/>
                <w:szCs w:val="22"/>
              </w:rPr>
              <w:t>)</w:t>
            </w:r>
          </w:p>
          <w:p w14:paraId="73D8AAD6" w14:textId="08106D59" w:rsidR="00CD7667" w:rsidRDefault="00A5144E" w:rsidP="00CD7667">
            <w:pPr>
              <w:pStyle w:val="NoSpacing"/>
              <w:rPr>
                <w:rFonts w:ascii="Times New Roman" w:hAnsi="Times New Roman" w:cs="Times New Roman"/>
                <w:sz w:val="22"/>
                <w:szCs w:val="22"/>
              </w:rPr>
            </w:pPr>
            <w:r w:rsidRPr="000F1A31">
              <w:rPr>
                <w:rFonts w:ascii="Times New Roman" w:hAnsi="Times New Roman" w:cs="Times New Roman"/>
                <w:b/>
                <w:sz w:val="22"/>
                <w:szCs w:val="22"/>
              </w:rPr>
              <w:t>AW</w:t>
            </w:r>
            <w:r>
              <w:rPr>
                <w:rFonts w:ascii="Times New Roman" w:hAnsi="Times New Roman" w:cs="Times New Roman"/>
                <w:sz w:val="22"/>
                <w:szCs w:val="22"/>
              </w:rPr>
              <w:t>: Reduces incentive for elderly to not liquidate assets, produces “</w:t>
            </w:r>
            <w:r w:rsidRPr="000F1A31">
              <w:rPr>
                <w:rFonts w:ascii="Times New Roman" w:hAnsi="Times New Roman" w:cs="Times New Roman"/>
                <w:b/>
                <w:i/>
                <w:sz w:val="22"/>
                <w:szCs w:val="22"/>
                <w:u w:val="single"/>
              </w:rPr>
              <w:t xml:space="preserve">borrow, spend, </w:t>
            </w:r>
            <w:r>
              <w:rPr>
                <w:rFonts w:ascii="Times New Roman" w:hAnsi="Times New Roman" w:cs="Times New Roman"/>
                <w:b/>
                <w:i/>
                <w:sz w:val="22"/>
                <w:szCs w:val="22"/>
                <w:u w:val="single"/>
              </w:rPr>
              <w:t>&amp;</w:t>
            </w:r>
            <w:r w:rsidRPr="000F1A31">
              <w:rPr>
                <w:rFonts w:ascii="Times New Roman" w:hAnsi="Times New Roman" w:cs="Times New Roman"/>
                <w:b/>
                <w:i/>
                <w:sz w:val="22"/>
                <w:szCs w:val="22"/>
                <w:u w:val="single"/>
              </w:rPr>
              <w:t xml:space="preserve"> die</w:t>
            </w:r>
            <w:r>
              <w:rPr>
                <w:rFonts w:ascii="Times New Roman" w:hAnsi="Times New Roman" w:cs="Times New Roman"/>
                <w:sz w:val="22"/>
                <w:szCs w:val="22"/>
              </w:rPr>
              <w:t>” mentality</w:t>
            </w:r>
          </w:p>
          <w:p w14:paraId="72DE31F4" w14:textId="77777777" w:rsidR="00422E78" w:rsidRDefault="00422E78" w:rsidP="00CD7667">
            <w:pPr>
              <w:pStyle w:val="NoSpacing"/>
              <w:rPr>
                <w:rFonts w:ascii="Times New Roman" w:hAnsi="Times New Roman" w:cs="Times New Roman"/>
                <w:sz w:val="22"/>
                <w:szCs w:val="22"/>
              </w:rPr>
            </w:pPr>
          </w:p>
          <w:p w14:paraId="41FAA13B" w14:textId="0EB0C0F1" w:rsidR="00422E78" w:rsidRDefault="00422E78" w:rsidP="00CD7667">
            <w:pPr>
              <w:pStyle w:val="NoSpacing"/>
              <w:rPr>
                <w:rFonts w:ascii="Times New Roman" w:hAnsi="Times New Roman" w:cs="Times New Roman"/>
                <w:sz w:val="22"/>
                <w:szCs w:val="22"/>
              </w:rPr>
            </w:pPr>
            <w:r w:rsidRPr="00422E78">
              <w:rPr>
                <w:rFonts w:ascii="Times New Roman" w:hAnsi="Times New Roman" w:cs="Times New Roman"/>
                <w:sz w:val="22"/>
                <w:szCs w:val="22"/>
                <w:u w:val="single"/>
              </w:rPr>
              <w:t>Allocation of Basis</w:t>
            </w:r>
            <w:r>
              <w:rPr>
                <w:rFonts w:ascii="Times New Roman" w:hAnsi="Times New Roman" w:cs="Times New Roman"/>
                <w:sz w:val="22"/>
                <w:szCs w:val="22"/>
              </w:rPr>
              <w:t xml:space="preserve">: </w:t>
            </w:r>
            <w:r w:rsidRPr="00923051">
              <w:rPr>
                <w:rFonts w:ascii="Times New Roman" w:hAnsi="Times New Roman" w:cs="Times New Roman"/>
                <w:b/>
                <w:sz w:val="22"/>
                <w:szCs w:val="22"/>
              </w:rPr>
              <w:t>Must be Reasonable</w:t>
            </w:r>
            <w:r w:rsidR="00923051">
              <w:rPr>
                <w:rFonts w:ascii="Times New Roman" w:hAnsi="Times New Roman" w:cs="Times New Roman"/>
                <w:b/>
                <w:sz w:val="22"/>
                <w:szCs w:val="22"/>
              </w:rPr>
              <w:t xml:space="preserve"> </w:t>
            </w:r>
            <w:r w:rsidR="00923051" w:rsidRPr="00923051">
              <w:rPr>
                <w:rFonts w:ascii="Times New Roman" w:hAnsi="Times New Roman" w:cs="Times New Roman"/>
                <w:b/>
                <w:sz w:val="22"/>
                <w:szCs w:val="22"/>
              </w:rPr>
              <w:sym w:font="Wingdings" w:char="F0E0"/>
            </w:r>
            <w:r w:rsidR="00923051">
              <w:rPr>
                <w:rFonts w:ascii="Times New Roman" w:hAnsi="Times New Roman" w:cs="Times New Roman"/>
                <w:b/>
                <w:sz w:val="22"/>
                <w:szCs w:val="22"/>
              </w:rPr>
              <w:t xml:space="preserve"> Make arguments!</w:t>
            </w:r>
          </w:p>
          <w:p w14:paraId="1C175806" w14:textId="15347A10" w:rsidR="00422E78" w:rsidRDefault="00923051" w:rsidP="00422E78">
            <w:pPr>
              <w:rPr>
                <w:rFonts w:ascii="Times New Roman" w:hAnsi="Times New Roman" w:cs="Times New Roman"/>
                <w:sz w:val="22"/>
                <w:szCs w:val="22"/>
              </w:rPr>
            </w:pPr>
            <w:r w:rsidRPr="00A625E0">
              <w:rPr>
                <w:rFonts w:ascii="Times New Roman" w:hAnsi="Times New Roman" w:cs="Times New Roman"/>
                <w:b/>
                <w:sz w:val="22"/>
                <w:szCs w:val="22"/>
              </w:rPr>
              <w:t>AW</w:t>
            </w:r>
            <w:r w:rsidRPr="00A625E0">
              <w:rPr>
                <w:rFonts w:ascii="Times New Roman" w:hAnsi="Times New Roman" w:cs="Times New Roman"/>
                <w:sz w:val="22"/>
                <w:szCs w:val="22"/>
              </w:rPr>
              <w:t xml:space="preserve">: </w:t>
            </w:r>
            <w:r w:rsidRPr="00923051">
              <w:rPr>
                <w:rFonts w:ascii="Times New Roman" w:hAnsi="Times New Roman" w:cs="Times New Roman"/>
                <w:sz w:val="22"/>
                <w:szCs w:val="22"/>
                <w:u w:val="single"/>
              </w:rPr>
              <w:t xml:space="preserve">Basis is all about </w:t>
            </w:r>
            <w:r w:rsidRPr="00923051">
              <w:rPr>
                <w:rFonts w:ascii="Times New Roman" w:hAnsi="Times New Roman" w:cs="Times New Roman"/>
                <w:b/>
                <w:i/>
                <w:sz w:val="22"/>
                <w:szCs w:val="22"/>
                <w:u w:val="single"/>
              </w:rPr>
              <w:t>logic</w:t>
            </w:r>
            <w:r w:rsidRPr="00A625E0">
              <w:rPr>
                <w:rFonts w:ascii="Times New Roman" w:hAnsi="Times New Roman" w:cs="Times New Roman"/>
                <w:sz w:val="22"/>
                <w:szCs w:val="22"/>
              </w:rPr>
              <w:t xml:space="preserve">. </w:t>
            </w:r>
            <w:r w:rsidRPr="00923051">
              <w:rPr>
                <w:rFonts w:ascii="Times New Roman" w:hAnsi="Times New Roman" w:cs="Times New Roman"/>
                <w:sz w:val="22"/>
                <w:szCs w:val="22"/>
              </w:rPr>
              <w:t>Was it allocated in a reasonable way?</w:t>
            </w:r>
            <w:r>
              <w:rPr>
                <w:rFonts w:ascii="Times New Roman" w:hAnsi="Times New Roman" w:cs="Times New Roman"/>
                <w:sz w:val="22"/>
                <w:szCs w:val="22"/>
              </w:rPr>
              <w:t xml:space="preserve"> Arguments for why you should allocate basis the way you do matters (think </w:t>
            </w:r>
            <w:r w:rsidRPr="00A625E0">
              <w:rPr>
                <w:rFonts w:ascii="Times New Roman" w:hAnsi="Times New Roman" w:cs="Times New Roman"/>
                <w:b/>
                <w:i/>
                <w:sz w:val="22"/>
                <w:szCs w:val="22"/>
                <w:u w:val="single"/>
              </w:rPr>
              <w:t>Nixon</w:t>
            </w:r>
            <w:r>
              <w:rPr>
                <w:rFonts w:ascii="Times New Roman" w:hAnsi="Times New Roman" w:cs="Times New Roman"/>
                <w:sz w:val="22"/>
                <w:szCs w:val="22"/>
              </w:rPr>
              <w:t xml:space="preserve"> and his friends going to jail). </w:t>
            </w:r>
          </w:p>
          <w:p w14:paraId="2F347086" w14:textId="60B9D78B" w:rsidR="00422E78" w:rsidRDefault="00422E78" w:rsidP="00422E78">
            <w:pPr>
              <w:rPr>
                <w:rFonts w:ascii="Times New Roman" w:hAnsi="Times New Roman" w:cs="Times New Roman"/>
                <w:sz w:val="22"/>
                <w:szCs w:val="22"/>
              </w:rPr>
            </w:pPr>
            <w:r w:rsidRPr="00A625E0">
              <w:rPr>
                <w:rFonts w:ascii="Times New Roman" w:hAnsi="Times New Roman" w:cs="Times New Roman"/>
                <w:b/>
                <w:i/>
                <w:sz w:val="22"/>
                <w:szCs w:val="22"/>
                <w:u w:val="single"/>
              </w:rPr>
              <w:t>Early recovery</w:t>
            </w:r>
            <w:r w:rsidRPr="00A625E0">
              <w:rPr>
                <w:rFonts w:ascii="Times New Roman" w:hAnsi="Times New Roman" w:cs="Times New Roman"/>
                <w:sz w:val="22"/>
                <w:szCs w:val="22"/>
              </w:rPr>
              <w:t xml:space="preserve"> d</w:t>
            </w:r>
            <w:r>
              <w:rPr>
                <w:rFonts w:ascii="Times New Roman" w:hAnsi="Times New Roman" w:cs="Times New Roman"/>
                <w:sz w:val="22"/>
                <w:szCs w:val="22"/>
              </w:rPr>
              <w:t>efers the realization of income</w:t>
            </w:r>
          </w:p>
          <w:p w14:paraId="22524C15" w14:textId="769CA824" w:rsidR="00422E78" w:rsidRDefault="00422E78" w:rsidP="00422E78">
            <w:pPr>
              <w:rPr>
                <w:rFonts w:ascii="Times New Roman" w:hAnsi="Times New Roman" w:cs="Times New Roman"/>
                <w:sz w:val="22"/>
                <w:szCs w:val="22"/>
              </w:rPr>
            </w:pPr>
            <w:r w:rsidRPr="00923051">
              <w:rPr>
                <w:rFonts w:ascii="Times New Roman" w:hAnsi="Times New Roman" w:cs="Times New Roman"/>
                <w:b/>
                <w:i/>
                <w:sz w:val="22"/>
                <w:szCs w:val="22"/>
                <w:u w:val="single"/>
              </w:rPr>
              <w:t>Late recovery</w:t>
            </w:r>
            <w:r w:rsidR="00923051" w:rsidRPr="00923051">
              <w:rPr>
                <w:rFonts w:ascii="Times New Roman" w:hAnsi="Times New Roman" w:cs="Times New Roman"/>
                <w:sz w:val="22"/>
                <w:szCs w:val="22"/>
              </w:rPr>
              <w:t xml:space="preserve"> </w:t>
            </w:r>
            <w:r w:rsidRPr="00923051">
              <w:rPr>
                <w:rFonts w:ascii="Times New Roman" w:hAnsi="Times New Roman" w:cs="Times New Roman"/>
                <w:sz w:val="22"/>
                <w:szCs w:val="22"/>
              </w:rPr>
              <w:t>accelerate</w:t>
            </w:r>
            <w:r w:rsidR="00923051" w:rsidRPr="00923051">
              <w:rPr>
                <w:rFonts w:ascii="Times New Roman" w:hAnsi="Times New Roman" w:cs="Times New Roman"/>
                <w:sz w:val="22"/>
                <w:szCs w:val="22"/>
              </w:rPr>
              <w:t>s</w:t>
            </w:r>
            <w:r w:rsidRPr="00923051">
              <w:rPr>
                <w:rFonts w:ascii="Times New Roman" w:hAnsi="Times New Roman" w:cs="Times New Roman"/>
                <w:sz w:val="22"/>
                <w:szCs w:val="22"/>
              </w:rPr>
              <w:t xml:space="preserve"> GI</w:t>
            </w:r>
            <w:r w:rsidR="00923051" w:rsidRPr="00923051">
              <w:rPr>
                <w:rFonts w:ascii="Times New Roman" w:hAnsi="Times New Roman" w:cs="Times New Roman"/>
                <w:sz w:val="22"/>
                <w:szCs w:val="22"/>
              </w:rPr>
              <w:t xml:space="preserve"> for tax purposes</w:t>
            </w:r>
          </w:p>
          <w:p w14:paraId="24800526" w14:textId="17F2A08A" w:rsidR="00923051" w:rsidRDefault="00923051" w:rsidP="00422E78">
            <w:pPr>
              <w:rPr>
                <w:rFonts w:ascii="Times New Roman" w:hAnsi="Times New Roman" w:cs="Times New Roman"/>
                <w:sz w:val="22"/>
                <w:szCs w:val="22"/>
              </w:rPr>
            </w:pPr>
            <w:r w:rsidRPr="00923051">
              <w:rPr>
                <w:rFonts w:ascii="Times New Roman" w:hAnsi="Times New Roman" w:cs="Times New Roman"/>
                <w:b/>
                <w:i/>
                <w:sz w:val="22"/>
                <w:szCs w:val="22"/>
                <w:u w:val="single"/>
              </w:rPr>
              <w:t>Pro Rata recovery</w:t>
            </w:r>
            <w:r>
              <w:rPr>
                <w:rFonts w:ascii="Times New Roman" w:hAnsi="Times New Roman" w:cs="Times New Roman"/>
                <w:sz w:val="22"/>
                <w:szCs w:val="22"/>
              </w:rPr>
              <w:t xml:space="preserve"> sees the most fair </w:t>
            </w:r>
          </w:p>
          <w:p w14:paraId="5E525779" w14:textId="77777777" w:rsidR="00923051" w:rsidRPr="00923051" w:rsidRDefault="00923051" w:rsidP="00422E78">
            <w:pPr>
              <w:rPr>
                <w:rFonts w:ascii="Times New Roman" w:hAnsi="Times New Roman" w:cs="Times New Roman"/>
                <w:sz w:val="22"/>
                <w:szCs w:val="22"/>
              </w:rPr>
            </w:pPr>
          </w:p>
          <w:p w14:paraId="2F5986BE" w14:textId="30FC6DEE" w:rsidR="00923051" w:rsidRPr="00923051" w:rsidRDefault="00923051" w:rsidP="00422E78">
            <w:pPr>
              <w:rPr>
                <w:rFonts w:ascii="Times New Roman" w:hAnsi="Times New Roman" w:cs="Times New Roman"/>
                <w:b/>
                <w:sz w:val="22"/>
                <w:szCs w:val="22"/>
              </w:rPr>
            </w:pPr>
            <w:r w:rsidRPr="00923051">
              <w:rPr>
                <w:rFonts w:ascii="Times New Roman" w:hAnsi="Times New Roman" w:cs="Times New Roman"/>
                <w:b/>
                <w:sz w:val="22"/>
                <w:szCs w:val="22"/>
              </w:rPr>
              <w:t>~Example: Sale of Portion~</w:t>
            </w:r>
          </w:p>
          <w:p w14:paraId="338E754D" w14:textId="158AC584" w:rsidR="00422E78" w:rsidRDefault="00422E78" w:rsidP="00422E78">
            <w:pPr>
              <w:rPr>
                <w:rFonts w:ascii="Times New Roman" w:hAnsi="Times New Roman" w:cs="Times New Roman"/>
                <w:sz w:val="22"/>
                <w:szCs w:val="22"/>
              </w:rPr>
            </w:pPr>
            <w:r w:rsidRPr="00923051">
              <w:rPr>
                <w:rFonts w:ascii="Times New Roman" w:hAnsi="Times New Roman" w:cs="Times New Roman"/>
                <w:b/>
                <w:sz w:val="22"/>
                <w:szCs w:val="22"/>
              </w:rPr>
              <w:t>Reg. Sec. 1.61-6(a):</w:t>
            </w:r>
            <w:r w:rsidR="00923051">
              <w:rPr>
                <w:rFonts w:ascii="Times New Roman" w:hAnsi="Times New Roman" w:cs="Times New Roman"/>
                <w:sz w:val="22"/>
                <w:szCs w:val="22"/>
              </w:rPr>
              <w:t xml:space="preserve"> </w:t>
            </w:r>
            <w:r w:rsidRPr="00923051">
              <w:rPr>
                <w:rFonts w:ascii="Times New Roman" w:hAnsi="Times New Roman" w:cs="Times New Roman"/>
                <w:sz w:val="22"/>
                <w:szCs w:val="22"/>
              </w:rPr>
              <w:t>When a portion</w:t>
            </w:r>
            <w:r w:rsidRPr="00A625E0">
              <w:rPr>
                <w:rFonts w:ascii="Times New Roman" w:hAnsi="Times New Roman" w:cs="Times New Roman"/>
                <w:sz w:val="22"/>
                <w:szCs w:val="22"/>
              </w:rPr>
              <w:t xml:space="preserve"> of property is sold, the basis must be divided among the parts</w:t>
            </w:r>
            <w:r>
              <w:rPr>
                <w:rFonts w:ascii="Times New Roman" w:hAnsi="Times New Roman" w:cs="Times New Roman"/>
                <w:sz w:val="22"/>
                <w:szCs w:val="22"/>
              </w:rPr>
              <w:t xml:space="preserve">: </w:t>
            </w:r>
            <w:r w:rsidRPr="00A625E0">
              <w:rPr>
                <w:rFonts w:ascii="Times New Roman" w:hAnsi="Times New Roman" w:cs="Times New Roman"/>
                <w:sz w:val="22"/>
                <w:szCs w:val="22"/>
              </w:rPr>
              <w:t>The gain or loss on each component part must be determined at the time of sale of each part and cannot be deferred until the entire property has been sold.</w:t>
            </w:r>
          </w:p>
          <w:p w14:paraId="03B759C2" w14:textId="77777777" w:rsidR="00A5144E" w:rsidRPr="00CD7667" w:rsidRDefault="00A5144E" w:rsidP="00CD7667">
            <w:pPr>
              <w:pStyle w:val="NoSpacing"/>
              <w:rPr>
                <w:rFonts w:ascii="Times New Roman" w:hAnsi="Times New Roman" w:cs="Times New Roman"/>
                <w:sz w:val="22"/>
                <w:szCs w:val="22"/>
              </w:rPr>
            </w:pPr>
          </w:p>
          <w:p w14:paraId="06E00707" w14:textId="77777777" w:rsidR="00CD7667" w:rsidRPr="00CD7667" w:rsidRDefault="00CD7667" w:rsidP="00CD7667">
            <w:pPr>
              <w:pStyle w:val="NoSpacing"/>
              <w:rPr>
                <w:rFonts w:ascii="Times New Roman" w:hAnsi="Times New Roman" w:cs="Times New Roman"/>
                <w:b/>
                <w:i/>
                <w:sz w:val="22"/>
                <w:szCs w:val="22"/>
                <w:u w:val="single"/>
              </w:rPr>
            </w:pPr>
            <w:r w:rsidRPr="00CD7667">
              <w:rPr>
                <w:rFonts w:ascii="Times New Roman" w:hAnsi="Times New Roman" w:cs="Times New Roman"/>
                <w:b/>
                <w:i/>
                <w:sz w:val="22"/>
                <w:szCs w:val="22"/>
                <w:u w:val="single"/>
              </w:rPr>
              <w:t>Master Flow Chart for Computation of Gains and Losses</w:t>
            </w:r>
          </w:p>
          <w:p w14:paraId="5B7A568E" w14:textId="77777777" w:rsidR="00CD7667" w:rsidRPr="00CD7667" w:rsidRDefault="00CD7667" w:rsidP="00BE4521">
            <w:pPr>
              <w:pStyle w:val="NoSpacing"/>
              <w:numPr>
                <w:ilvl w:val="0"/>
                <w:numId w:val="17"/>
              </w:numPr>
              <w:rPr>
                <w:rFonts w:ascii="Times New Roman" w:hAnsi="Times New Roman" w:cs="Times New Roman"/>
                <w:sz w:val="22"/>
                <w:szCs w:val="22"/>
              </w:rPr>
            </w:pPr>
            <w:r w:rsidRPr="00CD7667">
              <w:rPr>
                <w:rFonts w:ascii="Times New Roman" w:hAnsi="Times New Roman" w:cs="Times New Roman"/>
                <w:sz w:val="22"/>
                <w:szCs w:val="22"/>
              </w:rPr>
              <w:t xml:space="preserve">§ 1012(a) – Determine </w:t>
            </w:r>
            <w:r w:rsidRPr="00CD7667">
              <w:rPr>
                <w:rFonts w:ascii="Times New Roman" w:hAnsi="Times New Roman" w:cs="Times New Roman"/>
                <w:b/>
                <w:sz w:val="22"/>
                <w:szCs w:val="22"/>
              </w:rPr>
              <w:t>Cost</w:t>
            </w:r>
            <w:r w:rsidRPr="00CD7667">
              <w:rPr>
                <w:rFonts w:ascii="Times New Roman" w:hAnsi="Times New Roman" w:cs="Times New Roman"/>
                <w:sz w:val="22"/>
                <w:szCs w:val="22"/>
              </w:rPr>
              <w:t xml:space="preserve"> of Property; </w:t>
            </w:r>
            <w:r w:rsidRPr="00CD7667">
              <w:rPr>
                <w:rFonts w:ascii="Times New Roman" w:hAnsi="Times New Roman" w:cs="Times New Roman"/>
                <w:b/>
                <w:sz w:val="22"/>
                <w:szCs w:val="22"/>
              </w:rPr>
              <w:t>Basis of Property</w:t>
            </w:r>
            <w:r w:rsidRPr="00CD7667">
              <w:rPr>
                <w:rFonts w:ascii="Times New Roman" w:hAnsi="Times New Roman" w:cs="Times New Roman"/>
                <w:sz w:val="22"/>
                <w:szCs w:val="22"/>
              </w:rPr>
              <w:t xml:space="preserve"> (“</w:t>
            </w:r>
            <w:proofErr w:type="spellStart"/>
            <w:r w:rsidRPr="00CD7667">
              <w:rPr>
                <w:rFonts w:ascii="Times New Roman" w:hAnsi="Times New Roman" w:cs="Times New Roman"/>
                <w:sz w:val="22"/>
                <w:szCs w:val="22"/>
              </w:rPr>
              <w:t>BoP</w:t>
            </w:r>
            <w:proofErr w:type="spellEnd"/>
            <w:r w:rsidRPr="00CD7667">
              <w:rPr>
                <w:rFonts w:ascii="Times New Roman" w:hAnsi="Times New Roman" w:cs="Times New Roman"/>
                <w:sz w:val="22"/>
                <w:szCs w:val="22"/>
              </w:rPr>
              <w:t>”)</w:t>
            </w:r>
          </w:p>
          <w:p w14:paraId="7F577C92" w14:textId="77777777" w:rsidR="00CD7667" w:rsidRPr="00CD7667" w:rsidRDefault="00CD7667" w:rsidP="00BE4521">
            <w:pPr>
              <w:pStyle w:val="NoSpacing"/>
              <w:numPr>
                <w:ilvl w:val="0"/>
                <w:numId w:val="17"/>
              </w:numPr>
              <w:rPr>
                <w:rFonts w:ascii="Times New Roman" w:hAnsi="Times New Roman" w:cs="Times New Roman"/>
                <w:sz w:val="22"/>
                <w:szCs w:val="22"/>
              </w:rPr>
            </w:pPr>
            <w:r w:rsidRPr="00CD7667">
              <w:rPr>
                <w:rFonts w:ascii="Times New Roman" w:hAnsi="Times New Roman" w:cs="Times New Roman"/>
                <w:sz w:val="22"/>
                <w:szCs w:val="22"/>
              </w:rPr>
              <w:t xml:space="preserve">§ 1011 – Use § 1016 to adjust </w:t>
            </w:r>
            <w:proofErr w:type="spellStart"/>
            <w:r w:rsidRPr="00CD7667">
              <w:rPr>
                <w:rFonts w:ascii="Times New Roman" w:hAnsi="Times New Roman" w:cs="Times New Roman"/>
                <w:sz w:val="22"/>
                <w:szCs w:val="22"/>
              </w:rPr>
              <w:t>BoP</w:t>
            </w:r>
            <w:proofErr w:type="spellEnd"/>
            <w:r w:rsidRPr="00CD7667">
              <w:rPr>
                <w:rFonts w:ascii="Times New Roman" w:hAnsi="Times New Roman" w:cs="Times New Roman"/>
                <w:sz w:val="22"/>
                <w:szCs w:val="22"/>
              </w:rPr>
              <w:t xml:space="preserve">; get </w:t>
            </w:r>
            <w:r w:rsidRPr="00CD7667">
              <w:rPr>
                <w:rFonts w:ascii="Times New Roman" w:hAnsi="Times New Roman" w:cs="Times New Roman"/>
                <w:b/>
                <w:sz w:val="22"/>
                <w:szCs w:val="22"/>
              </w:rPr>
              <w:t>Adjusted Basis</w:t>
            </w:r>
            <w:r w:rsidRPr="00CD7667">
              <w:rPr>
                <w:rFonts w:ascii="Times New Roman" w:hAnsi="Times New Roman" w:cs="Times New Roman"/>
                <w:sz w:val="22"/>
                <w:szCs w:val="22"/>
              </w:rPr>
              <w:t xml:space="preserve"> (“AB”)</w:t>
            </w:r>
          </w:p>
          <w:p w14:paraId="5A52D7F6" w14:textId="77777777" w:rsidR="00CD7667" w:rsidRPr="00CD7667" w:rsidRDefault="00CD7667" w:rsidP="00BE4521">
            <w:pPr>
              <w:pStyle w:val="NoSpacing"/>
              <w:numPr>
                <w:ilvl w:val="0"/>
                <w:numId w:val="17"/>
              </w:numPr>
              <w:rPr>
                <w:rFonts w:ascii="Times New Roman" w:hAnsi="Times New Roman" w:cs="Times New Roman"/>
                <w:sz w:val="22"/>
                <w:szCs w:val="22"/>
              </w:rPr>
            </w:pPr>
            <w:r w:rsidRPr="00CD7667">
              <w:rPr>
                <w:rFonts w:ascii="Times New Roman" w:hAnsi="Times New Roman" w:cs="Times New Roman"/>
                <w:sz w:val="22"/>
                <w:szCs w:val="22"/>
              </w:rPr>
              <w:t xml:space="preserve">§ 1001(b) – Determine how much money ($) and property (worth determined by its Fair Market Value) that you got for the thing you sold; add them together </w:t>
            </w:r>
            <w:r w:rsidRPr="00CD7667">
              <w:rPr>
                <w:rFonts w:ascii="Times New Roman" w:hAnsi="Times New Roman" w:cs="Times New Roman"/>
                <w:b/>
                <w:sz w:val="22"/>
                <w:szCs w:val="22"/>
              </w:rPr>
              <w:t>($ + Stuff FMV</w:t>
            </w:r>
            <w:r w:rsidRPr="00CD7667">
              <w:rPr>
                <w:rFonts w:ascii="Times New Roman" w:hAnsi="Times New Roman" w:cs="Times New Roman"/>
                <w:sz w:val="22"/>
                <w:szCs w:val="22"/>
              </w:rPr>
              <w:t xml:space="preserve">); get </w:t>
            </w:r>
            <w:r w:rsidRPr="00CD7667">
              <w:rPr>
                <w:rFonts w:ascii="Times New Roman" w:hAnsi="Times New Roman" w:cs="Times New Roman"/>
                <w:b/>
                <w:sz w:val="22"/>
                <w:szCs w:val="22"/>
              </w:rPr>
              <w:t>Amount Realized</w:t>
            </w:r>
            <w:r w:rsidRPr="00CD7667">
              <w:rPr>
                <w:rFonts w:ascii="Times New Roman" w:hAnsi="Times New Roman" w:cs="Times New Roman"/>
                <w:sz w:val="22"/>
                <w:szCs w:val="22"/>
              </w:rPr>
              <w:t xml:space="preserve"> (“AR”)</w:t>
            </w:r>
          </w:p>
          <w:p w14:paraId="3733DA00" w14:textId="77777777" w:rsidR="00CD7667" w:rsidRPr="00CD7667" w:rsidRDefault="00CD7667" w:rsidP="00BE4521">
            <w:pPr>
              <w:pStyle w:val="NoSpacing"/>
              <w:numPr>
                <w:ilvl w:val="1"/>
                <w:numId w:val="17"/>
              </w:numPr>
              <w:rPr>
                <w:rFonts w:ascii="Times New Roman" w:hAnsi="Times New Roman" w:cs="Times New Roman"/>
                <w:sz w:val="22"/>
                <w:szCs w:val="22"/>
              </w:rPr>
            </w:pPr>
            <w:r w:rsidRPr="00CD7667">
              <w:rPr>
                <w:rFonts w:ascii="Times New Roman" w:hAnsi="Times New Roman" w:cs="Times New Roman"/>
                <w:b/>
                <w:sz w:val="22"/>
                <w:szCs w:val="22"/>
              </w:rPr>
              <w:t>NB</w:t>
            </w:r>
            <w:r w:rsidRPr="00CD7667">
              <w:rPr>
                <w:rFonts w:ascii="Times New Roman" w:hAnsi="Times New Roman" w:cs="Times New Roman"/>
                <w:sz w:val="22"/>
                <w:szCs w:val="22"/>
              </w:rPr>
              <w:t xml:space="preserve">: When determining </w:t>
            </w:r>
            <w:r w:rsidRPr="00CD7667">
              <w:rPr>
                <w:rFonts w:ascii="Times New Roman" w:hAnsi="Times New Roman" w:cs="Times New Roman"/>
                <w:b/>
                <w:sz w:val="22"/>
                <w:szCs w:val="22"/>
              </w:rPr>
              <w:t>AR</w:t>
            </w:r>
            <w:r w:rsidRPr="00CD7667">
              <w:rPr>
                <w:rFonts w:ascii="Times New Roman" w:hAnsi="Times New Roman" w:cs="Times New Roman"/>
                <w:sz w:val="22"/>
                <w:szCs w:val="22"/>
              </w:rPr>
              <w:t xml:space="preserve"> there are other tax implications for Real Property (§ 1001(b)</w:t>
            </w:r>
          </w:p>
          <w:p w14:paraId="5B3EFF79" w14:textId="77777777" w:rsidR="00CD7667" w:rsidRPr="00CD7667" w:rsidRDefault="00CD7667" w:rsidP="00BE4521">
            <w:pPr>
              <w:pStyle w:val="NoSpacing"/>
              <w:numPr>
                <w:ilvl w:val="0"/>
                <w:numId w:val="18"/>
              </w:numPr>
              <w:ind w:left="1796"/>
              <w:rPr>
                <w:rFonts w:ascii="Times New Roman" w:hAnsi="Times New Roman" w:cs="Times New Roman"/>
                <w:sz w:val="22"/>
                <w:szCs w:val="22"/>
              </w:rPr>
            </w:pPr>
            <w:r w:rsidRPr="00CD7667">
              <w:rPr>
                <w:rFonts w:ascii="Times New Roman" w:hAnsi="Times New Roman" w:cs="Times New Roman"/>
                <w:sz w:val="22"/>
                <w:szCs w:val="22"/>
              </w:rPr>
              <w:t xml:space="preserve">(1) Do </w:t>
            </w:r>
            <w:r w:rsidRPr="00CD7667">
              <w:rPr>
                <w:rFonts w:ascii="Times New Roman" w:hAnsi="Times New Roman" w:cs="Times New Roman"/>
                <w:b/>
                <w:sz w:val="22"/>
                <w:szCs w:val="22"/>
              </w:rPr>
              <w:t>not</w:t>
            </w:r>
            <w:r w:rsidRPr="00CD7667">
              <w:rPr>
                <w:rFonts w:ascii="Times New Roman" w:hAnsi="Times New Roman" w:cs="Times New Roman"/>
                <w:sz w:val="22"/>
                <w:szCs w:val="22"/>
              </w:rPr>
              <w:t xml:space="preserve"> take into account reimbursements for </w:t>
            </w:r>
            <w:r w:rsidRPr="00CD7667">
              <w:rPr>
                <w:rFonts w:ascii="Times New Roman" w:hAnsi="Times New Roman" w:cs="Times New Roman"/>
                <w:b/>
                <w:sz w:val="22"/>
                <w:szCs w:val="22"/>
              </w:rPr>
              <w:t>real property</w:t>
            </w:r>
            <w:r w:rsidRPr="00CD7667">
              <w:rPr>
                <w:rFonts w:ascii="Times New Roman" w:hAnsi="Times New Roman" w:cs="Times New Roman"/>
                <w:sz w:val="22"/>
                <w:szCs w:val="22"/>
              </w:rPr>
              <w:t xml:space="preserve"> taxes (paid by the seller??) imposed on the purchaser under § 164(d), </w:t>
            </w:r>
            <w:r w:rsidRPr="00CD7667">
              <w:rPr>
                <w:rFonts w:ascii="Times New Roman" w:hAnsi="Times New Roman" w:cs="Times New Roman"/>
                <w:b/>
                <w:i/>
                <w:sz w:val="22"/>
                <w:szCs w:val="22"/>
                <w:u w:val="single"/>
              </w:rPr>
              <w:t>and</w:t>
            </w:r>
          </w:p>
          <w:p w14:paraId="1ADBBE1E" w14:textId="77777777" w:rsidR="00CD7667" w:rsidRPr="00CD7667" w:rsidRDefault="00CD7667" w:rsidP="00BE4521">
            <w:pPr>
              <w:pStyle w:val="NoSpacing"/>
              <w:numPr>
                <w:ilvl w:val="0"/>
                <w:numId w:val="18"/>
              </w:numPr>
              <w:ind w:left="1796"/>
              <w:rPr>
                <w:rFonts w:ascii="Times New Roman" w:hAnsi="Times New Roman" w:cs="Times New Roman"/>
                <w:sz w:val="22"/>
                <w:szCs w:val="22"/>
              </w:rPr>
            </w:pPr>
            <w:r w:rsidRPr="00CD7667">
              <w:rPr>
                <w:rFonts w:ascii="Times New Roman" w:hAnsi="Times New Roman" w:cs="Times New Roman"/>
                <w:sz w:val="22"/>
                <w:szCs w:val="22"/>
              </w:rPr>
              <w:t xml:space="preserve">(2) </w:t>
            </w:r>
            <w:r w:rsidRPr="00CD7667">
              <w:rPr>
                <w:rFonts w:ascii="Times New Roman" w:hAnsi="Times New Roman" w:cs="Times New Roman"/>
                <w:b/>
                <w:sz w:val="22"/>
                <w:szCs w:val="22"/>
              </w:rPr>
              <w:t>Do</w:t>
            </w:r>
            <w:r w:rsidRPr="00CD7667">
              <w:rPr>
                <w:rFonts w:ascii="Times New Roman" w:hAnsi="Times New Roman" w:cs="Times New Roman"/>
                <w:sz w:val="22"/>
                <w:szCs w:val="22"/>
              </w:rPr>
              <w:t xml:space="preserve"> take into account amounts representing </w:t>
            </w:r>
            <w:r w:rsidRPr="00CD7667">
              <w:rPr>
                <w:rFonts w:ascii="Times New Roman" w:hAnsi="Times New Roman" w:cs="Times New Roman"/>
                <w:b/>
                <w:sz w:val="22"/>
                <w:szCs w:val="22"/>
              </w:rPr>
              <w:t>real property</w:t>
            </w:r>
            <w:r w:rsidRPr="00CD7667">
              <w:rPr>
                <w:rFonts w:ascii="Times New Roman" w:hAnsi="Times New Roman" w:cs="Times New Roman"/>
                <w:sz w:val="22"/>
                <w:szCs w:val="22"/>
              </w:rPr>
              <w:t xml:space="preserve"> taxes imposed on the TP (seller) under § 164(d), if such taxes are to be paid by the purchaser</w:t>
            </w:r>
          </w:p>
          <w:p w14:paraId="7B1953B8" w14:textId="77777777" w:rsidR="00CD7667" w:rsidRPr="00CD7667" w:rsidRDefault="00CD7667" w:rsidP="00BE4521">
            <w:pPr>
              <w:pStyle w:val="NoSpacing"/>
              <w:numPr>
                <w:ilvl w:val="0"/>
                <w:numId w:val="17"/>
              </w:numPr>
              <w:rPr>
                <w:rFonts w:ascii="Times New Roman" w:hAnsi="Times New Roman" w:cs="Times New Roman"/>
                <w:sz w:val="22"/>
                <w:szCs w:val="22"/>
              </w:rPr>
            </w:pPr>
            <w:r w:rsidRPr="00CD7667">
              <w:rPr>
                <w:rFonts w:ascii="Times New Roman" w:hAnsi="Times New Roman" w:cs="Times New Roman"/>
                <w:sz w:val="22"/>
                <w:szCs w:val="22"/>
              </w:rPr>
              <w:t>§ 1001(a) – Determine if you are calculating Gain or Loss</w:t>
            </w:r>
          </w:p>
          <w:p w14:paraId="15ADBD59" w14:textId="77777777" w:rsidR="00CD7667" w:rsidRPr="00CD7667" w:rsidRDefault="00CD7667" w:rsidP="00BE4521">
            <w:pPr>
              <w:pStyle w:val="NoSpacing"/>
              <w:numPr>
                <w:ilvl w:val="1"/>
                <w:numId w:val="17"/>
              </w:numPr>
              <w:rPr>
                <w:rFonts w:ascii="Times New Roman" w:hAnsi="Times New Roman" w:cs="Times New Roman"/>
                <w:sz w:val="22"/>
                <w:szCs w:val="22"/>
              </w:rPr>
            </w:pPr>
            <w:r w:rsidRPr="00CD7667">
              <w:rPr>
                <w:rFonts w:ascii="Times New Roman" w:hAnsi="Times New Roman" w:cs="Times New Roman"/>
                <w:b/>
                <w:sz w:val="22"/>
                <w:szCs w:val="22"/>
              </w:rPr>
              <w:t>Gain</w:t>
            </w:r>
            <w:r w:rsidRPr="00CD7667">
              <w:rPr>
                <w:rFonts w:ascii="Times New Roman" w:hAnsi="Times New Roman" w:cs="Times New Roman"/>
                <w:sz w:val="22"/>
                <w:szCs w:val="22"/>
              </w:rPr>
              <w:t>: Subtract AB from AR (</w:t>
            </w:r>
            <w:r w:rsidRPr="00CD7667">
              <w:rPr>
                <w:rFonts w:ascii="Times New Roman" w:hAnsi="Times New Roman" w:cs="Times New Roman"/>
                <w:b/>
                <w:sz w:val="22"/>
                <w:szCs w:val="22"/>
              </w:rPr>
              <w:t>AR – AB = Gain</w:t>
            </w:r>
            <w:r w:rsidRPr="00CD7667">
              <w:rPr>
                <w:rFonts w:ascii="Times New Roman" w:hAnsi="Times New Roman" w:cs="Times New Roman"/>
                <w:sz w:val="22"/>
                <w:szCs w:val="22"/>
              </w:rPr>
              <w:t>)</w:t>
            </w:r>
          </w:p>
          <w:p w14:paraId="4545AA6A" w14:textId="77777777" w:rsidR="00CD7667" w:rsidRPr="00CD7667" w:rsidRDefault="00CD7667" w:rsidP="00BE4521">
            <w:pPr>
              <w:pStyle w:val="NoSpacing"/>
              <w:numPr>
                <w:ilvl w:val="1"/>
                <w:numId w:val="17"/>
              </w:numPr>
              <w:rPr>
                <w:rFonts w:ascii="Times New Roman" w:hAnsi="Times New Roman" w:cs="Times New Roman"/>
                <w:sz w:val="22"/>
                <w:szCs w:val="22"/>
              </w:rPr>
            </w:pPr>
            <w:r w:rsidRPr="00CD7667">
              <w:rPr>
                <w:rFonts w:ascii="Times New Roman" w:hAnsi="Times New Roman" w:cs="Times New Roman"/>
                <w:b/>
                <w:sz w:val="22"/>
                <w:szCs w:val="22"/>
              </w:rPr>
              <w:t>Loss</w:t>
            </w:r>
            <w:r w:rsidRPr="00CD7667">
              <w:rPr>
                <w:rFonts w:ascii="Times New Roman" w:hAnsi="Times New Roman" w:cs="Times New Roman"/>
                <w:sz w:val="22"/>
                <w:szCs w:val="22"/>
              </w:rPr>
              <w:t>: Subtract AR from AB (</w:t>
            </w:r>
            <w:r w:rsidRPr="00CD7667">
              <w:rPr>
                <w:rFonts w:ascii="Times New Roman" w:hAnsi="Times New Roman" w:cs="Times New Roman"/>
                <w:b/>
                <w:sz w:val="22"/>
                <w:szCs w:val="22"/>
              </w:rPr>
              <w:t>AB – AR = Loss</w:t>
            </w:r>
            <w:r w:rsidRPr="00CD7667">
              <w:rPr>
                <w:rFonts w:ascii="Times New Roman" w:hAnsi="Times New Roman" w:cs="Times New Roman"/>
                <w:sz w:val="22"/>
                <w:szCs w:val="22"/>
              </w:rPr>
              <w:t>)</w:t>
            </w:r>
          </w:p>
          <w:p w14:paraId="1CA78F5C" w14:textId="77777777" w:rsidR="00CD7667" w:rsidRPr="00CD7667" w:rsidRDefault="00CD7667" w:rsidP="00BE4521">
            <w:pPr>
              <w:pStyle w:val="NoSpacing"/>
              <w:numPr>
                <w:ilvl w:val="0"/>
                <w:numId w:val="17"/>
              </w:numPr>
              <w:rPr>
                <w:rFonts w:ascii="Times New Roman" w:hAnsi="Times New Roman" w:cs="Times New Roman"/>
                <w:sz w:val="22"/>
                <w:szCs w:val="22"/>
              </w:rPr>
            </w:pPr>
            <w:r w:rsidRPr="00CD7667">
              <w:rPr>
                <w:rFonts w:ascii="Times New Roman" w:hAnsi="Times New Roman" w:cs="Times New Roman"/>
                <w:b/>
                <w:sz w:val="22"/>
                <w:szCs w:val="22"/>
              </w:rPr>
              <w:t>NB</w:t>
            </w:r>
            <w:r w:rsidRPr="00CD7667">
              <w:rPr>
                <w:rFonts w:ascii="Times New Roman" w:hAnsi="Times New Roman" w:cs="Times New Roman"/>
                <w:sz w:val="22"/>
                <w:szCs w:val="22"/>
              </w:rPr>
              <w:t>: § 1001(c) – Entire amount of Gain or Loss will likely be recognized.</w:t>
            </w:r>
          </w:p>
          <w:p w14:paraId="633370A5" w14:textId="77777777" w:rsidR="00CD7667" w:rsidRPr="00CD7667" w:rsidRDefault="00CD7667" w:rsidP="00BE4521">
            <w:pPr>
              <w:pStyle w:val="NoSpacing"/>
              <w:numPr>
                <w:ilvl w:val="0"/>
                <w:numId w:val="20"/>
              </w:numPr>
              <w:rPr>
                <w:rFonts w:ascii="Times New Roman" w:hAnsi="Times New Roman" w:cs="Times New Roman"/>
                <w:sz w:val="22"/>
                <w:szCs w:val="22"/>
              </w:rPr>
            </w:pPr>
            <w:r w:rsidRPr="00CD7667">
              <w:rPr>
                <w:rFonts w:ascii="Times New Roman" w:hAnsi="Times New Roman" w:cs="Times New Roman"/>
                <w:sz w:val="22"/>
                <w:szCs w:val="22"/>
              </w:rPr>
              <w:t>First in first out (</w:t>
            </w:r>
            <w:r w:rsidRPr="00CD7667">
              <w:rPr>
                <w:rFonts w:ascii="Times New Roman" w:hAnsi="Times New Roman" w:cs="Times New Roman"/>
                <w:b/>
                <w:i/>
                <w:sz w:val="22"/>
                <w:szCs w:val="22"/>
                <w:u w:val="single"/>
              </w:rPr>
              <w:t>FIFO</w:t>
            </w:r>
            <w:r w:rsidRPr="00CD7667">
              <w:rPr>
                <w:rFonts w:ascii="Times New Roman" w:hAnsi="Times New Roman" w:cs="Times New Roman"/>
                <w:sz w:val="22"/>
                <w:szCs w:val="22"/>
              </w:rPr>
              <w:t>) governs the cost basis of (indistinguishable) assets acquired at different times</w:t>
            </w:r>
          </w:p>
          <w:p w14:paraId="47755AEF" w14:textId="77777777" w:rsidR="00CD7667" w:rsidRPr="00CD7667" w:rsidRDefault="00CD7667" w:rsidP="00BE4521">
            <w:pPr>
              <w:pStyle w:val="NoSpacing"/>
              <w:numPr>
                <w:ilvl w:val="0"/>
                <w:numId w:val="20"/>
              </w:numPr>
              <w:rPr>
                <w:rFonts w:ascii="Times New Roman" w:hAnsi="Times New Roman" w:cs="Times New Roman"/>
                <w:sz w:val="22"/>
                <w:szCs w:val="22"/>
              </w:rPr>
            </w:pPr>
            <w:r w:rsidRPr="00CD7667">
              <w:rPr>
                <w:rFonts w:ascii="Times New Roman" w:hAnsi="Times New Roman" w:cs="Times New Roman"/>
                <w:b/>
                <w:sz w:val="22"/>
                <w:szCs w:val="22"/>
              </w:rPr>
              <w:t>AW</w:t>
            </w:r>
            <w:r w:rsidRPr="00CD7667">
              <w:rPr>
                <w:rFonts w:ascii="Times New Roman" w:hAnsi="Times New Roman" w:cs="Times New Roman"/>
                <w:sz w:val="22"/>
                <w:szCs w:val="22"/>
              </w:rPr>
              <w:t>: If the value of property #1 exchanged for property #2 is unknown, but we know the value of property #2 and we think it is a fair exchange, we can impute the FMV of #2 to #1</w:t>
            </w:r>
          </w:p>
          <w:p w14:paraId="7C2E595D" w14:textId="77777777" w:rsidR="00CD7667" w:rsidRPr="00CD7667" w:rsidRDefault="00CD7667" w:rsidP="00CD7667">
            <w:pPr>
              <w:pStyle w:val="NoSpacing"/>
              <w:rPr>
                <w:rFonts w:ascii="Times New Roman" w:hAnsi="Times New Roman" w:cs="Times New Roman"/>
                <w:sz w:val="22"/>
                <w:szCs w:val="22"/>
              </w:rPr>
            </w:pPr>
          </w:p>
          <w:p w14:paraId="19273D1F" w14:textId="77777777" w:rsidR="00CD7667" w:rsidRPr="00CD7667" w:rsidRDefault="00CD7667" w:rsidP="00CD7667">
            <w:pPr>
              <w:pStyle w:val="NoSpacing"/>
              <w:rPr>
                <w:rFonts w:ascii="Times New Roman" w:hAnsi="Times New Roman" w:cs="Times New Roman"/>
                <w:b/>
                <w:sz w:val="22"/>
                <w:szCs w:val="22"/>
              </w:rPr>
            </w:pPr>
            <w:r w:rsidRPr="00CD7667">
              <w:rPr>
                <w:rFonts w:ascii="Times New Roman" w:hAnsi="Times New Roman" w:cs="Times New Roman"/>
                <w:b/>
                <w:sz w:val="22"/>
                <w:szCs w:val="22"/>
              </w:rPr>
              <w:t>~Constitutional Questions~</w:t>
            </w:r>
          </w:p>
          <w:p w14:paraId="11609D50" w14:textId="77777777" w:rsidR="00CD7667" w:rsidRPr="00CD7667" w:rsidRDefault="00CD7667" w:rsidP="00CD7667">
            <w:pPr>
              <w:pStyle w:val="NoSpacing"/>
              <w:rPr>
                <w:rFonts w:ascii="Times New Roman" w:hAnsi="Times New Roman" w:cs="Times New Roman"/>
                <w:sz w:val="22"/>
                <w:szCs w:val="22"/>
              </w:rPr>
            </w:pPr>
            <w:r w:rsidRPr="00CD7667">
              <w:rPr>
                <w:rFonts w:ascii="Times New Roman" w:hAnsi="Times New Roman" w:cs="Times New Roman"/>
                <w:sz w:val="22"/>
                <w:szCs w:val="22"/>
              </w:rPr>
              <w:t xml:space="preserve">Does Congress have the constitutional power to tax me on the total amount realized? </w:t>
            </w:r>
          </w:p>
          <w:p w14:paraId="427FD1BE" w14:textId="77777777" w:rsidR="00CD7667" w:rsidRPr="00CD7667" w:rsidRDefault="00CD7667" w:rsidP="00BE4521">
            <w:pPr>
              <w:pStyle w:val="NoSpacing"/>
              <w:numPr>
                <w:ilvl w:val="0"/>
                <w:numId w:val="19"/>
              </w:numPr>
              <w:rPr>
                <w:rFonts w:ascii="Times New Roman" w:hAnsi="Times New Roman" w:cs="Times New Roman"/>
                <w:sz w:val="22"/>
                <w:szCs w:val="22"/>
              </w:rPr>
            </w:pPr>
            <w:r w:rsidRPr="00CD7667">
              <w:rPr>
                <w:rFonts w:ascii="Times New Roman" w:hAnsi="Times New Roman" w:cs="Times New Roman"/>
                <w:sz w:val="22"/>
                <w:szCs w:val="22"/>
              </w:rPr>
              <w:t>16</w:t>
            </w:r>
            <w:r w:rsidRPr="00CD7667">
              <w:rPr>
                <w:rFonts w:ascii="Times New Roman" w:hAnsi="Times New Roman" w:cs="Times New Roman"/>
                <w:sz w:val="22"/>
                <w:szCs w:val="22"/>
                <w:vertAlign w:val="superscript"/>
              </w:rPr>
              <w:t>th</w:t>
            </w:r>
            <w:r w:rsidRPr="00CD7667">
              <w:rPr>
                <w:rFonts w:ascii="Times New Roman" w:hAnsi="Times New Roman" w:cs="Times New Roman"/>
                <w:sz w:val="22"/>
                <w:szCs w:val="22"/>
              </w:rPr>
              <w:t xml:space="preserve"> Amendment seems say no, it can only tax income and income is gain, which is inherently a net concept (taxed as income under § 61(3)). </w:t>
            </w:r>
          </w:p>
          <w:p w14:paraId="3C9E2B08" w14:textId="5FEA4092" w:rsidR="00CD7667" w:rsidRPr="00CD7667" w:rsidRDefault="00CD7667" w:rsidP="00BE4521">
            <w:pPr>
              <w:pStyle w:val="NoSpacing"/>
              <w:numPr>
                <w:ilvl w:val="1"/>
                <w:numId w:val="19"/>
              </w:numPr>
              <w:rPr>
                <w:rFonts w:ascii="Times New Roman" w:hAnsi="Times New Roman" w:cs="Times New Roman"/>
                <w:sz w:val="22"/>
                <w:szCs w:val="22"/>
              </w:rPr>
            </w:pPr>
            <w:r w:rsidRPr="00CD7667">
              <w:rPr>
                <w:rFonts w:ascii="Times New Roman" w:hAnsi="Times New Roman" w:cs="Times New Roman"/>
                <w:i/>
                <w:sz w:val="22"/>
                <w:szCs w:val="22"/>
              </w:rPr>
              <w:t>But see</w:t>
            </w:r>
            <w:r w:rsidRPr="00CD7667">
              <w:rPr>
                <w:rFonts w:ascii="Times New Roman" w:hAnsi="Times New Roman" w:cs="Times New Roman"/>
                <w:sz w:val="22"/>
                <w:szCs w:val="22"/>
              </w:rPr>
              <w:t xml:space="preserve"> </w:t>
            </w:r>
            <w:r w:rsidRPr="00CD7667">
              <w:rPr>
                <w:rFonts w:ascii="Times New Roman" w:hAnsi="Times New Roman" w:cs="Times New Roman"/>
                <w:b/>
                <w:sz w:val="22"/>
                <w:szCs w:val="22"/>
              </w:rPr>
              <w:t>§ 280E</w:t>
            </w:r>
            <w:r w:rsidRPr="00CD7667">
              <w:rPr>
                <w:rFonts w:ascii="Times New Roman" w:hAnsi="Times New Roman" w:cs="Times New Roman"/>
                <w:sz w:val="22"/>
                <w:szCs w:val="22"/>
              </w:rPr>
              <w:t xml:space="preserve"> (no deduction or credit for expenditures in connection with illegal sale of drugs): </w:t>
            </w:r>
            <w:proofErr w:type="spellStart"/>
            <w:r w:rsidRPr="00CD7667">
              <w:rPr>
                <w:rFonts w:ascii="Times New Roman" w:hAnsi="Times New Roman" w:cs="Times New Roman"/>
                <w:sz w:val="22"/>
                <w:szCs w:val="22"/>
              </w:rPr>
              <w:t>Cts</w:t>
            </w:r>
            <w:proofErr w:type="spellEnd"/>
            <w:r w:rsidRPr="00CD7667">
              <w:rPr>
                <w:rFonts w:ascii="Times New Roman" w:hAnsi="Times New Roman" w:cs="Times New Roman"/>
                <w:sz w:val="22"/>
                <w:szCs w:val="22"/>
              </w:rPr>
              <w:t xml:space="preserve"> have said </w:t>
            </w:r>
            <w:r w:rsidRPr="00CD7667">
              <w:rPr>
                <w:rFonts w:ascii="Times New Roman" w:hAnsi="Times New Roman" w:cs="Times New Roman"/>
                <w:b/>
                <w:sz w:val="22"/>
                <w:szCs w:val="22"/>
              </w:rPr>
              <w:t>§ 280E</w:t>
            </w:r>
            <w:r w:rsidRPr="00CD7667">
              <w:rPr>
                <w:rFonts w:ascii="Times New Roman" w:hAnsi="Times New Roman" w:cs="Times New Roman"/>
                <w:sz w:val="22"/>
                <w:szCs w:val="22"/>
              </w:rPr>
              <w:t xml:space="preserve"> is constitutional so maybe Congress does have the Const. power (maybe income means gross income?). </w:t>
            </w:r>
          </w:p>
          <w:p w14:paraId="1AE5B6EA" w14:textId="77777777" w:rsidR="00CD7667" w:rsidRPr="00CD7667" w:rsidRDefault="00CD7667" w:rsidP="00BE4521">
            <w:pPr>
              <w:pStyle w:val="NoSpacing"/>
              <w:numPr>
                <w:ilvl w:val="0"/>
                <w:numId w:val="19"/>
              </w:numPr>
              <w:rPr>
                <w:rFonts w:ascii="Times New Roman" w:hAnsi="Times New Roman" w:cs="Times New Roman"/>
                <w:sz w:val="22"/>
                <w:szCs w:val="22"/>
              </w:rPr>
            </w:pPr>
            <w:r w:rsidRPr="00CD7667">
              <w:rPr>
                <w:rFonts w:ascii="Times New Roman" w:hAnsi="Times New Roman" w:cs="Times New Roman"/>
                <w:sz w:val="22"/>
                <w:szCs w:val="22"/>
              </w:rPr>
              <w:t xml:space="preserve">Income must be defined for the statute </w:t>
            </w:r>
            <w:r w:rsidRPr="00CD7667">
              <w:rPr>
                <w:rFonts w:ascii="Times New Roman" w:hAnsi="Times New Roman" w:cs="Times New Roman"/>
                <w:b/>
                <w:sz w:val="22"/>
                <w:szCs w:val="22"/>
              </w:rPr>
              <w:t>AND</w:t>
            </w:r>
            <w:r w:rsidRPr="00CD7667">
              <w:rPr>
                <w:rFonts w:ascii="Times New Roman" w:hAnsi="Times New Roman" w:cs="Times New Roman"/>
                <w:sz w:val="22"/>
                <w:szCs w:val="22"/>
              </w:rPr>
              <w:t xml:space="preserve"> for the Const.</w:t>
            </w:r>
          </w:p>
          <w:p w14:paraId="497EB377" w14:textId="16F61831" w:rsidR="00983B43" w:rsidRPr="001977AB" w:rsidRDefault="00983B43" w:rsidP="000E1C94">
            <w:pPr>
              <w:pStyle w:val="NoSpacing"/>
              <w:rPr>
                <w:rFonts w:ascii="Times New Roman" w:hAnsi="Times New Roman" w:cs="Times New Roman"/>
                <w:sz w:val="22"/>
                <w:szCs w:val="22"/>
              </w:rPr>
            </w:pPr>
          </w:p>
        </w:tc>
      </w:tr>
      <w:tr w:rsidR="000E1C94" w14:paraId="45C5F16B" w14:textId="77777777" w:rsidTr="00F915FC">
        <w:tc>
          <w:tcPr>
            <w:tcW w:w="2538" w:type="dxa"/>
          </w:tcPr>
          <w:p w14:paraId="4D74D1DC" w14:textId="09CD8439" w:rsidR="000E1C94" w:rsidRPr="006F1854" w:rsidRDefault="00A5144E" w:rsidP="001977AB">
            <w:pPr>
              <w:pStyle w:val="NoSpacing"/>
              <w:rPr>
                <w:rFonts w:ascii="Times New Roman" w:hAnsi="Times New Roman" w:cs="Times New Roman"/>
                <w:b/>
              </w:rPr>
            </w:pPr>
            <w:r w:rsidRPr="006F1854">
              <w:rPr>
                <w:rFonts w:ascii="Times New Roman" w:hAnsi="Times New Roman" w:cs="Times New Roman"/>
                <w:b/>
              </w:rPr>
              <w:t>BURDEN OF PROOF</w:t>
            </w:r>
          </w:p>
        </w:tc>
        <w:tc>
          <w:tcPr>
            <w:tcW w:w="8190" w:type="dxa"/>
          </w:tcPr>
          <w:p w14:paraId="2F42E1C5" w14:textId="3B0B7199" w:rsidR="00A5144E" w:rsidRPr="00A5144E" w:rsidRDefault="00A5144E" w:rsidP="00A5144E">
            <w:pPr>
              <w:pStyle w:val="NoSpacing"/>
              <w:rPr>
                <w:rFonts w:ascii="Times New Roman" w:hAnsi="Times New Roman" w:cs="Times New Roman"/>
                <w:sz w:val="22"/>
                <w:szCs w:val="22"/>
              </w:rPr>
            </w:pPr>
            <w:r w:rsidRPr="00A5144E">
              <w:rPr>
                <w:rFonts w:ascii="Times New Roman" w:hAnsi="Times New Roman" w:cs="Times New Roman"/>
                <w:b/>
                <w:sz w:val="22"/>
                <w:szCs w:val="22"/>
              </w:rPr>
              <w:t>§ 7491</w:t>
            </w:r>
            <w:r>
              <w:rPr>
                <w:rFonts w:ascii="Times New Roman" w:hAnsi="Times New Roman" w:cs="Times New Roman"/>
                <w:b/>
                <w:sz w:val="22"/>
                <w:szCs w:val="22"/>
              </w:rPr>
              <w:t>(a)</w:t>
            </w:r>
            <w:r>
              <w:rPr>
                <w:rFonts w:ascii="Times New Roman" w:hAnsi="Times New Roman" w:cs="Times New Roman"/>
                <w:sz w:val="22"/>
                <w:szCs w:val="22"/>
              </w:rPr>
              <w:t>:</w:t>
            </w:r>
            <w:r w:rsidRPr="00A5144E">
              <w:rPr>
                <w:rFonts w:ascii="Times New Roman" w:hAnsi="Times New Roman" w:cs="Times New Roman"/>
                <w:sz w:val="22"/>
                <w:szCs w:val="22"/>
              </w:rPr>
              <w:t xml:space="preserve"> Burden of Proof</w:t>
            </w:r>
            <w:r>
              <w:rPr>
                <w:rFonts w:ascii="Times New Roman" w:hAnsi="Times New Roman" w:cs="Times New Roman"/>
                <w:sz w:val="22"/>
                <w:szCs w:val="22"/>
              </w:rPr>
              <w:t xml:space="preserve"> – </w:t>
            </w:r>
            <w:r w:rsidRPr="00A5144E">
              <w:rPr>
                <w:rFonts w:ascii="Times New Roman" w:hAnsi="Times New Roman" w:cs="Times New Roman"/>
                <w:sz w:val="22"/>
                <w:szCs w:val="22"/>
              </w:rPr>
              <w:t xml:space="preserve">(1) </w:t>
            </w:r>
            <w:r w:rsidRPr="00A5144E">
              <w:rPr>
                <w:rFonts w:ascii="Times New Roman" w:hAnsi="Times New Roman" w:cs="Times New Roman"/>
                <w:b/>
                <w:i/>
                <w:sz w:val="22"/>
                <w:szCs w:val="22"/>
                <w:u w:val="single"/>
              </w:rPr>
              <w:t>Burden is on the TP</w:t>
            </w:r>
            <w:r w:rsidRPr="00A5144E">
              <w:rPr>
                <w:rFonts w:ascii="Times New Roman" w:hAnsi="Times New Roman" w:cs="Times New Roman"/>
                <w:sz w:val="22"/>
                <w:szCs w:val="22"/>
              </w:rPr>
              <w:t xml:space="preserve"> but </w:t>
            </w:r>
            <w:r w:rsidRPr="00A5144E">
              <w:rPr>
                <w:rFonts w:ascii="Times New Roman" w:hAnsi="Times New Roman" w:cs="Times New Roman"/>
                <w:b/>
                <w:i/>
                <w:sz w:val="22"/>
                <w:szCs w:val="22"/>
                <w:u w:val="single"/>
              </w:rPr>
              <w:t>shifts</w:t>
            </w:r>
            <w:r w:rsidRPr="00A5144E">
              <w:rPr>
                <w:rFonts w:ascii="Times New Roman" w:hAnsi="Times New Roman" w:cs="Times New Roman"/>
                <w:sz w:val="22"/>
                <w:szCs w:val="22"/>
              </w:rPr>
              <w:t xml:space="preserve"> if TP comes up with </w:t>
            </w:r>
            <w:r w:rsidRPr="00A5144E">
              <w:rPr>
                <w:rFonts w:ascii="Times New Roman" w:hAnsi="Times New Roman" w:cs="Times New Roman"/>
                <w:b/>
                <w:i/>
                <w:sz w:val="22"/>
                <w:szCs w:val="22"/>
                <w:u w:val="single"/>
              </w:rPr>
              <w:t>credible evidence</w:t>
            </w:r>
            <w:r>
              <w:rPr>
                <w:rFonts w:ascii="Times New Roman" w:hAnsi="Times New Roman" w:cs="Times New Roman"/>
                <w:sz w:val="22"/>
                <w:szCs w:val="22"/>
              </w:rPr>
              <w:t xml:space="preserve">, </w:t>
            </w:r>
            <w:r w:rsidRPr="00A5144E">
              <w:rPr>
                <w:rFonts w:ascii="Times New Roman" w:hAnsi="Times New Roman" w:cs="Times New Roman"/>
                <w:sz w:val="22"/>
                <w:szCs w:val="22"/>
              </w:rPr>
              <w:t>and (2) c</w:t>
            </w:r>
            <w:r>
              <w:rPr>
                <w:rFonts w:ascii="Times New Roman" w:hAnsi="Times New Roman" w:cs="Times New Roman"/>
                <w:sz w:val="22"/>
                <w:szCs w:val="22"/>
              </w:rPr>
              <w:t>omplies with record-keeping, produces witnesses/info/docs</w:t>
            </w:r>
            <w:r w:rsidRPr="00A5144E">
              <w:rPr>
                <w:rFonts w:ascii="Times New Roman" w:hAnsi="Times New Roman" w:cs="Times New Roman"/>
                <w:sz w:val="22"/>
                <w:szCs w:val="22"/>
              </w:rPr>
              <w:t xml:space="preserve">. </w:t>
            </w:r>
          </w:p>
          <w:p w14:paraId="7BC37AE8" w14:textId="77777777" w:rsidR="00A5144E" w:rsidRPr="00A5144E" w:rsidRDefault="00A5144E" w:rsidP="00A5144E">
            <w:pPr>
              <w:pStyle w:val="NoSpacing"/>
              <w:rPr>
                <w:rFonts w:ascii="Times New Roman" w:hAnsi="Times New Roman" w:cs="Times New Roman"/>
                <w:sz w:val="22"/>
                <w:szCs w:val="22"/>
              </w:rPr>
            </w:pPr>
          </w:p>
          <w:p w14:paraId="15A3BE3D" w14:textId="154F0A7F" w:rsidR="002E0A18" w:rsidRPr="00CB0E2D" w:rsidRDefault="00A5144E" w:rsidP="00A5144E">
            <w:pPr>
              <w:pStyle w:val="NoSpacing"/>
              <w:rPr>
                <w:rFonts w:ascii="Times New Roman" w:hAnsi="Times New Roman" w:cs="Times New Roman"/>
                <w:sz w:val="22"/>
                <w:szCs w:val="22"/>
              </w:rPr>
            </w:pPr>
            <w:r w:rsidRPr="00A5144E">
              <w:rPr>
                <w:rFonts w:ascii="Times New Roman" w:hAnsi="Times New Roman" w:cs="Times New Roman"/>
                <w:b/>
                <w:sz w:val="22"/>
                <w:szCs w:val="22"/>
              </w:rPr>
              <w:t>AW</w:t>
            </w:r>
            <w:r w:rsidRPr="00A5144E">
              <w:rPr>
                <w:rFonts w:ascii="Times New Roman" w:hAnsi="Times New Roman" w:cs="Times New Roman"/>
                <w:sz w:val="22"/>
                <w:szCs w:val="22"/>
              </w:rPr>
              <w:t xml:space="preserve">: Would have been a historic shift if not for the </w:t>
            </w:r>
            <w:proofErr w:type="spellStart"/>
            <w:r w:rsidRPr="00A5144E">
              <w:rPr>
                <w:rFonts w:ascii="Times New Roman" w:hAnsi="Times New Roman" w:cs="Times New Roman"/>
                <w:sz w:val="22"/>
                <w:szCs w:val="22"/>
              </w:rPr>
              <w:t>reqs</w:t>
            </w:r>
            <w:proofErr w:type="spellEnd"/>
            <w:r w:rsidRPr="00A5144E">
              <w:rPr>
                <w:rFonts w:ascii="Times New Roman" w:hAnsi="Times New Roman" w:cs="Times New Roman"/>
                <w:sz w:val="22"/>
                <w:szCs w:val="22"/>
              </w:rPr>
              <w:t xml:space="preserve"> on the TP and the fact that it doesn’t apply to </w:t>
            </w:r>
            <w:r w:rsidRPr="00A5144E">
              <w:rPr>
                <w:rFonts w:ascii="Times New Roman" w:hAnsi="Times New Roman" w:cs="Times New Roman"/>
                <w:b/>
                <w:i/>
                <w:sz w:val="22"/>
                <w:szCs w:val="22"/>
                <w:u w:val="single"/>
              </w:rPr>
              <w:t>BIG businesses</w:t>
            </w:r>
            <w:r w:rsidRPr="00A5144E">
              <w:rPr>
                <w:rFonts w:ascii="Times New Roman" w:hAnsi="Times New Roman" w:cs="Times New Roman"/>
                <w:sz w:val="22"/>
                <w:szCs w:val="22"/>
              </w:rPr>
              <w:t xml:space="preserve"> (entities worth over $7 million). Doesn’t mean much in practice; was a political “throw away”</w:t>
            </w:r>
          </w:p>
        </w:tc>
      </w:tr>
      <w:tr w:rsidR="00A5144E" w14:paraId="003D9D51" w14:textId="77777777" w:rsidTr="00F915FC">
        <w:tc>
          <w:tcPr>
            <w:tcW w:w="2538" w:type="dxa"/>
          </w:tcPr>
          <w:p w14:paraId="55CB65BE" w14:textId="785E8679" w:rsidR="00A5144E" w:rsidRPr="006F1854" w:rsidRDefault="00AC647A" w:rsidP="001977AB">
            <w:pPr>
              <w:pStyle w:val="NoSpacing"/>
              <w:rPr>
                <w:rFonts w:ascii="Times New Roman" w:hAnsi="Times New Roman" w:cs="Times New Roman"/>
                <w:b/>
              </w:rPr>
            </w:pPr>
            <w:r w:rsidRPr="006F1854">
              <w:rPr>
                <w:rFonts w:ascii="Times New Roman" w:hAnsi="Times New Roman" w:cs="Times New Roman"/>
                <w:b/>
              </w:rPr>
              <w:t>FOOD &amp; BEVERAGES</w:t>
            </w:r>
          </w:p>
        </w:tc>
        <w:tc>
          <w:tcPr>
            <w:tcW w:w="8190" w:type="dxa"/>
          </w:tcPr>
          <w:p w14:paraId="5B776286"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sz w:val="22"/>
                <w:szCs w:val="22"/>
                <w:u w:val="single"/>
              </w:rPr>
              <w:t>Individual</w:t>
            </w:r>
            <w:r>
              <w:rPr>
                <w:rFonts w:ascii="Times New Roman" w:hAnsi="Times New Roman" w:cs="Times New Roman"/>
                <w:sz w:val="22"/>
                <w:szCs w:val="22"/>
              </w:rPr>
              <w:t>:</w:t>
            </w:r>
          </w:p>
          <w:p w14:paraId="0E0B8F91" w14:textId="77777777" w:rsidR="00A5144E" w:rsidRDefault="00A5144E" w:rsidP="00A5144E">
            <w:pPr>
              <w:pStyle w:val="NoSpacing"/>
              <w:rPr>
                <w:rFonts w:ascii="Times New Roman" w:hAnsi="Times New Roman" w:cs="Times New Roman"/>
                <w:sz w:val="22"/>
                <w:szCs w:val="22"/>
              </w:rPr>
            </w:pPr>
            <w:r w:rsidRPr="003441F7">
              <w:rPr>
                <w:rFonts w:ascii="Times New Roman" w:hAnsi="Times New Roman" w:cs="Times New Roman"/>
                <w:b/>
                <w:sz w:val="22"/>
                <w:szCs w:val="22"/>
              </w:rPr>
              <w:t>§ 119(a)(1)</w:t>
            </w:r>
            <w:r>
              <w:rPr>
                <w:rFonts w:ascii="Times New Roman" w:hAnsi="Times New Roman" w:cs="Times New Roman"/>
                <w:sz w:val="22"/>
                <w:szCs w:val="22"/>
              </w:rPr>
              <w:t xml:space="preserve">: Meals </w:t>
            </w:r>
            <w:r w:rsidRPr="003441F7">
              <w:rPr>
                <w:rFonts w:ascii="Times New Roman" w:hAnsi="Times New Roman" w:cs="Times New Roman"/>
                <w:b/>
                <w:i/>
                <w:sz w:val="22"/>
                <w:szCs w:val="22"/>
                <w:u w:val="single"/>
              </w:rPr>
              <w:t>excluded</w:t>
            </w:r>
            <w:r>
              <w:rPr>
                <w:rFonts w:ascii="Times New Roman" w:hAnsi="Times New Roman" w:cs="Times New Roman"/>
                <w:sz w:val="22"/>
                <w:szCs w:val="22"/>
              </w:rPr>
              <w:t xml:space="preserve"> from GI if:</w:t>
            </w:r>
          </w:p>
          <w:p w14:paraId="6C8F5BD4" w14:textId="77777777" w:rsidR="00A5144E" w:rsidRDefault="00A5144E" w:rsidP="00BE4521">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Provided by the employer to the employee (+ spouse/dependents);</w:t>
            </w:r>
          </w:p>
          <w:p w14:paraId="52C2D005" w14:textId="77777777" w:rsidR="00A5144E" w:rsidRDefault="00A5144E" w:rsidP="00BE4521">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 xml:space="preserve">Provided for the convenience of the employer; </w:t>
            </w:r>
            <w:r w:rsidRPr="003441F7">
              <w:rPr>
                <w:rFonts w:ascii="Times New Roman" w:hAnsi="Times New Roman" w:cs="Times New Roman"/>
                <w:b/>
                <w:i/>
                <w:sz w:val="22"/>
                <w:szCs w:val="22"/>
                <w:u w:val="single"/>
              </w:rPr>
              <w:t>and</w:t>
            </w:r>
          </w:p>
          <w:p w14:paraId="16B34156" w14:textId="77777777" w:rsidR="00A5144E" w:rsidRPr="002E00D5" w:rsidRDefault="00A5144E" w:rsidP="00A5144E">
            <w:pPr>
              <w:pStyle w:val="NoSpacing"/>
              <w:numPr>
                <w:ilvl w:val="1"/>
                <w:numId w:val="3"/>
              </w:numPr>
              <w:ind w:left="1422"/>
              <w:rPr>
                <w:rFonts w:ascii="Times New Roman" w:hAnsi="Times New Roman" w:cs="Times New Roman"/>
                <w:sz w:val="22"/>
                <w:szCs w:val="22"/>
              </w:rPr>
            </w:pPr>
            <w:r w:rsidRPr="002E00D5">
              <w:rPr>
                <w:rFonts w:ascii="Times New Roman" w:hAnsi="Times New Roman" w:cs="Times New Roman"/>
                <w:b/>
                <w:i/>
                <w:sz w:val="22"/>
                <w:szCs w:val="22"/>
                <w:u w:val="single"/>
              </w:rPr>
              <w:t>Don’t consider</w:t>
            </w:r>
            <w:r>
              <w:rPr>
                <w:rFonts w:ascii="Times New Roman" w:hAnsi="Times New Roman" w:cs="Times New Roman"/>
                <w:sz w:val="22"/>
                <w:szCs w:val="22"/>
              </w:rPr>
              <w:t xml:space="preserve"> choice of employee/</w:t>
            </w:r>
            <w:proofErr w:type="spellStart"/>
            <w:r>
              <w:rPr>
                <w:rFonts w:ascii="Times New Roman" w:hAnsi="Times New Roman" w:cs="Times New Roman"/>
                <w:sz w:val="22"/>
                <w:szCs w:val="22"/>
              </w:rPr>
              <w:t>req</w:t>
            </w:r>
            <w:proofErr w:type="spellEnd"/>
            <w:r>
              <w:rPr>
                <w:rFonts w:ascii="Times New Roman" w:hAnsi="Times New Roman" w:cs="Times New Roman"/>
                <w:sz w:val="22"/>
                <w:szCs w:val="22"/>
              </w:rPr>
              <w:t xml:space="preserve"> to pay (</w:t>
            </w:r>
            <w:r>
              <w:rPr>
                <w:rFonts w:ascii="Times New Roman" w:hAnsi="Times New Roman" w:cs="Times New Roman"/>
                <w:b/>
                <w:sz w:val="22"/>
                <w:szCs w:val="22"/>
              </w:rPr>
              <w:t>119</w:t>
            </w:r>
            <w:r w:rsidRPr="002E00D5">
              <w:rPr>
                <w:rFonts w:ascii="Times New Roman" w:hAnsi="Times New Roman" w:cs="Times New Roman"/>
                <w:b/>
                <w:sz w:val="22"/>
                <w:szCs w:val="22"/>
              </w:rPr>
              <w:t>(b)(2)</w:t>
            </w:r>
            <w:r>
              <w:rPr>
                <w:rFonts w:ascii="Times New Roman" w:hAnsi="Times New Roman" w:cs="Times New Roman"/>
                <w:sz w:val="22"/>
                <w:szCs w:val="22"/>
              </w:rPr>
              <w:t>)</w:t>
            </w:r>
          </w:p>
          <w:p w14:paraId="75DE3AD5" w14:textId="77777777" w:rsidR="00A5144E" w:rsidRDefault="00A5144E" w:rsidP="00BE4521">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Provided on the business premises of the employer</w:t>
            </w:r>
          </w:p>
          <w:p w14:paraId="6983FF3A" w14:textId="77777777" w:rsidR="00A5144E" w:rsidRDefault="00A5144E" w:rsidP="00A5144E">
            <w:pPr>
              <w:pStyle w:val="NoSpacing"/>
              <w:rPr>
                <w:rFonts w:ascii="Times New Roman" w:hAnsi="Times New Roman" w:cs="Times New Roman"/>
                <w:sz w:val="22"/>
                <w:szCs w:val="22"/>
              </w:rPr>
            </w:pPr>
            <w:r w:rsidRPr="003441F7">
              <w:rPr>
                <w:rFonts w:ascii="Times New Roman" w:hAnsi="Times New Roman" w:cs="Times New Roman"/>
                <w:b/>
                <w:sz w:val="22"/>
                <w:szCs w:val="22"/>
              </w:rPr>
              <w:t>§ 119(b)(3)</w:t>
            </w:r>
            <w:r>
              <w:rPr>
                <w:rFonts w:ascii="Times New Roman" w:hAnsi="Times New Roman" w:cs="Times New Roman"/>
                <w:sz w:val="22"/>
                <w:szCs w:val="22"/>
              </w:rPr>
              <w:t xml:space="preserve">: Fixed Charges for Meals — Meals </w:t>
            </w:r>
            <w:r w:rsidRPr="003441F7">
              <w:rPr>
                <w:rFonts w:ascii="Times New Roman" w:hAnsi="Times New Roman" w:cs="Times New Roman"/>
                <w:b/>
                <w:i/>
                <w:sz w:val="22"/>
                <w:szCs w:val="22"/>
                <w:u w:val="single"/>
              </w:rPr>
              <w:t>excluded</w:t>
            </w:r>
            <w:r>
              <w:rPr>
                <w:rFonts w:ascii="Times New Roman" w:hAnsi="Times New Roman" w:cs="Times New Roman"/>
                <w:sz w:val="22"/>
                <w:szCs w:val="22"/>
              </w:rPr>
              <w:t xml:space="preserve"> from GI if:</w:t>
            </w:r>
          </w:p>
          <w:p w14:paraId="07E34C09" w14:textId="77777777" w:rsidR="00A5144E" w:rsidRDefault="00A5144E" w:rsidP="00BE4521">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An employee must periodically pay a fixed charge for meals;</w:t>
            </w:r>
          </w:p>
          <w:p w14:paraId="35E8A154" w14:textId="77777777" w:rsidR="00A5144E" w:rsidRDefault="00A5144E" w:rsidP="00BE4521">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 xml:space="preserve">The meals are provided for the convenience for the employer; </w:t>
            </w:r>
            <w:r w:rsidRPr="002E00D5">
              <w:rPr>
                <w:rFonts w:ascii="Times New Roman" w:hAnsi="Times New Roman" w:cs="Times New Roman"/>
                <w:b/>
                <w:i/>
                <w:sz w:val="22"/>
                <w:szCs w:val="22"/>
                <w:u w:val="single"/>
              </w:rPr>
              <w:t>and</w:t>
            </w:r>
            <w:r>
              <w:rPr>
                <w:rFonts w:ascii="Times New Roman" w:hAnsi="Times New Roman" w:cs="Times New Roman"/>
                <w:sz w:val="22"/>
                <w:szCs w:val="22"/>
              </w:rPr>
              <w:t xml:space="preserve"> </w:t>
            </w:r>
          </w:p>
          <w:p w14:paraId="3881E5DD" w14:textId="77777777" w:rsidR="00A5144E" w:rsidRDefault="00A5144E" w:rsidP="00BE4521">
            <w:pPr>
              <w:pStyle w:val="NoSpacing"/>
              <w:numPr>
                <w:ilvl w:val="0"/>
                <w:numId w:val="10"/>
              </w:numPr>
              <w:rPr>
                <w:rFonts w:ascii="Times New Roman" w:hAnsi="Times New Roman" w:cs="Times New Roman"/>
                <w:sz w:val="22"/>
                <w:szCs w:val="22"/>
              </w:rPr>
            </w:pPr>
            <w:r>
              <w:rPr>
                <w:rFonts w:ascii="Times New Roman" w:hAnsi="Times New Roman" w:cs="Times New Roman"/>
                <w:sz w:val="22"/>
                <w:szCs w:val="22"/>
              </w:rPr>
              <w:t>The employee must pay whether or not she accepts the meals</w:t>
            </w:r>
          </w:p>
          <w:p w14:paraId="6A5C1AA9" w14:textId="77777777" w:rsidR="00A5144E" w:rsidRPr="002E00D5" w:rsidRDefault="00A5144E" w:rsidP="00BE4521">
            <w:pPr>
              <w:pStyle w:val="NoSpacing"/>
              <w:numPr>
                <w:ilvl w:val="0"/>
                <w:numId w:val="10"/>
              </w:numPr>
              <w:rPr>
                <w:rFonts w:ascii="Times New Roman" w:hAnsi="Times New Roman" w:cs="Times New Roman"/>
                <w:sz w:val="22"/>
                <w:szCs w:val="22"/>
              </w:rPr>
            </w:pPr>
            <w:r w:rsidRPr="002E00D5">
              <w:rPr>
                <w:rFonts w:ascii="Times New Roman" w:hAnsi="Times New Roman" w:cs="Times New Roman"/>
                <w:b/>
                <w:sz w:val="22"/>
                <w:szCs w:val="22"/>
                <w:u w:val="single"/>
              </w:rPr>
              <w:t>NB</w:t>
            </w:r>
            <w:r>
              <w:rPr>
                <w:rFonts w:ascii="Times New Roman" w:hAnsi="Times New Roman" w:cs="Times New Roman"/>
                <w:sz w:val="22"/>
                <w:szCs w:val="22"/>
              </w:rPr>
              <w:t>: Irrelevant whether employee pays charge out of own funds or from stated compensation</w:t>
            </w:r>
          </w:p>
          <w:p w14:paraId="6A77BB41" w14:textId="77777777" w:rsidR="00A5144E" w:rsidRDefault="00A5144E" w:rsidP="00A5144E">
            <w:pPr>
              <w:pStyle w:val="NoSpacing"/>
              <w:rPr>
                <w:rFonts w:ascii="Times New Roman" w:hAnsi="Times New Roman" w:cs="Times New Roman"/>
                <w:sz w:val="22"/>
                <w:szCs w:val="22"/>
              </w:rPr>
            </w:pPr>
          </w:p>
          <w:p w14:paraId="0E57A21B" w14:textId="77777777" w:rsidR="00A5144E" w:rsidRDefault="00A5144E" w:rsidP="00A5144E">
            <w:pPr>
              <w:pStyle w:val="NoSpacing"/>
              <w:rPr>
                <w:rFonts w:ascii="Times New Roman" w:hAnsi="Times New Roman" w:cs="Times New Roman"/>
                <w:sz w:val="22"/>
                <w:szCs w:val="22"/>
              </w:rPr>
            </w:pPr>
            <w:r w:rsidRPr="003B2D32">
              <w:rPr>
                <w:rFonts w:ascii="Times New Roman" w:hAnsi="Times New Roman" w:cs="Times New Roman"/>
                <w:b/>
                <w:sz w:val="22"/>
                <w:szCs w:val="22"/>
              </w:rPr>
              <w:t xml:space="preserve">§ 162(a)(2): </w:t>
            </w:r>
            <w:r>
              <w:rPr>
                <w:rFonts w:ascii="Times New Roman" w:hAnsi="Times New Roman" w:cs="Times New Roman"/>
                <w:sz w:val="22"/>
                <w:szCs w:val="22"/>
              </w:rPr>
              <w:t xml:space="preserve">Ordinary and Necessary </w:t>
            </w:r>
            <w:r w:rsidRPr="002E00D5">
              <w:rPr>
                <w:rFonts w:ascii="Times New Roman" w:hAnsi="Times New Roman" w:cs="Times New Roman"/>
                <w:b/>
                <w:i/>
                <w:sz w:val="22"/>
                <w:szCs w:val="22"/>
                <w:u w:val="single"/>
              </w:rPr>
              <w:t>Travel</w:t>
            </w:r>
            <w:r>
              <w:rPr>
                <w:rFonts w:ascii="Times New Roman" w:hAnsi="Times New Roman" w:cs="Times New Roman"/>
                <w:sz w:val="22"/>
                <w:szCs w:val="22"/>
              </w:rPr>
              <w:t xml:space="preserve"> Expenses </w:t>
            </w:r>
            <w:r w:rsidRPr="002E00D5">
              <w:rPr>
                <w:rFonts w:ascii="Times New Roman" w:hAnsi="Times New Roman" w:cs="Times New Roman"/>
                <w:sz w:val="22"/>
                <w:szCs w:val="22"/>
              </w:rPr>
              <w:sym w:font="Wingdings" w:char="F0E0"/>
            </w:r>
            <w:r>
              <w:rPr>
                <w:rFonts w:ascii="Times New Roman" w:hAnsi="Times New Roman" w:cs="Times New Roman"/>
                <w:sz w:val="22"/>
                <w:szCs w:val="22"/>
              </w:rPr>
              <w:t xml:space="preserve"> May deduct amounts spent on meals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52F29217" w14:textId="77777777" w:rsidR="00A5144E" w:rsidRDefault="00A5144E" w:rsidP="00BE4521">
            <w:pPr>
              <w:pStyle w:val="NoSpacing"/>
              <w:numPr>
                <w:ilvl w:val="0"/>
                <w:numId w:val="11"/>
              </w:numPr>
              <w:rPr>
                <w:rFonts w:ascii="Times New Roman" w:hAnsi="Times New Roman" w:cs="Times New Roman"/>
                <w:sz w:val="22"/>
                <w:szCs w:val="22"/>
              </w:rPr>
            </w:pPr>
            <w:r>
              <w:rPr>
                <w:rFonts w:ascii="Times New Roman" w:hAnsi="Times New Roman" w:cs="Times New Roman"/>
                <w:sz w:val="22"/>
                <w:szCs w:val="22"/>
              </w:rPr>
              <w:t xml:space="preserve">If </w:t>
            </w:r>
            <w:r w:rsidRPr="002E0A18">
              <w:rPr>
                <w:rFonts w:ascii="Times New Roman" w:hAnsi="Times New Roman" w:cs="Times New Roman"/>
                <w:b/>
                <w:sz w:val="22"/>
                <w:szCs w:val="22"/>
              </w:rPr>
              <w:t>[1]</w:t>
            </w:r>
            <w:r>
              <w:rPr>
                <w:rFonts w:ascii="Times New Roman" w:hAnsi="Times New Roman" w:cs="Times New Roman"/>
                <w:sz w:val="22"/>
                <w:szCs w:val="22"/>
              </w:rPr>
              <w:t xml:space="preserve"> employee and </w:t>
            </w:r>
            <w:r w:rsidRPr="002E0A18">
              <w:rPr>
                <w:rFonts w:ascii="Times New Roman" w:hAnsi="Times New Roman" w:cs="Times New Roman"/>
                <w:b/>
                <w:sz w:val="22"/>
                <w:szCs w:val="22"/>
              </w:rPr>
              <w:t>[2]</w:t>
            </w:r>
            <w:r>
              <w:rPr>
                <w:rFonts w:ascii="Times New Roman" w:hAnsi="Times New Roman" w:cs="Times New Roman"/>
                <w:sz w:val="22"/>
                <w:szCs w:val="22"/>
              </w:rPr>
              <w:t xml:space="preserve"> pays, </w:t>
            </w:r>
            <w:r w:rsidRPr="002E0A18">
              <w:rPr>
                <w:rFonts w:ascii="Times New Roman" w:hAnsi="Times New Roman" w:cs="Times New Roman"/>
                <w:b/>
                <w:i/>
                <w:sz w:val="22"/>
                <w:szCs w:val="22"/>
                <w:u w:val="single"/>
              </w:rPr>
              <w:t>excludible</w:t>
            </w:r>
            <w:r>
              <w:rPr>
                <w:rFonts w:ascii="Times New Roman" w:hAnsi="Times New Roman" w:cs="Times New Roman"/>
                <w:sz w:val="22"/>
                <w:szCs w:val="22"/>
              </w:rPr>
              <w:t xml:space="preserve"> under </w:t>
            </w:r>
            <w:r w:rsidRPr="002E0A18">
              <w:rPr>
                <w:rFonts w:ascii="Times New Roman" w:hAnsi="Times New Roman" w:cs="Times New Roman"/>
                <w:b/>
                <w:sz w:val="22"/>
                <w:szCs w:val="22"/>
              </w:rPr>
              <w:t>§ 132(d)</w:t>
            </w:r>
            <w:r>
              <w:rPr>
                <w:rFonts w:ascii="Times New Roman" w:hAnsi="Times New Roman" w:cs="Times New Roman"/>
                <w:sz w:val="22"/>
                <w:szCs w:val="22"/>
              </w:rPr>
              <w:t>.</w:t>
            </w:r>
          </w:p>
          <w:p w14:paraId="6549FC44" w14:textId="77777777" w:rsidR="00BC212D" w:rsidRDefault="00BC212D" w:rsidP="00BC212D">
            <w:pPr>
              <w:pStyle w:val="NoSpacing"/>
              <w:rPr>
                <w:rFonts w:ascii="Times New Roman" w:hAnsi="Times New Roman" w:cs="Times New Roman"/>
                <w:sz w:val="22"/>
                <w:szCs w:val="22"/>
              </w:rPr>
            </w:pPr>
          </w:p>
          <w:p w14:paraId="2673503E" w14:textId="63CF8A6E" w:rsidR="007326C6" w:rsidRPr="007326C6" w:rsidRDefault="007326C6" w:rsidP="007326C6">
            <w:pPr>
              <w:pStyle w:val="NoSpacing"/>
              <w:rPr>
                <w:rFonts w:ascii="Times New Roman" w:hAnsi="Times New Roman" w:cs="Times New Roman"/>
                <w:sz w:val="22"/>
                <w:szCs w:val="22"/>
              </w:rPr>
            </w:pPr>
            <w:r w:rsidRPr="007326C6">
              <w:rPr>
                <w:rFonts w:ascii="Times New Roman" w:hAnsi="Times New Roman" w:cs="Times New Roman"/>
                <w:b/>
                <w:sz w:val="22"/>
                <w:szCs w:val="22"/>
              </w:rPr>
              <w:t>§ 274(k)</w:t>
            </w:r>
            <w:r w:rsidRPr="007326C6">
              <w:rPr>
                <w:rFonts w:ascii="Times New Roman" w:hAnsi="Times New Roman" w:cs="Times New Roman"/>
                <w:sz w:val="22"/>
                <w:szCs w:val="22"/>
              </w:rPr>
              <w:t xml:space="preserve">: Business Meals (taking (prospective clients out to eat) – </w:t>
            </w:r>
            <w:r w:rsidRPr="007326C6">
              <w:rPr>
                <w:rFonts w:ascii="Times New Roman" w:hAnsi="Times New Roman" w:cs="Times New Roman"/>
                <w:b/>
                <w:i/>
                <w:sz w:val="22"/>
                <w:szCs w:val="22"/>
                <w:u w:val="single"/>
              </w:rPr>
              <w:t>No</w:t>
            </w:r>
            <w:r w:rsidRPr="007326C6">
              <w:rPr>
                <w:rFonts w:ascii="Times New Roman" w:hAnsi="Times New Roman" w:cs="Times New Roman"/>
                <w:sz w:val="22"/>
                <w:szCs w:val="22"/>
              </w:rPr>
              <w:t xml:space="preserve"> deduction (under </w:t>
            </w:r>
            <w:r w:rsidRPr="007326C6">
              <w:rPr>
                <w:rFonts w:ascii="Times New Roman" w:hAnsi="Times New Roman" w:cs="Times New Roman"/>
                <w:b/>
                <w:sz w:val="22"/>
                <w:szCs w:val="22"/>
              </w:rPr>
              <w:t>§</w:t>
            </w:r>
            <w:r>
              <w:rPr>
                <w:rFonts w:ascii="Times New Roman" w:hAnsi="Times New Roman" w:cs="Times New Roman"/>
                <w:b/>
                <w:sz w:val="22"/>
                <w:szCs w:val="22"/>
              </w:rPr>
              <w:t>§</w:t>
            </w:r>
            <w:r w:rsidRPr="007326C6">
              <w:rPr>
                <w:rFonts w:ascii="Times New Roman" w:hAnsi="Times New Roman" w:cs="Times New Roman"/>
                <w:b/>
                <w:sz w:val="22"/>
                <w:szCs w:val="22"/>
              </w:rPr>
              <w:t xml:space="preserve"> 162</w:t>
            </w:r>
            <w:r>
              <w:rPr>
                <w:rFonts w:ascii="Times New Roman" w:hAnsi="Times New Roman" w:cs="Times New Roman"/>
                <w:sz w:val="22"/>
                <w:szCs w:val="22"/>
              </w:rPr>
              <w:t xml:space="preserve">, </w:t>
            </w:r>
            <w:r w:rsidRPr="007326C6">
              <w:rPr>
                <w:rFonts w:ascii="Times New Roman" w:hAnsi="Times New Roman" w:cs="Times New Roman"/>
                <w:b/>
                <w:sz w:val="22"/>
                <w:szCs w:val="22"/>
              </w:rPr>
              <w:t>212</w:t>
            </w:r>
            <w:r w:rsidRPr="007326C6">
              <w:rPr>
                <w:rFonts w:ascii="Times New Roman" w:hAnsi="Times New Roman" w:cs="Times New Roman"/>
                <w:sz w:val="22"/>
                <w:szCs w:val="22"/>
              </w:rPr>
              <w:t xml:space="preserve">) for food or beverages </w:t>
            </w:r>
            <w:r w:rsidRPr="007326C6">
              <w:rPr>
                <w:rFonts w:ascii="Times New Roman" w:hAnsi="Times New Roman" w:cs="Times New Roman"/>
                <w:b/>
                <w:i/>
                <w:sz w:val="22"/>
                <w:szCs w:val="22"/>
                <w:u w:val="single"/>
              </w:rPr>
              <w:t>UNLESS</w:t>
            </w:r>
            <w:r w:rsidRPr="007326C6">
              <w:rPr>
                <w:rFonts w:ascii="Times New Roman" w:hAnsi="Times New Roman" w:cs="Times New Roman"/>
                <w:sz w:val="22"/>
                <w:szCs w:val="22"/>
              </w:rPr>
              <w:t>:</w:t>
            </w:r>
          </w:p>
          <w:p w14:paraId="30DA26A7" w14:textId="77777777" w:rsidR="007326C6" w:rsidRPr="007326C6" w:rsidRDefault="007326C6" w:rsidP="00D854CD">
            <w:pPr>
              <w:pStyle w:val="NoSpacing"/>
              <w:numPr>
                <w:ilvl w:val="0"/>
                <w:numId w:val="48"/>
              </w:numPr>
              <w:rPr>
                <w:rFonts w:ascii="Times New Roman" w:hAnsi="Times New Roman" w:cs="Times New Roman"/>
                <w:sz w:val="22"/>
                <w:szCs w:val="22"/>
              </w:rPr>
            </w:pPr>
            <w:r w:rsidRPr="007326C6">
              <w:rPr>
                <w:rFonts w:ascii="Times New Roman" w:hAnsi="Times New Roman" w:cs="Times New Roman"/>
                <w:b/>
                <w:i/>
                <w:sz w:val="22"/>
                <w:szCs w:val="22"/>
                <w:u w:val="single"/>
              </w:rPr>
              <w:t>Not</w:t>
            </w:r>
            <w:r w:rsidRPr="007326C6">
              <w:rPr>
                <w:rFonts w:ascii="Times New Roman" w:hAnsi="Times New Roman" w:cs="Times New Roman"/>
                <w:sz w:val="22"/>
                <w:szCs w:val="22"/>
              </w:rPr>
              <w:t xml:space="preserve"> lavish or extravagant under the circumstances; </w:t>
            </w:r>
            <w:r w:rsidRPr="007326C6">
              <w:rPr>
                <w:rFonts w:ascii="Times New Roman" w:hAnsi="Times New Roman" w:cs="Times New Roman"/>
                <w:b/>
                <w:i/>
                <w:sz w:val="22"/>
                <w:szCs w:val="22"/>
                <w:u w:val="single"/>
              </w:rPr>
              <w:t>and</w:t>
            </w:r>
          </w:p>
          <w:p w14:paraId="3C099D20" w14:textId="6ED1EF84" w:rsidR="007326C6" w:rsidRPr="007326C6" w:rsidRDefault="007326C6" w:rsidP="00D854CD">
            <w:pPr>
              <w:pStyle w:val="NoSpacing"/>
              <w:numPr>
                <w:ilvl w:val="0"/>
                <w:numId w:val="48"/>
              </w:numPr>
              <w:rPr>
                <w:rFonts w:ascii="Times New Roman" w:hAnsi="Times New Roman" w:cs="Times New Roman"/>
                <w:sz w:val="22"/>
                <w:szCs w:val="22"/>
              </w:rPr>
            </w:pPr>
            <w:r w:rsidRPr="007326C6">
              <w:rPr>
                <w:rFonts w:ascii="Times New Roman" w:hAnsi="Times New Roman" w:cs="Times New Roman"/>
                <w:sz w:val="22"/>
                <w:szCs w:val="22"/>
              </w:rPr>
              <w:t>The TP is present at the furnishing of such food/beverages</w:t>
            </w:r>
          </w:p>
          <w:p w14:paraId="1D5F0EE0" w14:textId="53D35E35" w:rsidR="00A5144E" w:rsidRPr="007326C6" w:rsidRDefault="007326C6" w:rsidP="00D854CD">
            <w:pPr>
              <w:pStyle w:val="NoSpacing"/>
              <w:numPr>
                <w:ilvl w:val="0"/>
                <w:numId w:val="49"/>
              </w:numPr>
              <w:ind w:left="1422"/>
              <w:rPr>
                <w:rFonts w:ascii="Times New Roman" w:hAnsi="Times New Roman" w:cs="Times New Roman"/>
                <w:sz w:val="22"/>
                <w:szCs w:val="22"/>
              </w:rPr>
            </w:pPr>
            <w:r w:rsidRPr="007326C6">
              <w:rPr>
                <w:rFonts w:ascii="Times New Roman" w:hAnsi="Times New Roman" w:cs="Times New Roman"/>
                <w:sz w:val="22"/>
                <w:szCs w:val="22"/>
              </w:rPr>
              <w:t xml:space="preserve">Includes amounts spent for the employee taking the client out </w:t>
            </w:r>
            <w:r w:rsidRPr="007326C6">
              <w:rPr>
                <w:rFonts w:ascii="Times New Roman" w:hAnsi="Times New Roman" w:cs="Times New Roman"/>
                <w:b/>
                <w:i/>
                <w:sz w:val="22"/>
                <w:szCs w:val="22"/>
                <w:u w:val="single"/>
              </w:rPr>
              <w:t>UNLESS</w:t>
            </w:r>
            <w:r w:rsidRPr="007326C6">
              <w:rPr>
                <w:rFonts w:ascii="Times New Roman" w:hAnsi="Times New Roman" w:cs="Times New Roman"/>
                <w:sz w:val="22"/>
                <w:szCs w:val="22"/>
              </w:rPr>
              <w:t xml:space="preserve"> there is </w:t>
            </w:r>
            <w:r w:rsidRPr="007326C6">
              <w:rPr>
                <w:rFonts w:ascii="Times New Roman" w:hAnsi="Times New Roman" w:cs="Times New Roman"/>
                <w:b/>
                <w:i/>
                <w:sz w:val="22"/>
                <w:szCs w:val="22"/>
                <w:u w:val="single"/>
              </w:rPr>
              <w:t>abuse</w:t>
            </w:r>
            <w:r w:rsidRPr="007326C6">
              <w:rPr>
                <w:rFonts w:ascii="Times New Roman" w:hAnsi="Times New Roman" w:cs="Times New Roman"/>
                <w:sz w:val="22"/>
                <w:szCs w:val="22"/>
              </w:rPr>
              <w:t xml:space="preserve"> (</w:t>
            </w:r>
            <w:r w:rsidRPr="007326C6">
              <w:rPr>
                <w:rFonts w:ascii="Times New Roman" w:hAnsi="Times New Roman" w:cs="Times New Roman"/>
                <w:i/>
                <w:sz w:val="22"/>
                <w:szCs w:val="22"/>
              </w:rPr>
              <w:t>Moss</w:t>
            </w:r>
            <w:r w:rsidRPr="007326C6">
              <w:rPr>
                <w:rFonts w:ascii="Times New Roman" w:hAnsi="Times New Roman" w:cs="Times New Roman"/>
                <w:sz w:val="22"/>
                <w:szCs w:val="22"/>
              </w:rPr>
              <w:t xml:space="preserve"> – frequency counts, fact intensive)</w:t>
            </w:r>
          </w:p>
          <w:p w14:paraId="30A7BDA4" w14:textId="77777777" w:rsidR="0098411E" w:rsidRPr="0098411E" w:rsidRDefault="0098411E" w:rsidP="0098411E">
            <w:pPr>
              <w:pStyle w:val="NoSpacing"/>
              <w:rPr>
                <w:rFonts w:ascii="Times New Roman" w:hAnsi="Times New Roman" w:cs="Times New Roman"/>
                <w:sz w:val="22"/>
                <w:szCs w:val="22"/>
              </w:rPr>
            </w:pPr>
          </w:p>
          <w:p w14:paraId="62CA6E11" w14:textId="3DE4DFEA" w:rsidR="00A5144E" w:rsidRDefault="00A5144E" w:rsidP="00A5144E">
            <w:pPr>
              <w:pStyle w:val="NoSpacing"/>
              <w:rPr>
                <w:rFonts w:ascii="Times New Roman" w:hAnsi="Times New Roman" w:cs="Times New Roman"/>
                <w:sz w:val="22"/>
                <w:szCs w:val="22"/>
              </w:rPr>
            </w:pPr>
            <w:r>
              <w:rPr>
                <w:rFonts w:ascii="Times New Roman" w:hAnsi="Times New Roman" w:cs="Times New Roman"/>
                <w:b/>
                <w:sz w:val="22"/>
                <w:szCs w:val="22"/>
              </w:rPr>
              <w:t>RR 63</w:t>
            </w:r>
            <w:r w:rsidRPr="00CB0E2D">
              <w:rPr>
                <w:rFonts w:ascii="Times New Roman" w:hAnsi="Times New Roman" w:cs="Times New Roman"/>
                <w:b/>
                <w:sz w:val="22"/>
                <w:szCs w:val="22"/>
              </w:rPr>
              <w:t>-77</w:t>
            </w:r>
            <w:r>
              <w:rPr>
                <w:rFonts w:ascii="Times New Roman" w:hAnsi="Times New Roman" w:cs="Times New Roman"/>
                <w:sz w:val="22"/>
                <w:szCs w:val="22"/>
              </w:rPr>
              <w:t xml:space="preserve">: Interview Costs </w:t>
            </w:r>
            <w:r w:rsidRPr="00CB0E2D">
              <w:rPr>
                <w:rFonts w:ascii="Times New Roman" w:hAnsi="Times New Roman" w:cs="Times New Roman"/>
                <w:sz w:val="22"/>
                <w:szCs w:val="22"/>
              </w:rPr>
              <w:sym w:font="Wingdings" w:char="F0E0"/>
            </w:r>
            <w:r>
              <w:rPr>
                <w:rFonts w:ascii="Times New Roman" w:hAnsi="Times New Roman" w:cs="Times New Roman"/>
                <w:sz w:val="22"/>
                <w:szCs w:val="22"/>
              </w:rPr>
              <w:t xml:space="preserve"> Meals </w:t>
            </w:r>
            <w:r w:rsidRPr="00CB0E2D">
              <w:rPr>
                <w:rFonts w:ascii="Times New Roman" w:hAnsi="Times New Roman" w:cs="Times New Roman"/>
                <w:sz w:val="22"/>
                <w:szCs w:val="22"/>
              </w:rPr>
              <w:t>included</w:t>
            </w:r>
            <w:r>
              <w:rPr>
                <w:rFonts w:ascii="Times New Roman" w:hAnsi="Times New Roman" w:cs="Times New Roman"/>
                <w:sz w:val="22"/>
                <w:szCs w:val="22"/>
              </w:rPr>
              <w:t xml:space="preserve">; </w:t>
            </w:r>
            <w:r w:rsidR="0098411E">
              <w:rPr>
                <w:rFonts w:ascii="Times New Roman" w:hAnsi="Times New Roman" w:cs="Times New Roman"/>
                <w:b/>
                <w:i/>
                <w:sz w:val="22"/>
                <w:szCs w:val="22"/>
                <w:u w:val="single"/>
              </w:rPr>
              <w:t>excludible</w:t>
            </w:r>
            <w:r>
              <w:rPr>
                <w:rFonts w:ascii="Times New Roman" w:hAnsi="Times New Roman" w:cs="Times New Roman"/>
                <w:sz w:val="22"/>
                <w:szCs w:val="22"/>
                <w:u w:val="single"/>
              </w:rPr>
              <w:t xml:space="preserve"> </w:t>
            </w:r>
            <w:r w:rsidR="0098411E">
              <w:rPr>
                <w:rFonts w:ascii="Times New Roman" w:hAnsi="Times New Roman" w:cs="Times New Roman"/>
                <w:sz w:val="22"/>
                <w:szCs w:val="22"/>
                <w:u w:val="single"/>
              </w:rPr>
              <w:t>from</w:t>
            </w:r>
            <w:r w:rsidRPr="00CB0E2D">
              <w:rPr>
                <w:rFonts w:ascii="Times New Roman" w:hAnsi="Times New Roman" w:cs="Times New Roman"/>
                <w:sz w:val="22"/>
                <w:szCs w:val="22"/>
                <w:u w:val="single"/>
              </w:rPr>
              <w:t xml:space="preserve"> GI</w:t>
            </w:r>
            <w:r w:rsidRPr="00896EE1">
              <w:rPr>
                <w:rFonts w:ascii="Times New Roman" w:hAnsi="Times New Roman" w:cs="Times New Roman"/>
                <w:sz w:val="22"/>
                <w:szCs w:val="22"/>
              </w:rPr>
              <w:t xml:space="preserve">, to the extent </w:t>
            </w:r>
            <w:r>
              <w:rPr>
                <w:rFonts w:ascii="Times New Roman" w:hAnsi="Times New Roman" w:cs="Times New Roman"/>
                <w:sz w:val="22"/>
                <w:szCs w:val="22"/>
              </w:rPr>
              <w:t xml:space="preserve">of </w:t>
            </w:r>
            <w:r w:rsidRPr="00896EE1">
              <w:rPr>
                <w:rFonts w:ascii="Times New Roman" w:hAnsi="Times New Roman" w:cs="Times New Roman"/>
                <w:sz w:val="22"/>
                <w:szCs w:val="22"/>
              </w:rPr>
              <w:t>expenses incurred</w:t>
            </w:r>
            <w:r>
              <w:rPr>
                <w:rFonts w:ascii="Times New Roman" w:hAnsi="Times New Roman" w:cs="Times New Roman"/>
                <w:sz w:val="22"/>
                <w:szCs w:val="22"/>
              </w:rPr>
              <w:t xml:space="preserve"> (</w:t>
            </w:r>
            <w:r w:rsidRPr="00CB0E2D">
              <w:rPr>
                <w:rFonts w:ascii="Times New Roman" w:hAnsi="Times New Roman" w:cs="Times New Roman"/>
                <w:i/>
                <w:sz w:val="22"/>
                <w:szCs w:val="22"/>
              </w:rPr>
              <w:t>see</w:t>
            </w:r>
            <w:r>
              <w:rPr>
                <w:rFonts w:ascii="Times New Roman" w:hAnsi="Times New Roman" w:cs="Times New Roman"/>
                <w:sz w:val="22"/>
                <w:szCs w:val="22"/>
              </w:rPr>
              <w:t xml:space="preserve"> Job-seeking Expenses </w:t>
            </w:r>
            <w:r w:rsidRPr="00CB0E2D">
              <w:rPr>
                <w:rFonts w:ascii="Times New Roman" w:hAnsi="Times New Roman" w:cs="Times New Roman"/>
                <w:i/>
                <w:sz w:val="22"/>
                <w:szCs w:val="22"/>
              </w:rPr>
              <w:t>infra</w:t>
            </w:r>
            <w:r>
              <w:rPr>
                <w:rFonts w:ascii="Times New Roman" w:hAnsi="Times New Roman" w:cs="Times New Roman"/>
                <w:sz w:val="22"/>
                <w:szCs w:val="22"/>
              </w:rPr>
              <w:t>), but would be no deduct (</w:t>
            </w:r>
            <w:r w:rsidRPr="007A4AF7">
              <w:rPr>
                <w:rFonts w:ascii="Times New Roman" w:hAnsi="Times New Roman" w:cs="Times New Roman"/>
                <w:b/>
                <w:i/>
                <w:sz w:val="22"/>
                <w:szCs w:val="22"/>
              </w:rPr>
              <w:t>Asymmetry</w:t>
            </w:r>
            <w:r>
              <w:rPr>
                <w:rFonts w:ascii="Times New Roman" w:hAnsi="Times New Roman" w:cs="Times New Roman"/>
                <w:sz w:val="22"/>
                <w:szCs w:val="22"/>
              </w:rPr>
              <w:t>)</w:t>
            </w:r>
          </w:p>
          <w:p w14:paraId="0AED66B2" w14:textId="77777777" w:rsidR="00A5144E" w:rsidRDefault="00A5144E" w:rsidP="00A5144E">
            <w:pPr>
              <w:pStyle w:val="NoSpacing"/>
              <w:rPr>
                <w:rFonts w:ascii="Times New Roman" w:hAnsi="Times New Roman" w:cs="Times New Roman"/>
                <w:sz w:val="22"/>
                <w:szCs w:val="22"/>
              </w:rPr>
            </w:pPr>
          </w:p>
          <w:p w14:paraId="77175956" w14:textId="6E8C52D1" w:rsidR="0098411E" w:rsidRDefault="0098411E" w:rsidP="00A5144E">
            <w:pPr>
              <w:pStyle w:val="NoSpacing"/>
              <w:rPr>
                <w:rFonts w:ascii="Times New Roman" w:hAnsi="Times New Roman" w:cs="Times New Roman"/>
                <w:sz w:val="22"/>
                <w:szCs w:val="22"/>
              </w:rPr>
            </w:pPr>
            <w:r w:rsidRPr="006300BD">
              <w:rPr>
                <w:rFonts w:ascii="Times New Roman" w:hAnsi="Times New Roman" w:cs="Times New Roman"/>
                <w:b/>
                <w:sz w:val="22"/>
                <w:szCs w:val="22"/>
              </w:rPr>
              <w:t>§ 217(b):</w:t>
            </w:r>
            <w:r>
              <w:rPr>
                <w:rFonts w:ascii="Times New Roman" w:hAnsi="Times New Roman" w:cs="Times New Roman"/>
                <w:sz w:val="22"/>
                <w:szCs w:val="22"/>
              </w:rPr>
              <w:t xml:space="preserve"> Amount deductible for </w:t>
            </w:r>
            <w:r w:rsidRPr="00014955">
              <w:rPr>
                <w:rFonts w:ascii="Times New Roman" w:hAnsi="Times New Roman" w:cs="Times New Roman"/>
                <w:b/>
                <w:i/>
                <w:sz w:val="22"/>
                <w:szCs w:val="22"/>
                <w:u w:val="single"/>
              </w:rPr>
              <w:t>moving</w:t>
            </w:r>
            <w:r>
              <w:rPr>
                <w:rFonts w:ascii="Times New Roman" w:hAnsi="Times New Roman" w:cs="Times New Roman"/>
                <w:sz w:val="22"/>
                <w:szCs w:val="22"/>
              </w:rPr>
              <w:t xml:space="preserve"> expenses does </w:t>
            </w:r>
            <w:r>
              <w:rPr>
                <w:rFonts w:ascii="Times New Roman" w:hAnsi="Times New Roman" w:cs="Times New Roman"/>
                <w:b/>
                <w:i/>
                <w:sz w:val="22"/>
                <w:szCs w:val="22"/>
                <w:u w:val="single"/>
              </w:rPr>
              <w:t>NOT</w:t>
            </w:r>
            <w:r>
              <w:rPr>
                <w:rFonts w:ascii="Times New Roman" w:hAnsi="Times New Roman" w:cs="Times New Roman"/>
                <w:sz w:val="22"/>
                <w:szCs w:val="22"/>
              </w:rPr>
              <w:t xml:space="preserve"> include meals</w:t>
            </w:r>
          </w:p>
          <w:p w14:paraId="55CB2D0E" w14:textId="77777777" w:rsidR="0098411E" w:rsidRDefault="0098411E" w:rsidP="00A5144E">
            <w:pPr>
              <w:pStyle w:val="NoSpacing"/>
              <w:rPr>
                <w:rFonts w:ascii="Times New Roman" w:hAnsi="Times New Roman" w:cs="Times New Roman"/>
                <w:sz w:val="22"/>
                <w:szCs w:val="22"/>
              </w:rPr>
            </w:pPr>
          </w:p>
          <w:p w14:paraId="508974A8" w14:textId="77777777" w:rsidR="00A5144E" w:rsidRDefault="00A5144E" w:rsidP="00A5144E">
            <w:pPr>
              <w:pStyle w:val="NoSpacing"/>
              <w:rPr>
                <w:rFonts w:ascii="Times New Roman" w:hAnsi="Times New Roman" w:cs="Times New Roman"/>
                <w:sz w:val="22"/>
                <w:szCs w:val="22"/>
              </w:rPr>
            </w:pPr>
            <w:r w:rsidRPr="00734946">
              <w:rPr>
                <w:rFonts w:ascii="Times New Roman" w:hAnsi="Times New Roman" w:cs="Times New Roman"/>
                <w:i/>
                <w:sz w:val="22"/>
                <w:szCs w:val="22"/>
              </w:rPr>
              <w:t>See also</w:t>
            </w:r>
            <w:r>
              <w:rPr>
                <w:rFonts w:ascii="Times New Roman" w:hAnsi="Times New Roman" w:cs="Times New Roman"/>
                <w:sz w:val="22"/>
                <w:szCs w:val="22"/>
              </w:rPr>
              <w:t xml:space="preserve"> 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 xml:space="preserve"> Fringe </w:t>
            </w:r>
            <w:r w:rsidRPr="00734946">
              <w:rPr>
                <w:rFonts w:ascii="Times New Roman" w:hAnsi="Times New Roman" w:cs="Times New Roman"/>
                <w:i/>
                <w:sz w:val="22"/>
                <w:szCs w:val="22"/>
              </w:rPr>
              <w:t>infra</w:t>
            </w:r>
            <w:r>
              <w:rPr>
                <w:rFonts w:ascii="Times New Roman" w:hAnsi="Times New Roman" w:cs="Times New Roman"/>
                <w:sz w:val="22"/>
                <w:szCs w:val="22"/>
              </w:rPr>
              <w:t xml:space="preserve"> (</w:t>
            </w:r>
            <w:proofErr w:type="spellStart"/>
            <w:r w:rsidRPr="0021187C">
              <w:rPr>
                <w:rFonts w:ascii="Times New Roman" w:hAnsi="Times New Roman" w:cs="Times New Roman"/>
                <w:b/>
                <w:sz w:val="22"/>
                <w:szCs w:val="22"/>
              </w:rPr>
              <w:t>Reg</w:t>
            </w:r>
            <w:proofErr w:type="spellEnd"/>
            <w:r w:rsidRPr="0021187C">
              <w:rPr>
                <w:rFonts w:ascii="Times New Roman" w:hAnsi="Times New Roman" w:cs="Times New Roman"/>
                <w:b/>
                <w:sz w:val="22"/>
                <w:szCs w:val="22"/>
              </w:rPr>
              <w:t xml:space="preserve"> § 1.132-6(d)(2)</w:t>
            </w:r>
            <w:r>
              <w:rPr>
                <w:rFonts w:ascii="Times New Roman" w:hAnsi="Times New Roman" w:cs="Times New Roman"/>
                <w:sz w:val="22"/>
                <w:szCs w:val="22"/>
              </w:rPr>
              <w:t xml:space="preserve">; overtime meals </w:t>
            </w:r>
            <w:r w:rsidRPr="00734946">
              <w:rPr>
                <w:rFonts w:ascii="Times New Roman" w:hAnsi="Times New Roman" w:cs="Times New Roman"/>
                <w:b/>
                <w:i/>
                <w:sz w:val="22"/>
                <w:szCs w:val="22"/>
                <w:u w:val="single"/>
              </w:rPr>
              <w:t>excludible</w:t>
            </w:r>
            <w:r>
              <w:rPr>
                <w:rFonts w:ascii="Times New Roman" w:hAnsi="Times New Roman" w:cs="Times New Roman"/>
                <w:sz w:val="22"/>
                <w:szCs w:val="22"/>
              </w:rPr>
              <w:t>)</w:t>
            </w:r>
          </w:p>
          <w:p w14:paraId="3DDA922A" w14:textId="4FFC62B0" w:rsidR="00731572" w:rsidRDefault="00731572" w:rsidP="00731572">
            <w:pPr>
              <w:pStyle w:val="NoSpacing"/>
              <w:numPr>
                <w:ilvl w:val="0"/>
                <w:numId w:val="49"/>
              </w:numPr>
              <w:rPr>
                <w:rFonts w:ascii="Times New Roman" w:hAnsi="Times New Roman" w:cs="Times New Roman"/>
                <w:sz w:val="22"/>
                <w:szCs w:val="22"/>
              </w:rPr>
            </w:pPr>
            <w:r>
              <w:rPr>
                <w:rFonts w:ascii="Times New Roman" w:hAnsi="Times New Roman" w:cs="Times New Roman"/>
                <w:sz w:val="22"/>
                <w:szCs w:val="22"/>
              </w:rPr>
              <w:t>Infrequent (occasional)</w:t>
            </w:r>
          </w:p>
          <w:p w14:paraId="28B9882F" w14:textId="77777777" w:rsidR="00731572" w:rsidRDefault="00731572" w:rsidP="00731572">
            <w:pPr>
              <w:pStyle w:val="NoSpacing"/>
              <w:numPr>
                <w:ilvl w:val="0"/>
                <w:numId w:val="49"/>
              </w:numPr>
              <w:rPr>
                <w:rFonts w:ascii="Times New Roman" w:hAnsi="Times New Roman" w:cs="Times New Roman"/>
                <w:sz w:val="22"/>
                <w:szCs w:val="22"/>
              </w:rPr>
            </w:pPr>
            <w:r>
              <w:rPr>
                <w:rFonts w:ascii="Times New Roman" w:hAnsi="Times New Roman" w:cs="Times New Roman"/>
                <w:sz w:val="22"/>
                <w:szCs w:val="22"/>
              </w:rPr>
              <w:t>Overtime</w:t>
            </w:r>
          </w:p>
          <w:p w14:paraId="2062E011" w14:textId="435B9530" w:rsidR="00731572" w:rsidRDefault="00731572" w:rsidP="00731572">
            <w:pPr>
              <w:pStyle w:val="NoSpacing"/>
              <w:numPr>
                <w:ilvl w:val="0"/>
                <w:numId w:val="49"/>
              </w:numPr>
              <w:rPr>
                <w:rFonts w:ascii="Times New Roman" w:hAnsi="Times New Roman" w:cs="Times New Roman"/>
                <w:sz w:val="22"/>
                <w:szCs w:val="22"/>
              </w:rPr>
            </w:pPr>
            <w:r>
              <w:rPr>
                <w:rFonts w:ascii="Times New Roman" w:hAnsi="Times New Roman" w:cs="Times New Roman"/>
                <w:sz w:val="22"/>
                <w:szCs w:val="22"/>
              </w:rPr>
              <w:t>Enable to work overtime</w:t>
            </w:r>
          </w:p>
          <w:p w14:paraId="2B7737BE" w14:textId="12C16899" w:rsidR="00731572" w:rsidRDefault="00731572" w:rsidP="00731572">
            <w:pPr>
              <w:pStyle w:val="NoSpacing"/>
              <w:numPr>
                <w:ilvl w:val="0"/>
                <w:numId w:val="49"/>
              </w:numPr>
              <w:rPr>
                <w:rFonts w:ascii="Times New Roman" w:hAnsi="Times New Roman" w:cs="Times New Roman"/>
                <w:sz w:val="22"/>
                <w:szCs w:val="22"/>
              </w:rPr>
            </w:pPr>
            <w:r>
              <w:rPr>
                <w:rFonts w:ascii="Times New Roman" w:hAnsi="Times New Roman" w:cs="Times New Roman"/>
                <w:sz w:val="22"/>
                <w:szCs w:val="22"/>
              </w:rPr>
              <w:t>(Meal or meal money, reimbursement allowed?</w:t>
            </w:r>
            <w:r w:rsidR="0021187C">
              <w:rPr>
                <w:rFonts w:ascii="Times New Roman" w:hAnsi="Times New Roman" w:cs="Times New Roman"/>
                <w:sz w:val="22"/>
                <w:szCs w:val="22"/>
              </w:rPr>
              <w:t>)</w:t>
            </w:r>
          </w:p>
          <w:p w14:paraId="444D4180" w14:textId="77777777" w:rsidR="00A5144E" w:rsidRDefault="00A5144E" w:rsidP="00A5144E">
            <w:pPr>
              <w:pStyle w:val="NoSpacing"/>
              <w:rPr>
                <w:rFonts w:ascii="Times New Roman" w:hAnsi="Times New Roman" w:cs="Times New Roman"/>
                <w:sz w:val="22"/>
                <w:szCs w:val="22"/>
              </w:rPr>
            </w:pPr>
          </w:p>
          <w:p w14:paraId="62D697A0" w14:textId="77777777" w:rsidR="00A5144E" w:rsidRDefault="00A5144E" w:rsidP="00A5144E">
            <w:pPr>
              <w:pStyle w:val="NoSpacing"/>
              <w:rPr>
                <w:rFonts w:ascii="Times New Roman" w:hAnsi="Times New Roman" w:cs="Times New Roman"/>
                <w:sz w:val="22"/>
                <w:szCs w:val="22"/>
              </w:rPr>
            </w:pPr>
            <w:r w:rsidRPr="003B2D32">
              <w:rPr>
                <w:rFonts w:ascii="Times New Roman" w:hAnsi="Times New Roman" w:cs="Times New Roman"/>
                <w:sz w:val="22"/>
                <w:szCs w:val="22"/>
                <w:u w:val="single"/>
              </w:rPr>
              <w:t>Business</w:t>
            </w:r>
            <w:r>
              <w:rPr>
                <w:rFonts w:ascii="Times New Roman" w:hAnsi="Times New Roman" w:cs="Times New Roman"/>
                <w:sz w:val="22"/>
                <w:szCs w:val="22"/>
              </w:rPr>
              <w:t>:</w:t>
            </w:r>
          </w:p>
          <w:p w14:paraId="2300E731" w14:textId="67B16522" w:rsidR="00A5144E" w:rsidRPr="006300BD" w:rsidRDefault="00A5144E" w:rsidP="00034403">
            <w:pPr>
              <w:pStyle w:val="NoSpacing"/>
              <w:rPr>
                <w:rFonts w:ascii="Times New Roman" w:hAnsi="Times New Roman" w:cs="Times New Roman"/>
                <w:sz w:val="22"/>
                <w:szCs w:val="22"/>
              </w:rPr>
            </w:pPr>
            <w:r w:rsidRPr="003B2D32">
              <w:rPr>
                <w:rFonts w:ascii="Times New Roman" w:hAnsi="Times New Roman" w:cs="Times New Roman"/>
                <w:b/>
                <w:sz w:val="22"/>
                <w:szCs w:val="22"/>
              </w:rPr>
              <w:t xml:space="preserve">§ 162(a)(2): </w:t>
            </w:r>
            <w:r>
              <w:rPr>
                <w:rFonts w:ascii="Times New Roman" w:hAnsi="Times New Roman" w:cs="Times New Roman"/>
                <w:sz w:val="22"/>
                <w:szCs w:val="22"/>
              </w:rPr>
              <w:t xml:space="preserve">Ordinary and Necessary </w:t>
            </w:r>
            <w:r w:rsidRPr="002E00D5">
              <w:rPr>
                <w:rFonts w:ascii="Times New Roman" w:hAnsi="Times New Roman" w:cs="Times New Roman"/>
                <w:b/>
                <w:i/>
                <w:sz w:val="22"/>
                <w:szCs w:val="22"/>
                <w:u w:val="single"/>
              </w:rPr>
              <w:t>Travel</w:t>
            </w:r>
            <w:r>
              <w:rPr>
                <w:rFonts w:ascii="Times New Roman" w:hAnsi="Times New Roman" w:cs="Times New Roman"/>
                <w:sz w:val="22"/>
                <w:szCs w:val="22"/>
              </w:rPr>
              <w:t xml:space="preserve"> Expenses </w:t>
            </w:r>
            <w:r w:rsidRPr="002E00D5">
              <w:rPr>
                <w:rFonts w:ascii="Times New Roman" w:hAnsi="Times New Roman" w:cs="Times New Roman"/>
                <w:sz w:val="22"/>
                <w:szCs w:val="22"/>
              </w:rPr>
              <w:sym w:font="Wingdings" w:char="F0E0"/>
            </w:r>
            <w:r>
              <w:rPr>
                <w:rFonts w:ascii="Times New Roman" w:hAnsi="Times New Roman" w:cs="Times New Roman"/>
                <w:sz w:val="22"/>
                <w:szCs w:val="22"/>
              </w:rPr>
              <w:t xml:space="preserve"> May deduct amounts spent on meals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74B21931" w14:textId="77777777" w:rsidR="00A5144E" w:rsidRDefault="00A5144E" w:rsidP="00BE4521">
            <w:pPr>
              <w:pStyle w:val="NoSpacing"/>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 </w:t>
            </w:r>
            <w:r w:rsidRPr="00014955">
              <w:rPr>
                <w:rFonts w:ascii="Times New Roman" w:hAnsi="Times New Roman" w:cs="Times New Roman"/>
                <w:b/>
                <w:sz w:val="22"/>
                <w:szCs w:val="22"/>
              </w:rPr>
              <w:t>274(n)(1)</w:t>
            </w:r>
            <w:r>
              <w:rPr>
                <w:rFonts w:ascii="Times New Roman" w:hAnsi="Times New Roman" w:cs="Times New Roman"/>
                <w:sz w:val="22"/>
                <w:szCs w:val="22"/>
              </w:rPr>
              <w:t>: Deduction capped at 50% of cost of meals connected w/ entertainment (</w:t>
            </w:r>
            <w:r w:rsidRPr="00014955">
              <w:rPr>
                <w:rFonts w:ascii="Times New Roman" w:hAnsi="Times New Roman" w:cs="Times New Roman"/>
                <w:i/>
                <w:sz w:val="22"/>
                <w:szCs w:val="22"/>
              </w:rPr>
              <w:t>see</w:t>
            </w:r>
            <w:r>
              <w:rPr>
                <w:rFonts w:ascii="Times New Roman" w:hAnsi="Times New Roman" w:cs="Times New Roman"/>
                <w:sz w:val="22"/>
                <w:szCs w:val="22"/>
              </w:rPr>
              <w:t xml:space="preserve"> Entertainment </w:t>
            </w:r>
            <w:r w:rsidRPr="00014955">
              <w:rPr>
                <w:rFonts w:ascii="Times New Roman" w:hAnsi="Times New Roman" w:cs="Times New Roman"/>
                <w:i/>
                <w:sz w:val="22"/>
                <w:szCs w:val="22"/>
              </w:rPr>
              <w:t>infra</w:t>
            </w:r>
            <w:r>
              <w:rPr>
                <w:rFonts w:ascii="Times New Roman" w:hAnsi="Times New Roman" w:cs="Times New Roman"/>
                <w:sz w:val="22"/>
                <w:szCs w:val="22"/>
              </w:rPr>
              <w:t xml:space="preserve">); </w:t>
            </w:r>
            <w:r w:rsidRPr="00516FF4">
              <w:rPr>
                <w:rFonts w:ascii="Times New Roman" w:hAnsi="Times New Roman" w:cs="Times New Roman"/>
                <w:b/>
                <w:i/>
                <w:sz w:val="22"/>
                <w:szCs w:val="22"/>
                <w:u w:val="single"/>
              </w:rPr>
              <w:t>BUT</w:t>
            </w:r>
          </w:p>
          <w:p w14:paraId="6F7D5732" w14:textId="77777777" w:rsidR="00A5144E" w:rsidRDefault="00A5144E" w:rsidP="00BE4521">
            <w:pPr>
              <w:pStyle w:val="NoSpacing"/>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 </w:t>
            </w:r>
            <w:r w:rsidRPr="00014955">
              <w:rPr>
                <w:rFonts w:ascii="Times New Roman" w:hAnsi="Times New Roman" w:cs="Times New Roman"/>
                <w:b/>
                <w:sz w:val="22"/>
                <w:szCs w:val="22"/>
              </w:rPr>
              <w:t>274(n)(2)(B)</w:t>
            </w:r>
            <w:r>
              <w:rPr>
                <w:rFonts w:ascii="Times New Roman" w:hAnsi="Times New Roman" w:cs="Times New Roman"/>
                <w:sz w:val="22"/>
                <w:szCs w:val="22"/>
              </w:rPr>
              <w:t xml:space="preserve">: Full deduction if excludible under </w:t>
            </w:r>
            <w:r w:rsidRPr="00014955">
              <w:rPr>
                <w:rFonts w:ascii="Times New Roman" w:hAnsi="Times New Roman" w:cs="Times New Roman"/>
                <w:b/>
                <w:sz w:val="22"/>
                <w:szCs w:val="22"/>
              </w:rPr>
              <w:t>§ 132(e)</w:t>
            </w:r>
            <w:r>
              <w:rPr>
                <w:rFonts w:ascii="Times New Roman" w:hAnsi="Times New Roman" w:cs="Times New Roman"/>
                <w:sz w:val="22"/>
                <w:szCs w:val="22"/>
              </w:rPr>
              <w:t xml:space="preserve"> (</w:t>
            </w:r>
            <w:r w:rsidRPr="00014955">
              <w:rPr>
                <w:rFonts w:ascii="Times New Roman" w:hAnsi="Times New Roman" w:cs="Times New Roman"/>
                <w:i/>
                <w:sz w:val="22"/>
                <w:szCs w:val="22"/>
              </w:rPr>
              <w:t>see</w:t>
            </w:r>
            <w:r>
              <w:rPr>
                <w:rFonts w:ascii="Times New Roman" w:hAnsi="Times New Roman" w:cs="Times New Roman"/>
                <w:sz w:val="22"/>
                <w:szCs w:val="22"/>
              </w:rPr>
              <w:t xml:space="preserve"> 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 xml:space="preserve"> </w:t>
            </w:r>
            <w:r w:rsidRPr="00014955">
              <w:rPr>
                <w:rFonts w:ascii="Times New Roman" w:hAnsi="Times New Roman" w:cs="Times New Roman"/>
                <w:i/>
                <w:sz w:val="22"/>
                <w:szCs w:val="22"/>
              </w:rPr>
              <w:t>infra</w:t>
            </w:r>
            <w:r>
              <w:rPr>
                <w:rFonts w:ascii="Times New Roman" w:hAnsi="Times New Roman" w:cs="Times New Roman"/>
                <w:sz w:val="22"/>
                <w:szCs w:val="22"/>
              </w:rPr>
              <w:t>)</w:t>
            </w:r>
          </w:p>
          <w:p w14:paraId="368716AB" w14:textId="6D284B38" w:rsidR="00A5144E" w:rsidRPr="00B95E44" w:rsidRDefault="00A5144E" w:rsidP="00BE4521">
            <w:pPr>
              <w:pStyle w:val="NoSpacing"/>
              <w:numPr>
                <w:ilvl w:val="0"/>
                <w:numId w:val="11"/>
              </w:numPr>
              <w:ind w:left="1422"/>
              <w:rPr>
                <w:rFonts w:ascii="Times New Roman" w:hAnsi="Times New Roman" w:cs="Times New Roman"/>
                <w:sz w:val="22"/>
                <w:szCs w:val="22"/>
              </w:rPr>
            </w:pPr>
            <w:r>
              <w:rPr>
                <w:rFonts w:ascii="Times New Roman" w:hAnsi="Times New Roman" w:cs="Times New Roman"/>
                <w:sz w:val="22"/>
                <w:szCs w:val="22"/>
              </w:rPr>
              <w:t>Look for “</w:t>
            </w:r>
            <w:r w:rsidRPr="00516FF4">
              <w:rPr>
                <w:rFonts w:ascii="Times New Roman" w:hAnsi="Times New Roman" w:cs="Times New Roman"/>
                <w:b/>
                <w:sz w:val="22"/>
                <w:szCs w:val="22"/>
                <w:u w:val="single"/>
              </w:rPr>
              <w:t>Eating Facilities</w:t>
            </w:r>
            <w:r>
              <w:rPr>
                <w:rFonts w:ascii="Times New Roman" w:hAnsi="Times New Roman" w:cs="Times New Roman"/>
                <w:sz w:val="22"/>
                <w:szCs w:val="22"/>
              </w:rPr>
              <w:t xml:space="preserve">” </w:t>
            </w:r>
            <w:r w:rsidR="00731572" w:rsidRPr="00731572">
              <w:rPr>
                <w:rFonts w:ascii="Times New Roman" w:hAnsi="Times New Roman" w:cs="Times New Roman"/>
                <w:i/>
                <w:sz w:val="22"/>
                <w:szCs w:val="22"/>
              </w:rPr>
              <w:t>infra</w:t>
            </w:r>
            <w:r w:rsidR="00731572">
              <w:rPr>
                <w:rFonts w:ascii="Times New Roman" w:hAnsi="Times New Roman" w:cs="Times New Roman"/>
                <w:sz w:val="22"/>
                <w:szCs w:val="22"/>
              </w:rPr>
              <w:t xml:space="preserve"> </w:t>
            </w:r>
            <w:r w:rsidRPr="00B95E44">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B95E44">
              <w:rPr>
                <w:rFonts w:ascii="Times New Roman" w:hAnsi="Times New Roman" w:cs="Times New Roman"/>
                <w:sz w:val="22"/>
                <w:szCs w:val="22"/>
                <w:u w:val="single"/>
              </w:rPr>
              <w:t>ESCAPE 50% CAP!!</w:t>
            </w:r>
          </w:p>
          <w:p w14:paraId="777D818C" w14:textId="77777777" w:rsidR="00A5144E" w:rsidRDefault="00A5144E" w:rsidP="00BE4521">
            <w:pPr>
              <w:pStyle w:val="NoSpacing"/>
              <w:numPr>
                <w:ilvl w:val="0"/>
                <w:numId w:val="11"/>
              </w:numPr>
              <w:ind w:left="1422"/>
              <w:rPr>
                <w:rFonts w:ascii="Times New Roman" w:hAnsi="Times New Roman" w:cs="Times New Roman"/>
                <w:sz w:val="22"/>
                <w:szCs w:val="22"/>
              </w:rPr>
            </w:pPr>
            <w:r w:rsidRPr="001C3A19">
              <w:rPr>
                <w:rFonts w:ascii="Times New Roman" w:hAnsi="Times New Roman" w:cs="Times New Roman"/>
                <w:i/>
                <w:sz w:val="22"/>
                <w:szCs w:val="22"/>
              </w:rPr>
              <w:t>See</w:t>
            </w:r>
            <w:r>
              <w:rPr>
                <w:rFonts w:ascii="Times New Roman" w:hAnsi="Times New Roman" w:cs="Times New Roman"/>
                <w:sz w:val="22"/>
                <w:szCs w:val="22"/>
              </w:rPr>
              <w:t xml:space="preserve"> </w:t>
            </w:r>
            <w:proofErr w:type="spellStart"/>
            <w:r>
              <w:rPr>
                <w:rFonts w:ascii="Times New Roman" w:hAnsi="Times New Roman" w:cs="Times New Roman"/>
                <w:sz w:val="22"/>
                <w:szCs w:val="22"/>
              </w:rPr>
              <w:t>Reg</w:t>
            </w:r>
            <w:proofErr w:type="spellEnd"/>
            <w:r>
              <w:rPr>
                <w:rFonts w:ascii="Times New Roman" w:hAnsi="Times New Roman" w:cs="Times New Roman"/>
                <w:sz w:val="22"/>
                <w:szCs w:val="22"/>
              </w:rPr>
              <w:t xml:space="preserve"> § 1.132-6(d)(2); overtime meals </w:t>
            </w:r>
            <w:r w:rsidRPr="00734946">
              <w:rPr>
                <w:rFonts w:ascii="Times New Roman" w:hAnsi="Times New Roman" w:cs="Times New Roman"/>
                <w:b/>
                <w:i/>
                <w:sz w:val="22"/>
                <w:szCs w:val="22"/>
                <w:u w:val="single"/>
              </w:rPr>
              <w:t>deductible</w:t>
            </w:r>
            <w:r>
              <w:rPr>
                <w:rFonts w:ascii="Times New Roman" w:hAnsi="Times New Roman" w:cs="Times New Roman"/>
                <w:sz w:val="22"/>
                <w:szCs w:val="22"/>
              </w:rPr>
              <w:t xml:space="preserve"> (de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w:t>
            </w:r>
          </w:p>
          <w:p w14:paraId="2E230556" w14:textId="77777777" w:rsidR="0098411E" w:rsidRDefault="0098411E" w:rsidP="0098411E">
            <w:pPr>
              <w:pStyle w:val="NoSpacing"/>
              <w:rPr>
                <w:rFonts w:ascii="Times New Roman" w:hAnsi="Times New Roman" w:cs="Times New Roman"/>
                <w:sz w:val="22"/>
                <w:szCs w:val="22"/>
              </w:rPr>
            </w:pPr>
          </w:p>
          <w:p w14:paraId="5D59D45B" w14:textId="23C6104B" w:rsidR="00AC647A" w:rsidRPr="007326C6" w:rsidRDefault="00AC647A" w:rsidP="0098411E">
            <w:pPr>
              <w:pStyle w:val="NoSpacing"/>
              <w:rPr>
                <w:rFonts w:ascii="Times New Roman" w:hAnsi="Times New Roman" w:cs="Times New Roman"/>
                <w:sz w:val="22"/>
                <w:szCs w:val="22"/>
              </w:rPr>
            </w:pPr>
            <w:r w:rsidRPr="007326C6">
              <w:rPr>
                <w:rFonts w:ascii="Times New Roman" w:hAnsi="Times New Roman" w:cs="Times New Roman"/>
                <w:b/>
                <w:sz w:val="22"/>
                <w:szCs w:val="22"/>
              </w:rPr>
              <w:t>§ 274(k)</w:t>
            </w:r>
            <w:r w:rsidR="00BC212D" w:rsidRPr="007326C6">
              <w:rPr>
                <w:rFonts w:ascii="Times New Roman" w:hAnsi="Times New Roman" w:cs="Times New Roman"/>
                <w:sz w:val="22"/>
                <w:szCs w:val="22"/>
              </w:rPr>
              <w:t xml:space="preserve">: Business Meals (taking (prospective clients out to eat) – </w:t>
            </w:r>
            <w:r w:rsidR="00BC212D" w:rsidRPr="007326C6">
              <w:rPr>
                <w:rFonts w:ascii="Times New Roman" w:hAnsi="Times New Roman" w:cs="Times New Roman"/>
                <w:b/>
                <w:i/>
                <w:sz w:val="22"/>
                <w:szCs w:val="22"/>
                <w:u w:val="single"/>
              </w:rPr>
              <w:t>No</w:t>
            </w:r>
            <w:r w:rsidR="00BC212D" w:rsidRPr="007326C6">
              <w:rPr>
                <w:rFonts w:ascii="Times New Roman" w:hAnsi="Times New Roman" w:cs="Times New Roman"/>
                <w:sz w:val="22"/>
                <w:szCs w:val="22"/>
              </w:rPr>
              <w:t xml:space="preserve"> deduction </w:t>
            </w:r>
            <w:r w:rsidR="00034403" w:rsidRPr="007326C6">
              <w:rPr>
                <w:rFonts w:ascii="Times New Roman" w:hAnsi="Times New Roman" w:cs="Times New Roman"/>
                <w:sz w:val="22"/>
                <w:szCs w:val="22"/>
              </w:rPr>
              <w:t xml:space="preserve">(under </w:t>
            </w:r>
            <w:r w:rsidR="00034403" w:rsidRPr="007326C6">
              <w:rPr>
                <w:rFonts w:ascii="Times New Roman" w:hAnsi="Times New Roman" w:cs="Times New Roman"/>
                <w:b/>
                <w:sz w:val="22"/>
                <w:szCs w:val="22"/>
              </w:rPr>
              <w:t>§ 162</w:t>
            </w:r>
            <w:r w:rsidR="00034403" w:rsidRPr="007326C6">
              <w:rPr>
                <w:rFonts w:ascii="Times New Roman" w:hAnsi="Times New Roman" w:cs="Times New Roman"/>
                <w:sz w:val="22"/>
                <w:szCs w:val="22"/>
              </w:rPr>
              <w:t xml:space="preserve">) </w:t>
            </w:r>
            <w:r w:rsidR="00BC212D" w:rsidRPr="007326C6">
              <w:rPr>
                <w:rFonts w:ascii="Times New Roman" w:hAnsi="Times New Roman" w:cs="Times New Roman"/>
                <w:sz w:val="22"/>
                <w:szCs w:val="22"/>
              </w:rPr>
              <w:t>for food or beverage</w:t>
            </w:r>
            <w:r w:rsidR="00034403" w:rsidRPr="007326C6">
              <w:rPr>
                <w:rFonts w:ascii="Times New Roman" w:hAnsi="Times New Roman" w:cs="Times New Roman"/>
                <w:sz w:val="22"/>
                <w:szCs w:val="22"/>
              </w:rPr>
              <w:t>s</w:t>
            </w:r>
            <w:r w:rsidR="00BC212D" w:rsidRPr="007326C6">
              <w:rPr>
                <w:rFonts w:ascii="Times New Roman" w:hAnsi="Times New Roman" w:cs="Times New Roman"/>
                <w:sz w:val="22"/>
                <w:szCs w:val="22"/>
              </w:rPr>
              <w:t xml:space="preserve"> </w:t>
            </w:r>
            <w:r w:rsidR="00BC212D" w:rsidRPr="007326C6">
              <w:rPr>
                <w:rFonts w:ascii="Times New Roman" w:hAnsi="Times New Roman" w:cs="Times New Roman"/>
                <w:b/>
                <w:i/>
                <w:sz w:val="22"/>
                <w:szCs w:val="22"/>
                <w:u w:val="single"/>
              </w:rPr>
              <w:t>UNLESS</w:t>
            </w:r>
            <w:r w:rsidR="00BC212D" w:rsidRPr="007326C6">
              <w:rPr>
                <w:rFonts w:ascii="Times New Roman" w:hAnsi="Times New Roman" w:cs="Times New Roman"/>
                <w:sz w:val="22"/>
                <w:szCs w:val="22"/>
              </w:rPr>
              <w:t>:</w:t>
            </w:r>
          </w:p>
          <w:p w14:paraId="3AB13D74" w14:textId="525001E2" w:rsidR="00034403" w:rsidRPr="007326C6" w:rsidRDefault="00034403" w:rsidP="00D854CD">
            <w:pPr>
              <w:pStyle w:val="NoSpacing"/>
              <w:numPr>
                <w:ilvl w:val="0"/>
                <w:numId w:val="48"/>
              </w:numPr>
              <w:rPr>
                <w:rFonts w:ascii="Times New Roman" w:hAnsi="Times New Roman" w:cs="Times New Roman"/>
                <w:sz w:val="22"/>
                <w:szCs w:val="22"/>
              </w:rPr>
            </w:pPr>
            <w:r w:rsidRPr="007326C6">
              <w:rPr>
                <w:rFonts w:ascii="Times New Roman" w:hAnsi="Times New Roman" w:cs="Times New Roman"/>
                <w:b/>
                <w:i/>
                <w:sz w:val="22"/>
                <w:szCs w:val="22"/>
                <w:u w:val="single"/>
              </w:rPr>
              <w:t>Not</w:t>
            </w:r>
            <w:r w:rsidRPr="007326C6">
              <w:rPr>
                <w:rFonts w:ascii="Times New Roman" w:hAnsi="Times New Roman" w:cs="Times New Roman"/>
                <w:sz w:val="22"/>
                <w:szCs w:val="22"/>
              </w:rPr>
              <w:t xml:space="preserve"> lavish or extravagant under the circumstances; </w:t>
            </w:r>
            <w:r w:rsidRPr="007326C6">
              <w:rPr>
                <w:rFonts w:ascii="Times New Roman" w:hAnsi="Times New Roman" w:cs="Times New Roman"/>
                <w:b/>
                <w:i/>
                <w:sz w:val="22"/>
                <w:szCs w:val="22"/>
                <w:u w:val="single"/>
              </w:rPr>
              <w:t>and</w:t>
            </w:r>
          </w:p>
          <w:p w14:paraId="626521D4" w14:textId="5CCF9CFA" w:rsidR="00034403" w:rsidRPr="007326C6" w:rsidRDefault="00034403" w:rsidP="00D854CD">
            <w:pPr>
              <w:pStyle w:val="NoSpacing"/>
              <w:numPr>
                <w:ilvl w:val="0"/>
                <w:numId w:val="48"/>
              </w:numPr>
              <w:rPr>
                <w:rFonts w:ascii="Times New Roman" w:hAnsi="Times New Roman" w:cs="Times New Roman"/>
                <w:sz w:val="22"/>
                <w:szCs w:val="22"/>
              </w:rPr>
            </w:pPr>
            <w:r w:rsidRPr="007326C6">
              <w:rPr>
                <w:rFonts w:ascii="Times New Roman" w:hAnsi="Times New Roman" w:cs="Times New Roman"/>
                <w:sz w:val="22"/>
                <w:szCs w:val="22"/>
              </w:rPr>
              <w:t>The TP (or employee of TP) is present at the furnishing of such food/beverages</w:t>
            </w:r>
          </w:p>
          <w:p w14:paraId="006BCF30" w14:textId="18A5FC33" w:rsidR="00034403" w:rsidRPr="007326C6" w:rsidRDefault="00034403" w:rsidP="00D854CD">
            <w:pPr>
              <w:pStyle w:val="NoSpacing"/>
              <w:numPr>
                <w:ilvl w:val="0"/>
                <w:numId w:val="49"/>
              </w:numPr>
              <w:ind w:left="1422"/>
              <w:rPr>
                <w:rFonts w:ascii="Times New Roman" w:hAnsi="Times New Roman" w:cs="Times New Roman"/>
                <w:sz w:val="22"/>
                <w:szCs w:val="22"/>
              </w:rPr>
            </w:pPr>
            <w:r w:rsidRPr="007326C6">
              <w:rPr>
                <w:rFonts w:ascii="Times New Roman" w:hAnsi="Times New Roman" w:cs="Times New Roman"/>
                <w:sz w:val="22"/>
                <w:szCs w:val="22"/>
              </w:rPr>
              <w:t xml:space="preserve">Includes amounts spent for the employee taking the client out </w:t>
            </w:r>
            <w:r w:rsidRPr="007326C6">
              <w:rPr>
                <w:rFonts w:ascii="Times New Roman" w:hAnsi="Times New Roman" w:cs="Times New Roman"/>
                <w:b/>
                <w:i/>
                <w:sz w:val="22"/>
                <w:szCs w:val="22"/>
                <w:u w:val="single"/>
              </w:rPr>
              <w:t>UNLESS</w:t>
            </w:r>
            <w:r w:rsidRPr="007326C6">
              <w:rPr>
                <w:rFonts w:ascii="Times New Roman" w:hAnsi="Times New Roman" w:cs="Times New Roman"/>
                <w:sz w:val="22"/>
                <w:szCs w:val="22"/>
              </w:rPr>
              <w:t xml:space="preserve"> there is </w:t>
            </w:r>
            <w:r w:rsidRPr="007326C6">
              <w:rPr>
                <w:rFonts w:ascii="Times New Roman" w:hAnsi="Times New Roman" w:cs="Times New Roman"/>
                <w:b/>
                <w:i/>
                <w:sz w:val="22"/>
                <w:szCs w:val="22"/>
                <w:u w:val="single"/>
              </w:rPr>
              <w:t>abuse</w:t>
            </w:r>
            <w:r w:rsidRPr="007326C6">
              <w:rPr>
                <w:rFonts w:ascii="Times New Roman" w:hAnsi="Times New Roman" w:cs="Times New Roman"/>
                <w:sz w:val="22"/>
                <w:szCs w:val="22"/>
              </w:rPr>
              <w:t xml:space="preserve"> (</w:t>
            </w:r>
            <w:r w:rsidRPr="007326C6">
              <w:rPr>
                <w:rFonts w:ascii="Times New Roman" w:hAnsi="Times New Roman" w:cs="Times New Roman"/>
                <w:i/>
                <w:sz w:val="22"/>
                <w:szCs w:val="22"/>
              </w:rPr>
              <w:t>Moss</w:t>
            </w:r>
            <w:r w:rsidR="007326C6" w:rsidRPr="007326C6">
              <w:rPr>
                <w:rFonts w:ascii="Times New Roman" w:hAnsi="Times New Roman" w:cs="Times New Roman"/>
                <w:sz w:val="22"/>
                <w:szCs w:val="22"/>
              </w:rPr>
              <w:t xml:space="preserve"> – frequency counts, fact intensive</w:t>
            </w:r>
            <w:r w:rsidRPr="007326C6">
              <w:rPr>
                <w:rFonts w:ascii="Times New Roman" w:hAnsi="Times New Roman" w:cs="Times New Roman"/>
                <w:sz w:val="22"/>
                <w:szCs w:val="22"/>
              </w:rPr>
              <w:t>)</w:t>
            </w:r>
          </w:p>
          <w:p w14:paraId="5A347F66" w14:textId="77777777" w:rsidR="00AC647A" w:rsidRDefault="00AC647A" w:rsidP="0098411E">
            <w:pPr>
              <w:pStyle w:val="NoSpacing"/>
              <w:rPr>
                <w:rFonts w:ascii="Times New Roman" w:hAnsi="Times New Roman" w:cs="Times New Roman"/>
                <w:sz w:val="22"/>
                <w:szCs w:val="22"/>
              </w:rPr>
            </w:pPr>
          </w:p>
          <w:p w14:paraId="770B1BFD" w14:textId="4CF44404" w:rsidR="00A5144E" w:rsidRPr="001977AB" w:rsidRDefault="00A5144E" w:rsidP="00B07346">
            <w:pPr>
              <w:pStyle w:val="NoSpacing"/>
              <w:rPr>
                <w:rFonts w:ascii="Times New Roman" w:hAnsi="Times New Roman" w:cs="Times New Roman"/>
                <w:sz w:val="22"/>
                <w:szCs w:val="22"/>
              </w:rPr>
            </w:pPr>
            <w:r>
              <w:rPr>
                <w:rFonts w:ascii="Times New Roman" w:hAnsi="Times New Roman" w:cs="Times New Roman"/>
                <w:b/>
                <w:sz w:val="22"/>
                <w:szCs w:val="22"/>
              </w:rPr>
              <w:t>RR 63</w:t>
            </w:r>
            <w:r w:rsidRPr="00CB0E2D">
              <w:rPr>
                <w:rFonts w:ascii="Times New Roman" w:hAnsi="Times New Roman" w:cs="Times New Roman"/>
                <w:b/>
                <w:sz w:val="22"/>
                <w:szCs w:val="22"/>
              </w:rPr>
              <w:t>-77</w:t>
            </w:r>
            <w:r>
              <w:rPr>
                <w:rFonts w:ascii="Times New Roman" w:hAnsi="Times New Roman" w:cs="Times New Roman"/>
                <w:sz w:val="22"/>
                <w:szCs w:val="22"/>
              </w:rPr>
              <w:t xml:space="preserve">: Interview Costs </w:t>
            </w:r>
            <w:r w:rsidRPr="00CB0E2D">
              <w:rPr>
                <w:rFonts w:ascii="Times New Roman" w:hAnsi="Times New Roman" w:cs="Times New Roman"/>
                <w:sz w:val="22"/>
                <w:szCs w:val="22"/>
              </w:rPr>
              <w:sym w:font="Wingdings" w:char="F0E0"/>
            </w:r>
            <w:r>
              <w:rPr>
                <w:rFonts w:ascii="Times New Roman" w:hAnsi="Times New Roman" w:cs="Times New Roman"/>
                <w:sz w:val="22"/>
                <w:szCs w:val="22"/>
              </w:rPr>
              <w:t xml:space="preserve"> Meals </w:t>
            </w:r>
            <w:r w:rsidRPr="00CB0E2D">
              <w:rPr>
                <w:rFonts w:ascii="Times New Roman" w:hAnsi="Times New Roman" w:cs="Times New Roman"/>
                <w:b/>
                <w:i/>
                <w:sz w:val="22"/>
                <w:szCs w:val="22"/>
                <w:u w:val="single"/>
              </w:rPr>
              <w:t>included</w:t>
            </w:r>
            <w:r>
              <w:rPr>
                <w:rFonts w:ascii="Times New Roman" w:hAnsi="Times New Roman" w:cs="Times New Roman"/>
                <w:sz w:val="22"/>
                <w:szCs w:val="22"/>
              </w:rPr>
              <w:t>; reimbursements or direct pay</w:t>
            </w:r>
            <w:r w:rsidR="0098411E">
              <w:rPr>
                <w:rFonts w:ascii="Times New Roman" w:hAnsi="Times New Roman" w:cs="Times New Roman"/>
                <w:sz w:val="22"/>
                <w:szCs w:val="22"/>
              </w:rPr>
              <w:t>ments are deductible as O/N business</w:t>
            </w:r>
            <w:r>
              <w:rPr>
                <w:rFonts w:ascii="Times New Roman" w:hAnsi="Times New Roman" w:cs="Times New Roman"/>
                <w:sz w:val="22"/>
                <w:szCs w:val="22"/>
              </w:rPr>
              <w:t xml:space="preserve"> expense (</w:t>
            </w:r>
            <w:r w:rsidRPr="00CB0E2D">
              <w:rPr>
                <w:rFonts w:ascii="Times New Roman" w:hAnsi="Times New Roman" w:cs="Times New Roman"/>
                <w:i/>
                <w:sz w:val="22"/>
                <w:szCs w:val="22"/>
              </w:rPr>
              <w:t>see</w:t>
            </w:r>
            <w:r>
              <w:rPr>
                <w:rFonts w:ascii="Times New Roman" w:hAnsi="Times New Roman" w:cs="Times New Roman"/>
                <w:sz w:val="22"/>
                <w:szCs w:val="22"/>
              </w:rPr>
              <w:t xml:space="preserve"> Job-seeking Expenses </w:t>
            </w:r>
            <w:r w:rsidRPr="00CB0E2D">
              <w:rPr>
                <w:rFonts w:ascii="Times New Roman" w:hAnsi="Times New Roman" w:cs="Times New Roman"/>
                <w:i/>
                <w:sz w:val="22"/>
                <w:szCs w:val="22"/>
              </w:rPr>
              <w:t>infra</w:t>
            </w:r>
            <w:r>
              <w:rPr>
                <w:rFonts w:ascii="Times New Roman" w:hAnsi="Times New Roman" w:cs="Times New Roman"/>
                <w:sz w:val="22"/>
                <w:szCs w:val="22"/>
              </w:rPr>
              <w:t>)</w:t>
            </w:r>
          </w:p>
        </w:tc>
      </w:tr>
      <w:tr w:rsidR="00A5144E" w14:paraId="374F5454" w14:textId="77777777" w:rsidTr="00F915FC">
        <w:tc>
          <w:tcPr>
            <w:tcW w:w="2538" w:type="dxa"/>
          </w:tcPr>
          <w:p w14:paraId="56C8EF30" w14:textId="0C3AB5C2" w:rsidR="00A5144E" w:rsidRPr="006F1854" w:rsidRDefault="00A5144E" w:rsidP="001977AB">
            <w:pPr>
              <w:pStyle w:val="NoSpacing"/>
              <w:rPr>
                <w:rFonts w:ascii="Times New Roman" w:hAnsi="Times New Roman" w:cs="Times New Roman"/>
                <w:b/>
              </w:rPr>
            </w:pPr>
            <w:r w:rsidRPr="006F1854">
              <w:rPr>
                <w:rFonts w:ascii="Times New Roman" w:hAnsi="Times New Roman" w:cs="Times New Roman"/>
                <w:b/>
              </w:rPr>
              <w:t>WORKING CONDITION FRINGE</w:t>
            </w:r>
          </w:p>
        </w:tc>
        <w:tc>
          <w:tcPr>
            <w:tcW w:w="8190" w:type="dxa"/>
          </w:tcPr>
          <w:p w14:paraId="3F489D1A" w14:textId="77777777" w:rsidR="00A5144E" w:rsidRDefault="00A5144E" w:rsidP="00A5144E">
            <w:pPr>
              <w:pStyle w:val="NoSpacing"/>
              <w:rPr>
                <w:rFonts w:ascii="Times New Roman" w:hAnsi="Times New Roman" w:cs="Times New Roman"/>
                <w:sz w:val="22"/>
                <w:szCs w:val="22"/>
              </w:rPr>
            </w:pPr>
            <w:r w:rsidRPr="005A2FFF">
              <w:rPr>
                <w:rFonts w:ascii="Times New Roman" w:hAnsi="Times New Roman" w:cs="Times New Roman"/>
                <w:sz w:val="22"/>
                <w:szCs w:val="22"/>
                <w:u w:val="single"/>
              </w:rPr>
              <w:t>Individual Only</w:t>
            </w:r>
            <w:r>
              <w:rPr>
                <w:rFonts w:ascii="Times New Roman" w:hAnsi="Times New Roman" w:cs="Times New Roman"/>
                <w:sz w:val="22"/>
                <w:szCs w:val="22"/>
              </w:rPr>
              <w:t>:</w:t>
            </w:r>
          </w:p>
          <w:p w14:paraId="5FBFBB8B" w14:textId="77777777" w:rsidR="00A5144E" w:rsidRDefault="00A5144E" w:rsidP="00A5144E">
            <w:pPr>
              <w:pStyle w:val="NoSpacing"/>
              <w:rPr>
                <w:rFonts w:ascii="Times New Roman" w:hAnsi="Times New Roman" w:cs="Times New Roman"/>
                <w:sz w:val="22"/>
                <w:szCs w:val="22"/>
              </w:rPr>
            </w:pPr>
            <w:r w:rsidRPr="00B07346">
              <w:rPr>
                <w:rFonts w:ascii="Times New Roman" w:hAnsi="Times New Roman" w:cs="Times New Roman"/>
                <w:b/>
                <w:sz w:val="22"/>
                <w:szCs w:val="22"/>
              </w:rPr>
              <w:t>§ 132(d)</w:t>
            </w:r>
            <w:r>
              <w:rPr>
                <w:rFonts w:ascii="Times New Roman" w:hAnsi="Times New Roman" w:cs="Times New Roman"/>
                <w:sz w:val="22"/>
                <w:szCs w:val="22"/>
              </w:rPr>
              <w:t xml:space="preserve">: Any property or service provided to employee by her employer that would be deductible under </w:t>
            </w:r>
            <w:r w:rsidRPr="00516FF4">
              <w:rPr>
                <w:rFonts w:ascii="Times New Roman" w:hAnsi="Times New Roman" w:cs="Times New Roman"/>
                <w:b/>
                <w:sz w:val="22"/>
                <w:szCs w:val="22"/>
              </w:rPr>
              <w:t>§§ 162 and 167</w:t>
            </w:r>
            <w:r>
              <w:rPr>
                <w:rFonts w:ascii="Times New Roman" w:hAnsi="Times New Roman" w:cs="Times New Roman"/>
                <w:sz w:val="22"/>
                <w:szCs w:val="22"/>
              </w:rPr>
              <w:t xml:space="preserve"> if paid by the employee are </w:t>
            </w:r>
            <w:r w:rsidRPr="00CB0E2D">
              <w:rPr>
                <w:rFonts w:ascii="Times New Roman" w:hAnsi="Times New Roman" w:cs="Times New Roman"/>
                <w:b/>
                <w:i/>
                <w:sz w:val="22"/>
                <w:szCs w:val="22"/>
                <w:u w:val="single"/>
              </w:rPr>
              <w:t>excludible</w:t>
            </w:r>
            <w:r w:rsidRPr="00CB0E2D">
              <w:rPr>
                <w:rFonts w:ascii="Times New Roman" w:hAnsi="Times New Roman" w:cs="Times New Roman"/>
                <w:sz w:val="22"/>
                <w:szCs w:val="22"/>
                <w:u w:val="single"/>
              </w:rPr>
              <w:t xml:space="preserve"> from GI</w:t>
            </w:r>
            <w:r>
              <w:rPr>
                <w:rFonts w:ascii="Times New Roman" w:hAnsi="Times New Roman" w:cs="Times New Roman"/>
                <w:sz w:val="22"/>
                <w:szCs w:val="22"/>
              </w:rPr>
              <w:t>.</w:t>
            </w:r>
          </w:p>
          <w:p w14:paraId="598AC02D" w14:textId="77777777" w:rsidR="00A5144E" w:rsidRDefault="00A5144E" w:rsidP="00A5144E">
            <w:pPr>
              <w:pStyle w:val="NoSpacing"/>
              <w:rPr>
                <w:rFonts w:ascii="Times New Roman" w:hAnsi="Times New Roman" w:cs="Times New Roman"/>
                <w:sz w:val="22"/>
                <w:szCs w:val="22"/>
              </w:rPr>
            </w:pPr>
          </w:p>
          <w:p w14:paraId="758CD835" w14:textId="3AFB61C7" w:rsidR="00A5144E" w:rsidRPr="001977AB" w:rsidRDefault="00A5144E" w:rsidP="005A2FFF">
            <w:pPr>
              <w:pStyle w:val="NoSpacing"/>
              <w:rPr>
                <w:rFonts w:ascii="Times New Roman" w:hAnsi="Times New Roman" w:cs="Times New Roman"/>
                <w:sz w:val="22"/>
                <w:szCs w:val="22"/>
              </w:rPr>
            </w:pPr>
            <w:r>
              <w:rPr>
                <w:rFonts w:ascii="Times New Roman" w:hAnsi="Times New Roman" w:cs="Times New Roman"/>
                <w:sz w:val="22"/>
                <w:szCs w:val="22"/>
              </w:rPr>
              <w:t xml:space="preserve">Same test as always for </w:t>
            </w:r>
            <w:r w:rsidRPr="00516FF4">
              <w:rPr>
                <w:rFonts w:ascii="Times New Roman" w:hAnsi="Times New Roman" w:cs="Times New Roman"/>
                <w:b/>
                <w:sz w:val="22"/>
                <w:szCs w:val="22"/>
              </w:rPr>
              <w:t>§ 162</w:t>
            </w:r>
            <w:r>
              <w:rPr>
                <w:rFonts w:ascii="Times New Roman" w:hAnsi="Times New Roman" w:cs="Times New Roman"/>
                <w:sz w:val="22"/>
                <w:szCs w:val="22"/>
              </w:rPr>
              <w:t xml:space="preserve"> </w:t>
            </w:r>
            <w:r w:rsidRPr="00B07346">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B07346">
              <w:rPr>
                <w:rFonts w:ascii="Times New Roman" w:hAnsi="Times New Roman" w:cs="Times New Roman"/>
                <w:b/>
                <w:i/>
                <w:sz w:val="22"/>
                <w:szCs w:val="22"/>
                <w:u w:val="single"/>
              </w:rPr>
              <w:t>Dominant Business Purpose</w:t>
            </w:r>
            <w:r>
              <w:rPr>
                <w:rFonts w:ascii="Times New Roman" w:hAnsi="Times New Roman" w:cs="Times New Roman"/>
                <w:sz w:val="22"/>
                <w:szCs w:val="22"/>
              </w:rPr>
              <w:t>” (</w:t>
            </w:r>
            <w:proofErr w:type="spellStart"/>
            <w:r w:rsidRPr="00516FF4">
              <w:rPr>
                <w:rFonts w:ascii="Times New Roman" w:hAnsi="Times New Roman" w:cs="Times New Roman"/>
                <w:i/>
                <w:sz w:val="22"/>
                <w:szCs w:val="22"/>
              </w:rPr>
              <w:t>Gotcher</w:t>
            </w:r>
            <w:proofErr w:type="spellEnd"/>
            <w:r>
              <w:rPr>
                <w:rFonts w:ascii="Times New Roman" w:hAnsi="Times New Roman" w:cs="Times New Roman"/>
                <w:sz w:val="22"/>
                <w:szCs w:val="22"/>
              </w:rPr>
              <w:t xml:space="preserve"> – Husband’s trip is excludible via </w:t>
            </w:r>
            <w:r w:rsidRPr="00516FF4">
              <w:rPr>
                <w:rFonts w:ascii="Times New Roman" w:hAnsi="Times New Roman" w:cs="Times New Roman"/>
                <w:b/>
                <w:sz w:val="22"/>
                <w:szCs w:val="22"/>
              </w:rPr>
              <w:t>§ 132(d)</w:t>
            </w:r>
            <w:r>
              <w:rPr>
                <w:rFonts w:ascii="Times New Roman" w:hAnsi="Times New Roman" w:cs="Times New Roman"/>
                <w:sz w:val="22"/>
                <w:szCs w:val="22"/>
              </w:rPr>
              <w:t xml:space="preserve"> but wife’s (non-employee) was not; no dominant business purpose)</w:t>
            </w:r>
          </w:p>
        </w:tc>
      </w:tr>
      <w:tr w:rsidR="00A5144E" w14:paraId="28C2C399" w14:textId="77777777" w:rsidTr="00F915FC">
        <w:tc>
          <w:tcPr>
            <w:tcW w:w="2538" w:type="dxa"/>
          </w:tcPr>
          <w:p w14:paraId="7962E3B8" w14:textId="58E2EA8E" w:rsidR="00A5144E" w:rsidRPr="006F1854" w:rsidRDefault="00A5144E" w:rsidP="001977AB">
            <w:pPr>
              <w:pStyle w:val="NoSpacing"/>
              <w:rPr>
                <w:rFonts w:ascii="Times New Roman" w:hAnsi="Times New Roman" w:cs="Times New Roman"/>
                <w:b/>
              </w:rPr>
            </w:pPr>
            <w:r w:rsidRPr="006F1854">
              <w:rPr>
                <w:rFonts w:ascii="Times New Roman" w:hAnsi="Times New Roman" w:cs="Times New Roman"/>
                <w:b/>
              </w:rPr>
              <w:t>DE MINIMIS FRINGE</w:t>
            </w:r>
          </w:p>
        </w:tc>
        <w:tc>
          <w:tcPr>
            <w:tcW w:w="8190" w:type="dxa"/>
          </w:tcPr>
          <w:p w14:paraId="144D2C92" w14:textId="77777777" w:rsidR="00A5144E" w:rsidRPr="005A2FFF" w:rsidRDefault="00A5144E" w:rsidP="00A5144E">
            <w:pPr>
              <w:pStyle w:val="NoSpacing"/>
              <w:rPr>
                <w:rFonts w:ascii="Times New Roman" w:hAnsi="Times New Roman" w:cs="Times New Roman"/>
                <w:sz w:val="22"/>
                <w:szCs w:val="22"/>
              </w:rPr>
            </w:pPr>
            <w:r>
              <w:rPr>
                <w:rFonts w:ascii="Times New Roman" w:hAnsi="Times New Roman" w:cs="Times New Roman"/>
                <w:sz w:val="22"/>
                <w:szCs w:val="22"/>
                <w:u w:val="single"/>
              </w:rPr>
              <w:t>Individual Only</w:t>
            </w:r>
            <w:r>
              <w:rPr>
                <w:rFonts w:ascii="Times New Roman" w:hAnsi="Times New Roman" w:cs="Times New Roman"/>
                <w:sz w:val="22"/>
                <w:szCs w:val="22"/>
              </w:rPr>
              <w:t>:</w:t>
            </w:r>
          </w:p>
          <w:p w14:paraId="6FB38E7D" w14:textId="77777777" w:rsidR="00A5144E" w:rsidRDefault="00A5144E" w:rsidP="00A5144E">
            <w:pPr>
              <w:pStyle w:val="NoSpacing"/>
              <w:rPr>
                <w:rFonts w:ascii="Times New Roman" w:hAnsi="Times New Roman" w:cs="Times New Roman"/>
                <w:sz w:val="22"/>
                <w:szCs w:val="22"/>
              </w:rPr>
            </w:pPr>
            <w:r w:rsidRPr="00516FF4">
              <w:rPr>
                <w:rFonts w:ascii="Times New Roman" w:hAnsi="Times New Roman" w:cs="Times New Roman"/>
                <w:b/>
                <w:sz w:val="22"/>
                <w:szCs w:val="22"/>
              </w:rPr>
              <w:t>§ 132(e)</w:t>
            </w:r>
            <w:r>
              <w:rPr>
                <w:rFonts w:ascii="Times New Roman" w:hAnsi="Times New Roman" w:cs="Times New Roman"/>
                <w:sz w:val="22"/>
                <w:szCs w:val="22"/>
              </w:rPr>
              <w:t xml:space="preserve">: Any property or service (provided to employee by her employer) whose value is so small as to make accounting for it </w:t>
            </w:r>
            <w:r w:rsidRPr="00D65CAA">
              <w:rPr>
                <w:rFonts w:ascii="Times New Roman" w:hAnsi="Times New Roman" w:cs="Times New Roman"/>
                <w:b/>
                <w:i/>
                <w:sz w:val="22"/>
                <w:szCs w:val="22"/>
                <w:u w:val="single"/>
              </w:rPr>
              <w:t>unreasonable</w:t>
            </w:r>
            <w:r>
              <w:rPr>
                <w:rFonts w:ascii="Times New Roman" w:hAnsi="Times New Roman" w:cs="Times New Roman"/>
                <w:sz w:val="22"/>
                <w:szCs w:val="22"/>
              </w:rPr>
              <w:t xml:space="preserve"> or </w:t>
            </w:r>
            <w:r w:rsidRPr="00D65CAA">
              <w:rPr>
                <w:rFonts w:ascii="Times New Roman" w:hAnsi="Times New Roman" w:cs="Times New Roman"/>
                <w:b/>
                <w:i/>
                <w:sz w:val="22"/>
                <w:szCs w:val="22"/>
                <w:u w:val="single"/>
              </w:rPr>
              <w:t>administratively impracticable</w:t>
            </w:r>
            <w:r>
              <w:rPr>
                <w:rFonts w:ascii="Times New Roman" w:hAnsi="Times New Roman" w:cs="Times New Roman"/>
                <w:sz w:val="22"/>
                <w:szCs w:val="22"/>
              </w:rPr>
              <w:t xml:space="preserve"> is </w:t>
            </w:r>
            <w:r w:rsidRPr="00516FF4">
              <w:rPr>
                <w:rFonts w:ascii="Times New Roman" w:hAnsi="Times New Roman" w:cs="Times New Roman"/>
                <w:b/>
                <w:i/>
                <w:sz w:val="22"/>
                <w:szCs w:val="22"/>
                <w:u w:val="single"/>
              </w:rPr>
              <w:t>excludible</w:t>
            </w:r>
            <w:r w:rsidRPr="00516FF4">
              <w:rPr>
                <w:rFonts w:ascii="Times New Roman" w:hAnsi="Times New Roman" w:cs="Times New Roman"/>
                <w:sz w:val="22"/>
                <w:szCs w:val="22"/>
                <w:u w:val="single"/>
              </w:rPr>
              <w:t xml:space="preserve"> from GI</w:t>
            </w:r>
            <w:r>
              <w:rPr>
                <w:rFonts w:ascii="Times New Roman" w:hAnsi="Times New Roman" w:cs="Times New Roman"/>
                <w:sz w:val="22"/>
                <w:szCs w:val="22"/>
              </w:rPr>
              <w:t>.</w:t>
            </w:r>
          </w:p>
          <w:p w14:paraId="60914D8A" w14:textId="1F209E3B" w:rsidR="00A5144E" w:rsidRDefault="00A5144E" w:rsidP="009B6DA3">
            <w:pPr>
              <w:pStyle w:val="NoSpacing"/>
              <w:numPr>
                <w:ilvl w:val="0"/>
                <w:numId w:val="13"/>
              </w:numPr>
              <w:rPr>
                <w:rFonts w:ascii="Times New Roman" w:hAnsi="Times New Roman" w:cs="Times New Roman"/>
                <w:sz w:val="22"/>
                <w:szCs w:val="22"/>
              </w:rPr>
            </w:pPr>
            <w:r>
              <w:rPr>
                <w:rFonts w:ascii="Times New Roman" w:hAnsi="Times New Roman" w:cs="Times New Roman"/>
                <w:sz w:val="22"/>
                <w:szCs w:val="22"/>
              </w:rPr>
              <w:t>Frequency matters (</w:t>
            </w:r>
            <w:r w:rsidRPr="001C3A19">
              <w:rPr>
                <w:rFonts w:ascii="Times New Roman" w:hAnsi="Times New Roman" w:cs="Times New Roman"/>
                <w:i/>
                <w:sz w:val="22"/>
                <w:szCs w:val="22"/>
              </w:rPr>
              <w:t>See</w:t>
            </w:r>
            <w:r>
              <w:rPr>
                <w:rFonts w:ascii="Times New Roman" w:hAnsi="Times New Roman" w:cs="Times New Roman"/>
                <w:sz w:val="22"/>
                <w:szCs w:val="22"/>
              </w:rPr>
              <w:t xml:space="preserve"> </w:t>
            </w:r>
            <w:proofErr w:type="spellStart"/>
            <w:r>
              <w:rPr>
                <w:rFonts w:ascii="Times New Roman" w:hAnsi="Times New Roman" w:cs="Times New Roman"/>
                <w:sz w:val="22"/>
                <w:szCs w:val="22"/>
              </w:rPr>
              <w:t>Reg</w:t>
            </w:r>
            <w:proofErr w:type="spellEnd"/>
            <w:r>
              <w:rPr>
                <w:rFonts w:ascii="Times New Roman" w:hAnsi="Times New Roman" w:cs="Times New Roman"/>
                <w:sz w:val="22"/>
                <w:szCs w:val="22"/>
              </w:rPr>
              <w:t xml:space="preserve"> § 1.132-6(a)-(d)(2), (e)(1); overtime meals/transport)</w:t>
            </w:r>
          </w:p>
          <w:p w14:paraId="41630B82" w14:textId="41901AA7" w:rsidR="009B6DA3" w:rsidRPr="009B6DA3" w:rsidRDefault="009B6DA3" w:rsidP="009B6DA3">
            <w:pPr>
              <w:pStyle w:val="NoSpacing"/>
              <w:numPr>
                <w:ilvl w:val="0"/>
                <w:numId w:val="13"/>
              </w:numPr>
              <w:rPr>
                <w:rFonts w:ascii="Times New Roman" w:hAnsi="Times New Roman" w:cs="Times New Roman"/>
                <w:sz w:val="22"/>
                <w:szCs w:val="22"/>
              </w:rPr>
            </w:pPr>
            <w:r>
              <w:rPr>
                <w:rFonts w:ascii="Times New Roman" w:hAnsi="Times New Roman" w:cs="Times New Roman"/>
                <w:sz w:val="22"/>
                <w:szCs w:val="22"/>
              </w:rPr>
              <w:t xml:space="preserve">Same </w:t>
            </w:r>
            <w:proofErr w:type="spellStart"/>
            <w:r>
              <w:rPr>
                <w:rFonts w:ascii="Times New Roman" w:hAnsi="Times New Roman" w:cs="Times New Roman"/>
                <w:sz w:val="22"/>
                <w:szCs w:val="22"/>
              </w:rPr>
              <w:t>Reg</w:t>
            </w:r>
            <w:proofErr w:type="spellEnd"/>
            <w:r>
              <w:rPr>
                <w:rFonts w:ascii="Times New Roman" w:hAnsi="Times New Roman" w:cs="Times New Roman"/>
                <w:sz w:val="22"/>
                <w:szCs w:val="22"/>
              </w:rPr>
              <w:t xml:space="preserve">: gifts from an employer can be 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 xml:space="preserve"> (despite </w:t>
            </w:r>
            <w:r w:rsidRPr="009B6DA3">
              <w:rPr>
                <w:rFonts w:ascii="Times New Roman" w:hAnsi="Times New Roman" w:cs="Times New Roman"/>
                <w:b/>
                <w:sz w:val="22"/>
                <w:szCs w:val="22"/>
              </w:rPr>
              <w:t>(§ 102(c)</w:t>
            </w:r>
            <w:r>
              <w:rPr>
                <w:rFonts w:ascii="Times New Roman" w:hAnsi="Times New Roman" w:cs="Times New Roman"/>
                <w:sz w:val="22"/>
                <w:szCs w:val="22"/>
              </w:rPr>
              <w:t>)</w:t>
            </w:r>
          </w:p>
          <w:p w14:paraId="41589893" w14:textId="77777777" w:rsidR="00A5144E" w:rsidRDefault="00A5144E" w:rsidP="00A5144E">
            <w:pPr>
              <w:pStyle w:val="NoSpacing"/>
              <w:rPr>
                <w:rFonts w:ascii="Times New Roman" w:hAnsi="Times New Roman" w:cs="Times New Roman"/>
                <w:sz w:val="22"/>
                <w:szCs w:val="22"/>
              </w:rPr>
            </w:pPr>
          </w:p>
          <w:p w14:paraId="7EE21963" w14:textId="77777777" w:rsidR="00A5144E" w:rsidRDefault="00A5144E" w:rsidP="00A5144E">
            <w:pPr>
              <w:pStyle w:val="NoSpacing"/>
              <w:rPr>
                <w:rFonts w:ascii="Times New Roman" w:hAnsi="Times New Roman" w:cs="Times New Roman"/>
                <w:sz w:val="22"/>
                <w:szCs w:val="22"/>
              </w:rPr>
            </w:pPr>
            <w:r w:rsidRPr="00516FF4">
              <w:rPr>
                <w:rFonts w:ascii="Times New Roman" w:hAnsi="Times New Roman" w:cs="Times New Roman"/>
                <w:b/>
                <w:sz w:val="22"/>
                <w:szCs w:val="22"/>
              </w:rPr>
              <w:t>§ 132(e)(2)</w:t>
            </w:r>
            <w:r>
              <w:rPr>
                <w:rFonts w:ascii="Times New Roman" w:hAnsi="Times New Roman" w:cs="Times New Roman"/>
                <w:sz w:val="22"/>
                <w:szCs w:val="22"/>
              </w:rPr>
              <w:t xml:space="preserve">: Eating Facilities – Provision of eating facilities by employer to employees is a 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 xml:space="preserve"> fringe if:</w:t>
            </w:r>
          </w:p>
          <w:p w14:paraId="42F4F0F0" w14:textId="77777777" w:rsidR="00A5144E" w:rsidRDefault="00A5144E" w:rsidP="00BE4521">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 xml:space="preserve">Facilities is located on or near business premises; </w:t>
            </w:r>
            <w:r w:rsidRPr="00B95E44">
              <w:rPr>
                <w:rFonts w:ascii="Times New Roman" w:hAnsi="Times New Roman" w:cs="Times New Roman"/>
                <w:b/>
                <w:i/>
                <w:sz w:val="22"/>
                <w:szCs w:val="22"/>
                <w:u w:val="single"/>
              </w:rPr>
              <w:t>and</w:t>
            </w:r>
          </w:p>
          <w:p w14:paraId="49CBF856" w14:textId="77777777" w:rsidR="00A5144E" w:rsidRDefault="00A5144E" w:rsidP="00BE4521">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Revenue derived from such facilities normally equals or exceeds the direct operating cost of such facility (i.e., normally isn’t operated at a loss)</w:t>
            </w:r>
          </w:p>
          <w:p w14:paraId="61C6F570" w14:textId="3102CA38" w:rsidR="00A5144E" w:rsidRPr="00734946" w:rsidRDefault="00A5144E" w:rsidP="001977AB">
            <w:pPr>
              <w:pStyle w:val="NoSpacing"/>
              <w:rPr>
                <w:rFonts w:ascii="Times New Roman" w:hAnsi="Times New Roman" w:cs="Times New Roman"/>
                <w:sz w:val="22"/>
                <w:szCs w:val="22"/>
              </w:rPr>
            </w:pPr>
            <w:r w:rsidRPr="005A2FFF">
              <w:rPr>
                <w:rFonts w:ascii="Times New Roman" w:hAnsi="Times New Roman" w:cs="Times New Roman"/>
                <w:b/>
                <w:i/>
                <w:sz w:val="22"/>
                <w:szCs w:val="22"/>
                <w:u w:val="single"/>
              </w:rPr>
              <w:t>NB</w:t>
            </w:r>
            <w:r>
              <w:rPr>
                <w:rFonts w:ascii="Times New Roman" w:hAnsi="Times New Roman" w:cs="Times New Roman"/>
                <w:sz w:val="22"/>
                <w:szCs w:val="22"/>
              </w:rPr>
              <w:t xml:space="preserve">: If eating facility satisfies </w:t>
            </w:r>
            <w:r w:rsidRPr="005A2FFF">
              <w:rPr>
                <w:rFonts w:ascii="Times New Roman" w:hAnsi="Times New Roman" w:cs="Times New Roman"/>
                <w:b/>
                <w:sz w:val="22"/>
                <w:szCs w:val="22"/>
              </w:rPr>
              <w:t>§ 119</w:t>
            </w:r>
            <w:r>
              <w:rPr>
                <w:rFonts w:ascii="Times New Roman" w:hAnsi="Times New Roman" w:cs="Times New Roman"/>
                <w:sz w:val="22"/>
                <w:szCs w:val="22"/>
              </w:rPr>
              <w:t>, for purposes of this provision the employee will be treated as having paid the direct operating cost for their meal (</w:t>
            </w:r>
            <w:r w:rsidRPr="005A2FFF">
              <w:rPr>
                <w:rFonts w:ascii="Times New Roman" w:hAnsi="Times New Roman" w:cs="Times New Roman"/>
                <w:b/>
                <w:i/>
                <w:sz w:val="22"/>
                <w:szCs w:val="22"/>
              </w:rPr>
              <w:t>creates fictional revenue</w:t>
            </w:r>
            <w:r>
              <w:rPr>
                <w:rFonts w:ascii="Times New Roman" w:hAnsi="Times New Roman" w:cs="Times New Roman"/>
                <w:sz w:val="22"/>
                <w:szCs w:val="22"/>
              </w:rPr>
              <w:t>)</w:t>
            </w:r>
          </w:p>
        </w:tc>
      </w:tr>
      <w:tr w:rsidR="00A5144E" w14:paraId="5196FC05" w14:textId="77777777" w:rsidTr="00F915FC">
        <w:tc>
          <w:tcPr>
            <w:tcW w:w="2538" w:type="dxa"/>
          </w:tcPr>
          <w:p w14:paraId="52D68C5D" w14:textId="53148B0D" w:rsidR="00A5144E" w:rsidRPr="006F1854" w:rsidRDefault="00A5144E" w:rsidP="001977AB">
            <w:pPr>
              <w:pStyle w:val="NoSpacing"/>
              <w:rPr>
                <w:rFonts w:ascii="Times New Roman" w:hAnsi="Times New Roman" w:cs="Times New Roman"/>
                <w:b/>
              </w:rPr>
            </w:pPr>
            <w:r w:rsidRPr="006F1854">
              <w:rPr>
                <w:rFonts w:ascii="Times New Roman" w:hAnsi="Times New Roman" w:cs="Times New Roman"/>
                <w:b/>
              </w:rPr>
              <w:t>MOVING &amp; TRAVEL</w:t>
            </w:r>
          </w:p>
        </w:tc>
        <w:tc>
          <w:tcPr>
            <w:tcW w:w="8190" w:type="dxa"/>
          </w:tcPr>
          <w:p w14:paraId="2B65BB57" w14:textId="62B2D3F3" w:rsidR="00A5144E" w:rsidRPr="005627AF" w:rsidRDefault="00A5144E" w:rsidP="00A5144E">
            <w:pPr>
              <w:pStyle w:val="NoSpacing"/>
              <w:rPr>
                <w:rFonts w:ascii="Times New Roman" w:hAnsi="Times New Roman" w:cs="Times New Roman"/>
                <w:color w:val="FF0000"/>
                <w:sz w:val="22"/>
                <w:szCs w:val="22"/>
              </w:rPr>
            </w:pPr>
            <w:r w:rsidRPr="007A4AF7">
              <w:rPr>
                <w:rFonts w:ascii="Times New Roman" w:hAnsi="Times New Roman" w:cs="Times New Roman"/>
                <w:sz w:val="22"/>
                <w:szCs w:val="22"/>
                <w:u w:val="single"/>
              </w:rPr>
              <w:t>Individual</w:t>
            </w:r>
            <w:r>
              <w:rPr>
                <w:rFonts w:ascii="Times New Roman" w:hAnsi="Times New Roman" w:cs="Times New Roman"/>
                <w:sz w:val="22"/>
                <w:szCs w:val="22"/>
              </w:rPr>
              <w:t>:</w:t>
            </w:r>
          </w:p>
          <w:p w14:paraId="78D0C002" w14:textId="77777777" w:rsidR="00A5144E" w:rsidRPr="00344FA9" w:rsidRDefault="00A5144E" w:rsidP="00A5144E">
            <w:pPr>
              <w:pStyle w:val="NoSpacing"/>
              <w:rPr>
                <w:rFonts w:ascii="Times New Roman" w:hAnsi="Times New Roman" w:cs="Times New Roman"/>
                <w:sz w:val="22"/>
                <w:szCs w:val="22"/>
              </w:rPr>
            </w:pPr>
            <w:r w:rsidRPr="00344FA9">
              <w:rPr>
                <w:rFonts w:ascii="Times New Roman" w:hAnsi="Times New Roman" w:cs="Times New Roman"/>
                <w:sz w:val="22"/>
                <w:szCs w:val="22"/>
              </w:rPr>
              <w:t>~Moving~</w:t>
            </w:r>
          </w:p>
          <w:p w14:paraId="7B6310E6"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b/>
                <w:sz w:val="22"/>
                <w:szCs w:val="22"/>
              </w:rPr>
              <w:t>§ 217</w:t>
            </w:r>
            <w:r>
              <w:rPr>
                <w:rFonts w:ascii="Times New Roman" w:hAnsi="Times New Roman" w:cs="Times New Roman"/>
                <w:sz w:val="22"/>
                <w:szCs w:val="22"/>
              </w:rPr>
              <w:t xml:space="preserve">: Moving Expenses – Deduction </w:t>
            </w:r>
            <w:r w:rsidRPr="007A27DE">
              <w:rPr>
                <w:rFonts w:ascii="Times New Roman" w:hAnsi="Times New Roman" w:cs="Times New Roman"/>
                <w:b/>
                <w:i/>
                <w:sz w:val="22"/>
                <w:szCs w:val="22"/>
                <w:u w:val="single"/>
              </w:rPr>
              <w:t>allowed</w:t>
            </w:r>
            <w:r>
              <w:rPr>
                <w:rFonts w:ascii="Times New Roman" w:hAnsi="Times New Roman" w:cs="Times New Roman"/>
                <w:sz w:val="22"/>
                <w:szCs w:val="22"/>
              </w:rPr>
              <w:t xml:space="preserve"> for “reasonable moving expenses” incurred when starting a new job.</w:t>
            </w:r>
          </w:p>
          <w:p w14:paraId="228C3148"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sz w:val="22"/>
                <w:szCs w:val="22"/>
              </w:rPr>
              <w:t xml:space="preserve">“Reasonable moving expenses” include travelling, moving household effects/furniture from old home to new, etc. Does </w:t>
            </w:r>
            <w:r w:rsidRPr="007A27DE">
              <w:rPr>
                <w:rFonts w:ascii="Times New Roman" w:hAnsi="Times New Roman" w:cs="Times New Roman"/>
                <w:b/>
                <w:i/>
                <w:sz w:val="22"/>
                <w:szCs w:val="22"/>
                <w:u w:val="single"/>
              </w:rPr>
              <w:t>not</w:t>
            </w:r>
            <w:r>
              <w:rPr>
                <w:rFonts w:ascii="Times New Roman" w:hAnsi="Times New Roman" w:cs="Times New Roman"/>
                <w:sz w:val="22"/>
                <w:szCs w:val="22"/>
              </w:rPr>
              <w:t xml:space="preserve"> include meals.</w:t>
            </w:r>
          </w:p>
          <w:p w14:paraId="774B5605"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sz w:val="22"/>
                <w:szCs w:val="22"/>
              </w:rPr>
              <w:t>Deductible if:</w:t>
            </w:r>
          </w:p>
          <w:p w14:paraId="202FE6DE" w14:textId="77777777" w:rsidR="00A5144E" w:rsidRDefault="00A5144E" w:rsidP="00BE4521">
            <w:pPr>
              <w:pStyle w:val="NoSpacing"/>
              <w:numPr>
                <w:ilvl w:val="0"/>
                <w:numId w:val="14"/>
              </w:numPr>
              <w:rPr>
                <w:rFonts w:ascii="Times New Roman" w:hAnsi="Times New Roman" w:cs="Times New Roman"/>
                <w:sz w:val="22"/>
                <w:szCs w:val="22"/>
              </w:rPr>
            </w:pPr>
            <w:r>
              <w:rPr>
                <w:rFonts w:ascii="Times New Roman" w:hAnsi="Times New Roman" w:cs="Times New Roman"/>
                <w:sz w:val="22"/>
                <w:szCs w:val="22"/>
              </w:rPr>
              <w:t xml:space="preserve">50 miles from old principle place of work </w:t>
            </w:r>
            <w:r w:rsidRPr="007A27DE">
              <w:rPr>
                <w:rFonts w:ascii="Times New Roman" w:hAnsi="Times New Roman" w:cs="Times New Roman"/>
                <w:sz w:val="22"/>
                <w:szCs w:val="22"/>
                <w:u w:val="single"/>
              </w:rPr>
              <w:t>or</w:t>
            </w:r>
            <w:r>
              <w:rPr>
                <w:rFonts w:ascii="Times New Roman" w:hAnsi="Times New Roman" w:cs="Times New Roman"/>
                <w:sz w:val="22"/>
                <w:szCs w:val="22"/>
              </w:rPr>
              <w:t xml:space="preserve"> (if no old PPW) from old residence; </w:t>
            </w:r>
            <w:r w:rsidRPr="007A27DE">
              <w:rPr>
                <w:rFonts w:ascii="Times New Roman" w:hAnsi="Times New Roman" w:cs="Times New Roman"/>
                <w:b/>
                <w:i/>
                <w:sz w:val="22"/>
                <w:szCs w:val="22"/>
                <w:u w:val="single"/>
              </w:rPr>
              <w:t>and</w:t>
            </w:r>
          </w:p>
          <w:p w14:paraId="68B89F99" w14:textId="77777777" w:rsidR="00A5144E" w:rsidRDefault="00A5144E" w:rsidP="00BE4521">
            <w:pPr>
              <w:pStyle w:val="NoSpacing"/>
              <w:numPr>
                <w:ilvl w:val="0"/>
                <w:numId w:val="14"/>
              </w:numPr>
              <w:rPr>
                <w:rFonts w:ascii="Times New Roman" w:hAnsi="Times New Roman" w:cs="Times New Roman"/>
                <w:sz w:val="22"/>
                <w:szCs w:val="22"/>
              </w:rPr>
            </w:pPr>
            <w:r>
              <w:rPr>
                <w:rFonts w:ascii="Times New Roman" w:hAnsi="Times New Roman" w:cs="Times New Roman"/>
                <w:sz w:val="22"/>
                <w:szCs w:val="22"/>
              </w:rPr>
              <w:t xml:space="preserve">Works as a full-time employee for at least 39 weeks in the 12 months immediately following the move; </w:t>
            </w:r>
            <w:r w:rsidRPr="007A27DE">
              <w:rPr>
                <w:rFonts w:ascii="Times New Roman" w:hAnsi="Times New Roman" w:cs="Times New Roman"/>
                <w:b/>
                <w:i/>
                <w:sz w:val="22"/>
                <w:szCs w:val="22"/>
                <w:u w:val="single"/>
              </w:rPr>
              <w:t>or</w:t>
            </w:r>
          </w:p>
          <w:p w14:paraId="0DCF9F54" w14:textId="77777777" w:rsidR="00A5144E" w:rsidRDefault="00A5144E" w:rsidP="00BE4521">
            <w:pPr>
              <w:pStyle w:val="NoSpacing"/>
              <w:numPr>
                <w:ilvl w:val="0"/>
                <w:numId w:val="14"/>
              </w:numPr>
              <w:rPr>
                <w:rFonts w:ascii="Times New Roman" w:hAnsi="Times New Roman" w:cs="Times New Roman"/>
                <w:sz w:val="22"/>
                <w:szCs w:val="22"/>
              </w:rPr>
            </w:pPr>
            <w:r>
              <w:rPr>
                <w:rFonts w:ascii="Times New Roman" w:hAnsi="Times New Roman" w:cs="Times New Roman"/>
                <w:sz w:val="22"/>
                <w:szCs w:val="22"/>
              </w:rPr>
              <w:t xml:space="preserve">If </w:t>
            </w:r>
            <w:r w:rsidRPr="00AD1257">
              <w:rPr>
                <w:rFonts w:ascii="Times New Roman" w:hAnsi="Times New Roman" w:cs="Times New Roman"/>
                <w:b/>
                <w:i/>
                <w:sz w:val="22"/>
                <w:szCs w:val="22"/>
                <w:u w:val="single"/>
              </w:rPr>
              <w:t>self-employed</w:t>
            </w:r>
            <w:r>
              <w:rPr>
                <w:rFonts w:ascii="Times New Roman" w:hAnsi="Times New Roman" w:cs="Times New Roman"/>
                <w:sz w:val="22"/>
                <w:szCs w:val="22"/>
              </w:rPr>
              <w:t>, works in the area of the residence for 78 weeks in the 24 months immediately following the move (with 39 coming in the first 12 months)</w:t>
            </w:r>
          </w:p>
          <w:p w14:paraId="71201ED2" w14:textId="77777777" w:rsidR="00A5144E" w:rsidRPr="00E33DFD" w:rsidRDefault="00A5144E" w:rsidP="00A5144E">
            <w:pPr>
              <w:pStyle w:val="NoSpacing"/>
              <w:rPr>
                <w:rFonts w:ascii="Times New Roman" w:hAnsi="Times New Roman" w:cs="Times New Roman"/>
                <w:sz w:val="22"/>
                <w:szCs w:val="22"/>
              </w:rPr>
            </w:pPr>
            <w:r w:rsidRPr="007A27DE">
              <w:rPr>
                <w:rFonts w:ascii="Times New Roman" w:hAnsi="Times New Roman" w:cs="Times New Roman"/>
                <w:b/>
                <w:sz w:val="22"/>
                <w:szCs w:val="22"/>
                <w:u w:val="single"/>
              </w:rPr>
              <w:t xml:space="preserve">If </w:t>
            </w:r>
            <w:r w:rsidRPr="009271C8">
              <w:rPr>
                <w:rFonts w:ascii="Times New Roman" w:hAnsi="Times New Roman" w:cs="Times New Roman"/>
                <w:b/>
                <w:i/>
                <w:sz w:val="22"/>
                <w:szCs w:val="22"/>
                <w:u w:val="single"/>
              </w:rPr>
              <w:t>fired</w:t>
            </w:r>
            <w:r>
              <w:rPr>
                <w:rFonts w:ascii="Times New Roman" w:hAnsi="Times New Roman" w:cs="Times New Roman"/>
                <w:sz w:val="22"/>
                <w:szCs w:val="22"/>
              </w:rPr>
              <w:t xml:space="preserve">: Probably </w:t>
            </w:r>
            <w:r w:rsidRPr="009271C8">
              <w:rPr>
                <w:rFonts w:ascii="Times New Roman" w:hAnsi="Times New Roman" w:cs="Times New Roman"/>
                <w:b/>
                <w:sz w:val="22"/>
                <w:szCs w:val="22"/>
                <w:u w:val="single"/>
              </w:rPr>
              <w:t>Substance over Form</w:t>
            </w:r>
            <w:r>
              <w:rPr>
                <w:rFonts w:ascii="Times New Roman" w:hAnsi="Times New Roman" w:cs="Times New Roman"/>
                <w:sz w:val="22"/>
                <w:szCs w:val="22"/>
              </w:rPr>
              <w:t>, make arguments</w:t>
            </w:r>
            <w:r w:rsidRPr="009271C8">
              <w:rPr>
                <w:rFonts w:ascii="Times New Roman" w:hAnsi="Times New Roman" w:cs="Times New Roman"/>
                <w:b/>
                <w:sz w:val="22"/>
                <w:szCs w:val="22"/>
              </w:rPr>
              <w:t>!</w:t>
            </w:r>
          </w:p>
          <w:p w14:paraId="784B5F2A" w14:textId="77777777" w:rsidR="00A5144E" w:rsidRDefault="00A5144E" w:rsidP="00A5144E">
            <w:pPr>
              <w:pStyle w:val="NoSpacing"/>
              <w:rPr>
                <w:rFonts w:ascii="Times New Roman" w:hAnsi="Times New Roman" w:cs="Times New Roman"/>
                <w:b/>
                <w:sz w:val="22"/>
                <w:szCs w:val="22"/>
              </w:rPr>
            </w:pPr>
          </w:p>
          <w:p w14:paraId="7E8EB847" w14:textId="77777777" w:rsidR="00A5144E" w:rsidRDefault="00A5144E" w:rsidP="00A5144E">
            <w:pPr>
              <w:pStyle w:val="NoSpacing"/>
              <w:rPr>
                <w:rFonts w:ascii="Times New Roman" w:hAnsi="Times New Roman" w:cs="Times New Roman"/>
                <w:sz w:val="22"/>
                <w:szCs w:val="22"/>
              </w:rPr>
            </w:pPr>
            <w:r w:rsidRPr="00E33DFD">
              <w:rPr>
                <w:rFonts w:ascii="Times New Roman" w:hAnsi="Times New Roman" w:cs="Times New Roman"/>
                <w:b/>
                <w:sz w:val="22"/>
                <w:szCs w:val="22"/>
              </w:rPr>
              <w:t>§ 132(g)</w:t>
            </w:r>
            <w:r>
              <w:rPr>
                <w:rFonts w:ascii="Times New Roman" w:hAnsi="Times New Roman" w:cs="Times New Roman"/>
                <w:sz w:val="22"/>
                <w:szCs w:val="22"/>
              </w:rPr>
              <w:t xml:space="preserve">: Qualified Moving Expense Reimbursements – reimbursements that would be deductible under </w:t>
            </w:r>
            <w:r w:rsidRPr="00E33DFD">
              <w:rPr>
                <w:rFonts w:ascii="Times New Roman" w:hAnsi="Times New Roman" w:cs="Times New Roman"/>
                <w:b/>
                <w:sz w:val="22"/>
                <w:szCs w:val="22"/>
              </w:rPr>
              <w:t>§ 217</w:t>
            </w:r>
            <w:r>
              <w:rPr>
                <w:rFonts w:ascii="Times New Roman" w:hAnsi="Times New Roman" w:cs="Times New Roman"/>
                <w:sz w:val="22"/>
                <w:szCs w:val="22"/>
              </w:rPr>
              <w:t xml:space="preserve"> if paid directly/incurred by the individual, are </w:t>
            </w:r>
            <w:r w:rsidRPr="00E33DFD">
              <w:rPr>
                <w:rFonts w:ascii="Times New Roman" w:hAnsi="Times New Roman" w:cs="Times New Roman"/>
                <w:b/>
                <w:i/>
                <w:sz w:val="22"/>
                <w:szCs w:val="22"/>
                <w:u w:val="single"/>
              </w:rPr>
              <w:t>exclud</w:t>
            </w:r>
            <w:r>
              <w:rPr>
                <w:rFonts w:ascii="Times New Roman" w:hAnsi="Times New Roman" w:cs="Times New Roman"/>
                <w:b/>
                <w:i/>
                <w:sz w:val="22"/>
                <w:szCs w:val="22"/>
                <w:u w:val="single"/>
              </w:rPr>
              <w:t>ible</w:t>
            </w:r>
            <w:r w:rsidRPr="00E33DFD">
              <w:rPr>
                <w:rFonts w:ascii="Times New Roman" w:hAnsi="Times New Roman" w:cs="Times New Roman"/>
                <w:sz w:val="22"/>
                <w:szCs w:val="22"/>
                <w:u w:val="single"/>
              </w:rPr>
              <w:t xml:space="preserve"> from GI</w:t>
            </w:r>
            <w:r>
              <w:rPr>
                <w:rFonts w:ascii="Times New Roman" w:hAnsi="Times New Roman" w:cs="Times New Roman"/>
                <w:sz w:val="22"/>
                <w:szCs w:val="22"/>
              </w:rPr>
              <w:t>.</w:t>
            </w:r>
          </w:p>
          <w:p w14:paraId="44407CE5" w14:textId="77777777" w:rsidR="00A5144E" w:rsidRDefault="00A5144E" w:rsidP="00A5144E">
            <w:pPr>
              <w:pStyle w:val="NoSpacing"/>
              <w:rPr>
                <w:rFonts w:ascii="Times New Roman" w:hAnsi="Times New Roman" w:cs="Times New Roman"/>
                <w:sz w:val="22"/>
                <w:szCs w:val="22"/>
              </w:rPr>
            </w:pPr>
          </w:p>
          <w:p w14:paraId="790435D4" w14:textId="77777777" w:rsidR="00A5144E" w:rsidRDefault="00A5144E" w:rsidP="00A5144E">
            <w:pPr>
              <w:pStyle w:val="NoSpacing"/>
              <w:rPr>
                <w:rFonts w:ascii="Times New Roman" w:hAnsi="Times New Roman" w:cs="Times New Roman"/>
                <w:sz w:val="22"/>
                <w:szCs w:val="22"/>
              </w:rPr>
            </w:pPr>
            <w:r w:rsidRPr="00E33DFD">
              <w:rPr>
                <w:rFonts w:ascii="Times New Roman" w:hAnsi="Times New Roman" w:cs="Times New Roman"/>
                <w:b/>
                <w:sz w:val="22"/>
                <w:szCs w:val="22"/>
              </w:rPr>
              <w:t>§ 82</w:t>
            </w:r>
            <w:r>
              <w:rPr>
                <w:rFonts w:ascii="Times New Roman" w:hAnsi="Times New Roman" w:cs="Times New Roman"/>
                <w:sz w:val="22"/>
                <w:szCs w:val="22"/>
              </w:rPr>
              <w:t xml:space="preserve">: Reimbursements for Moving Expenses – Other than provided in </w:t>
            </w:r>
            <w:r w:rsidRPr="007A27DE">
              <w:rPr>
                <w:rFonts w:ascii="Times New Roman" w:hAnsi="Times New Roman" w:cs="Times New Roman"/>
                <w:b/>
                <w:sz w:val="22"/>
                <w:szCs w:val="22"/>
              </w:rPr>
              <w:t>§ 132(g)</w:t>
            </w:r>
            <w:r>
              <w:rPr>
                <w:rFonts w:ascii="Times New Roman" w:hAnsi="Times New Roman" w:cs="Times New Roman"/>
                <w:sz w:val="22"/>
                <w:szCs w:val="22"/>
              </w:rPr>
              <w:t xml:space="preserve">, reimbursements for moving expenses are </w:t>
            </w:r>
            <w:r w:rsidRPr="007A27DE">
              <w:rPr>
                <w:rFonts w:ascii="Times New Roman" w:hAnsi="Times New Roman" w:cs="Times New Roman"/>
                <w:b/>
                <w:i/>
                <w:sz w:val="22"/>
                <w:szCs w:val="22"/>
                <w:u w:val="single"/>
              </w:rPr>
              <w:t>included</w:t>
            </w:r>
            <w:r>
              <w:rPr>
                <w:rFonts w:ascii="Times New Roman" w:hAnsi="Times New Roman" w:cs="Times New Roman"/>
                <w:sz w:val="22"/>
                <w:szCs w:val="22"/>
              </w:rPr>
              <w:t xml:space="preserve"> in GI.</w:t>
            </w:r>
          </w:p>
          <w:p w14:paraId="7D7B2D4B" w14:textId="77777777" w:rsidR="00DE3A8F" w:rsidRPr="006F1854" w:rsidRDefault="00DE3A8F" w:rsidP="00A5144E">
            <w:pPr>
              <w:pStyle w:val="NoSpacing"/>
              <w:rPr>
                <w:rFonts w:ascii="Times New Roman" w:hAnsi="Times New Roman" w:cs="Times New Roman"/>
                <w:sz w:val="22"/>
                <w:szCs w:val="22"/>
              </w:rPr>
            </w:pPr>
          </w:p>
          <w:p w14:paraId="718379A7" w14:textId="076D5D03" w:rsidR="006F1854" w:rsidRPr="006F1854" w:rsidRDefault="006F1854" w:rsidP="00A5144E">
            <w:pPr>
              <w:pStyle w:val="NoSpacing"/>
              <w:rPr>
                <w:rFonts w:ascii="Times New Roman" w:hAnsi="Times New Roman" w:cs="Times New Roman"/>
                <w:sz w:val="22"/>
                <w:szCs w:val="22"/>
              </w:rPr>
            </w:pPr>
            <w:r w:rsidRPr="006F1854">
              <w:rPr>
                <w:rFonts w:ascii="Times New Roman" w:hAnsi="Times New Roman" w:cs="Times New Roman"/>
                <w:b/>
                <w:sz w:val="22"/>
                <w:szCs w:val="22"/>
              </w:rPr>
              <w:t>§ 274(m)</w:t>
            </w:r>
            <w:r w:rsidRPr="006F1854">
              <w:rPr>
                <w:rFonts w:ascii="Times New Roman" w:hAnsi="Times New Roman" w:cs="Times New Roman"/>
                <w:sz w:val="22"/>
                <w:szCs w:val="22"/>
              </w:rPr>
              <w:t>: Limits on Luxury Water Transportation</w:t>
            </w:r>
            <w:r>
              <w:rPr>
                <w:rFonts w:ascii="Times New Roman" w:hAnsi="Times New Roman" w:cs="Times New Roman"/>
                <w:sz w:val="22"/>
                <w:szCs w:val="22"/>
              </w:rPr>
              <w:t xml:space="preserve">, Travel as a Form of Education, Other Travel Expenses </w:t>
            </w:r>
            <w:r w:rsidRPr="006F1854">
              <w:rPr>
                <w:rFonts w:ascii="Times New Roman" w:hAnsi="Times New Roman" w:cs="Times New Roman"/>
                <w:sz w:val="22"/>
                <w:szCs w:val="22"/>
              </w:rPr>
              <w:t>– Look if there</w:t>
            </w:r>
            <w:r>
              <w:rPr>
                <w:rFonts w:ascii="Times New Roman" w:hAnsi="Times New Roman" w:cs="Times New Roman"/>
                <w:sz w:val="22"/>
                <w:szCs w:val="22"/>
              </w:rPr>
              <w:t xml:space="preserve"> is something weird</w:t>
            </w:r>
          </w:p>
          <w:p w14:paraId="5BDEF2CD" w14:textId="77777777" w:rsidR="006F1854" w:rsidRPr="006F1854" w:rsidRDefault="006F1854" w:rsidP="00A5144E">
            <w:pPr>
              <w:pStyle w:val="NoSpacing"/>
              <w:rPr>
                <w:rFonts w:ascii="Times New Roman" w:hAnsi="Times New Roman" w:cs="Times New Roman"/>
                <w:sz w:val="22"/>
                <w:szCs w:val="22"/>
              </w:rPr>
            </w:pPr>
          </w:p>
          <w:p w14:paraId="49560C0E" w14:textId="77777777" w:rsidR="00A5144E" w:rsidRPr="005627AF" w:rsidRDefault="00A5144E" w:rsidP="00A5144E">
            <w:pPr>
              <w:pStyle w:val="NoSpacing"/>
              <w:rPr>
                <w:rFonts w:ascii="Times New Roman" w:hAnsi="Times New Roman" w:cs="Times New Roman"/>
                <w:sz w:val="22"/>
                <w:szCs w:val="22"/>
              </w:rPr>
            </w:pPr>
            <w:r w:rsidRPr="005627AF">
              <w:rPr>
                <w:rFonts w:ascii="Times New Roman" w:hAnsi="Times New Roman" w:cs="Times New Roman"/>
                <w:sz w:val="22"/>
                <w:szCs w:val="22"/>
              </w:rPr>
              <w:t>~Travel~</w:t>
            </w:r>
          </w:p>
          <w:p w14:paraId="05194B42" w14:textId="77777777" w:rsidR="00A5144E" w:rsidRDefault="00A5144E" w:rsidP="00A5144E">
            <w:pPr>
              <w:pStyle w:val="NoSpacing"/>
              <w:rPr>
                <w:rFonts w:ascii="Times New Roman" w:hAnsi="Times New Roman" w:cs="Times New Roman"/>
                <w:sz w:val="22"/>
                <w:szCs w:val="22"/>
              </w:rPr>
            </w:pPr>
            <w:r w:rsidRPr="005627AF">
              <w:rPr>
                <w:rFonts w:ascii="Times New Roman" w:hAnsi="Times New Roman" w:cs="Times New Roman"/>
                <w:b/>
                <w:sz w:val="22"/>
                <w:szCs w:val="22"/>
              </w:rPr>
              <w:t xml:space="preserve">§ 162(a)(2): </w:t>
            </w:r>
            <w:r w:rsidRPr="005627AF">
              <w:rPr>
                <w:rFonts w:ascii="Times New Roman" w:hAnsi="Times New Roman" w:cs="Times New Roman"/>
                <w:sz w:val="22"/>
                <w:szCs w:val="22"/>
              </w:rPr>
              <w:t xml:space="preserve">Ordinary and Necessary </w:t>
            </w:r>
            <w:r w:rsidRPr="005627AF">
              <w:rPr>
                <w:rFonts w:ascii="Times New Roman" w:hAnsi="Times New Roman" w:cs="Times New Roman"/>
                <w:b/>
                <w:i/>
                <w:sz w:val="22"/>
                <w:szCs w:val="22"/>
                <w:u w:val="single"/>
              </w:rPr>
              <w:t>Travel</w:t>
            </w:r>
            <w:r w:rsidRPr="005627AF">
              <w:rPr>
                <w:rFonts w:ascii="Times New Roman" w:hAnsi="Times New Roman" w:cs="Times New Roman"/>
                <w:sz w:val="22"/>
                <w:szCs w:val="22"/>
              </w:rPr>
              <w:t xml:space="preserve"> Expenses </w:t>
            </w:r>
            <w:r w:rsidRPr="005627AF">
              <w:rPr>
                <w:rFonts w:ascii="Times New Roman" w:hAnsi="Times New Roman" w:cs="Times New Roman"/>
                <w:sz w:val="22"/>
                <w:szCs w:val="22"/>
              </w:rPr>
              <w:sym w:font="Wingdings" w:char="F0E0"/>
            </w:r>
            <w:r w:rsidRPr="005627AF">
              <w:rPr>
                <w:rFonts w:ascii="Times New Roman" w:hAnsi="Times New Roman" w:cs="Times New Roman"/>
                <w:sz w:val="22"/>
                <w:szCs w:val="22"/>
              </w:rPr>
              <w:t xml:space="preserve"> May deduct amounts spent on travel (</w:t>
            </w:r>
            <w:r>
              <w:rPr>
                <w:rFonts w:ascii="Times New Roman" w:hAnsi="Times New Roman" w:cs="Times New Roman"/>
                <w:sz w:val="22"/>
                <w:szCs w:val="22"/>
              </w:rPr>
              <w:t xml:space="preserve">including lodging and meals)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1312A730" w14:textId="77777777" w:rsidR="00DE3A8F" w:rsidRDefault="00DE3A8F" w:rsidP="00A5144E">
            <w:pPr>
              <w:pStyle w:val="NoSpacing"/>
              <w:rPr>
                <w:rFonts w:ascii="Times New Roman" w:hAnsi="Times New Roman" w:cs="Times New Roman"/>
                <w:sz w:val="22"/>
                <w:szCs w:val="22"/>
              </w:rPr>
            </w:pPr>
          </w:p>
          <w:p w14:paraId="0C213F5E" w14:textId="0FE181DF" w:rsidR="00DE3A8F" w:rsidRDefault="00DE3A8F" w:rsidP="00A5144E">
            <w:pPr>
              <w:pStyle w:val="NoSpacing"/>
              <w:rPr>
                <w:rFonts w:ascii="Times New Roman" w:hAnsi="Times New Roman" w:cs="Times New Roman"/>
                <w:sz w:val="22"/>
                <w:szCs w:val="22"/>
              </w:rPr>
            </w:pPr>
            <w:r w:rsidRPr="00DE3A8F">
              <w:rPr>
                <w:rFonts w:ascii="Times New Roman" w:hAnsi="Times New Roman" w:cs="Times New Roman"/>
                <w:b/>
                <w:sz w:val="22"/>
                <w:szCs w:val="22"/>
              </w:rPr>
              <w:t>Commuting</w:t>
            </w:r>
            <w:r>
              <w:rPr>
                <w:rFonts w:ascii="Times New Roman" w:hAnsi="Times New Roman" w:cs="Times New Roman"/>
                <w:sz w:val="22"/>
                <w:szCs w:val="22"/>
              </w:rPr>
              <w:t xml:space="preserve"> expenses are </w:t>
            </w:r>
            <w:r w:rsidR="00AE5A45" w:rsidRPr="00AE5A45">
              <w:rPr>
                <w:rFonts w:ascii="Times New Roman" w:hAnsi="Times New Roman" w:cs="Times New Roman"/>
                <w:b/>
                <w:i/>
                <w:sz w:val="22"/>
                <w:szCs w:val="22"/>
                <w:u w:val="single"/>
              </w:rPr>
              <w:t>non</w:t>
            </w:r>
            <w:r w:rsidR="00AE5A45">
              <w:rPr>
                <w:rFonts w:ascii="Times New Roman" w:hAnsi="Times New Roman" w:cs="Times New Roman"/>
                <w:sz w:val="22"/>
                <w:szCs w:val="22"/>
              </w:rPr>
              <w:t>-</w:t>
            </w:r>
            <w:r w:rsidRPr="00AE5A45">
              <w:rPr>
                <w:rFonts w:ascii="Times New Roman" w:hAnsi="Times New Roman" w:cs="Times New Roman"/>
                <w:sz w:val="22"/>
                <w:szCs w:val="22"/>
              </w:rPr>
              <w:t>deductible</w:t>
            </w:r>
            <w:r>
              <w:rPr>
                <w:rFonts w:ascii="Times New Roman" w:hAnsi="Times New Roman" w:cs="Times New Roman"/>
                <w:sz w:val="22"/>
                <w:szCs w:val="22"/>
              </w:rPr>
              <w:t>, personal expense (</w:t>
            </w:r>
            <w:r w:rsidRPr="00DE3A8F">
              <w:rPr>
                <w:rFonts w:ascii="Times New Roman" w:hAnsi="Times New Roman" w:cs="Times New Roman"/>
                <w:i/>
                <w:sz w:val="22"/>
                <w:szCs w:val="22"/>
              </w:rPr>
              <w:t>Flowers</w:t>
            </w:r>
            <w:r>
              <w:rPr>
                <w:rFonts w:ascii="Times New Roman" w:hAnsi="Times New Roman" w:cs="Times New Roman"/>
                <w:sz w:val="22"/>
                <w:szCs w:val="22"/>
              </w:rPr>
              <w:t xml:space="preserve">; </w:t>
            </w:r>
            <w:r w:rsidRPr="005627AF">
              <w:rPr>
                <w:rFonts w:ascii="Times New Roman" w:hAnsi="Times New Roman" w:cs="Times New Roman"/>
                <w:b/>
                <w:sz w:val="22"/>
                <w:szCs w:val="22"/>
              </w:rPr>
              <w:t>Reg. § 1.162-2(e)</w:t>
            </w:r>
            <w:r>
              <w:rPr>
                <w:rFonts w:ascii="Times New Roman" w:hAnsi="Times New Roman" w:cs="Times New Roman"/>
                <w:sz w:val="22"/>
                <w:szCs w:val="22"/>
              </w:rPr>
              <w:t>)</w:t>
            </w:r>
          </w:p>
          <w:p w14:paraId="1B1886A5" w14:textId="531D7BF6" w:rsidR="00DE3A8F" w:rsidRDefault="00DE3A8F" w:rsidP="00BE4521">
            <w:pPr>
              <w:pStyle w:val="NoSpacing"/>
              <w:numPr>
                <w:ilvl w:val="0"/>
                <w:numId w:val="24"/>
              </w:numPr>
              <w:rPr>
                <w:rFonts w:ascii="Times New Roman" w:hAnsi="Times New Roman" w:cs="Times New Roman"/>
                <w:sz w:val="22"/>
                <w:szCs w:val="22"/>
              </w:rPr>
            </w:pPr>
            <w:r w:rsidRPr="00DE3A8F">
              <w:rPr>
                <w:rFonts w:ascii="Times New Roman" w:hAnsi="Times New Roman" w:cs="Times New Roman"/>
                <w:sz w:val="22"/>
                <w:szCs w:val="22"/>
                <w:u w:val="single"/>
              </w:rPr>
              <w:t>Personal choice</w:t>
            </w:r>
            <w:r>
              <w:rPr>
                <w:rFonts w:ascii="Times New Roman" w:hAnsi="Times New Roman" w:cs="Times New Roman"/>
                <w:sz w:val="22"/>
                <w:szCs w:val="22"/>
              </w:rPr>
              <w:t xml:space="preserve"> where you live, treated similar to having children (– the credit)</w:t>
            </w:r>
          </w:p>
          <w:p w14:paraId="7494D182" w14:textId="77777777" w:rsidR="00DE3A8F" w:rsidRDefault="00DE3A8F" w:rsidP="00A5144E">
            <w:pPr>
              <w:pStyle w:val="NoSpacing"/>
              <w:rPr>
                <w:rFonts w:ascii="Times New Roman" w:hAnsi="Times New Roman" w:cs="Times New Roman"/>
                <w:sz w:val="22"/>
                <w:szCs w:val="22"/>
              </w:rPr>
            </w:pPr>
          </w:p>
          <w:p w14:paraId="1BDA9051" w14:textId="6A3846DD" w:rsidR="00292C13" w:rsidRDefault="00292C13" w:rsidP="00A5144E">
            <w:pPr>
              <w:pStyle w:val="NoSpacing"/>
              <w:rPr>
                <w:rFonts w:ascii="Times New Roman" w:hAnsi="Times New Roman" w:cs="Times New Roman"/>
                <w:sz w:val="22"/>
                <w:szCs w:val="22"/>
              </w:rPr>
            </w:pPr>
            <w:r w:rsidRPr="00292C13">
              <w:rPr>
                <w:rFonts w:ascii="Times New Roman" w:hAnsi="Times New Roman" w:cs="Times New Roman"/>
                <w:b/>
                <w:sz w:val="22"/>
                <w:szCs w:val="22"/>
              </w:rPr>
              <w:t>§ 132(f)</w:t>
            </w:r>
            <w:r>
              <w:rPr>
                <w:rFonts w:ascii="Times New Roman" w:hAnsi="Times New Roman" w:cs="Times New Roman"/>
                <w:sz w:val="22"/>
                <w:szCs w:val="22"/>
              </w:rPr>
              <w:t>: Qualified Transportation Fringe – These transport benefits = excludible from GI:</w:t>
            </w:r>
          </w:p>
          <w:p w14:paraId="7CF1DCAB" w14:textId="013D75BB" w:rsidR="00292C13" w:rsidRDefault="00292C13" w:rsidP="00BE4521">
            <w:pPr>
              <w:pStyle w:val="NoSpacing"/>
              <w:numPr>
                <w:ilvl w:val="0"/>
                <w:numId w:val="24"/>
              </w:numPr>
              <w:rPr>
                <w:rFonts w:ascii="Times New Roman" w:hAnsi="Times New Roman" w:cs="Times New Roman"/>
                <w:sz w:val="22"/>
                <w:szCs w:val="22"/>
              </w:rPr>
            </w:pPr>
            <w:r w:rsidRPr="00292C13">
              <w:rPr>
                <w:rFonts w:ascii="Times New Roman" w:hAnsi="Times New Roman" w:cs="Times New Roman"/>
                <w:b/>
                <w:sz w:val="22"/>
                <w:szCs w:val="22"/>
              </w:rPr>
              <w:t>Commuter highway vehicle</w:t>
            </w:r>
            <w:r>
              <w:rPr>
                <w:rFonts w:ascii="Times New Roman" w:hAnsi="Times New Roman" w:cs="Times New Roman"/>
                <w:sz w:val="22"/>
                <w:szCs w:val="22"/>
              </w:rPr>
              <w:t xml:space="preserve"> – transportation </w:t>
            </w:r>
            <w:r w:rsidRPr="00292C13">
              <w:rPr>
                <w:rFonts w:ascii="Times New Roman" w:hAnsi="Times New Roman" w:cs="Times New Roman"/>
                <w:sz w:val="22"/>
                <w:szCs w:val="22"/>
              </w:rPr>
              <w:t xml:space="preserve">in connection </w:t>
            </w:r>
            <w:r>
              <w:rPr>
                <w:rFonts w:ascii="Times New Roman" w:hAnsi="Times New Roman" w:cs="Times New Roman"/>
                <w:sz w:val="22"/>
                <w:szCs w:val="22"/>
              </w:rPr>
              <w:t>w/</w:t>
            </w:r>
            <w:r w:rsidRPr="00292C13">
              <w:rPr>
                <w:rFonts w:ascii="Times New Roman" w:hAnsi="Times New Roman" w:cs="Times New Roman"/>
                <w:sz w:val="22"/>
                <w:szCs w:val="22"/>
              </w:rPr>
              <w:t xml:space="preserve"> travel </w:t>
            </w:r>
            <w:proofErr w:type="spellStart"/>
            <w:r>
              <w:rPr>
                <w:rFonts w:ascii="Times New Roman" w:hAnsi="Times New Roman" w:cs="Times New Roman"/>
                <w:sz w:val="22"/>
                <w:szCs w:val="22"/>
              </w:rPr>
              <w:t>btwn</w:t>
            </w:r>
            <w:proofErr w:type="spellEnd"/>
            <w:r w:rsidRPr="00292C13">
              <w:rPr>
                <w:rFonts w:ascii="Times New Roman" w:hAnsi="Times New Roman" w:cs="Times New Roman"/>
                <w:sz w:val="22"/>
                <w:szCs w:val="22"/>
              </w:rPr>
              <w:t xml:space="preserve"> residence and place of employment</w:t>
            </w:r>
            <w:r>
              <w:rPr>
                <w:rFonts w:ascii="Times New Roman" w:hAnsi="Times New Roman" w:cs="Times New Roman"/>
                <w:sz w:val="22"/>
                <w:szCs w:val="22"/>
              </w:rPr>
              <w:t xml:space="preserve"> (</w:t>
            </w:r>
            <w:r w:rsidRPr="00292C13">
              <w:rPr>
                <w:rFonts w:ascii="Times New Roman" w:hAnsi="Times New Roman" w:cs="Times New Roman"/>
                <w:sz w:val="22"/>
                <w:szCs w:val="22"/>
              </w:rPr>
              <w:t>$100/month</w:t>
            </w:r>
            <w:r>
              <w:rPr>
                <w:rFonts w:ascii="Times New Roman" w:hAnsi="Times New Roman" w:cs="Times New Roman"/>
                <w:sz w:val="22"/>
                <w:szCs w:val="22"/>
              </w:rPr>
              <w:t xml:space="preserve"> limit – creates </w:t>
            </w:r>
            <w:r w:rsidRPr="00292C13">
              <w:rPr>
                <w:rFonts w:ascii="Times New Roman" w:hAnsi="Times New Roman" w:cs="Times New Roman"/>
                <w:b/>
                <w:i/>
                <w:sz w:val="22"/>
                <w:szCs w:val="22"/>
                <w:u w:val="single"/>
              </w:rPr>
              <w:t>asymmetry</w:t>
            </w:r>
            <w:r>
              <w:rPr>
                <w:rFonts w:ascii="Times New Roman" w:hAnsi="Times New Roman" w:cs="Times New Roman"/>
                <w:sz w:val="22"/>
                <w:szCs w:val="22"/>
              </w:rPr>
              <w:t xml:space="preserve"> w/ </w:t>
            </w:r>
            <w:r w:rsidRPr="005627AF">
              <w:rPr>
                <w:rFonts w:ascii="Times New Roman" w:hAnsi="Times New Roman" w:cs="Times New Roman"/>
                <w:b/>
                <w:sz w:val="22"/>
                <w:szCs w:val="22"/>
              </w:rPr>
              <w:t>Reg. § 1.162-2(e)</w:t>
            </w:r>
            <w:r>
              <w:rPr>
                <w:rFonts w:ascii="Times New Roman" w:hAnsi="Times New Roman" w:cs="Times New Roman"/>
                <w:sz w:val="22"/>
                <w:szCs w:val="22"/>
              </w:rPr>
              <w:t xml:space="preserve"> (commuting expenses))</w:t>
            </w:r>
          </w:p>
          <w:p w14:paraId="03A5A569" w14:textId="0FC15117" w:rsidR="00292C13" w:rsidRDefault="00292C13" w:rsidP="00BE4521">
            <w:pPr>
              <w:pStyle w:val="NoSpacing"/>
              <w:numPr>
                <w:ilvl w:val="0"/>
                <w:numId w:val="24"/>
              </w:numPr>
              <w:rPr>
                <w:rFonts w:ascii="Times New Roman" w:hAnsi="Times New Roman" w:cs="Times New Roman"/>
                <w:sz w:val="22"/>
                <w:szCs w:val="22"/>
              </w:rPr>
            </w:pPr>
            <w:r w:rsidRPr="00292C13">
              <w:rPr>
                <w:rFonts w:ascii="Times New Roman" w:hAnsi="Times New Roman" w:cs="Times New Roman"/>
                <w:b/>
                <w:sz w:val="22"/>
                <w:szCs w:val="22"/>
              </w:rPr>
              <w:t>Any transit pass</w:t>
            </w:r>
            <w:r>
              <w:rPr>
                <w:rFonts w:ascii="Times New Roman" w:hAnsi="Times New Roman" w:cs="Times New Roman"/>
                <w:sz w:val="22"/>
                <w:szCs w:val="22"/>
              </w:rPr>
              <w:t xml:space="preserve"> (</w:t>
            </w:r>
            <w:r w:rsidRPr="00292C13">
              <w:rPr>
                <w:rFonts w:ascii="Times New Roman" w:hAnsi="Times New Roman" w:cs="Times New Roman"/>
                <w:sz w:val="22"/>
                <w:szCs w:val="22"/>
              </w:rPr>
              <w:t>$100/month</w:t>
            </w:r>
            <w:r>
              <w:rPr>
                <w:rFonts w:ascii="Times New Roman" w:hAnsi="Times New Roman" w:cs="Times New Roman"/>
                <w:sz w:val="22"/>
                <w:szCs w:val="22"/>
              </w:rPr>
              <w:t xml:space="preserve"> limit)</w:t>
            </w:r>
          </w:p>
          <w:p w14:paraId="736B601C" w14:textId="048D4F06" w:rsidR="00292C13" w:rsidRDefault="00292C13" w:rsidP="00BE4521">
            <w:pPr>
              <w:pStyle w:val="NoSpacing"/>
              <w:numPr>
                <w:ilvl w:val="0"/>
                <w:numId w:val="24"/>
              </w:numPr>
              <w:rPr>
                <w:rFonts w:ascii="Times New Roman" w:hAnsi="Times New Roman" w:cs="Times New Roman"/>
                <w:sz w:val="22"/>
                <w:szCs w:val="22"/>
              </w:rPr>
            </w:pPr>
            <w:r w:rsidRPr="00292C13">
              <w:rPr>
                <w:rFonts w:ascii="Times New Roman" w:hAnsi="Times New Roman" w:cs="Times New Roman"/>
                <w:b/>
                <w:sz w:val="22"/>
                <w:szCs w:val="22"/>
              </w:rPr>
              <w:t>Qualified parking</w:t>
            </w:r>
            <w:r>
              <w:rPr>
                <w:rFonts w:ascii="Times New Roman" w:hAnsi="Times New Roman" w:cs="Times New Roman"/>
                <w:sz w:val="22"/>
                <w:szCs w:val="22"/>
              </w:rPr>
              <w:t xml:space="preserve"> (</w:t>
            </w:r>
            <w:r w:rsidR="005627AF">
              <w:rPr>
                <w:rFonts w:ascii="Times New Roman" w:hAnsi="Times New Roman" w:cs="Times New Roman"/>
                <w:sz w:val="22"/>
                <w:szCs w:val="22"/>
              </w:rPr>
              <w:t>($175</w:t>
            </w:r>
            <w:r w:rsidR="005627AF" w:rsidRPr="00292C13">
              <w:rPr>
                <w:rFonts w:ascii="Times New Roman" w:hAnsi="Times New Roman" w:cs="Times New Roman"/>
                <w:sz w:val="22"/>
                <w:szCs w:val="22"/>
              </w:rPr>
              <w:t>/month</w:t>
            </w:r>
            <w:r w:rsidR="005627AF">
              <w:rPr>
                <w:rFonts w:ascii="Times New Roman" w:hAnsi="Times New Roman" w:cs="Times New Roman"/>
                <w:sz w:val="22"/>
                <w:szCs w:val="22"/>
              </w:rPr>
              <w:t xml:space="preserve"> limit</w:t>
            </w:r>
            <w:r>
              <w:rPr>
                <w:rFonts w:ascii="Times New Roman" w:hAnsi="Times New Roman" w:cs="Times New Roman"/>
                <w:sz w:val="22"/>
                <w:szCs w:val="22"/>
              </w:rPr>
              <w:t>)</w:t>
            </w:r>
          </w:p>
          <w:p w14:paraId="1D83667B" w14:textId="28501C33" w:rsidR="00292C13" w:rsidRPr="00292C13" w:rsidRDefault="00292C13" w:rsidP="00BE4521">
            <w:pPr>
              <w:pStyle w:val="NoSpacing"/>
              <w:numPr>
                <w:ilvl w:val="0"/>
                <w:numId w:val="24"/>
              </w:numPr>
              <w:rPr>
                <w:rFonts w:ascii="Times New Roman" w:hAnsi="Times New Roman" w:cs="Times New Roman"/>
                <w:sz w:val="22"/>
                <w:szCs w:val="22"/>
              </w:rPr>
            </w:pPr>
            <w:r w:rsidRPr="00292C13">
              <w:rPr>
                <w:rFonts w:ascii="Times New Roman" w:hAnsi="Times New Roman" w:cs="Times New Roman"/>
                <w:b/>
                <w:sz w:val="22"/>
                <w:szCs w:val="22"/>
              </w:rPr>
              <w:t>Q</w:t>
            </w:r>
            <w:r>
              <w:rPr>
                <w:rFonts w:ascii="Times New Roman" w:hAnsi="Times New Roman" w:cs="Times New Roman"/>
                <w:b/>
                <w:sz w:val="22"/>
                <w:szCs w:val="22"/>
              </w:rPr>
              <w:t>ualified bike</w:t>
            </w:r>
            <w:r w:rsidRPr="00292C13">
              <w:rPr>
                <w:rFonts w:ascii="Times New Roman" w:hAnsi="Times New Roman" w:cs="Times New Roman"/>
                <w:b/>
                <w:sz w:val="22"/>
                <w:szCs w:val="22"/>
              </w:rPr>
              <w:t xml:space="preserve"> commuting reimbursement</w:t>
            </w:r>
            <w:r w:rsidRPr="00292C13">
              <w:rPr>
                <w:rFonts w:ascii="Times New Roman" w:hAnsi="Times New Roman" w:cs="Times New Roman"/>
                <w:sz w:val="22"/>
                <w:szCs w:val="22"/>
              </w:rPr>
              <w:t xml:space="preserve"> </w:t>
            </w:r>
            <w:r>
              <w:rPr>
                <w:rFonts w:ascii="Times New Roman" w:hAnsi="Times New Roman" w:cs="Times New Roman"/>
                <w:sz w:val="22"/>
                <w:szCs w:val="22"/>
              </w:rPr>
              <w:t>($20/</w:t>
            </w:r>
            <w:proofErr w:type="spellStart"/>
            <w:r>
              <w:rPr>
                <w:rFonts w:ascii="Times New Roman" w:hAnsi="Times New Roman" w:cs="Times New Roman"/>
                <w:sz w:val="22"/>
                <w:szCs w:val="22"/>
              </w:rPr>
              <w:t>mo</w:t>
            </w:r>
            <w:proofErr w:type="spellEnd"/>
            <w:r w:rsidRPr="00292C13">
              <w:rPr>
                <w:rFonts w:ascii="Times New Roman" w:hAnsi="Times New Roman" w:cs="Times New Roman"/>
                <w:sz w:val="22"/>
                <w:szCs w:val="22"/>
              </w:rPr>
              <w:t xml:space="preserve"> </w:t>
            </w:r>
            <w:r>
              <w:rPr>
                <w:rFonts w:ascii="Times New Roman" w:hAnsi="Times New Roman" w:cs="Times New Roman"/>
                <w:sz w:val="22"/>
                <w:szCs w:val="22"/>
              </w:rPr>
              <w:t xml:space="preserve">limit </w:t>
            </w:r>
            <w:r w:rsidRPr="00292C13">
              <w:rPr>
                <w:rFonts w:ascii="Times New Roman" w:hAnsi="Times New Roman" w:cs="Times New Roman"/>
                <w:sz w:val="22"/>
                <w:szCs w:val="22"/>
              </w:rPr>
              <w:t>if qualified under (F)</w:t>
            </w:r>
          </w:p>
          <w:p w14:paraId="2ADF2794" w14:textId="399C8C8F" w:rsidR="00292C13" w:rsidRDefault="00292C13" w:rsidP="005627AF">
            <w:pPr>
              <w:pStyle w:val="NoSpacing"/>
              <w:rPr>
                <w:rFonts w:ascii="Times New Roman" w:hAnsi="Times New Roman" w:cs="Times New Roman"/>
                <w:sz w:val="22"/>
                <w:szCs w:val="22"/>
              </w:rPr>
            </w:pPr>
          </w:p>
          <w:p w14:paraId="693BDDC2" w14:textId="18C5043E" w:rsidR="00342183" w:rsidRDefault="00342183" w:rsidP="005627AF">
            <w:pPr>
              <w:pStyle w:val="NoSpacing"/>
              <w:rPr>
                <w:rFonts w:ascii="Times New Roman" w:hAnsi="Times New Roman" w:cs="Times New Roman"/>
                <w:sz w:val="22"/>
                <w:szCs w:val="22"/>
              </w:rPr>
            </w:pPr>
            <w:r w:rsidRPr="00342183">
              <w:rPr>
                <w:rFonts w:ascii="Times New Roman" w:hAnsi="Times New Roman" w:cs="Times New Roman"/>
                <w:b/>
                <w:sz w:val="22"/>
                <w:szCs w:val="22"/>
              </w:rPr>
              <w:t>§ 274(h)</w:t>
            </w:r>
            <w:r>
              <w:rPr>
                <w:rFonts w:ascii="Times New Roman" w:hAnsi="Times New Roman" w:cs="Times New Roman"/>
                <w:sz w:val="22"/>
                <w:szCs w:val="22"/>
              </w:rPr>
              <w:t xml:space="preserve">: Attendance at a Convention – </w:t>
            </w:r>
            <w:r w:rsidRPr="00342183">
              <w:rPr>
                <w:rFonts w:ascii="Times New Roman" w:hAnsi="Times New Roman" w:cs="Times New Roman"/>
                <w:b/>
                <w:i/>
                <w:sz w:val="22"/>
                <w:szCs w:val="22"/>
                <w:u w:val="single"/>
              </w:rPr>
              <w:t>No</w:t>
            </w:r>
            <w:r>
              <w:rPr>
                <w:rFonts w:ascii="Times New Roman" w:hAnsi="Times New Roman" w:cs="Times New Roman"/>
                <w:sz w:val="22"/>
                <w:szCs w:val="22"/>
              </w:rPr>
              <w:t xml:space="preserve"> deduction for conventions outside of North America </w:t>
            </w:r>
            <w:r>
              <w:rPr>
                <w:rFonts w:ascii="Times New Roman" w:hAnsi="Times New Roman" w:cs="Times New Roman"/>
                <w:b/>
                <w:i/>
                <w:sz w:val="22"/>
                <w:szCs w:val="22"/>
                <w:u w:val="single"/>
              </w:rPr>
              <w:t>unless</w:t>
            </w:r>
          </w:p>
          <w:p w14:paraId="37158A76" w14:textId="16BE83D4" w:rsidR="00342183" w:rsidRDefault="00342183" w:rsidP="00342183">
            <w:pPr>
              <w:pStyle w:val="NoSpacing"/>
              <w:numPr>
                <w:ilvl w:val="0"/>
                <w:numId w:val="215"/>
              </w:numPr>
              <w:rPr>
                <w:rFonts w:ascii="Times New Roman" w:hAnsi="Times New Roman" w:cs="Times New Roman"/>
                <w:sz w:val="22"/>
                <w:szCs w:val="22"/>
              </w:rPr>
            </w:pPr>
            <w:r>
              <w:rPr>
                <w:rFonts w:ascii="Times New Roman" w:hAnsi="Times New Roman" w:cs="Times New Roman"/>
                <w:sz w:val="22"/>
                <w:szCs w:val="22"/>
              </w:rPr>
              <w:t xml:space="preserve">Directly related to active conduct of TP’s T/B; </w:t>
            </w:r>
            <w:r w:rsidRPr="00342183">
              <w:rPr>
                <w:rFonts w:ascii="Times New Roman" w:hAnsi="Times New Roman" w:cs="Times New Roman"/>
                <w:b/>
                <w:i/>
                <w:sz w:val="22"/>
                <w:szCs w:val="22"/>
                <w:u w:val="single"/>
              </w:rPr>
              <w:t>and</w:t>
            </w:r>
          </w:p>
          <w:p w14:paraId="365BADBD" w14:textId="024E73D6" w:rsidR="00342183" w:rsidRDefault="00342183" w:rsidP="00342183">
            <w:pPr>
              <w:pStyle w:val="NoSpacing"/>
              <w:numPr>
                <w:ilvl w:val="0"/>
                <w:numId w:val="215"/>
              </w:numPr>
              <w:rPr>
                <w:rFonts w:ascii="Times New Roman" w:hAnsi="Times New Roman" w:cs="Times New Roman"/>
                <w:sz w:val="22"/>
                <w:szCs w:val="22"/>
              </w:rPr>
            </w:pPr>
            <w:r>
              <w:rPr>
                <w:rFonts w:ascii="Times New Roman" w:hAnsi="Times New Roman" w:cs="Times New Roman"/>
                <w:sz w:val="22"/>
                <w:szCs w:val="22"/>
              </w:rPr>
              <w:t>Other enumerated factors</w:t>
            </w:r>
          </w:p>
          <w:p w14:paraId="25D42081" w14:textId="2893CD94" w:rsidR="00342183" w:rsidRPr="00342183" w:rsidRDefault="00342183" w:rsidP="00342183">
            <w:pPr>
              <w:pStyle w:val="NoSpacing"/>
              <w:rPr>
                <w:rFonts w:ascii="Times New Roman" w:hAnsi="Times New Roman" w:cs="Times New Roman"/>
                <w:sz w:val="22"/>
                <w:szCs w:val="22"/>
              </w:rPr>
            </w:pPr>
            <w:r w:rsidRPr="00A81761">
              <w:rPr>
                <w:rFonts w:ascii="Times New Roman" w:hAnsi="Times New Roman" w:cs="Times New Roman"/>
                <w:i/>
                <w:sz w:val="22"/>
                <w:szCs w:val="22"/>
              </w:rPr>
              <w:t>See</w:t>
            </w:r>
            <w:r>
              <w:rPr>
                <w:rFonts w:ascii="Times New Roman" w:hAnsi="Times New Roman" w:cs="Times New Roman"/>
                <w:sz w:val="22"/>
                <w:szCs w:val="22"/>
              </w:rPr>
              <w:t xml:space="preserve"> </w:t>
            </w:r>
            <w:r w:rsidRPr="00A81761">
              <w:rPr>
                <w:rFonts w:ascii="Times New Roman" w:hAnsi="Times New Roman" w:cs="Times New Roman"/>
                <w:b/>
                <w:sz w:val="22"/>
                <w:szCs w:val="22"/>
              </w:rPr>
              <w:t>§ 274(m)(3)</w:t>
            </w:r>
            <w:r>
              <w:rPr>
                <w:rFonts w:ascii="Times New Roman" w:hAnsi="Times New Roman" w:cs="Times New Roman"/>
                <w:sz w:val="22"/>
                <w:szCs w:val="22"/>
              </w:rPr>
              <w:t xml:space="preserve"> for travel for spouse, </w:t>
            </w:r>
            <w:r w:rsidR="00A81761">
              <w:rPr>
                <w:rFonts w:ascii="Times New Roman" w:hAnsi="Times New Roman" w:cs="Times New Roman"/>
                <w:sz w:val="22"/>
                <w:szCs w:val="22"/>
              </w:rPr>
              <w:t>dependent or other individual</w:t>
            </w:r>
          </w:p>
          <w:p w14:paraId="209E053E" w14:textId="77777777" w:rsidR="00342183" w:rsidRPr="005627AF" w:rsidRDefault="00342183" w:rsidP="005627AF">
            <w:pPr>
              <w:pStyle w:val="NoSpacing"/>
              <w:rPr>
                <w:rFonts w:ascii="Times New Roman" w:hAnsi="Times New Roman" w:cs="Times New Roman"/>
                <w:sz w:val="22"/>
                <w:szCs w:val="22"/>
              </w:rPr>
            </w:pPr>
          </w:p>
          <w:p w14:paraId="4DA4A3FE" w14:textId="56BA2FAD" w:rsidR="00DE3A8F" w:rsidRPr="006F1854" w:rsidRDefault="006F1854" w:rsidP="00A5144E">
            <w:pPr>
              <w:pStyle w:val="NoSpacing"/>
              <w:rPr>
                <w:rFonts w:ascii="Times New Roman" w:hAnsi="Times New Roman" w:cs="Times New Roman"/>
                <w:sz w:val="22"/>
                <w:szCs w:val="22"/>
              </w:rPr>
            </w:pPr>
            <w:r w:rsidRPr="006F1854">
              <w:rPr>
                <w:rFonts w:ascii="Times New Roman" w:hAnsi="Times New Roman" w:cs="Times New Roman"/>
                <w:b/>
                <w:sz w:val="22"/>
                <w:szCs w:val="22"/>
              </w:rPr>
              <w:t>§ 274(m)</w:t>
            </w:r>
            <w:r w:rsidRPr="006F1854">
              <w:rPr>
                <w:rFonts w:ascii="Times New Roman" w:hAnsi="Times New Roman" w:cs="Times New Roman"/>
                <w:sz w:val="22"/>
                <w:szCs w:val="22"/>
              </w:rPr>
              <w:t>: Limits on Luxury Water Transportation</w:t>
            </w:r>
            <w:r>
              <w:rPr>
                <w:rFonts w:ascii="Times New Roman" w:hAnsi="Times New Roman" w:cs="Times New Roman"/>
                <w:sz w:val="22"/>
                <w:szCs w:val="22"/>
              </w:rPr>
              <w:t xml:space="preserve">, Travel as a Form of Education, Other Travel Expenses </w:t>
            </w:r>
            <w:r w:rsidRPr="006F1854">
              <w:rPr>
                <w:rFonts w:ascii="Times New Roman" w:hAnsi="Times New Roman" w:cs="Times New Roman"/>
                <w:sz w:val="22"/>
                <w:szCs w:val="22"/>
              </w:rPr>
              <w:t>– Look if there</w:t>
            </w:r>
            <w:r>
              <w:rPr>
                <w:rFonts w:ascii="Times New Roman" w:hAnsi="Times New Roman" w:cs="Times New Roman"/>
                <w:sz w:val="22"/>
                <w:szCs w:val="22"/>
              </w:rPr>
              <w:t xml:space="preserve"> is something weird</w:t>
            </w:r>
          </w:p>
          <w:p w14:paraId="3668D21B" w14:textId="77777777" w:rsidR="00A5144E" w:rsidRDefault="00A5144E" w:rsidP="00A5144E">
            <w:pPr>
              <w:pStyle w:val="NoSpacing"/>
              <w:rPr>
                <w:rFonts w:ascii="Times New Roman" w:hAnsi="Times New Roman" w:cs="Times New Roman"/>
                <w:sz w:val="22"/>
                <w:szCs w:val="22"/>
              </w:rPr>
            </w:pPr>
          </w:p>
          <w:p w14:paraId="6E513950" w14:textId="77777777" w:rsidR="00A5144E" w:rsidRDefault="00A5144E" w:rsidP="00A5144E">
            <w:pPr>
              <w:pStyle w:val="NoSpacing"/>
              <w:rPr>
                <w:rFonts w:ascii="Times New Roman" w:hAnsi="Times New Roman" w:cs="Times New Roman"/>
                <w:sz w:val="22"/>
                <w:szCs w:val="22"/>
              </w:rPr>
            </w:pPr>
            <w:r w:rsidRPr="00734946">
              <w:rPr>
                <w:rFonts w:ascii="Times New Roman" w:hAnsi="Times New Roman" w:cs="Times New Roman"/>
                <w:i/>
                <w:sz w:val="22"/>
                <w:szCs w:val="22"/>
              </w:rPr>
              <w:t>See</w:t>
            </w:r>
            <w:r w:rsidRPr="00734946">
              <w:rPr>
                <w:rFonts w:ascii="Times New Roman" w:hAnsi="Times New Roman" w:cs="Times New Roman"/>
                <w:sz w:val="22"/>
                <w:szCs w:val="22"/>
              </w:rPr>
              <w:t xml:space="preserve"> </w:t>
            </w:r>
            <w:r>
              <w:rPr>
                <w:rFonts w:ascii="Times New Roman" w:hAnsi="Times New Roman" w:cs="Times New Roman"/>
                <w:sz w:val="22"/>
                <w:szCs w:val="22"/>
              </w:rPr>
              <w:t xml:space="preserve">De </w:t>
            </w:r>
            <w:proofErr w:type="spellStart"/>
            <w:r>
              <w:rPr>
                <w:rFonts w:ascii="Times New Roman" w:hAnsi="Times New Roman" w:cs="Times New Roman"/>
                <w:sz w:val="22"/>
                <w:szCs w:val="22"/>
              </w:rPr>
              <w:t>Minimis</w:t>
            </w:r>
            <w:proofErr w:type="spellEnd"/>
            <w:r>
              <w:rPr>
                <w:rFonts w:ascii="Times New Roman" w:hAnsi="Times New Roman" w:cs="Times New Roman"/>
                <w:sz w:val="22"/>
                <w:szCs w:val="22"/>
              </w:rPr>
              <w:t xml:space="preserve"> Fringe </w:t>
            </w:r>
            <w:r w:rsidRPr="009A60E2">
              <w:rPr>
                <w:rFonts w:ascii="Times New Roman" w:hAnsi="Times New Roman" w:cs="Times New Roman"/>
                <w:i/>
                <w:sz w:val="22"/>
                <w:szCs w:val="22"/>
              </w:rPr>
              <w:t>supra</w:t>
            </w:r>
            <w:r>
              <w:rPr>
                <w:rFonts w:ascii="Times New Roman" w:hAnsi="Times New Roman" w:cs="Times New Roman"/>
                <w:sz w:val="22"/>
                <w:szCs w:val="22"/>
              </w:rPr>
              <w:t xml:space="preserve"> (</w:t>
            </w:r>
            <w:proofErr w:type="spellStart"/>
            <w:r>
              <w:rPr>
                <w:rFonts w:ascii="Times New Roman" w:hAnsi="Times New Roman" w:cs="Times New Roman"/>
                <w:sz w:val="22"/>
                <w:szCs w:val="22"/>
              </w:rPr>
              <w:t>Reg</w:t>
            </w:r>
            <w:proofErr w:type="spellEnd"/>
            <w:r>
              <w:rPr>
                <w:rFonts w:ascii="Times New Roman" w:hAnsi="Times New Roman" w:cs="Times New Roman"/>
                <w:sz w:val="22"/>
                <w:szCs w:val="22"/>
              </w:rPr>
              <w:t xml:space="preserve"> § 1.132-6(d)(2)</w:t>
            </w:r>
            <w:r w:rsidRPr="00734946">
              <w:rPr>
                <w:rFonts w:ascii="Times New Roman" w:hAnsi="Times New Roman" w:cs="Times New Roman"/>
                <w:sz w:val="22"/>
                <w:szCs w:val="22"/>
              </w:rPr>
              <w:t>; overtime transport</w:t>
            </w:r>
            <w:r>
              <w:rPr>
                <w:rFonts w:ascii="Times New Roman" w:hAnsi="Times New Roman" w:cs="Times New Roman"/>
                <w:sz w:val="22"/>
                <w:szCs w:val="22"/>
              </w:rPr>
              <w:t xml:space="preserve"> </w:t>
            </w:r>
            <w:r w:rsidRPr="009A60E2">
              <w:rPr>
                <w:rFonts w:ascii="Times New Roman" w:hAnsi="Times New Roman" w:cs="Times New Roman"/>
                <w:b/>
                <w:i/>
                <w:sz w:val="22"/>
                <w:szCs w:val="22"/>
                <w:u w:val="single"/>
              </w:rPr>
              <w:t>excludible</w:t>
            </w:r>
            <w:r w:rsidRPr="00734946">
              <w:rPr>
                <w:rFonts w:ascii="Times New Roman" w:hAnsi="Times New Roman" w:cs="Times New Roman"/>
                <w:sz w:val="22"/>
                <w:szCs w:val="22"/>
              </w:rPr>
              <w:t>)</w:t>
            </w:r>
          </w:p>
          <w:p w14:paraId="3D10944B" w14:textId="77777777" w:rsidR="00A5144E" w:rsidRDefault="00A5144E" w:rsidP="00A5144E">
            <w:pPr>
              <w:pStyle w:val="NoSpacing"/>
              <w:rPr>
                <w:rFonts w:ascii="Times New Roman" w:hAnsi="Times New Roman" w:cs="Times New Roman"/>
                <w:sz w:val="22"/>
                <w:szCs w:val="22"/>
              </w:rPr>
            </w:pPr>
          </w:p>
          <w:p w14:paraId="4015E02E" w14:textId="77777777" w:rsidR="00A5144E" w:rsidRPr="00734946" w:rsidRDefault="00A5144E" w:rsidP="00A5144E">
            <w:pPr>
              <w:pStyle w:val="NoSpacing"/>
              <w:rPr>
                <w:rFonts w:ascii="Times New Roman" w:hAnsi="Times New Roman" w:cs="Times New Roman"/>
                <w:sz w:val="22"/>
                <w:szCs w:val="22"/>
              </w:rPr>
            </w:pPr>
            <w:r w:rsidRPr="007A4AF7">
              <w:rPr>
                <w:rFonts w:ascii="Times New Roman" w:hAnsi="Times New Roman" w:cs="Times New Roman"/>
                <w:sz w:val="22"/>
                <w:szCs w:val="22"/>
                <w:u w:val="single"/>
              </w:rPr>
              <w:t>Business</w:t>
            </w:r>
            <w:r>
              <w:rPr>
                <w:rFonts w:ascii="Times New Roman" w:hAnsi="Times New Roman" w:cs="Times New Roman"/>
                <w:sz w:val="22"/>
                <w:szCs w:val="22"/>
              </w:rPr>
              <w:t>:</w:t>
            </w:r>
          </w:p>
          <w:p w14:paraId="224623DF"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sz w:val="22"/>
                <w:szCs w:val="22"/>
              </w:rPr>
              <w:t>~Moving~</w:t>
            </w:r>
          </w:p>
          <w:p w14:paraId="77DAEFB6" w14:textId="77777777" w:rsidR="00A5144E" w:rsidRDefault="00A5144E" w:rsidP="00A5144E">
            <w:pPr>
              <w:pStyle w:val="NoSpacing"/>
              <w:rPr>
                <w:rFonts w:ascii="Times New Roman" w:hAnsi="Times New Roman" w:cs="Times New Roman"/>
                <w:sz w:val="22"/>
                <w:szCs w:val="22"/>
              </w:rPr>
            </w:pPr>
            <w:r>
              <w:rPr>
                <w:rFonts w:ascii="Times New Roman" w:hAnsi="Times New Roman" w:cs="Times New Roman"/>
                <w:sz w:val="22"/>
                <w:szCs w:val="22"/>
              </w:rPr>
              <w:t xml:space="preserve">Likely all moving expenses are deductible under </w:t>
            </w:r>
            <w:r w:rsidRPr="00344FA9">
              <w:rPr>
                <w:rFonts w:ascii="Times New Roman" w:hAnsi="Times New Roman" w:cs="Times New Roman"/>
                <w:b/>
                <w:sz w:val="22"/>
                <w:szCs w:val="22"/>
              </w:rPr>
              <w:t>§ 162</w:t>
            </w:r>
            <w:r>
              <w:rPr>
                <w:rFonts w:ascii="Times New Roman" w:hAnsi="Times New Roman" w:cs="Times New Roman"/>
                <w:sz w:val="22"/>
                <w:szCs w:val="22"/>
              </w:rPr>
              <w:t xml:space="preserve">, especially those amounts reimbursed to employees for moves that are excludible from their income (as to </w:t>
            </w:r>
            <w:r w:rsidRPr="00344FA9">
              <w:rPr>
                <w:rFonts w:ascii="Times New Roman" w:hAnsi="Times New Roman" w:cs="Times New Roman"/>
                <w:b/>
                <w:sz w:val="22"/>
                <w:szCs w:val="22"/>
              </w:rPr>
              <w:t>§ 82</w:t>
            </w:r>
            <w:r>
              <w:rPr>
                <w:rFonts w:ascii="Times New Roman" w:hAnsi="Times New Roman" w:cs="Times New Roman"/>
                <w:sz w:val="22"/>
                <w:szCs w:val="22"/>
              </w:rPr>
              <w:t>, make arguments).</w:t>
            </w:r>
          </w:p>
          <w:p w14:paraId="252B00D2" w14:textId="77777777" w:rsidR="00A5144E" w:rsidRPr="005627AF" w:rsidRDefault="00A5144E" w:rsidP="00A5144E">
            <w:pPr>
              <w:pStyle w:val="NoSpacing"/>
              <w:rPr>
                <w:rFonts w:ascii="Times New Roman" w:hAnsi="Times New Roman" w:cs="Times New Roman"/>
                <w:sz w:val="22"/>
                <w:szCs w:val="22"/>
              </w:rPr>
            </w:pPr>
          </w:p>
          <w:p w14:paraId="7DCB3ABF" w14:textId="77777777" w:rsidR="00A5144E" w:rsidRPr="005627AF" w:rsidRDefault="00A5144E" w:rsidP="00A5144E">
            <w:pPr>
              <w:pStyle w:val="NoSpacing"/>
              <w:rPr>
                <w:rFonts w:ascii="Times New Roman" w:hAnsi="Times New Roman" w:cs="Times New Roman"/>
                <w:sz w:val="22"/>
                <w:szCs w:val="22"/>
              </w:rPr>
            </w:pPr>
            <w:r w:rsidRPr="005627AF">
              <w:rPr>
                <w:rFonts w:ascii="Times New Roman" w:hAnsi="Times New Roman" w:cs="Times New Roman"/>
                <w:sz w:val="22"/>
                <w:szCs w:val="22"/>
              </w:rPr>
              <w:t>~Travel~</w:t>
            </w:r>
          </w:p>
          <w:p w14:paraId="7899B602" w14:textId="77777777" w:rsidR="00A5144E" w:rsidRDefault="00A5144E" w:rsidP="00A5144E">
            <w:pPr>
              <w:pStyle w:val="NoSpacing"/>
              <w:rPr>
                <w:rFonts w:ascii="Times New Roman" w:hAnsi="Times New Roman" w:cs="Times New Roman"/>
                <w:sz w:val="22"/>
                <w:szCs w:val="22"/>
              </w:rPr>
            </w:pPr>
            <w:r w:rsidRPr="005627AF">
              <w:rPr>
                <w:rFonts w:ascii="Times New Roman" w:hAnsi="Times New Roman" w:cs="Times New Roman"/>
                <w:b/>
                <w:sz w:val="22"/>
                <w:szCs w:val="22"/>
              </w:rPr>
              <w:t xml:space="preserve">§ 162(a)(2): </w:t>
            </w:r>
            <w:r w:rsidRPr="005627AF">
              <w:rPr>
                <w:rFonts w:ascii="Times New Roman" w:hAnsi="Times New Roman" w:cs="Times New Roman"/>
                <w:sz w:val="22"/>
                <w:szCs w:val="22"/>
              </w:rPr>
              <w:t xml:space="preserve">Ordinary and Necessary </w:t>
            </w:r>
            <w:r w:rsidRPr="005627AF">
              <w:rPr>
                <w:rFonts w:ascii="Times New Roman" w:hAnsi="Times New Roman" w:cs="Times New Roman"/>
                <w:b/>
                <w:i/>
                <w:sz w:val="22"/>
                <w:szCs w:val="22"/>
                <w:u w:val="single"/>
              </w:rPr>
              <w:t>Travel</w:t>
            </w:r>
            <w:r w:rsidRPr="005627AF">
              <w:rPr>
                <w:rFonts w:ascii="Times New Roman" w:hAnsi="Times New Roman" w:cs="Times New Roman"/>
                <w:sz w:val="22"/>
                <w:szCs w:val="22"/>
              </w:rPr>
              <w:t xml:space="preserve"> Expenses </w:t>
            </w:r>
            <w:r w:rsidRPr="005627AF">
              <w:rPr>
                <w:rFonts w:ascii="Times New Roman" w:hAnsi="Times New Roman" w:cs="Times New Roman"/>
                <w:sz w:val="22"/>
                <w:szCs w:val="22"/>
              </w:rPr>
              <w:sym w:font="Wingdings" w:char="F0E0"/>
            </w:r>
            <w:r w:rsidRPr="005627AF">
              <w:rPr>
                <w:rFonts w:ascii="Times New Roman" w:hAnsi="Times New Roman" w:cs="Times New Roman"/>
                <w:sz w:val="22"/>
                <w:szCs w:val="22"/>
              </w:rPr>
              <w:t xml:space="preserve"> May deduct amounts spent on travel</w:t>
            </w:r>
            <w:r>
              <w:rPr>
                <w:rFonts w:ascii="Times New Roman" w:hAnsi="Times New Roman" w:cs="Times New Roman"/>
                <w:sz w:val="22"/>
                <w:szCs w:val="22"/>
              </w:rPr>
              <w:t xml:space="preserve"> (including lodging and meals)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3BE8580C" w14:textId="77777777" w:rsidR="00A5144E" w:rsidRDefault="00A5144E" w:rsidP="00A5144E">
            <w:pPr>
              <w:pStyle w:val="NoSpacing"/>
              <w:rPr>
                <w:rFonts w:ascii="Times New Roman" w:hAnsi="Times New Roman" w:cs="Times New Roman"/>
                <w:sz w:val="22"/>
                <w:szCs w:val="22"/>
              </w:rPr>
            </w:pPr>
          </w:p>
          <w:p w14:paraId="0BD3A614" w14:textId="0179F2EA" w:rsidR="00A5144E" w:rsidRPr="00734946" w:rsidRDefault="005627AF" w:rsidP="001977AB">
            <w:pPr>
              <w:pStyle w:val="NoSpacing"/>
              <w:rPr>
                <w:rFonts w:ascii="Times New Roman" w:hAnsi="Times New Roman" w:cs="Times New Roman"/>
                <w:sz w:val="22"/>
                <w:szCs w:val="22"/>
              </w:rPr>
            </w:pPr>
            <w:r w:rsidRPr="00292C13">
              <w:rPr>
                <w:rFonts w:ascii="Times New Roman" w:hAnsi="Times New Roman" w:cs="Times New Roman"/>
                <w:b/>
                <w:sz w:val="22"/>
                <w:szCs w:val="22"/>
              </w:rPr>
              <w:t>§ 132(f)</w:t>
            </w:r>
            <w:r>
              <w:rPr>
                <w:rFonts w:ascii="Times New Roman" w:hAnsi="Times New Roman" w:cs="Times New Roman"/>
                <w:sz w:val="22"/>
                <w:szCs w:val="22"/>
              </w:rPr>
              <w:t xml:space="preserve">: Qualified Transportation Fringe – Can use </w:t>
            </w:r>
            <w:r w:rsidRPr="005627AF">
              <w:rPr>
                <w:rFonts w:ascii="Times New Roman" w:hAnsi="Times New Roman" w:cs="Times New Roman"/>
                <w:b/>
                <w:i/>
                <w:sz w:val="22"/>
                <w:szCs w:val="22"/>
                <w:u w:val="single"/>
              </w:rPr>
              <w:t>asymmetry</w:t>
            </w:r>
            <w:r>
              <w:rPr>
                <w:rFonts w:ascii="Times New Roman" w:hAnsi="Times New Roman" w:cs="Times New Roman"/>
                <w:sz w:val="22"/>
                <w:szCs w:val="22"/>
              </w:rPr>
              <w:t xml:space="preserve"> between this provision and </w:t>
            </w:r>
            <w:r w:rsidRPr="005627AF">
              <w:rPr>
                <w:rFonts w:ascii="Times New Roman" w:hAnsi="Times New Roman" w:cs="Times New Roman"/>
                <w:b/>
                <w:sz w:val="22"/>
                <w:szCs w:val="22"/>
              </w:rPr>
              <w:t>Reg. § 1.162-2(e)</w:t>
            </w:r>
            <w:r>
              <w:rPr>
                <w:rFonts w:ascii="Times New Roman" w:hAnsi="Times New Roman" w:cs="Times New Roman"/>
                <w:sz w:val="22"/>
                <w:szCs w:val="22"/>
              </w:rPr>
              <w:t xml:space="preserve"> (commuting expenses) to lower employee salaries</w:t>
            </w:r>
          </w:p>
        </w:tc>
      </w:tr>
      <w:tr w:rsidR="00A5144E" w14:paraId="1B86F28A" w14:textId="77777777" w:rsidTr="00F915FC">
        <w:tc>
          <w:tcPr>
            <w:tcW w:w="2538" w:type="dxa"/>
          </w:tcPr>
          <w:p w14:paraId="284F32D8" w14:textId="7624F16A" w:rsidR="00A5144E" w:rsidRPr="006F1854" w:rsidRDefault="00A5144E" w:rsidP="00576029">
            <w:pPr>
              <w:pStyle w:val="NoSpacing"/>
              <w:rPr>
                <w:rFonts w:ascii="Times New Roman" w:hAnsi="Times New Roman" w:cs="Times New Roman"/>
                <w:b/>
              </w:rPr>
            </w:pPr>
            <w:r w:rsidRPr="006F1854">
              <w:rPr>
                <w:rFonts w:ascii="Times New Roman" w:hAnsi="Times New Roman" w:cs="Times New Roman"/>
                <w:b/>
              </w:rPr>
              <w:t>ENTERTAINEMENT</w:t>
            </w:r>
          </w:p>
        </w:tc>
        <w:tc>
          <w:tcPr>
            <w:tcW w:w="8190" w:type="dxa"/>
          </w:tcPr>
          <w:p w14:paraId="3631D824" w14:textId="5863B271" w:rsidR="007E1A70" w:rsidRPr="007E1A70" w:rsidRDefault="007326C6" w:rsidP="005627AF">
            <w:pPr>
              <w:pStyle w:val="NoSpacing"/>
              <w:rPr>
                <w:rFonts w:ascii="Times New Roman" w:hAnsi="Times New Roman" w:cs="Times New Roman"/>
                <w:sz w:val="22"/>
                <w:szCs w:val="22"/>
              </w:rPr>
            </w:pPr>
            <w:r>
              <w:rPr>
                <w:rFonts w:ascii="Times New Roman" w:hAnsi="Times New Roman" w:cs="Times New Roman"/>
                <w:sz w:val="22"/>
                <w:szCs w:val="22"/>
                <w:u w:val="single"/>
              </w:rPr>
              <w:t xml:space="preserve">Individual &amp; </w:t>
            </w:r>
            <w:r w:rsidR="007E1A70" w:rsidRPr="007E1A70">
              <w:rPr>
                <w:rFonts w:ascii="Times New Roman" w:hAnsi="Times New Roman" w:cs="Times New Roman"/>
                <w:sz w:val="22"/>
                <w:szCs w:val="22"/>
                <w:u w:val="single"/>
              </w:rPr>
              <w:t>Business</w:t>
            </w:r>
            <w:r w:rsidR="007E1A70">
              <w:rPr>
                <w:rFonts w:ascii="Times New Roman" w:hAnsi="Times New Roman" w:cs="Times New Roman"/>
                <w:sz w:val="22"/>
                <w:szCs w:val="22"/>
              </w:rPr>
              <w:t>:</w:t>
            </w:r>
          </w:p>
          <w:p w14:paraId="71CCDFC4" w14:textId="3B16CFC6" w:rsidR="007E1A70" w:rsidRPr="005627AF" w:rsidRDefault="005627AF" w:rsidP="005627AF">
            <w:pPr>
              <w:pStyle w:val="NoSpacing"/>
              <w:rPr>
                <w:rFonts w:ascii="Times New Roman" w:hAnsi="Times New Roman" w:cs="Times New Roman"/>
                <w:sz w:val="22"/>
                <w:szCs w:val="22"/>
              </w:rPr>
            </w:pPr>
            <w:r>
              <w:rPr>
                <w:rFonts w:ascii="Times New Roman" w:hAnsi="Times New Roman" w:cs="Times New Roman"/>
                <w:b/>
                <w:sz w:val="22"/>
                <w:szCs w:val="22"/>
              </w:rPr>
              <w:t>§274</w:t>
            </w:r>
            <w:r>
              <w:rPr>
                <w:rFonts w:ascii="Times New Roman" w:hAnsi="Times New Roman" w:cs="Times New Roman"/>
                <w:sz w:val="22"/>
                <w:szCs w:val="22"/>
              </w:rPr>
              <w:t xml:space="preserve">: General prohibitions on </w:t>
            </w:r>
            <w:r w:rsidR="007E1A70">
              <w:rPr>
                <w:rFonts w:ascii="Times New Roman" w:hAnsi="Times New Roman" w:cs="Times New Roman"/>
                <w:sz w:val="22"/>
                <w:szCs w:val="22"/>
              </w:rPr>
              <w:t>deductions but:</w:t>
            </w:r>
          </w:p>
          <w:p w14:paraId="47A76463" w14:textId="3713D923" w:rsidR="005627AF" w:rsidRPr="005627AF" w:rsidRDefault="005627AF" w:rsidP="005627AF">
            <w:pPr>
              <w:pStyle w:val="NoSpacing"/>
              <w:rPr>
                <w:rFonts w:ascii="Times New Roman" w:hAnsi="Times New Roman" w:cs="Times New Roman"/>
                <w:sz w:val="22"/>
                <w:szCs w:val="22"/>
              </w:rPr>
            </w:pPr>
            <w:r w:rsidRPr="005627AF">
              <w:rPr>
                <w:rFonts w:ascii="Times New Roman" w:hAnsi="Times New Roman" w:cs="Times New Roman"/>
                <w:b/>
                <w:sz w:val="22"/>
                <w:szCs w:val="22"/>
              </w:rPr>
              <w:t>§ 274(a)(1)</w:t>
            </w:r>
            <w:r w:rsidR="007E1A70">
              <w:rPr>
                <w:rFonts w:ascii="Times New Roman" w:hAnsi="Times New Roman" w:cs="Times New Roman"/>
                <w:b/>
                <w:sz w:val="22"/>
                <w:szCs w:val="22"/>
              </w:rPr>
              <w:t>(A)</w:t>
            </w:r>
            <w:r w:rsidRPr="005627AF">
              <w:rPr>
                <w:rFonts w:ascii="Times New Roman" w:hAnsi="Times New Roman" w:cs="Times New Roman"/>
                <w:b/>
                <w:sz w:val="22"/>
                <w:szCs w:val="22"/>
              </w:rPr>
              <w:t xml:space="preserve"> </w:t>
            </w:r>
            <w:r w:rsidRPr="005627AF">
              <w:rPr>
                <w:rFonts w:ascii="Times New Roman" w:hAnsi="Times New Roman" w:cs="Times New Roman"/>
                <w:sz w:val="22"/>
                <w:szCs w:val="22"/>
              </w:rPr>
              <w:t xml:space="preserve">– Deduction </w:t>
            </w:r>
            <w:r w:rsidRPr="005627AF">
              <w:rPr>
                <w:rFonts w:ascii="Times New Roman" w:hAnsi="Times New Roman" w:cs="Times New Roman"/>
                <w:b/>
                <w:i/>
                <w:sz w:val="22"/>
                <w:szCs w:val="22"/>
                <w:u w:val="single"/>
              </w:rPr>
              <w:t>allowed</w:t>
            </w:r>
            <w:r w:rsidRPr="005627AF">
              <w:rPr>
                <w:rFonts w:ascii="Times New Roman" w:hAnsi="Times New Roman" w:cs="Times New Roman"/>
                <w:sz w:val="22"/>
                <w:szCs w:val="22"/>
              </w:rPr>
              <w:t xml:space="preserve"> for entertainment, amusement, or recreation </w:t>
            </w:r>
            <w:r w:rsidRPr="005627AF">
              <w:rPr>
                <w:rFonts w:ascii="Times New Roman" w:hAnsi="Times New Roman" w:cs="Times New Roman"/>
                <w:b/>
                <w:i/>
                <w:sz w:val="22"/>
                <w:szCs w:val="22"/>
                <w:u w:val="single"/>
              </w:rPr>
              <w:t>if</w:t>
            </w:r>
            <w:r w:rsidRPr="005627AF">
              <w:rPr>
                <w:rFonts w:ascii="Times New Roman" w:hAnsi="Times New Roman" w:cs="Times New Roman"/>
                <w:sz w:val="22"/>
                <w:szCs w:val="22"/>
              </w:rPr>
              <w:t>:</w:t>
            </w:r>
          </w:p>
          <w:p w14:paraId="394EA4B3" w14:textId="77777777" w:rsidR="005627AF" w:rsidRDefault="005627AF" w:rsidP="00BE4521">
            <w:pPr>
              <w:pStyle w:val="NoSpacing"/>
              <w:numPr>
                <w:ilvl w:val="0"/>
                <w:numId w:val="25"/>
              </w:numPr>
              <w:rPr>
                <w:rFonts w:ascii="Times New Roman" w:hAnsi="Times New Roman" w:cs="Times New Roman"/>
                <w:sz w:val="22"/>
                <w:szCs w:val="22"/>
              </w:rPr>
            </w:pPr>
            <w:r w:rsidRPr="005627AF">
              <w:rPr>
                <w:rFonts w:ascii="Times New Roman" w:hAnsi="Times New Roman" w:cs="Times New Roman"/>
                <w:b/>
                <w:i/>
                <w:sz w:val="22"/>
                <w:szCs w:val="22"/>
                <w:u w:val="single"/>
              </w:rPr>
              <w:t>Directly</w:t>
            </w:r>
            <w:r w:rsidRPr="005627AF">
              <w:rPr>
                <w:rFonts w:ascii="Times New Roman" w:hAnsi="Times New Roman" w:cs="Times New Roman"/>
                <w:sz w:val="22"/>
                <w:szCs w:val="22"/>
              </w:rPr>
              <w:t xml:space="preserve"> related to; </w:t>
            </w:r>
            <w:r w:rsidRPr="005627AF">
              <w:rPr>
                <w:rFonts w:ascii="Times New Roman" w:hAnsi="Times New Roman" w:cs="Times New Roman"/>
                <w:b/>
                <w:i/>
                <w:sz w:val="22"/>
                <w:szCs w:val="22"/>
                <w:u w:val="single"/>
              </w:rPr>
              <w:t>or</w:t>
            </w:r>
          </w:p>
          <w:p w14:paraId="03282B01" w14:textId="19112A51" w:rsidR="005627AF" w:rsidRPr="005627AF" w:rsidRDefault="005627AF" w:rsidP="00BE4521">
            <w:pPr>
              <w:pStyle w:val="NoSpacing"/>
              <w:numPr>
                <w:ilvl w:val="0"/>
                <w:numId w:val="25"/>
              </w:numPr>
              <w:rPr>
                <w:rFonts w:ascii="Times New Roman" w:hAnsi="Times New Roman" w:cs="Times New Roman"/>
                <w:sz w:val="22"/>
                <w:szCs w:val="22"/>
              </w:rPr>
            </w:pPr>
            <w:r w:rsidRPr="005627AF">
              <w:rPr>
                <w:rFonts w:ascii="Times New Roman" w:hAnsi="Times New Roman" w:cs="Times New Roman"/>
                <w:sz w:val="22"/>
                <w:szCs w:val="22"/>
              </w:rPr>
              <w:t xml:space="preserve">Such activity </w:t>
            </w:r>
            <w:r w:rsidRPr="005627AF">
              <w:rPr>
                <w:rFonts w:ascii="Times New Roman" w:hAnsi="Times New Roman" w:cs="Times New Roman"/>
                <w:b/>
                <w:sz w:val="22"/>
                <w:szCs w:val="22"/>
              </w:rPr>
              <w:t>[1]</w:t>
            </w:r>
            <w:r w:rsidRPr="005627AF">
              <w:rPr>
                <w:rFonts w:ascii="Times New Roman" w:hAnsi="Times New Roman" w:cs="Times New Roman"/>
                <w:sz w:val="22"/>
                <w:szCs w:val="22"/>
              </w:rPr>
              <w:t xml:space="preserve"> </w:t>
            </w:r>
            <w:r w:rsidRPr="005627AF">
              <w:rPr>
                <w:rFonts w:ascii="Times New Roman" w:hAnsi="Times New Roman" w:cs="Times New Roman"/>
                <w:b/>
                <w:i/>
                <w:sz w:val="22"/>
                <w:szCs w:val="22"/>
                <w:u w:val="single"/>
              </w:rPr>
              <w:t>directly</w:t>
            </w:r>
            <w:r w:rsidRPr="005627AF">
              <w:rPr>
                <w:rFonts w:ascii="Times New Roman" w:hAnsi="Times New Roman" w:cs="Times New Roman"/>
                <w:sz w:val="22"/>
                <w:szCs w:val="22"/>
              </w:rPr>
              <w:t xml:space="preserve"> preceded or followed a </w:t>
            </w:r>
            <w:r w:rsidRPr="005627AF">
              <w:rPr>
                <w:rFonts w:ascii="Times New Roman" w:hAnsi="Times New Roman" w:cs="Times New Roman"/>
                <w:b/>
                <w:sz w:val="22"/>
                <w:szCs w:val="22"/>
              </w:rPr>
              <w:t>[2]</w:t>
            </w:r>
            <w:r w:rsidRPr="005627AF">
              <w:rPr>
                <w:rFonts w:ascii="Times New Roman" w:hAnsi="Times New Roman" w:cs="Times New Roman"/>
                <w:sz w:val="22"/>
                <w:szCs w:val="22"/>
              </w:rPr>
              <w:t xml:space="preserve"> bona fide business discussion </w:t>
            </w:r>
            <w:r w:rsidRPr="005627AF">
              <w:rPr>
                <w:rFonts w:ascii="Times New Roman" w:hAnsi="Times New Roman" w:cs="Times New Roman"/>
                <w:b/>
                <w:i/>
                <w:sz w:val="22"/>
                <w:szCs w:val="22"/>
                <w:u w:val="single"/>
              </w:rPr>
              <w:t>and</w:t>
            </w:r>
            <w:r w:rsidRPr="005627AF">
              <w:rPr>
                <w:rFonts w:ascii="Times New Roman" w:hAnsi="Times New Roman" w:cs="Times New Roman"/>
                <w:sz w:val="22"/>
                <w:szCs w:val="22"/>
              </w:rPr>
              <w:t xml:space="preserve"> was </w:t>
            </w:r>
            <w:r w:rsidRPr="005627AF">
              <w:rPr>
                <w:rFonts w:ascii="Times New Roman" w:hAnsi="Times New Roman" w:cs="Times New Roman"/>
                <w:b/>
                <w:sz w:val="22"/>
                <w:szCs w:val="22"/>
              </w:rPr>
              <w:t>[3]</w:t>
            </w:r>
            <w:r w:rsidRPr="005627AF">
              <w:rPr>
                <w:rFonts w:ascii="Times New Roman" w:hAnsi="Times New Roman" w:cs="Times New Roman"/>
                <w:sz w:val="22"/>
                <w:szCs w:val="22"/>
              </w:rPr>
              <w:t xml:space="preserve"> “</w:t>
            </w:r>
            <w:r w:rsidRPr="005627AF">
              <w:rPr>
                <w:rFonts w:ascii="Times New Roman" w:hAnsi="Times New Roman" w:cs="Times New Roman"/>
                <w:b/>
                <w:i/>
                <w:sz w:val="22"/>
                <w:szCs w:val="22"/>
                <w:u w:val="single"/>
              </w:rPr>
              <w:t>associated with</w:t>
            </w:r>
            <w:r w:rsidRPr="005627AF">
              <w:rPr>
                <w:rFonts w:ascii="Times New Roman" w:hAnsi="Times New Roman" w:cs="Times New Roman"/>
                <w:sz w:val="22"/>
                <w:szCs w:val="22"/>
              </w:rPr>
              <w:t>” the TP’s trade or business.</w:t>
            </w:r>
          </w:p>
          <w:p w14:paraId="370674A5" w14:textId="5FAF5C2D" w:rsidR="005627AF" w:rsidRPr="005627AF" w:rsidRDefault="005627AF" w:rsidP="00BE4521">
            <w:pPr>
              <w:pStyle w:val="NoSpacing"/>
              <w:numPr>
                <w:ilvl w:val="0"/>
                <w:numId w:val="26"/>
              </w:numPr>
              <w:ind w:left="1062"/>
              <w:rPr>
                <w:rFonts w:ascii="Times New Roman" w:hAnsi="Times New Roman" w:cs="Times New Roman"/>
                <w:sz w:val="22"/>
                <w:szCs w:val="22"/>
              </w:rPr>
            </w:pPr>
            <w:r w:rsidRPr="005627AF">
              <w:rPr>
                <w:rFonts w:ascii="Times New Roman" w:hAnsi="Times New Roman" w:cs="Times New Roman"/>
                <w:b/>
                <w:sz w:val="22"/>
                <w:szCs w:val="22"/>
              </w:rPr>
              <w:t>AW</w:t>
            </w:r>
            <w:r w:rsidRPr="005627AF">
              <w:rPr>
                <w:rFonts w:ascii="Times New Roman" w:hAnsi="Times New Roman" w:cs="Times New Roman"/>
                <w:sz w:val="22"/>
                <w:szCs w:val="22"/>
              </w:rPr>
              <w:t xml:space="preserve">: “Associated with” </w:t>
            </w:r>
            <w:r w:rsidR="00C45FD1">
              <w:rPr>
                <w:rFonts w:ascii="Times New Roman" w:hAnsi="Times New Roman" w:cs="Times New Roman"/>
                <w:sz w:val="22"/>
                <w:szCs w:val="22"/>
              </w:rPr>
              <w:t>looses [1] to mean</w:t>
            </w:r>
            <w:r w:rsidRPr="005627AF">
              <w:rPr>
                <w:rFonts w:ascii="Times New Roman" w:hAnsi="Times New Roman" w:cs="Times New Roman"/>
                <w:sz w:val="22"/>
                <w:szCs w:val="22"/>
              </w:rPr>
              <w:t xml:space="preserve"> sometime in the same day.</w:t>
            </w:r>
          </w:p>
          <w:p w14:paraId="0DB5A906" w14:textId="77777777" w:rsidR="005627AF" w:rsidRPr="005627AF" w:rsidRDefault="005627AF" w:rsidP="005627AF">
            <w:pPr>
              <w:pStyle w:val="NoSpacing"/>
              <w:rPr>
                <w:rFonts w:ascii="Times New Roman" w:hAnsi="Times New Roman" w:cs="Times New Roman"/>
                <w:sz w:val="22"/>
                <w:szCs w:val="22"/>
              </w:rPr>
            </w:pPr>
          </w:p>
          <w:p w14:paraId="0D2215D0" w14:textId="77777777" w:rsidR="005627AF" w:rsidRPr="005627AF" w:rsidRDefault="005627AF" w:rsidP="005627AF">
            <w:pPr>
              <w:pStyle w:val="NoSpacing"/>
              <w:rPr>
                <w:rFonts w:ascii="Times New Roman" w:hAnsi="Times New Roman" w:cs="Times New Roman"/>
                <w:sz w:val="22"/>
                <w:szCs w:val="22"/>
              </w:rPr>
            </w:pPr>
            <w:r w:rsidRPr="005627AF">
              <w:rPr>
                <w:rFonts w:ascii="Times New Roman" w:hAnsi="Times New Roman" w:cs="Times New Roman"/>
                <w:sz w:val="22"/>
                <w:szCs w:val="22"/>
              </w:rPr>
              <w:t>Facilities:</w:t>
            </w:r>
          </w:p>
          <w:p w14:paraId="6FAB7CBD" w14:textId="75725847" w:rsidR="005627AF" w:rsidRPr="005627AF" w:rsidRDefault="005627AF" w:rsidP="005627AF">
            <w:pPr>
              <w:pStyle w:val="NoSpacing"/>
              <w:rPr>
                <w:rFonts w:ascii="Times New Roman" w:hAnsi="Times New Roman" w:cs="Times New Roman"/>
                <w:sz w:val="22"/>
                <w:szCs w:val="22"/>
              </w:rPr>
            </w:pPr>
            <w:r w:rsidRPr="005627AF">
              <w:rPr>
                <w:rFonts w:ascii="Times New Roman" w:hAnsi="Times New Roman" w:cs="Times New Roman"/>
                <w:b/>
                <w:sz w:val="22"/>
                <w:szCs w:val="22"/>
              </w:rPr>
              <w:t>§274(a)(1)(B)</w:t>
            </w:r>
            <w:r>
              <w:rPr>
                <w:rFonts w:ascii="Times New Roman" w:hAnsi="Times New Roman" w:cs="Times New Roman"/>
                <w:b/>
                <w:sz w:val="22"/>
                <w:szCs w:val="22"/>
              </w:rPr>
              <w:t>:</w:t>
            </w:r>
            <w:r w:rsidRPr="005627AF">
              <w:rPr>
                <w:rFonts w:ascii="Times New Roman" w:hAnsi="Times New Roman" w:cs="Times New Roman"/>
                <w:sz w:val="22"/>
                <w:szCs w:val="22"/>
              </w:rPr>
              <w:t xml:space="preserve"> Costs </w:t>
            </w:r>
            <w:r w:rsidR="007E1A70">
              <w:rPr>
                <w:rFonts w:ascii="Times New Roman" w:hAnsi="Times New Roman" w:cs="Times New Roman"/>
                <w:sz w:val="22"/>
                <w:szCs w:val="22"/>
              </w:rPr>
              <w:t>of</w:t>
            </w:r>
            <w:r w:rsidRPr="005627AF">
              <w:rPr>
                <w:rFonts w:ascii="Times New Roman" w:hAnsi="Times New Roman" w:cs="Times New Roman"/>
                <w:sz w:val="22"/>
                <w:szCs w:val="22"/>
              </w:rPr>
              <w:t xml:space="preserve"> </w:t>
            </w:r>
            <w:r w:rsidRPr="007E1A70">
              <w:rPr>
                <w:rFonts w:ascii="Times New Roman" w:hAnsi="Times New Roman" w:cs="Times New Roman"/>
                <w:b/>
                <w:i/>
                <w:sz w:val="22"/>
                <w:szCs w:val="22"/>
                <w:u w:val="single"/>
              </w:rPr>
              <w:t>Facility</w:t>
            </w:r>
            <w:r w:rsidRPr="005627AF">
              <w:rPr>
                <w:rFonts w:ascii="Times New Roman" w:hAnsi="Times New Roman" w:cs="Times New Roman"/>
                <w:sz w:val="22"/>
                <w:szCs w:val="22"/>
              </w:rPr>
              <w:t xml:space="preserve"> </w:t>
            </w:r>
            <w:r w:rsidR="007E1A70">
              <w:rPr>
                <w:rFonts w:ascii="Times New Roman" w:hAnsi="Times New Roman" w:cs="Times New Roman"/>
                <w:sz w:val="22"/>
                <w:szCs w:val="22"/>
              </w:rPr>
              <w:t xml:space="preserve">associated w/ </w:t>
            </w:r>
            <w:r w:rsidR="007E1A70" w:rsidRPr="007E1A70">
              <w:rPr>
                <w:rFonts w:ascii="Times New Roman" w:hAnsi="Times New Roman" w:cs="Times New Roman"/>
                <w:b/>
                <w:sz w:val="22"/>
                <w:szCs w:val="22"/>
              </w:rPr>
              <w:t>(a)(1)</w:t>
            </w:r>
            <w:r w:rsidR="007E1A70">
              <w:rPr>
                <w:rFonts w:ascii="Times New Roman" w:hAnsi="Times New Roman" w:cs="Times New Roman"/>
                <w:b/>
                <w:sz w:val="22"/>
                <w:szCs w:val="22"/>
              </w:rPr>
              <w:t>(A)</w:t>
            </w:r>
            <w:r w:rsidR="007E1A70">
              <w:rPr>
                <w:rFonts w:ascii="Times New Roman" w:hAnsi="Times New Roman" w:cs="Times New Roman"/>
                <w:sz w:val="22"/>
                <w:szCs w:val="22"/>
              </w:rPr>
              <w:t xml:space="preserve"> entertainment </w:t>
            </w:r>
            <w:r w:rsidRPr="005627AF">
              <w:rPr>
                <w:rFonts w:ascii="Times New Roman" w:hAnsi="Times New Roman" w:cs="Times New Roman"/>
                <w:sz w:val="22"/>
                <w:szCs w:val="22"/>
              </w:rPr>
              <w:t xml:space="preserve">is </w:t>
            </w:r>
            <w:r w:rsidRPr="005627AF">
              <w:rPr>
                <w:rFonts w:ascii="Times New Roman" w:hAnsi="Times New Roman" w:cs="Times New Roman"/>
                <w:b/>
                <w:i/>
                <w:sz w:val="22"/>
                <w:szCs w:val="22"/>
                <w:u w:val="single"/>
              </w:rPr>
              <w:t>not</w:t>
            </w:r>
            <w:r w:rsidRPr="005627AF">
              <w:rPr>
                <w:rFonts w:ascii="Times New Roman" w:hAnsi="Times New Roman" w:cs="Times New Roman"/>
                <w:sz w:val="22"/>
                <w:szCs w:val="22"/>
              </w:rPr>
              <w:t xml:space="preserve"> deductible</w:t>
            </w:r>
          </w:p>
          <w:p w14:paraId="0E1EB7AD" w14:textId="70CE5222" w:rsidR="007E1A70" w:rsidRDefault="007E1A70" w:rsidP="00BE4521">
            <w:pPr>
              <w:pStyle w:val="NoSpacing"/>
              <w:numPr>
                <w:ilvl w:val="0"/>
                <w:numId w:val="26"/>
              </w:numPr>
              <w:rPr>
                <w:rFonts w:ascii="Times New Roman" w:hAnsi="Times New Roman" w:cs="Times New Roman"/>
                <w:sz w:val="22"/>
                <w:szCs w:val="22"/>
              </w:rPr>
            </w:pPr>
            <w:r w:rsidRPr="007E1A70">
              <w:rPr>
                <w:rFonts w:ascii="Times New Roman" w:hAnsi="Times New Roman" w:cs="Times New Roman"/>
                <w:sz w:val="22"/>
                <w:szCs w:val="22"/>
                <w:u w:val="single"/>
              </w:rPr>
              <w:t>Clubs</w:t>
            </w:r>
            <w:r>
              <w:rPr>
                <w:rFonts w:ascii="Times New Roman" w:hAnsi="Times New Roman" w:cs="Times New Roman"/>
                <w:sz w:val="22"/>
                <w:szCs w:val="22"/>
              </w:rPr>
              <w:t xml:space="preserve">: </w:t>
            </w:r>
            <w:r w:rsidR="005627AF" w:rsidRPr="007E1A70">
              <w:rPr>
                <w:rFonts w:ascii="Times New Roman" w:hAnsi="Times New Roman" w:cs="Times New Roman"/>
                <w:b/>
                <w:sz w:val="22"/>
                <w:szCs w:val="22"/>
              </w:rPr>
              <w:t>§</w:t>
            </w:r>
            <w:r>
              <w:rPr>
                <w:rFonts w:ascii="Times New Roman" w:hAnsi="Times New Roman" w:cs="Times New Roman"/>
                <w:b/>
                <w:sz w:val="22"/>
                <w:szCs w:val="22"/>
              </w:rPr>
              <w:t xml:space="preserve"> </w:t>
            </w:r>
            <w:r w:rsidR="005627AF" w:rsidRPr="007E1A70">
              <w:rPr>
                <w:rFonts w:ascii="Times New Roman" w:hAnsi="Times New Roman" w:cs="Times New Roman"/>
                <w:b/>
                <w:sz w:val="22"/>
                <w:szCs w:val="22"/>
              </w:rPr>
              <w:t>274(a)(2)(A)</w:t>
            </w:r>
            <w:r>
              <w:rPr>
                <w:rFonts w:ascii="Times New Roman" w:hAnsi="Times New Roman" w:cs="Times New Roman"/>
                <w:sz w:val="22"/>
                <w:szCs w:val="22"/>
              </w:rPr>
              <w:t xml:space="preserve"> – club membership</w:t>
            </w:r>
            <w:r w:rsidR="005627AF" w:rsidRPr="007E1A70">
              <w:rPr>
                <w:rFonts w:ascii="Times New Roman" w:hAnsi="Times New Roman" w:cs="Times New Roman"/>
                <w:sz w:val="22"/>
                <w:szCs w:val="22"/>
              </w:rPr>
              <w:t xml:space="preserve"> </w:t>
            </w:r>
            <w:r>
              <w:rPr>
                <w:rFonts w:ascii="Times New Roman" w:hAnsi="Times New Roman" w:cs="Times New Roman"/>
                <w:sz w:val="22"/>
                <w:szCs w:val="22"/>
              </w:rPr>
              <w:t>fees treated as facilities;</w:t>
            </w:r>
            <w:r w:rsidR="005627AF" w:rsidRPr="007E1A70">
              <w:rPr>
                <w:rFonts w:ascii="Times New Roman" w:hAnsi="Times New Roman" w:cs="Times New Roman"/>
                <w:sz w:val="22"/>
                <w:szCs w:val="22"/>
              </w:rPr>
              <w:t xml:space="preserve"> </w:t>
            </w:r>
            <w:r w:rsidR="005627AF" w:rsidRPr="007E1A70">
              <w:rPr>
                <w:rFonts w:ascii="Times New Roman" w:hAnsi="Times New Roman" w:cs="Times New Roman"/>
                <w:b/>
                <w:i/>
                <w:sz w:val="22"/>
                <w:szCs w:val="22"/>
                <w:u w:val="single"/>
              </w:rPr>
              <w:t>no deduction</w:t>
            </w:r>
            <w:r w:rsidR="005627AF" w:rsidRPr="007E1A70">
              <w:rPr>
                <w:rFonts w:ascii="Times New Roman" w:hAnsi="Times New Roman" w:cs="Times New Roman"/>
                <w:sz w:val="22"/>
                <w:szCs w:val="22"/>
              </w:rPr>
              <w:t xml:space="preserve">. </w:t>
            </w:r>
          </w:p>
          <w:p w14:paraId="7B03AC67" w14:textId="746EB0BD" w:rsidR="005627AF" w:rsidRPr="007E1A70" w:rsidRDefault="005627AF" w:rsidP="00BE4521">
            <w:pPr>
              <w:pStyle w:val="NoSpacing"/>
              <w:numPr>
                <w:ilvl w:val="0"/>
                <w:numId w:val="26"/>
              </w:numPr>
              <w:ind w:left="1422"/>
              <w:rPr>
                <w:rFonts w:ascii="Times New Roman" w:hAnsi="Times New Roman" w:cs="Times New Roman"/>
                <w:sz w:val="22"/>
                <w:szCs w:val="22"/>
              </w:rPr>
            </w:pPr>
            <w:r w:rsidRPr="007E1A70">
              <w:rPr>
                <w:rFonts w:ascii="Times New Roman" w:hAnsi="Times New Roman" w:cs="Times New Roman"/>
                <w:b/>
                <w:sz w:val="22"/>
                <w:szCs w:val="22"/>
              </w:rPr>
              <w:t>AW</w:t>
            </w:r>
            <w:r w:rsidRPr="007E1A70">
              <w:rPr>
                <w:rFonts w:ascii="Times New Roman" w:hAnsi="Times New Roman" w:cs="Times New Roman"/>
                <w:sz w:val="22"/>
                <w:szCs w:val="22"/>
              </w:rPr>
              <w:t>: R</w:t>
            </w:r>
            <w:r w:rsidR="007E1A70">
              <w:rPr>
                <w:rFonts w:ascii="Times New Roman" w:hAnsi="Times New Roman" w:cs="Times New Roman"/>
                <w:sz w:val="22"/>
                <w:szCs w:val="22"/>
              </w:rPr>
              <w:t>ationale: Club membership is inherently personal (entanglement).</w:t>
            </w:r>
          </w:p>
          <w:p w14:paraId="1679C412" w14:textId="77777777" w:rsidR="007326C6" w:rsidRDefault="007326C6" w:rsidP="007326C6">
            <w:pPr>
              <w:pStyle w:val="NoSpacing"/>
              <w:rPr>
                <w:rFonts w:ascii="Times New Roman" w:hAnsi="Times New Roman" w:cs="Times New Roman"/>
                <w:b/>
                <w:sz w:val="22"/>
                <w:szCs w:val="22"/>
              </w:rPr>
            </w:pPr>
          </w:p>
          <w:p w14:paraId="47FF8E80" w14:textId="77777777" w:rsidR="007326C6" w:rsidRPr="007326C6" w:rsidRDefault="007326C6" w:rsidP="007326C6">
            <w:pPr>
              <w:pStyle w:val="NoSpacing"/>
              <w:rPr>
                <w:rFonts w:ascii="Times New Roman" w:hAnsi="Times New Roman" w:cs="Times New Roman"/>
                <w:sz w:val="22"/>
                <w:szCs w:val="22"/>
              </w:rPr>
            </w:pPr>
            <w:r w:rsidRPr="007326C6">
              <w:rPr>
                <w:rFonts w:ascii="Times New Roman" w:hAnsi="Times New Roman" w:cs="Times New Roman"/>
                <w:b/>
                <w:sz w:val="22"/>
                <w:szCs w:val="22"/>
              </w:rPr>
              <w:t>§ 274(k)</w:t>
            </w:r>
            <w:r w:rsidRPr="007326C6">
              <w:rPr>
                <w:rFonts w:ascii="Times New Roman" w:hAnsi="Times New Roman" w:cs="Times New Roman"/>
                <w:sz w:val="22"/>
                <w:szCs w:val="22"/>
              </w:rPr>
              <w:t xml:space="preserve">: Business Meals (taking (prospective clients out to eat) – </w:t>
            </w:r>
            <w:r w:rsidRPr="007326C6">
              <w:rPr>
                <w:rFonts w:ascii="Times New Roman" w:hAnsi="Times New Roman" w:cs="Times New Roman"/>
                <w:b/>
                <w:i/>
                <w:sz w:val="22"/>
                <w:szCs w:val="22"/>
                <w:u w:val="single"/>
              </w:rPr>
              <w:t>No</w:t>
            </w:r>
            <w:r w:rsidRPr="007326C6">
              <w:rPr>
                <w:rFonts w:ascii="Times New Roman" w:hAnsi="Times New Roman" w:cs="Times New Roman"/>
                <w:sz w:val="22"/>
                <w:szCs w:val="22"/>
              </w:rPr>
              <w:t xml:space="preserve"> deduction (under </w:t>
            </w:r>
            <w:r w:rsidRPr="007326C6">
              <w:rPr>
                <w:rFonts w:ascii="Times New Roman" w:hAnsi="Times New Roman" w:cs="Times New Roman"/>
                <w:b/>
                <w:sz w:val="22"/>
                <w:szCs w:val="22"/>
              </w:rPr>
              <w:t>§ 162</w:t>
            </w:r>
            <w:r w:rsidRPr="007326C6">
              <w:rPr>
                <w:rFonts w:ascii="Times New Roman" w:hAnsi="Times New Roman" w:cs="Times New Roman"/>
                <w:sz w:val="22"/>
                <w:szCs w:val="22"/>
              </w:rPr>
              <w:t xml:space="preserve">) for food or beverages </w:t>
            </w:r>
            <w:r w:rsidRPr="007326C6">
              <w:rPr>
                <w:rFonts w:ascii="Times New Roman" w:hAnsi="Times New Roman" w:cs="Times New Roman"/>
                <w:b/>
                <w:i/>
                <w:sz w:val="22"/>
                <w:szCs w:val="22"/>
                <w:u w:val="single"/>
              </w:rPr>
              <w:t>UNLESS</w:t>
            </w:r>
            <w:r w:rsidRPr="007326C6">
              <w:rPr>
                <w:rFonts w:ascii="Times New Roman" w:hAnsi="Times New Roman" w:cs="Times New Roman"/>
                <w:sz w:val="22"/>
                <w:szCs w:val="22"/>
              </w:rPr>
              <w:t>:</w:t>
            </w:r>
          </w:p>
          <w:p w14:paraId="320A9460" w14:textId="77777777" w:rsidR="007326C6" w:rsidRPr="007326C6" w:rsidRDefault="007326C6" w:rsidP="00D854CD">
            <w:pPr>
              <w:pStyle w:val="NoSpacing"/>
              <w:numPr>
                <w:ilvl w:val="0"/>
                <w:numId w:val="50"/>
              </w:numPr>
              <w:rPr>
                <w:rFonts w:ascii="Times New Roman" w:hAnsi="Times New Roman" w:cs="Times New Roman"/>
                <w:sz w:val="22"/>
                <w:szCs w:val="22"/>
              </w:rPr>
            </w:pPr>
            <w:r w:rsidRPr="007326C6">
              <w:rPr>
                <w:rFonts w:ascii="Times New Roman" w:hAnsi="Times New Roman" w:cs="Times New Roman"/>
                <w:b/>
                <w:i/>
                <w:sz w:val="22"/>
                <w:szCs w:val="22"/>
                <w:u w:val="single"/>
              </w:rPr>
              <w:t>Not</w:t>
            </w:r>
            <w:r w:rsidRPr="007326C6">
              <w:rPr>
                <w:rFonts w:ascii="Times New Roman" w:hAnsi="Times New Roman" w:cs="Times New Roman"/>
                <w:sz w:val="22"/>
                <w:szCs w:val="22"/>
              </w:rPr>
              <w:t xml:space="preserve"> lavish or extravagant under the circumstances; </w:t>
            </w:r>
            <w:r w:rsidRPr="007326C6">
              <w:rPr>
                <w:rFonts w:ascii="Times New Roman" w:hAnsi="Times New Roman" w:cs="Times New Roman"/>
                <w:b/>
                <w:i/>
                <w:sz w:val="22"/>
                <w:szCs w:val="22"/>
                <w:u w:val="single"/>
              </w:rPr>
              <w:t>and</w:t>
            </w:r>
          </w:p>
          <w:p w14:paraId="5AEAF27A" w14:textId="77777777" w:rsidR="007326C6" w:rsidRPr="007326C6" w:rsidRDefault="007326C6" w:rsidP="00D854CD">
            <w:pPr>
              <w:pStyle w:val="NoSpacing"/>
              <w:numPr>
                <w:ilvl w:val="0"/>
                <w:numId w:val="50"/>
              </w:numPr>
              <w:rPr>
                <w:rFonts w:ascii="Times New Roman" w:hAnsi="Times New Roman" w:cs="Times New Roman"/>
                <w:sz w:val="22"/>
                <w:szCs w:val="22"/>
              </w:rPr>
            </w:pPr>
            <w:r w:rsidRPr="007326C6">
              <w:rPr>
                <w:rFonts w:ascii="Times New Roman" w:hAnsi="Times New Roman" w:cs="Times New Roman"/>
                <w:sz w:val="22"/>
                <w:szCs w:val="22"/>
              </w:rPr>
              <w:t>The TP (or employee of TP) is present at the furnishing of such food/beverages</w:t>
            </w:r>
          </w:p>
          <w:p w14:paraId="66F20821" w14:textId="026516BA" w:rsidR="00A5144E" w:rsidRDefault="007326C6" w:rsidP="00D854CD">
            <w:pPr>
              <w:pStyle w:val="NoSpacing"/>
              <w:numPr>
                <w:ilvl w:val="0"/>
                <w:numId w:val="51"/>
              </w:numPr>
              <w:ind w:left="1422"/>
              <w:rPr>
                <w:rFonts w:ascii="Times New Roman" w:hAnsi="Times New Roman" w:cs="Times New Roman"/>
                <w:sz w:val="22"/>
                <w:szCs w:val="22"/>
              </w:rPr>
            </w:pPr>
            <w:r w:rsidRPr="007326C6">
              <w:rPr>
                <w:rFonts w:ascii="Times New Roman" w:hAnsi="Times New Roman" w:cs="Times New Roman"/>
                <w:sz w:val="22"/>
                <w:szCs w:val="22"/>
              </w:rPr>
              <w:t xml:space="preserve">Includes amounts spent for the employee taking the client out </w:t>
            </w:r>
            <w:r w:rsidRPr="007326C6">
              <w:rPr>
                <w:rFonts w:ascii="Times New Roman" w:hAnsi="Times New Roman" w:cs="Times New Roman"/>
                <w:b/>
                <w:i/>
                <w:sz w:val="22"/>
                <w:szCs w:val="22"/>
                <w:u w:val="single"/>
              </w:rPr>
              <w:t>UNLESS</w:t>
            </w:r>
            <w:r w:rsidRPr="007326C6">
              <w:rPr>
                <w:rFonts w:ascii="Times New Roman" w:hAnsi="Times New Roman" w:cs="Times New Roman"/>
                <w:sz w:val="22"/>
                <w:szCs w:val="22"/>
              </w:rPr>
              <w:t xml:space="preserve"> there is </w:t>
            </w:r>
            <w:r w:rsidRPr="007326C6">
              <w:rPr>
                <w:rFonts w:ascii="Times New Roman" w:hAnsi="Times New Roman" w:cs="Times New Roman"/>
                <w:b/>
                <w:i/>
                <w:sz w:val="22"/>
                <w:szCs w:val="22"/>
                <w:u w:val="single"/>
              </w:rPr>
              <w:t>abuse</w:t>
            </w:r>
            <w:r w:rsidRPr="007326C6">
              <w:rPr>
                <w:rFonts w:ascii="Times New Roman" w:hAnsi="Times New Roman" w:cs="Times New Roman"/>
                <w:sz w:val="22"/>
                <w:szCs w:val="22"/>
              </w:rPr>
              <w:t xml:space="preserve"> (</w:t>
            </w:r>
            <w:r w:rsidRPr="007326C6">
              <w:rPr>
                <w:rFonts w:ascii="Times New Roman" w:hAnsi="Times New Roman" w:cs="Times New Roman"/>
                <w:i/>
                <w:sz w:val="22"/>
                <w:szCs w:val="22"/>
              </w:rPr>
              <w:t>Moss</w:t>
            </w:r>
            <w:r w:rsidRPr="007326C6">
              <w:rPr>
                <w:rFonts w:ascii="Times New Roman" w:hAnsi="Times New Roman" w:cs="Times New Roman"/>
                <w:sz w:val="22"/>
                <w:szCs w:val="22"/>
              </w:rPr>
              <w:t xml:space="preserve"> – frequency counts, fact intensive)</w:t>
            </w:r>
          </w:p>
          <w:p w14:paraId="671FC28C" w14:textId="77777777" w:rsidR="00AC647A" w:rsidRDefault="00AC647A" w:rsidP="001977AB">
            <w:pPr>
              <w:pStyle w:val="NoSpacing"/>
              <w:rPr>
                <w:rFonts w:ascii="Times New Roman" w:hAnsi="Times New Roman" w:cs="Times New Roman"/>
                <w:sz w:val="22"/>
                <w:szCs w:val="22"/>
              </w:rPr>
            </w:pPr>
          </w:p>
          <w:p w14:paraId="0C51E8DF" w14:textId="12127812" w:rsidR="005627AF" w:rsidRPr="007E1A70" w:rsidRDefault="005627AF" w:rsidP="001977AB">
            <w:pPr>
              <w:pStyle w:val="NoSpacing"/>
              <w:rPr>
                <w:rFonts w:ascii="Times New Roman" w:hAnsi="Times New Roman" w:cs="Times New Roman"/>
                <w:sz w:val="22"/>
                <w:szCs w:val="22"/>
              </w:rPr>
            </w:pPr>
            <w:r w:rsidRPr="005627AF">
              <w:rPr>
                <w:rFonts w:ascii="Times New Roman" w:hAnsi="Times New Roman" w:cs="Times New Roman"/>
                <w:b/>
                <w:sz w:val="22"/>
                <w:szCs w:val="22"/>
              </w:rPr>
              <w:t>§ 132(j)(4)</w:t>
            </w:r>
            <w:r>
              <w:rPr>
                <w:rFonts w:ascii="Times New Roman" w:hAnsi="Times New Roman" w:cs="Times New Roman"/>
                <w:sz w:val="22"/>
                <w:szCs w:val="22"/>
              </w:rPr>
              <w:t xml:space="preserve">: Work-premise Gyms – </w:t>
            </w:r>
            <w:r w:rsidR="007E1A70" w:rsidRPr="00BE4521">
              <w:rPr>
                <w:rFonts w:ascii="Times New Roman" w:hAnsi="Times New Roman" w:cs="Times New Roman"/>
                <w:i/>
                <w:sz w:val="22"/>
                <w:szCs w:val="22"/>
              </w:rPr>
              <w:t>See</w:t>
            </w:r>
            <w:r w:rsidR="007E1A70">
              <w:rPr>
                <w:rFonts w:ascii="Times New Roman" w:hAnsi="Times New Roman" w:cs="Times New Roman"/>
                <w:sz w:val="22"/>
                <w:szCs w:val="22"/>
              </w:rPr>
              <w:t xml:space="preserve"> Other Fringes </w:t>
            </w:r>
            <w:r w:rsidR="007E1A70" w:rsidRPr="007E1A70">
              <w:rPr>
                <w:rFonts w:ascii="Times New Roman" w:hAnsi="Times New Roman" w:cs="Times New Roman"/>
                <w:i/>
                <w:sz w:val="22"/>
                <w:szCs w:val="22"/>
              </w:rPr>
              <w:t>infra</w:t>
            </w:r>
          </w:p>
          <w:p w14:paraId="3D5F7D44" w14:textId="77777777" w:rsidR="005627AF" w:rsidRDefault="005627AF" w:rsidP="001977AB">
            <w:pPr>
              <w:pStyle w:val="NoSpacing"/>
              <w:rPr>
                <w:rFonts w:ascii="Times New Roman" w:hAnsi="Times New Roman" w:cs="Times New Roman"/>
                <w:sz w:val="22"/>
                <w:szCs w:val="22"/>
              </w:rPr>
            </w:pPr>
          </w:p>
          <w:p w14:paraId="46D899D2" w14:textId="402E59B6" w:rsidR="005627AF" w:rsidRDefault="005627AF" w:rsidP="001977AB">
            <w:pPr>
              <w:pStyle w:val="NoSpacing"/>
              <w:rPr>
                <w:rFonts w:ascii="Times New Roman" w:hAnsi="Times New Roman" w:cs="Times New Roman"/>
                <w:sz w:val="22"/>
                <w:szCs w:val="22"/>
              </w:rPr>
            </w:pPr>
            <w:r>
              <w:rPr>
                <w:rFonts w:ascii="Times New Roman" w:hAnsi="Times New Roman" w:cs="Times New Roman"/>
                <w:sz w:val="22"/>
                <w:szCs w:val="22"/>
              </w:rPr>
              <w:t>~Other Approaches~</w:t>
            </w:r>
          </w:p>
          <w:p w14:paraId="015E58F2" w14:textId="3883AD93" w:rsidR="005627AF" w:rsidRPr="00734946" w:rsidRDefault="005627AF" w:rsidP="005627AF">
            <w:pPr>
              <w:pStyle w:val="NoSpacing"/>
              <w:rPr>
                <w:rFonts w:ascii="Times New Roman" w:hAnsi="Times New Roman" w:cs="Times New Roman"/>
                <w:sz w:val="22"/>
                <w:szCs w:val="22"/>
              </w:rPr>
            </w:pPr>
            <w:r w:rsidRPr="005627AF">
              <w:rPr>
                <w:rFonts w:ascii="Times New Roman" w:hAnsi="Times New Roman" w:cs="Times New Roman"/>
                <w:sz w:val="22"/>
                <w:szCs w:val="22"/>
              </w:rPr>
              <w:t xml:space="preserve">Both </w:t>
            </w:r>
            <w:r w:rsidRPr="005627AF">
              <w:rPr>
                <w:rFonts w:ascii="Times New Roman" w:hAnsi="Times New Roman" w:cs="Times New Roman"/>
                <w:sz w:val="22"/>
                <w:szCs w:val="22"/>
                <w:u w:val="single"/>
              </w:rPr>
              <w:t>Carter</w:t>
            </w:r>
            <w:r w:rsidRPr="005627AF">
              <w:rPr>
                <w:rFonts w:ascii="Times New Roman" w:hAnsi="Times New Roman" w:cs="Times New Roman"/>
                <w:sz w:val="22"/>
                <w:szCs w:val="22"/>
              </w:rPr>
              <w:t xml:space="preserve"> and </w:t>
            </w:r>
            <w:r w:rsidRPr="005627AF">
              <w:rPr>
                <w:rFonts w:ascii="Times New Roman" w:hAnsi="Times New Roman" w:cs="Times New Roman"/>
                <w:sz w:val="22"/>
                <w:szCs w:val="22"/>
                <w:u w:val="single"/>
              </w:rPr>
              <w:t>Reagan</w:t>
            </w:r>
            <w:r w:rsidRPr="005627AF">
              <w:rPr>
                <w:rFonts w:ascii="Times New Roman" w:hAnsi="Times New Roman" w:cs="Times New Roman"/>
                <w:sz w:val="22"/>
                <w:szCs w:val="22"/>
              </w:rPr>
              <w:t xml:space="preserve"> </w:t>
            </w:r>
            <w:r>
              <w:rPr>
                <w:rFonts w:ascii="Times New Roman" w:hAnsi="Times New Roman" w:cs="Times New Roman"/>
                <w:sz w:val="22"/>
                <w:szCs w:val="22"/>
              </w:rPr>
              <w:t>want to</w:t>
            </w:r>
            <w:r w:rsidRPr="005627AF">
              <w:rPr>
                <w:rFonts w:ascii="Times New Roman" w:hAnsi="Times New Roman" w:cs="Times New Roman"/>
                <w:sz w:val="22"/>
                <w:szCs w:val="22"/>
              </w:rPr>
              <w:t xml:space="preserve"> removed all of </w:t>
            </w:r>
            <w:r>
              <w:rPr>
                <w:rFonts w:ascii="Times New Roman" w:hAnsi="Times New Roman" w:cs="Times New Roman"/>
                <w:sz w:val="22"/>
                <w:szCs w:val="22"/>
              </w:rPr>
              <w:t xml:space="preserve">extra-bus </w:t>
            </w:r>
            <w:r w:rsidRPr="005627AF">
              <w:rPr>
                <w:rFonts w:ascii="Times New Roman" w:hAnsi="Times New Roman" w:cs="Times New Roman"/>
                <w:sz w:val="22"/>
                <w:szCs w:val="22"/>
              </w:rPr>
              <w:t>deductions (entertainment, etc.)</w:t>
            </w:r>
          </w:p>
        </w:tc>
      </w:tr>
      <w:tr w:rsidR="00A5144E" w14:paraId="56806D38" w14:textId="77777777" w:rsidTr="00F915FC">
        <w:tc>
          <w:tcPr>
            <w:tcW w:w="2538" w:type="dxa"/>
          </w:tcPr>
          <w:p w14:paraId="23135B92" w14:textId="2554EC37" w:rsidR="00A5144E" w:rsidRPr="006F1854" w:rsidRDefault="00A5144E" w:rsidP="003441F7">
            <w:pPr>
              <w:pStyle w:val="NoSpacing"/>
              <w:rPr>
                <w:rFonts w:ascii="Times New Roman" w:hAnsi="Times New Roman" w:cs="Times New Roman"/>
                <w:b/>
              </w:rPr>
            </w:pPr>
            <w:r w:rsidRPr="006F1854">
              <w:rPr>
                <w:rFonts w:ascii="Times New Roman" w:hAnsi="Times New Roman" w:cs="Times New Roman"/>
                <w:b/>
              </w:rPr>
              <w:t>LODGING</w:t>
            </w:r>
          </w:p>
        </w:tc>
        <w:tc>
          <w:tcPr>
            <w:tcW w:w="8190" w:type="dxa"/>
          </w:tcPr>
          <w:p w14:paraId="0CDB4105" w14:textId="77777777" w:rsidR="00BE4521" w:rsidRDefault="00BE4521" w:rsidP="00BE4521">
            <w:pPr>
              <w:pStyle w:val="NoSpacing"/>
              <w:rPr>
                <w:rFonts w:ascii="Times New Roman" w:hAnsi="Times New Roman" w:cs="Times New Roman"/>
                <w:sz w:val="22"/>
                <w:szCs w:val="22"/>
              </w:rPr>
            </w:pPr>
            <w:r>
              <w:rPr>
                <w:rFonts w:ascii="Times New Roman" w:hAnsi="Times New Roman" w:cs="Times New Roman"/>
                <w:sz w:val="22"/>
                <w:szCs w:val="22"/>
                <w:u w:val="single"/>
              </w:rPr>
              <w:t>Individual</w:t>
            </w:r>
            <w:r>
              <w:rPr>
                <w:rFonts w:ascii="Times New Roman" w:hAnsi="Times New Roman" w:cs="Times New Roman"/>
                <w:sz w:val="22"/>
                <w:szCs w:val="22"/>
              </w:rPr>
              <w:t>:</w:t>
            </w:r>
          </w:p>
          <w:p w14:paraId="525A1383" w14:textId="02D1D46A" w:rsidR="00BE4521" w:rsidRDefault="00443DE2" w:rsidP="00BE4521">
            <w:pPr>
              <w:pStyle w:val="NoSpacing"/>
              <w:rPr>
                <w:rFonts w:ascii="Times New Roman" w:hAnsi="Times New Roman" w:cs="Times New Roman"/>
                <w:sz w:val="22"/>
                <w:szCs w:val="22"/>
              </w:rPr>
            </w:pPr>
            <w:r>
              <w:rPr>
                <w:rFonts w:ascii="Times New Roman" w:hAnsi="Times New Roman" w:cs="Times New Roman"/>
                <w:b/>
                <w:sz w:val="22"/>
                <w:szCs w:val="22"/>
              </w:rPr>
              <w:t>§ 119(a)(2</w:t>
            </w:r>
            <w:r w:rsidR="00BE4521" w:rsidRPr="003441F7">
              <w:rPr>
                <w:rFonts w:ascii="Times New Roman" w:hAnsi="Times New Roman" w:cs="Times New Roman"/>
                <w:b/>
                <w:sz w:val="22"/>
                <w:szCs w:val="22"/>
              </w:rPr>
              <w:t>)</w:t>
            </w:r>
            <w:r w:rsidR="00BE4521">
              <w:rPr>
                <w:rFonts w:ascii="Times New Roman" w:hAnsi="Times New Roman" w:cs="Times New Roman"/>
                <w:sz w:val="22"/>
                <w:szCs w:val="22"/>
              </w:rPr>
              <w:t xml:space="preserve">: Lodging </w:t>
            </w:r>
            <w:r w:rsidR="00BE4521" w:rsidRPr="003441F7">
              <w:rPr>
                <w:rFonts w:ascii="Times New Roman" w:hAnsi="Times New Roman" w:cs="Times New Roman"/>
                <w:b/>
                <w:i/>
                <w:sz w:val="22"/>
                <w:szCs w:val="22"/>
                <w:u w:val="single"/>
              </w:rPr>
              <w:t>excluded</w:t>
            </w:r>
            <w:r w:rsidR="00BE4521">
              <w:rPr>
                <w:rFonts w:ascii="Times New Roman" w:hAnsi="Times New Roman" w:cs="Times New Roman"/>
                <w:sz w:val="22"/>
                <w:szCs w:val="22"/>
              </w:rPr>
              <w:t xml:space="preserve"> from GI if:</w:t>
            </w:r>
          </w:p>
          <w:p w14:paraId="64AB795B" w14:textId="77777777" w:rsidR="00BE4521" w:rsidRDefault="00BE4521" w:rsidP="00D854CD">
            <w:pPr>
              <w:pStyle w:val="NoSpacing"/>
              <w:numPr>
                <w:ilvl w:val="0"/>
                <w:numId w:val="42"/>
              </w:numPr>
              <w:rPr>
                <w:rFonts w:ascii="Times New Roman" w:hAnsi="Times New Roman" w:cs="Times New Roman"/>
                <w:sz w:val="22"/>
                <w:szCs w:val="22"/>
              </w:rPr>
            </w:pPr>
            <w:r>
              <w:rPr>
                <w:rFonts w:ascii="Times New Roman" w:hAnsi="Times New Roman" w:cs="Times New Roman"/>
                <w:sz w:val="22"/>
                <w:szCs w:val="22"/>
              </w:rPr>
              <w:t>Provided by the employer to the employee (+ spouse/dependents);</w:t>
            </w:r>
          </w:p>
          <w:p w14:paraId="215B8010" w14:textId="19713C2F" w:rsidR="00BE4521" w:rsidRDefault="00BE4521" w:rsidP="00D854CD">
            <w:pPr>
              <w:pStyle w:val="NoSpacing"/>
              <w:numPr>
                <w:ilvl w:val="0"/>
                <w:numId w:val="42"/>
              </w:numPr>
              <w:rPr>
                <w:rFonts w:ascii="Times New Roman" w:hAnsi="Times New Roman" w:cs="Times New Roman"/>
                <w:sz w:val="22"/>
                <w:szCs w:val="22"/>
              </w:rPr>
            </w:pPr>
            <w:r>
              <w:rPr>
                <w:rFonts w:ascii="Times New Roman" w:hAnsi="Times New Roman" w:cs="Times New Roman"/>
                <w:sz w:val="22"/>
                <w:szCs w:val="22"/>
              </w:rPr>
              <w:t>Provided for the convenience of the employer;</w:t>
            </w:r>
          </w:p>
          <w:p w14:paraId="4E4C9DC9" w14:textId="77777777" w:rsidR="00BE4521" w:rsidRDefault="00BE4521" w:rsidP="00D854CD">
            <w:pPr>
              <w:pStyle w:val="NoSpacing"/>
              <w:numPr>
                <w:ilvl w:val="0"/>
                <w:numId w:val="44"/>
              </w:numPr>
              <w:ind w:left="1422"/>
              <w:rPr>
                <w:rFonts w:ascii="Times New Roman" w:hAnsi="Times New Roman" w:cs="Times New Roman"/>
                <w:sz w:val="22"/>
                <w:szCs w:val="22"/>
              </w:rPr>
            </w:pPr>
            <w:r w:rsidRPr="002E00D5">
              <w:rPr>
                <w:rFonts w:ascii="Times New Roman" w:hAnsi="Times New Roman" w:cs="Times New Roman"/>
                <w:b/>
                <w:i/>
                <w:sz w:val="22"/>
                <w:szCs w:val="22"/>
                <w:u w:val="single"/>
              </w:rPr>
              <w:t>Don’t consider</w:t>
            </w:r>
            <w:r>
              <w:rPr>
                <w:rFonts w:ascii="Times New Roman" w:hAnsi="Times New Roman" w:cs="Times New Roman"/>
                <w:sz w:val="22"/>
                <w:szCs w:val="22"/>
              </w:rPr>
              <w:t xml:space="preserve"> choice of employee/</w:t>
            </w:r>
            <w:proofErr w:type="spellStart"/>
            <w:r>
              <w:rPr>
                <w:rFonts w:ascii="Times New Roman" w:hAnsi="Times New Roman" w:cs="Times New Roman"/>
                <w:sz w:val="22"/>
                <w:szCs w:val="22"/>
              </w:rPr>
              <w:t>req</w:t>
            </w:r>
            <w:proofErr w:type="spellEnd"/>
            <w:r>
              <w:rPr>
                <w:rFonts w:ascii="Times New Roman" w:hAnsi="Times New Roman" w:cs="Times New Roman"/>
                <w:sz w:val="22"/>
                <w:szCs w:val="22"/>
              </w:rPr>
              <w:t xml:space="preserve"> to pay (</w:t>
            </w:r>
            <w:r>
              <w:rPr>
                <w:rFonts w:ascii="Times New Roman" w:hAnsi="Times New Roman" w:cs="Times New Roman"/>
                <w:b/>
                <w:sz w:val="22"/>
                <w:szCs w:val="22"/>
              </w:rPr>
              <w:t>119</w:t>
            </w:r>
            <w:r w:rsidRPr="002E00D5">
              <w:rPr>
                <w:rFonts w:ascii="Times New Roman" w:hAnsi="Times New Roman" w:cs="Times New Roman"/>
                <w:b/>
                <w:sz w:val="22"/>
                <w:szCs w:val="22"/>
              </w:rPr>
              <w:t>(b)(2)</w:t>
            </w:r>
            <w:r>
              <w:rPr>
                <w:rFonts w:ascii="Times New Roman" w:hAnsi="Times New Roman" w:cs="Times New Roman"/>
                <w:sz w:val="22"/>
                <w:szCs w:val="22"/>
              </w:rPr>
              <w:t>)</w:t>
            </w:r>
          </w:p>
          <w:p w14:paraId="6EFB705A" w14:textId="11228A0C" w:rsidR="00443DE2" w:rsidRPr="002E00D5" w:rsidRDefault="00443DE2" w:rsidP="00D854CD">
            <w:pPr>
              <w:pStyle w:val="NoSpacing"/>
              <w:numPr>
                <w:ilvl w:val="0"/>
                <w:numId w:val="44"/>
              </w:numPr>
              <w:ind w:left="1422"/>
              <w:rPr>
                <w:rFonts w:ascii="Times New Roman" w:hAnsi="Times New Roman" w:cs="Times New Roman"/>
                <w:sz w:val="22"/>
                <w:szCs w:val="22"/>
              </w:rPr>
            </w:pPr>
            <w:r>
              <w:rPr>
                <w:rFonts w:ascii="Times New Roman" w:hAnsi="Times New Roman" w:cs="Times New Roman"/>
                <w:sz w:val="22"/>
                <w:szCs w:val="22"/>
              </w:rPr>
              <w:t>Is the employee is working in lodging (</w:t>
            </w:r>
            <w:r w:rsidRPr="00FD63EE">
              <w:rPr>
                <w:rFonts w:ascii="Times New Roman" w:hAnsi="Times New Roman" w:cs="Times New Roman"/>
                <w:i/>
                <w:sz w:val="22"/>
                <w:szCs w:val="22"/>
              </w:rPr>
              <w:t>Adams v. U.S.</w:t>
            </w:r>
            <w:r>
              <w:rPr>
                <w:rFonts w:ascii="Times New Roman" w:hAnsi="Times New Roman" w:cs="Times New Roman"/>
                <w:sz w:val="22"/>
                <w:szCs w:val="22"/>
              </w:rPr>
              <w:t xml:space="preserve"> – house in Tokyo)</w:t>
            </w:r>
          </w:p>
          <w:p w14:paraId="281E86F5" w14:textId="77777777" w:rsidR="00443DE2" w:rsidRDefault="00443DE2" w:rsidP="00D854CD">
            <w:pPr>
              <w:pStyle w:val="NoSpacing"/>
              <w:numPr>
                <w:ilvl w:val="0"/>
                <w:numId w:val="42"/>
              </w:numPr>
              <w:rPr>
                <w:rFonts w:ascii="Times New Roman" w:hAnsi="Times New Roman" w:cs="Times New Roman"/>
                <w:sz w:val="22"/>
                <w:szCs w:val="22"/>
              </w:rPr>
            </w:pPr>
            <w:r>
              <w:rPr>
                <w:rFonts w:ascii="Times New Roman" w:hAnsi="Times New Roman" w:cs="Times New Roman"/>
                <w:sz w:val="22"/>
                <w:szCs w:val="22"/>
              </w:rPr>
              <w:t xml:space="preserve">Lodging is on the business premises; </w:t>
            </w:r>
            <w:r w:rsidRPr="00443DE2">
              <w:rPr>
                <w:rFonts w:ascii="Times New Roman" w:hAnsi="Times New Roman" w:cs="Times New Roman"/>
                <w:b/>
                <w:i/>
                <w:sz w:val="22"/>
                <w:szCs w:val="22"/>
                <w:u w:val="single"/>
              </w:rPr>
              <w:t>and</w:t>
            </w:r>
            <w:r>
              <w:rPr>
                <w:rFonts w:ascii="Times New Roman" w:hAnsi="Times New Roman" w:cs="Times New Roman"/>
                <w:sz w:val="22"/>
                <w:szCs w:val="22"/>
              </w:rPr>
              <w:t xml:space="preserve"> </w:t>
            </w:r>
          </w:p>
          <w:p w14:paraId="6C4DF5CB" w14:textId="73C598DF" w:rsidR="00BE4521" w:rsidRDefault="00443DE2" w:rsidP="00D854CD">
            <w:pPr>
              <w:pStyle w:val="NoSpacing"/>
              <w:numPr>
                <w:ilvl w:val="0"/>
                <w:numId w:val="42"/>
              </w:numPr>
              <w:rPr>
                <w:rFonts w:ascii="Times New Roman" w:hAnsi="Times New Roman" w:cs="Times New Roman"/>
                <w:sz w:val="22"/>
                <w:szCs w:val="22"/>
              </w:rPr>
            </w:pPr>
            <w:r w:rsidRPr="00443DE2">
              <w:rPr>
                <w:rFonts w:ascii="Times New Roman" w:hAnsi="Times New Roman" w:cs="Times New Roman"/>
                <w:sz w:val="22"/>
                <w:szCs w:val="22"/>
              </w:rPr>
              <w:t>T</w:t>
            </w:r>
            <w:r>
              <w:rPr>
                <w:rFonts w:ascii="Times New Roman" w:hAnsi="Times New Roman" w:cs="Times New Roman"/>
                <w:sz w:val="22"/>
                <w:szCs w:val="22"/>
              </w:rPr>
              <w:t>he employee is required to accept such lodging as a condition of employment</w:t>
            </w:r>
          </w:p>
          <w:p w14:paraId="05DB5B6B" w14:textId="17EAF425" w:rsidR="00BE4521" w:rsidRDefault="00443DE2" w:rsidP="00BE4521">
            <w:pPr>
              <w:pStyle w:val="NoSpacing"/>
              <w:rPr>
                <w:rFonts w:ascii="Times New Roman" w:hAnsi="Times New Roman" w:cs="Times New Roman"/>
                <w:sz w:val="22"/>
                <w:szCs w:val="22"/>
              </w:rPr>
            </w:pPr>
            <w:r>
              <w:rPr>
                <w:rFonts w:ascii="Times New Roman" w:hAnsi="Times New Roman" w:cs="Times New Roman"/>
                <w:b/>
                <w:sz w:val="22"/>
                <w:szCs w:val="22"/>
              </w:rPr>
              <w:t>§ 119(d</w:t>
            </w:r>
            <w:r w:rsidR="00BE4521" w:rsidRPr="003441F7">
              <w:rPr>
                <w:rFonts w:ascii="Times New Roman" w:hAnsi="Times New Roman" w:cs="Times New Roman"/>
                <w:b/>
                <w:sz w:val="22"/>
                <w:szCs w:val="22"/>
              </w:rPr>
              <w:t>)</w:t>
            </w:r>
            <w:r w:rsidR="00BE4521">
              <w:rPr>
                <w:rFonts w:ascii="Times New Roman" w:hAnsi="Times New Roman" w:cs="Times New Roman"/>
                <w:sz w:val="22"/>
                <w:szCs w:val="22"/>
              </w:rPr>
              <w:t xml:space="preserve">: </w:t>
            </w:r>
            <w:r>
              <w:rPr>
                <w:rFonts w:ascii="Times New Roman" w:hAnsi="Times New Roman" w:cs="Times New Roman"/>
                <w:sz w:val="22"/>
                <w:szCs w:val="22"/>
              </w:rPr>
              <w:t>Lodging Furnished Education Institutions –</w:t>
            </w:r>
            <w:r w:rsidR="00BE4521">
              <w:rPr>
                <w:rFonts w:ascii="Times New Roman" w:hAnsi="Times New Roman" w:cs="Times New Roman"/>
                <w:sz w:val="22"/>
                <w:szCs w:val="22"/>
              </w:rPr>
              <w:t xml:space="preserve"> </w:t>
            </w:r>
            <w:r>
              <w:rPr>
                <w:rFonts w:ascii="Times New Roman" w:hAnsi="Times New Roman" w:cs="Times New Roman"/>
                <w:sz w:val="22"/>
                <w:szCs w:val="22"/>
              </w:rPr>
              <w:t>Lodging</w:t>
            </w:r>
            <w:r w:rsidR="00BE4521">
              <w:rPr>
                <w:rFonts w:ascii="Times New Roman" w:hAnsi="Times New Roman" w:cs="Times New Roman"/>
                <w:sz w:val="22"/>
                <w:szCs w:val="22"/>
              </w:rPr>
              <w:t xml:space="preserve"> </w:t>
            </w:r>
            <w:r w:rsidR="00BE4521" w:rsidRPr="003441F7">
              <w:rPr>
                <w:rFonts w:ascii="Times New Roman" w:hAnsi="Times New Roman" w:cs="Times New Roman"/>
                <w:b/>
                <w:i/>
                <w:sz w:val="22"/>
                <w:szCs w:val="22"/>
                <w:u w:val="single"/>
              </w:rPr>
              <w:t>excluded</w:t>
            </w:r>
            <w:r w:rsidR="00BE4521">
              <w:rPr>
                <w:rFonts w:ascii="Times New Roman" w:hAnsi="Times New Roman" w:cs="Times New Roman"/>
                <w:sz w:val="22"/>
                <w:szCs w:val="22"/>
              </w:rPr>
              <w:t xml:space="preserve"> from GI if:</w:t>
            </w:r>
          </w:p>
          <w:p w14:paraId="4B4ED649" w14:textId="5AE1ADC0" w:rsidR="00BE4521" w:rsidRDefault="00443DE2" w:rsidP="00D854CD">
            <w:pPr>
              <w:pStyle w:val="NoSpacing"/>
              <w:numPr>
                <w:ilvl w:val="0"/>
                <w:numId w:val="43"/>
              </w:numPr>
              <w:rPr>
                <w:rFonts w:ascii="Times New Roman" w:hAnsi="Times New Roman" w:cs="Times New Roman"/>
                <w:sz w:val="22"/>
                <w:szCs w:val="22"/>
              </w:rPr>
            </w:pPr>
            <w:r>
              <w:rPr>
                <w:rFonts w:ascii="Times New Roman" w:hAnsi="Times New Roman" w:cs="Times New Roman"/>
                <w:sz w:val="22"/>
                <w:szCs w:val="22"/>
              </w:rPr>
              <w:t xml:space="preserve">Qualified Campus Lodging; </w:t>
            </w:r>
            <w:r w:rsidRPr="00443DE2">
              <w:rPr>
                <w:rFonts w:ascii="Times New Roman" w:hAnsi="Times New Roman" w:cs="Times New Roman"/>
                <w:b/>
                <w:i/>
                <w:sz w:val="22"/>
                <w:szCs w:val="22"/>
                <w:u w:val="single"/>
              </w:rPr>
              <w:t>and</w:t>
            </w:r>
          </w:p>
          <w:p w14:paraId="774E180F" w14:textId="0ED1BA84" w:rsidR="00443DE2" w:rsidRDefault="00443DE2" w:rsidP="00D854CD">
            <w:pPr>
              <w:pStyle w:val="NoSpacing"/>
              <w:numPr>
                <w:ilvl w:val="0"/>
                <w:numId w:val="45"/>
              </w:numPr>
              <w:ind w:left="1422"/>
              <w:rPr>
                <w:rFonts w:ascii="Times New Roman" w:hAnsi="Times New Roman" w:cs="Times New Roman"/>
                <w:sz w:val="22"/>
                <w:szCs w:val="22"/>
              </w:rPr>
            </w:pPr>
            <w:r>
              <w:rPr>
                <w:rFonts w:ascii="Times New Roman" w:hAnsi="Times New Roman" w:cs="Times New Roman"/>
                <w:sz w:val="22"/>
                <w:szCs w:val="22"/>
              </w:rPr>
              <w:t xml:space="preserve">[1] Not lodging under </w:t>
            </w:r>
            <w:r w:rsidRPr="00443DE2">
              <w:rPr>
                <w:rFonts w:ascii="Times New Roman" w:hAnsi="Times New Roman" w:cs="Times New Roman"/>
                <w:b/>
                <w:sz w:val="22"/>
                <w:szCs w:val="22"/>
              </w:rPr>
              <w:t>(a)(2)</w:t>
            </w:r>
            <w:r>
              <w:rPr>
                <w:rFonts w:ascii="Times New Roman" w:hAnsi="Times New Roman" w:cs="Times New Roman"/>
                <w:sz w:val="22"/>
                <w:szCs w:val="22"/>
              </w:rPr>
              <w:t>;</w:t>
            </w:r>
          </w:p>
          <w:p w14:paraId="594552DB" w14:textId="07923396" w:rsidR="00443DE2" w:rsidRDefault="00443DE2" w:rsidP="00D854CD">
            <w:pPr>
              <w:pStyle w:val="NoSpacing"/>
              <w:numPr>
                <w:ilvl w:val="0"/>
                <w:numId w:val="45"/>
              </w:numPr>
              <w:ind w:left="1422"/>
              <w:rPr>
                <w:rFonts w:ascii="Times New Roman" w:hAnsi="Times New Roman" w:cs="Times New Roman"/>
                <w:sz w:val="22"/>
                <w:szCs w:val="22"/>
              </w:rPr>
            </w:pPr>
            <w:r>
              <w:rPr>
                <w:rFonts w:ascii="Times New Roman" w:hAnsi="Times New Roman" w:cs="Times New Roman"/>
                <w:sz w:val="22"/>
                <w:szCs w:val="22"/>
              </w:rPr>
              <w:t>[2] Located on/in proximity of a campus of the educational institution;</w:t>
            </w:r>
          </w:p>
          <w:p w14:paraId="36B498B0" w14:textId="73E732BB" w:rsidR="00443DE2" w:rsidRDefault="00443DE2" w:rsidP="00D854CD">
            <w:pPr>
              <w:pStyle w:val="NoSpacing"/>
              <w:numPr>
                <w:ilvl w:val="0"/>
                <w:numId w:val="45"/>
              </w:numPr>
              <w:ind w:left="1422"/>
              <w:rPr>
                <w:rFonts w:ascii="Times New Roman" w:hAnsi="Times New Roman" w:cs="Times New Roman"/>
                <w:sz w:val="22"/>
                <w:szCs w:val="22"/>
              </w:rPr>
            </w:pPr>
            <w:r>
              <w:rPr>
                <w:rFonts w:ascii="Times New Roman" w:hAnsi="Times New Roman" w:cs="Times New Roman"/>
                <w:sz w:val="22"/>
                <w:szCs w:val="22"/>
              </w:rPr>
              <w:t>[3] Furnished to the employee (or spouse/dependents);</w:t>
            </w:r>
          </w:p>
          <w:p w14:paraId="7C3CA171" w14:textId="2E848A23" w:rsidR="00443DE2" w:rsidRDefault="00443DE2" w:rsidP="00D854CD">
            <w:pPr>
              <w:pStyle w:val="NoSpacing"/>
              <w:numPr>
                <w:ilvl w:val="0"/>
                <w:numId w:val="45"/>
              </w:numPr>
              <w:ind w:left="1422"/>
              <w:rPr>
                <w:rFonts w:ascii="Times New Roman" w:hAnsi="Times New Roman" w:cs="Times New Roman"/>
                <w:sz w:val="22"/>
                <w:szCs w:val="22"/>
              </w:rPr>
            </w:pPr>
            <w:r>
              <w:rPr>
                <w:rFonts w:ascii="Times New Roman" w:hAnsi="Times New Roman" w:cs="Times New Roman"/>
                <w:sz w:val="22"/>
                <w:szCs w:val="22"/>
              </w:rPr>
              <w:t xml:space="preserve">[4] By or on behalf of such institution; </w:t>
            </w:r>
            <w:r w:rsidRPr="00443DE2">
              <w:rPr>
                <w:rFonts w:ascii="Times New Roman" w:hAnsi="Times New Roman" w:cs="Times New Roman"/>
                <w:b/>
                <w:i/>
                <w:sz w:val="22"/>
                <w:szCs w:val="22"/>
                <w:u w:val="single"/>
              </w:rPr>
              <w:t>and</w:t>
            </w:r>
          </w:p>
          <w:p w14:paraId="547784E5" w14:textId="1F752C10" w:rsidR="00443DE2" w:rsidRDefault="00443DE2" w:rsidP="00D854CD">
            <w:pPr>
              <w:pStyle w:val="NoSpacing"/>
              <w:numPr>
                <w:ilvl w:val="0"/>
                <w:numId w:val="45"/>
              </w:numPr>
              <w:ind w:left="1422"/>
              <w:rPr>
                <w:rFonts w:ascii="Times New Roman" w:hAnsi="Times New Roman" w:cs="Times New Roman"/>
                <w:sz w:val="22"/>
                <w:szCs w:val="22"/>
              </w:rPr>
            </w:pPr>
            <w:r>
              <w:rPr>
                <w:rFonts w:ascii="Times New Roman" w:hAnsi="Times New Roman" w:cs="Times New Roman"/>
                <w:sz w:val="22"/>
                <w:szCs w:val="22"/>
              </w:rPr>
              <w:t>[5] For use as a residence.</w:t>
            </w:r>
          </w:p>
          <w:p w14:paraId="06D3F563" w14:textId="2C4F057B" w:rsidR="00BE4521" w:rsidRDefault="00443DE2" w:rsidP="00D854CD">
            <w:pPr>
              <w:pStyle w:val="NoSpacing"/>
              <w:numPr>
                <w:ilvl w:val="0"/>
                <w:numId w:val="43"/>
              </w:numPr>
              <w:rPr>
                <w:rFonts w:ascii="Times New Roman" w:hAnsi="Times New Roman" w:cs="Times New Roman"/>
                <w:sz w:val="22"/>
                <w:szCs w:val="22"/>
              </w:rPr>
            </w:pPr>
            <w:r>
              <w:rPr>
                <w:rFonts w:ascii="Times New Roman" w:hAnsi="Times New Roman" w:cs="Times New Roman"/>
                <w:sz w:val="22"/>
                <w:szCs w:val="22"/>
              </w:rPr>
              <w:t>Rent does not exceed the lesser of:</w:t>
            </w:r>
          </w:p>
          <w:p w14:paraId="1ED37BBD" w14:textId="1C162757" w:rsidR="00443DE2" w:rsidRDefault="00C535EE" w:rsidP="00D854CD">
            <w:pPr>
              <w:pStyle w:val="NoSpacing"/>
              <w:numPr>
                <w:ilvl w:val="0"/>
                <w:numId w:val="46"/>
              </w:numPr>
              <w:ind w:left="1422"/>
              <w:rPr>
                <w:rFonts w:ascii="Times New Roman" w:hAnsi="Times New Roman" w:cs="Times New Roman"/>
                <w:sz w:val="22"/>
                <w:szCs w:val="22"/>
              </w:rPr>
            </w:pPr>
            <w:r>
              <w:rPr>
                <w:rFonts w:ascii="Times New Roman" w:hAnsi="Times New Roman" w:cs="Times New Roman"/>
                <w:sz w:val="22"/>
                <w:szCs w:val="22"/>
              </w:rPr>
              <w:t xml:space="preserve">5% of the appraised value of the qualified campus lodging, </w:t>
            </w:r>
            <w:r w:rsidRPr="00D77729">
              <w:rPr>
                <w:rFonts w:ascii="Times New Roman" w:hAnsi="Times New Roman" w:cs="Times New Roman"/>
                <w:b/>
                <w:i/>
                <w:sz w:val="22"/>
                <w:szCs w:val="22"/>
                <w:u w:val="single"/>
              </w:rPr>
              <w:t>or</w:t>
            </w:r>
          </w:p>
          <w:p w14:paraId="18EFECF4" w14:textId="72A0CA7D" w:rsidR="00C535EE" w:rsidRDefault="00C535EE" w:rsidP="00D854CD">
            <w:pPr>
              <w:pStyle w:val="NoSpacing"/>
              <w:numPr>
                <w:ilvl w:val="0"/>
                <w:numId w:val="46"/>
              </w:numPr>
              <w:ind w:left="1422"/>
              <w:rPr>
                <w:rFonts w:ascii="Times New Roman" w:hAnsi="Times New Roman" w:cs="Times New Roman"/>
                <w:sz w:val="22"/>
                <w:szCs w:val="22"/>
              </w:rPr>
            </w:pPr>
            <w:r w:rsidRPr="00C535EE">
              <w:rPr>
                <w:rFonts w:ascii="Times New Roman" w:hAnsi="Times New Roman" w:cs="Times New Roman"/>
                <w:b/>
                <w:sz w:val="22"/>
                <w:szCs w:val="22"/>
              </w:rPr>
              <w:t>[1]</w:t>
            </w:r>
            <w:r>
              <w:rPr>
                <w:rFonts w:ascii="Times New Roman" w:hAnsi="Times New Roman" w:cs="Times New Roman"/>
                <w:sz w:val="22"/>
                <w:szCs w:val="22"/>
              </w:rPr>
              <w:t xml:space="preserve"> The average of the rentals paid by individuals (other than employees and students of the EI) </w:t>
            </w:r>
            <w:r w:rsidRPr="00FD63EE">
              <w:rPr>
                <w:rFonts w:ascii="Times New Roman" w:hAnsi="Times New Roman" w:cs="Times New Roman"/>
                <w:b/>
                <w:sz w:val="22"/>
                <w:szCs w:val="22"/>
              </w:rPr>
              <w:t>[2]</w:t>
            </w:r>
            <w:r>
              <w:rPr>
                <w:rFonts w:ascii="Times New Roman" w:hAnsi="Times New Roman" w:cs="Times New Roman"/>
                <w:sz w:val="22"/>
                <w:szCs w:val="22"/>
              </w:rPr>
              <w:t xml:space="preserve"> during the calendar year </w:t>
            </w:r>
            <w:r w:rsidRPr="00FD63EE">
              <w:rPr>
                <w:rFonts w:ascii="Times New Roman" w:hAnsi="Times New Roman" w:cs="Times New Roman"/>
                <w:b/>
                <w:sz w:val="22"/>
                <w:szCs w:val="22"/>
              </w:rPr>
              <w:t>[3]</w:t>
            </w:r>
            <w:r>
              <w:rPr>
                <w:rFonts w:ascii="Times New Roman" w:hAnsi="Times New Roman" w:cs="Times New Roman"/>
                <w:sz w:val="22"/>
                <w:szCs w:val="22"/>
              </w:rPr>
              <w:t xml:space="preserve"> for lodging provided by the EI </w:t>
            </w:r>
            <w:r w:rsidRPr="00FD63EE">
              <w:rPr>
                <w:rFonts w:ascii="Times New Roman" w:hAnsi="Times New Roman" w:cs="Times New Roman"/>
                <w:b/>
                <w:sz w:val="22"/>
                <w:szCs w:val="22"/>
              </w:rPr>
              <w:t>[4]</w:t>
            </w:r>
            <w:r>
              <w:rPr>
                <w:rFonts w:ascii="Times New Roman" w:hAnsi="Times New Roman" w:cs="Times New Roman"/>
                <w:sz w:val="22"/>
                <w:szCs w:val="22"/>
              </w:rPr>
              <w:t xml:space="preserve"> which is comparable to the lodging provided to the employee (NYU/Columbia Rent Control provision)</w:t>
            </w:r>
          </w:p>
          <w:p w14:paraId="1D8509D5" w14:textId="13D703ED" w:rsidR="00C535EE" w:rsidRDefault="00C535EE" w:rsidP="00D854CD">
            <w:pPr>
              <w:pStyle w:val="NoSpacing"/>
              <w:numPr>
                <w:ilvl w:val="0"/>
                <w:numId w:val="46"/>
              </w:numPr>
              <w:ind w:left="1422"/>
              <w:rPr>
                <w:rFonts w:ascii="Times New Roman" w:hAnsi="Times New Roman" w:cs="Times New Roman"/>
                <w:sz w:val="22"/>
                <w:szCs w:val="22"/>
              </w:rPr>
            </w:pPr>
            <w:r>
              <w:rPr>
                <w:rFonts w:ascii="Times New Roman" w:hAnsi="Times New Roman" w:cs="Times New Roman"/>
                <w:b/>
                <w:sz w:val="22"/>
                <w:szCs w:val="22"/>
              </w:rPr>
              <w:t>MINUS</w:t>
            </w:r>
          </w:p>
          <w:p w14:paraId="0F7396B6" w14:textId="77777777" w:rsidR="00C535EE" w:rsidRDefault="00C535EE" w:rsidP="00D854CD">
            <w:pPr>
              <w:pStyle w:val="NoSpacing"/>
              <w:numPr>
                <w:ilvl w:val="0"/>
                <w:numId w:val="46"/>
              </w:numPr>
              <w:ind w:left="1422"/>
              <w:rPr>
                <w:rFonts w:ascii="Times New Roman" w:hAnsi="Times New Roman" w:cs="Times New Roman"/>
                <w:sz w:val="22"/>
                <w:szCs w:val="22"/>
              </w:rPr>
            </w:pPr>
            <w:r>
              <w:rPr>
                <w:rFonts w:ascii="Times New Roman" w:hAnsi="Times New Roman" w:cs="Times New Roman"/>
                <w:sz w:val="22"/>
                <w:szCs w:val="22"/>
              </w:rPr>
              <w:t xml:space="preserve">The rent paid by the employee for the qualified campus lodging during such calendar year </w:t>
            </w:r>
          </w:p>
          <w:p w14:paraId="3ABE62E1" w14:textId="51B3C556" w:rsidR="00C535EE" w:rsidRDefault="00C535EE" w:rsidP="00C535EE">
            <w:pPr>
              <w:pStyle w:val="NoSpacing"/>
              <w:rPr>
                <w:rFonts w:ascii="Times New Roman" w:hAnsi="Times New Roman" w:cs="Times New Roman"/>
                <w:sz w:val="22"/>
                <w:szCs w:val="22"/>
              </w:rPr>
            </w:pPr>
            <w:r w:rsidRPr="00C535EE">
              <w:rPr>
                <w:rFonts w:ascii="Times New Roman" w:hAnsi="Times New Roman" w:cs="Times New Roman"/>
                <w:b/>
                <w:sz w:val="22"/>
                <w:szCs w:val="22"/>
              </w:rPr>
              <w:t>I.e.,</w:t>
            </w:r>
            <w:r>
              <w:rPr>
                <w:rFonts w:ascii="Times New Roman" w:hAnsi="Times New Roman" w:cs="Times New Roman"/>
                <w:sz w:val="22"/>
                <w:szCs w:val="22"/>
              </w:rPr>
              <w:t xml:space="preserve"> 5% </w:t>
            </w:r>
            <w:proofErr w:type="gramStart"/>
            <w:r w:rsidRPr="00C535EE">
              <w:rPr>
                <w:rFonts w:ascii="Times New Roman" w:hAnsi="Times New Roman" w:cs="Times New Roman"/>
                <w:b/>
                <w:i/>
                <w:sz w:val="22"/>
                <w:szCs w:val="22"/>
                <w:u w:val="single"/>
              </w:rPr>
              <w:t>or</w:t>
            </w:r>
            <w:r>
              <w:rPr>
                <w:rFonts w:ascii="Times New Roman" w:hAnsi="Times New Roman" w:cs="Times New Roman"/>
                <w:sz w:val="22"/>
                <w:szCs w:val="22"/>
              </w:rPr>
              <w:t xml:space="preserve">  Average</w:t>
            </w:r>
            <w:proofErr w:type="gramEnd"/>
            <w:r>
              <w:rPr>
                <w:rFonts w:ascii="Times New Roman" w:hAnsi="Times New Roman" w:cs="Times New Roman"/>
                <w:sz w:val="22"/>
                <w:szCs w:val="22"/>
              </w:rPr>
              <w:t xml:space="preserve"> Comparable Lodging – Rent Paid = amount included in GI under </w:t>
            </w:r>
            <w:r w:rsidRPr="00C535EE">
              <w:rPr>
                <w:rFonts w:ascii="Times New Roman" w:hAnsi="Times New Roman" w:cs="Times New Roman"/>
                <w:b/>
                <w:sz w:val="22"/>
                <w:szCs w:val="22"/>
              </w:rPr>
              <w:t>(d)</w:t>
            </w:r>
          </w:p>
          <w:p w14:paraId="6D2829F7" w14:textId="6EB2FFE0" w:rsidR="00443DE2" w:rsidRPr="00C535EE" w:rsidRDefault="00C535EE" w:rsidP="00D854CD">
            <w:pPr>
              <w:pStyle w:val="NoSpacing"/>
              <w:numPr>
                <w:ilvl w:val="0"/>
                <w:numId w:val="47"/>
              </w:numPr>
              <w:rPr>
                <w:rFonts w:ascii="Times New Roman" w:hAnsi="Times New Roman" w:cs="Times New Roman"/>
                <w:sz w:val="22"/>
                <w:szCs w:val="22"/>
              </w:rPr>
            </w:pPr>
            <w:r>
              <w:rPr>
                <w:rFonts w:ascii="Times New Roman" w:hAnsi="Times New Roman" w:cs="Times New Roman"/>
                <w:sz w:val="22"/>
                <w:szCs w:val="22"/>
              </w:rPr>
              <w:t>But not less than 0 (“zero”), no negative GI</w:t>
            </w:r>
          </w:p>
          <w:p w14:paraId="53D9B412" w14:textId="3DAEFCD1" w:rsidR="00443DE2" w:rsidRDefault="00443DE2" w:rsidP="00BE4521">
            <w:pPr>
              <w:pStyle w:val="NoSpacing"/>
              <w:rPr>
                <w:rFonts w:ascii="Times New Roman" w:hAnsi="Times New Roman" w:cs="Times New Roman"/>
                <w:sz w:val="22"/>
                <w:szCs w:val="22"/>
              </w:rPr>
            </w:pPr>
            <w:r w:rsidRPr="00FD63EE">
              <w:rPr>
                <w:rFonts w:ascii="Times New Roman" w:hAnsi="Times New Roman" w:cs="Times New Roman"/>
                <w:b/>
                <w:sz w:val="22"/>
                <w:szCs w:val="22"/>
              </w:rPr>
              <w:t>AW</w:t>
            </w:r>
            <w:r>
              <w:rPr>
                <w:rFonts w:ascii="Times New Roman" w:hAnsi="Times New Roman" w:cs="Times New Roman"/>
                <w:sz w:val="22"/>
                <w:szCs w:val="22"/>
              </w:rPr>
              <w:t xml:space="preserve">: </w:t>
            </w:r>
            <w:r w:rsidRPr="00484FB6">
              <w:rPr>
                <w:rFonts w:ascii="Times New Roman" w:hAnsi="Times New Roman" w:cs="Times New Roman"/>
                <w:sz w:val="22"/>
                <w:szCs w:val="22"/>
              </w:rPr>
              <w:t>Not</w:t>
            </w:r>
            <w:r>
              <w:rPr>
                <w:rFonts w:ascii="Times New Roman" w:hAnsi="Times New Roman" w:cs="Times New Roman"/>
                <w:sz w:val="22"/>
                <w:szCs w:val="22"/>
              </w:rPr>
              <w:t>e</w:t>
            </w:r>
            <w:r w:rsidRPr="00484FB6">
              <w:rPr>
                <w:rFonts w:ascii="Times New Roman" w:hAnsi="Times New Roman" w:cs="Times New Roman"/>
                <w:sz w:val="22"/>
                <w:szCs w:val="22"/>
              </w:rPr>
              <w:t xml:space="preserve"> the different approaches to fringe benefits. Sometimes, </w:t>
            </w:r>
            <w:r w:rsidRPr="00C535EE">
              <w:rPr>
                <w:rFonts w:ascii="Times New Roman" w:hAnsi="Times New Roman" w:cs="Times New Roman"/>
                <w:b/>
                <w:i/>
                <w:sz w:val="22"/>
                <w:szCs w:val="22"/>
                <w:u w:val="single"/>
              </w:rPr>
              <w:t>if there are constraints</w:t>
            </w:r>
            <w:r w:rsidRPr="00484FB6">
              <w:rPr>
                <w:rFonts w:ascii="Times New Roman" w:hAnsi="Times New Roman" w:cs="Times New Roman"/>
                <w:sz w:val="22"/>
                <w:szCs w:val="22"/>
              </w:rPr>
              <w:t xml:space="preserve">, Congress acts like </w:t>
            </w:r>
            <w:r w:rsidR="00C535EE">
              <w:rPr>
                <w:rFonts w:ascii="Times New Roman" w:hAnsi="Times New Roman" w:cs="Times New Roman"/>
                <w:sz w:val="22"/>
                <w:szCs w:val="22"/>
              </w:rPr>
              <w:t xml:space="preserve">benefits are worthless </w:t>
            </w:r>
            <w:r w:rsidRPr="00484FB6">
              <w:rPr>
                <w:rFonts w:ascii="Times New Roman" w:hAnsi="Times New Roman" w:cs="Times New Roman"/>
                <w:sz w:val="22"/>
                <w:szCs w:val="22"/>
              </w:rPr>
              <w:t>(</w:t>
            </w:r>
            <w:r w:rsidRPr="00C535EE">
              <w:rPr>
                <w:rFonts w:ascii="Times New Roman" w:hAnsi="Times New Roman" w:cs="Times New Roman"/>
                <w:b/>
                <w:sz w:val="22"/>
                <w:szCs w:val="22"/>
              </w:rPr>
              <w:t>§ 119</w:t>
            </w:r>
            <w:r w:rsidRPr="00484FB6">
              <w:rPr>
                <w:rFonts w:ascii="Times New Roman" w:hAnsi="Times New Roman" w:cs="Times New Roman"/>
                <w:sz w:val="22"/>
                <w:szCs w:val="22"/>
              </w:rPr>
              <w:t xml:space="preserve">), other times </w:t>
            </w:r>
            <w:r w:rsidR="00C535EE">
              <w:rPr>
                <w:rFonts w:ascii="Times New Roman" w:hAnsi="Times New Roman" w:cs="Times New Roman"/>
                <w:sz w:val="22"/>
                <w:szCs w:val="22"/>
              </w:rPr>
              <w:t>it</w:t>
            </w:r>
            <w:r w:rsidRPr="00484FB6">
              <w:rPr>
                <w:rFonts w:ascii="Times New Roman" w:hAnsi="Times New Roman" w:cs="Times New Roman"/>
                <w:sz w:val="22"/>
                <w:szCs w:val="22"/>
              </w:rPr>
              <w:t xml:space="preserve"> limit</w:t>
            </w:r>
            <w:r w:rsidR="00C535EE">
              <w:rPr>
                <w:rFonts w:ascii="Times New Roman" w:hAnsi="Times New Roman" w:cs="Times New Roman"/>
                <w:sz w:val="22"/>
                <w:szCs w:val="22"/>
              </w:rPr>
              <w:t>s</w:t>
            </w:r>
            <w:r w:rsidRPr="00484FB6">
              <w:rPr>
                <w:rFonts w:ascii="Times New Roman" w:hAnsi="Times New Roman" w:cs="Times New Roman"/>
                <w:sz w:val="22"/>
                <w:szCs w:val="22"/>
              </w:rPr>
              <w:t xml:space="preserve"> the value </w:t>
            </w:r>
            <w:r w:rsidRPr="00C535EE">
              <w:rPr>
                <w:rFonts w:ascii="Times New Roman" w:hAnsi="Times New Roman" w:cs="Times New Roman"/>
                <w:b/>
                <w:sz w:val="22"/>
                <w:szCs w:val="22"/>
              </w:rPr>
              <w:t>(§119(d)</w:t>
            </w:r>
            <w:r w:rsidR="00C535EE">
              <w:rPr>
                <w:rFonts w:ascii="Times New Roman" w:hAnsi="Times New Roman" w:cs="Times New Roman"/>
                <w:sz w:val="22"/>
                <w:szCs w:val="22"/>
              </w:rPr>
              <w:t>)</w:t>
            </w:r>
          </w:p>
          <w:p w14:paraId="61DDF7B8" w14:textId="77777777" w:rsidR="00443DE2" w:rsidRDefault="00443DE2" w:rsidP="00BE4521">
            <w:pPr>
              <w:pStyle w:val="NoSpacing"/>
              <w:rPr>
                <w:rFonts w:ascii="Times New Roman" w:hAnsi="Times New Roman" w:cs="Times New Roman"/>
                <w:sz w:val="22"/>
                <w:szCs w:val="22"/>
              </w:rPr>
            </w:pPr>
          </w:p>
          <w:p w14:paraId="51AA6C5E" w14:textId="552AC557" w:rsidR="0098411E" w:rsidRDefault="0098411E" w:rsidP="0098411E">
            <w:pPr>
              <w:pStyle w:val="NoSpacing"/>
              <w:rPr>
                <w:rFonts w:ascii="Times New Roman" w:hAnsi="Times New Roman" w:cs="Times New Roman"/>
                <w:sz w:val="22"/>
                <w:szCs w:val="22"/>
              </w:rPr>
            </w:pPr>
            <w:r w:rsidRPr="003B2D32">
              <w:rPr>
                <w:rFonts w:ascii="Times New Roman" w:hAnsi="Times New Roman" w:cs="Times New Roman"/>
                <w:b/>
                <w:sz w:val="22"/>
                <w:szCs w:val="22"/>
              </w:rPr>
              <w:t xml:space="preserve">§ 162(a)(2): </w:t>
            </w:r>
            <w:r>
              <w:rPr>
                <w:rFonts w:ascii="Times New Roman" w:hAnsi="Times New Roman" w:cs="Times New Roman"/>
                <w:sz w:val="22"/>
                <w:szCs w:val="22"/>
              </w:rPr>
              <w:t xml:space="preserve">Ordinary and Necessary </w:t>
            </w:r>
            <w:r w:rsidRPr="002E00D5">
              <w:rPr>
                <w:rFonts w:ascii="Times New Roman" w:hAnsi="Times New Roman" w:cs="Times New Roman"/>
                <w:b/>
                <w:i/>
                <w:sz w:val="22"/>
                <w:szCs w:val="22"/>
                <w:u w:val="single"/>
              </w:rPr>
              <w:t>Travel</w:t>
            </w:r>
            <w:r>
              <w:rPr>
                <w:rFonts w:ascii="Times New Roman" w:hAnsi="Times New Roman" w:cs="Times New Roman"/>
                <w:sz w:val="22"/>
                <w:szCs w:val="22"/>
              </w:rPr>
              <w:t xml:space="preserve"> Expenses </w:t>
            </w:r>
            <w:r w:rsidRPr="002E00D5">
              <w:rPr>
                <w:rFonts w:ascii="Times New Roman" w:hAnsi="Times New Roman" w:cs="Times New Roman"/>
                <w:sz w:val="22"/>
                <w:szCs w:val="22"/>
              </w:rPr>
              <w:sym w:font="Wingdings" w:char="F0E0"/>
            </w:r>
            <w:r>
              <w:rPr>
                <w:rFonts w:ascii="Times New Roman" w:hAnsi="Times New Roman" w:cs="Times New Roman"/>
                <w:sz w:val="22"/>
                <w:szCs w:val="22"/>
              </w:rPr>
              <w:t xml:space="preserve"> May deduct amounts spent on lodging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120C3D4D" w14:textId="77777777" w:rsidR="0098411E" w:rsidRDefault="0098411E" w:rsidP="0098411E">
            <w:pPr>
              <w:pStyle w:val="NoSpacing"/>
              <w:numPr>
                <w:ilvl w:val="0"/>
                <w:numId w:val="11"/>
              </w:numPr>
              <w:rPr>
                <w:rFonts w:ascii="Times New Roman" w:hAnsi="Times New Roman" w:cs="Times New Roman"/>
                <w:sz w:val="22"/>
                <w:szCs w:val="22"/>
              </w:rPr>
            </w:pPr>
            <w:r>
              <w:rPr>
                <w:rFonts w:ascii="Times New Roman" w:hAnsi="Times New Roman" w:cs="Times New Roman"/>
                <w:sz w:val="22"/>
                <w:szCs w:val="22"/>
              </w:rPr>
              <w:t xml:space="preserve">If </w:t>
            </w:r>
            <w:r w:rsidRPr="002E0A18">
              <w:rPr>
                <w:rFonts w:ascii="Times New Roman" w:hAnsi="Times New Roman" w:cs="Times New Roman"/>
                <w:b/>
                <w:sz w:val="22"/>
                <w:szCs w:val="22"/>
              </w:rPr>
              <w:t>[1]</w:t>
            </w:r>
            <w:r>
              <w:rPr>
                <w:rFonts w:ascii="Times New Roman" w:hAnsi="Times New Roman" w:cs="Times New Roman"/>
                <w:sz w:val="22"/>
                <w:szCs w:val="22"/>
              </w:rPr>
              <w:t xml:space="preserve"> employee and </w:t>
            </w:r>
            <w:r w:rsidRPr="002E0A18">
              <w:rPr>
                <w:rFonts w:ascii="Times New Roman" w:hAnsi="Times New Roman" w:cs="Times New Roman"/>
                <w:b/>
                <w:sz w:val="22"/>
                <w:szCs w:val="22"/>
              </w:rPr>
              <w:t>[2]</w:t>
            </w:r>
            <w:r>
              <w:rPr>
                <w:rFonts w:ascii="Times New Roman" w:hAnsi="Times New Roman" w:cs="Times New Roman"/>
                <w:sz w:val="22"/>
                <w:szCs w:val="22"/>
              </w:rPr>
              <w:t xml:space="preserve"> pays, </w:t>
            </w:r>
            <w:r w:rsidRPr="002E0A18">
              <w:rPr>
                <w:rFonts w:ascii="Times New Roman" w:hAnsi="Times New Roman" w:cs="Times New Roman"/>
                <w:b/>
                <w:i/>
                <w:sz w:val="22"/>
                <w:szCs w:val="22"/>
                <w:u w:val="single"/>
              </w:rPr>
              <w:t>excludible</w:t>
            </w:r>
            <w:r>
              <w:rPr>
                <w:rFonts w:ascii="Times New Roman" w:hAnsi="Times New Roman" w:cs="Times New Roman"/>
                <w:sz w:val="22"/>
                <w:szCs w:val="22"/>
              </w:rPr>
              <w:t xml:space="preserve"> under </w:t>
            </w:r>
            <w:r w:rsidRPr="002E0A18">
              <w:rPr>
                <w:rFonts w:ascii="Times New Roman" w:hAnsi="Times New Roman" w:cs="Times New Roman"/>
                <w:b/>
                <w:sz w:val="22"/>
                <w:szCs w:val="22"/>
              </w:rPr>
              <w:t>§ 132(d)</w:t>
            </w:r>
            <w:r>
              <w:rPr>
                <w:rFonts w:ascii="Times New Roman" w:hAnsi="Times New Roman" w:cs="Times New Roman"/>
                <w:sz w:val="22"/>
                <w:szCs w:val="22"/>
              </w:rPr>
              <w:t>.</w:t>
            </w:r>
          </w:p>
          <w:p w14:paraId="42296C43" w14:textId="77777777" w:rsidR="0098411E" w:rsidRDefault="0098411E" w:rsidP="0098411E">
            <w:pPr>
              <w:pStyle w:val="NoSpacing"/>
              <w:rPr>
                <w:rFonts w:ascii="Times New Roman" w:hAnsi="Times New Roman" w:cs="Times New Roman"/>
                <w:sz w:val="22"/>
                <w:szCs w:val="22"/>
              </w:rPr>
            </w:pPr>
          </w:p>
          <w:p w14:paraId="79DC25E5" w14:textId="7A2AD99D" w:rsidR="0098411E" w:rsidRDefault="0098411E" w:rsidP="0098411E">
            <w:pPr>
              <w:pStyle w:val="NoSpacing"/>
              <w:rPr>
                <w:rFonts w:ascii="Times New Roman" w:hAnsi="Times New Roman" w:cs="Times New Roman"/>
                <w:sz w:val="22"/>
                <w:szCs w:val="22"/>
              </w:rPr>
            </w:pPr>
            <w:r>
              <w:rPr>
                <w:rFonts w:ascii="Times New Roman" w:hAnsi="Times New Roman" w:cs="Times New Roman"/>
                <w:b/>
                <w:sz w:val="22"/>
                <w:szCs w:val="22"/>
              </w:rPr>
              <w:t>RR 63</w:t>
            </w:r>
            <w:r w:rsidRPr="00CB0E2D">
              <w:rPr>
                <w:rFonts w:ascii="Times New Roman" w:hAnsi="Times New Roman" w:cs="Times New Roman"/>
                <w:b/>
                <w:sz w:val="22"/>
                <w:szCs w:val="22"/>
              </w:rPr>
              <w:t>-77</w:t>
            </w:r>
            <w:r>
              <w:rPr>
                <w:rFonts w:ascii="Times New Roman" w:hAnsi="Times New Roman" w:cs="Times New Roman"/>
                <w:sz w:val="22"/>
                <w:szCs w:val="22"/>
              </w:rPr>
              <w:t xml:space="preserve">: Interview Costs </w:t>
            </w:r>
            <w:r w:rsidRPr="00CB0E2D">
              <w:rPr>
                <w:rFonts w:ascii="Times New Roman" w:hAnsi="Times New Roman" w:cs="Times New Roman"/>
                <w:sz w:val="22"/>
                <w:szCs w:val="22"/>
              </w:rPr>
              <w:sym w:font="Wingdings" w:char="F0E0"/>
            </w:r>
            <w:r>
              <w:rPr>
                <w:rFonts w:ascii="Times New Roman" w:hAnsi="Times New Roman" w:cs="Times New Roman"/>
                <w:sz w:val="22"/>
                <w:szCs w:val="22"/>
              </w:rPr>
              <w:t xml:space="preserve"> Lodging </w:t>
            </w:r>
            <w:r w:rsidRPr="00CB0E2D">
              <w:rPr>
                <w:rFonts w:ascii="Times New Roman" w:hAnsi="Times New Roman" w:cs="Times New Roman"/>
                <w:sz w:val="22"/>
                <w:szCs w:val="22"/>
              </w:rPr>
              <w:t>included</w:t>
            </w:r>
            <w:r>
              <w:rPr>
                <w:rFonts w:ascii="Times New Roman" w:hAnsi="Times New Roman" w:cs="Times New Roman"/>
                <w:sz w:val="22"/>
                <w:szCs w:val="22"/>
              </w:rPr>
              <w:t xml:space="preserve">; </w:t>
            </w:r>
            <w:r>
              <w:rPr>
                <w:rFonts w:ascii="Times New Roman" w:hAnsi="Times New Roman" w:cs="Times New Roman"/>
                <w:b/>
                <w:i/>
                <w:sz w:val="22"/>
                <w:szCs w:val="22"/>
                <w:u w:val="single"/>
              </w:rPr>
              <w:t>excludible</w:t>
            </w:r>
            <w:r>
              <w:rPr>
                <w:rFonts w:ascii="Times New Roman" w:hAnsi="Times New Roman" w:cs="Times New Roman"/>
                <w:sz w:val="22"/>
                <w:szCs w:val="22"/>
                <w:u w:val="single"/>
              </w:rPr>
              <w:t xml:space="preserve"> from</w:t>
            </w:r>
            <w:r w:rsidRPr="00CB0E2D">
              <w:rPr>
                <w:rFonts w:ascii="Times New Roman" w:hAnsi="Times New Roman" w:cs="Times New Roman"/>
                <w:sz w:val="22"/>
                <w:szCs w:val="22"/>
                <w:u w:val="single"/>
              </w:rPr>
              <w:t xml:space="preserve"> GI</w:t>
            </w:r>
            <w:r w:rsidRPr="00896EE1">
              <w:rPr>
                <w:rFonts w:ascii="Times New Roman" w:hAnsi="Times New Roman" w:cs="Times New Roman"/>
                <w:sz w:val="22"/>
                <w:szCs w:val="22"/>
              </w:rPr>
              <w:t xml:space="preserve">, to the extent </w:t>
            </w:r>
            <w:r>
              <w:rPr>
                <w:rFonts w:ascii="Times New Roman" w:hAnsi="Times New Roman" w:cs="Times New Roman"/>
                <w:sz w:val="22"/>
                <w:szCs w:val="22"/>
              </w:rPr>
              <w:t xml:space="preserve">of </w:t>
            </w:r>
            <w:r w:rsidRPr="00896EE1">
              <w:rPr>
                <w:rFonts w:ascii="Times New Roman" w:hAnsi="Times New Roman" w:cs="Times New Roman"/>
                <w:sz w:val="22"/>
                <w:szCs w:val="22"/>
              </w:rPr>
              <w:t>expenses incurred</w:t>
            </w:r>
            <w:r>
              <w:rPr>
                <w:rFonts w:ascii="Times New Roman" w:hAnsi="Times New Roman" w:cs="Times New Roman"/>
                <w:sz w:val="22"/>
                <w:szCs w:val="22"/>
              </w:rPr>
              <w:t xml:space="preserve"> (</w:t>
            </w:r>
            <w:r w:rsidRPr="00CB0E2D">
              <w:rPr>
                <w:rFonts w:ascii="Times New Roman" w:hAnsi="Times New Roman" w:cs="Times New Roman"/>
                <w:i/>
                <w:sz w:val="22"/>
                <w:szCs w:val="22"/>
              </w:rPr>
              <w:t>see</w:t>
            </w:r>
            <w:r>
              <w:rPr>
                <w:rFonts w:ascii="Times New Roman" w:hAnsi="Times New Roman" w:cs="Times New Roman"/>
                <w:sz w:val="22"/>
                <w:szCs w:val="22"/>
              </w:rPr>
              <w:t xml:space="preserve"> Job-seeking Expenses </w:t>
            </w:r>
            <w:r w:rsidRPr="00CB0E2D">
              <w:rPr>
                <w:rFonts w:ascii="Times New Roman" w:hAnsi="Times New Roman" w:cs="Times New Roman"/>
                <w:i/>
                <w:sz w:val="22"/>
                <w:szCs w:val="22"/>
              </w:rPr>
              <w:t>infra</w:t>
            </w:r>
            <w:r>
              <w:rPr>
                <w:rFonts w:ascii="Times New Roman" w:hAnsi="Times New Roman" w:cs="Times New Roman"/>
                <w:sz w:val="22"/>
                <w:szCs w:val="22"/>
              </w:rPr>
              <w:t>), but would be no deduct (</w:t>
            </w:r>
            <w:r w:rsidRPr="007A4AF7">
              <w:rPr>
                <w:rFonts w:ascii="Times New Roman" w:hAnsi="Times New Roman" w:cs="Times New Roman"/>
                <w:b/>
                <w:i/>
                <w:sz w:val="22"/>
                <w:szCs w:val="22"/>
              </w:rPr>
              <w:t>Asymmetry</w:t>
            </w:r>
            <w:r>
              <w:rPr>
                <w:rFonts w:ascii="Times New Roman" w:hAnsi="Times New Roman" w:cs="Times New Roman"/>
                <w:sz w:val="22"/>
                <w:szCs w:val="22"/>
              </w:rPr>
              <w:t>)</w:t>
            </w:r>
          </w:p>
          <w:p w14:paraId="0DA6C399" w14:textId="77777777" w:rsidR="0098411E" w:rsidRDefault="0098411E" w:rsidP="00BE4521">
            <w:pPr>
              <w:pStyle w:val="NoSpacing"/>
              <w:rPr>
                <w:rFonts w:ascii="Times New Roman" w:hAnsi="Times New Roman" w:cs="Times New Roman"/>
                <w:sz w:val="22"/>
                <w:szCs w:val="22"/>
              </w:rPr>
            </w:pPr>
          </w:p>
          <w:p w14:paraId="0C797A7C" w14:textId="2B5C9E45" w:rsidR="00BE4521" w:rsidRDefault="00BE4521" w:rsidP="00BE4521">
            <w:pPr>
              <w:pStyle w:val="NoSpacing"/>
              <w:rPr>
                <w:rFonts w:ascii="Times New Roman" w:hAnsi="Times New Roman" w:cs="Times New Roman"/>
                <w:sz w:val="22"/>
                <w:szCs w:val="22"/>
              </w:rPr>
            </w:pPr>
            <w:r w:rsidRPr="00BE4521">
              <w:rPr>
                <w:rFonts w:ascii="Times New Roman" w:hAnsi="Times New Roman" w:cs="Times New Roman"/>
                <w:sz w:val="22"/>
                <w:szCs w:val="22"/>
                <w:u w:val="single"/>
              </w:rPr>
              <w:t>Business</w:t>
            </w:r>
            <w:r>
              <w:rPr>
                <w:rFonts w:ascii="Times New Roman" w:hAnsi="Times New Roman" w:cs="Times New Roman"/>
                <w:sz w:val="22"/>
                <w:szCs w:val="22"/>
              </w:rPr>
              <w:t>:</w:t>
            </w:r>
          </w:p>
          <w:p w14:paraId="10907608" w14:textId="34A6B29B" w:rsidR="0098411E" w:rsidRDefault="0098411E" w:rsidP="0098411E">
            <w:pPr>
              <w:pStyle w:val="NoSpacing"/>
              <w:rPr>
                <w:rFonts w:ascii="Times New Roman" w:hAnsi="Times New Roman" w:cs="Times New Roman"/>
                <w:sz w:val="22"/>
                <w:szCs w:val="22"/>
              </w:rPr>
            </w:pPr>
            <w:r w:rsidRPr="003B2D32">
              <w:rPr>
                <w:rFonts w:ascii="Times New Roman" w:hAnsi="Times New Roman" w:cs="Times New Roman"/>
                <w:b/>
                <w:sz w:val="22"/>
                <w:szCs w:val="22"/>
              </w:rPr>
              <w:t xml:space="preserve">§ 162(a)(2): </w:t>
            </w:r>
            <w:r>
              <w:rPr>
                <w:rFonts w:ascii="Times New Roman" w:hAnsi="Times New Roman" w:cs="Times New Roman"/>
                <w:sz w:val="22"/>
                <w:szCs w:val="22"/>
              </w:rPr>
              <w:t xml:space="preserve">Ordinary and Necessary </w:t>
            </w:r>
            <w:r w:rsidRPr="002E00D5">
              <w:rPr>
                <w:rFonts w:ascii="Times New Roman" w:hAnsi="Times New Roman" w:cs="Times New Roman"/>
                <w:b/>
                <w:i/>
                <w:sz w:val="22"/>
                <w:szCs w:val="22"/>
                <w:u w:val="single"/>
              </w:rPr>
              <w:t>Travel</w:t>
            </w:r>
            <w:r>
              <w:rPr>
                <w:rFonts w:ascii="Times New Roman" w:hAnsi="Times New Roman" w:cs="Times New Roman"/>
                <w:sz w:val="22"/>
                <w:szCs w:val="22"/>
              </w:rPr>
              <w:t xml:space="preserve"> Expenses </w:t>
            </w:r>
            <w:r w:rsidRPr="002E00D5">
              <w:rPr>
                <w:rFonts w:ascii="Times New Roman" w:hAnsi="Times New Roman" w:cs="Times New Roman"/>
                <w:sz w:val="22"/>
                <w:szCs w:val="22"/>
              </w:rPr>
              <w:sym w:font="Wingdings" w:char="F0E0"/>
            </w:r>
            <w:r>
              <w:rPr>
                <w:rFonts w:ascii="Times New Roman" w:hAnsi="Times New Roman" w:cs="Times New Roman"/>
                <w:sz w:val="22"/>
                <w:szCs w:val="22"/>
              </w:rPr>
              <w:t xml:space="preserve"> May deduct amounts spent on lodging “while </w:t>
            </w:r>
            <w:r w:rsidRPr="000D56A8">
              <w:rPr>
                <w:rFonts w:ascii="Times New Roman" w:hAnsi="Times New Roman" w:cs="Times New Roman"/>
                <w:b/>
                <w:sz w:val="22"/>
                <w:szCs w:val="22"/>
                <w:u w:val="single"/>
              </w:rPr>
              <w:t>away from</w:t>
            </w:r>
            <w:r w:rsidRPr="000D56A8">
              <w:rPr>
                <w:rFonts w:ascii="Times New Roman" w:hAnsi="Times New Roman" w:cs="Times New Roman"/>
                <w:b/>
                <w:sz w:val="22"/>
                <w:szCs w:val="22"/>
              </w:rPr>
              <w:t xml:space="preserve"> </w:t>
            </w:r>
            <w:r w:rsidRPr="000D56A8">
              <w:rPr>
                <w:rFonts w:ascii="Times New Roman" w:hAnsi="Times New Roman" w:cs="Times New Roman"/>
                <w:b/>
                <w:sz w:val="22"/>
                <w:szCs w:val="22"/>
                <w:u w:val="single"/>
              </w:rPr>
              <w:t>home</w:t>
            </w:r>
            <w:r>
              <w:rPr>
                <w:rFonts w:ascii="Times New Roman" w:hAnsi="Times New Roman" w:cs="Times New Roman"/>
                <w:sz w:val="22"/>
                <w:szCs w:val="22"/>
              </w:rPr>
              <w:t xml:space="preserve"> in pursuit of a T/B” </w:t>
            </w:r>
            <w:r w:rsidRPr="003B2D32">
              <w:rPr>
                <w:rFonts w:ascii="Times New Roman" w:hAnsi="Times New Roman" w:cs="Times New Roman"/>
                <w:b/>
                <w:i/>
                <w:sz w:val="22"/>
                <w:szCs w:val="22"/>
                <w:u w:val="single"/>
              </w:rPr>
              <w:t>UNLESS</w:t>
            </w:r>
            <w:r>
              <w:rPr>
                <w:rFonts w:ascii="Times New Roman" w:hAnsi="Times New Roman" w:cs="Times New Roman"/>
                <w:sz w:val="22"/>
                <w:szCs w:val="22"/>
              </w:rPr>
              <w:t xml:space="preserve"> “lavish or extravagant </w:t>
            </w:r>
            <w:r w:rsidRPr="003B2D32">
              <w:rPr>
                <w:rFonts w:ascii="Times New Roman" w:hAnsi="Times New Roman" w:cs="Times New Roman"/>
                <w:b/>
                <w:sz w:val="22"/>
                <w:szCs w:val="22"/>
              </w:rPr>
              <w:t>under the circumstances</w:t>
            </w:r>
            <w:r>
              <w:rPr>
                <w:rFonts w:ascii="Times New Roman" w:hAnsi="Times New Roman" w:cs="Times New Roman"/>
                <w:sz w:val="22"/>
                <w:szCs w:val="22"/>
              </w:rPr>
              <w:t>” (</w:t>
            </w:r>
            <w:r w:rsidRPr="002E0A18">
              <w:rPr>
                <w:rFonts w:ascii="Times New Roman" w:hAnsi="Times New Roman" w:cs="Times New Roman"/>
                <w:i/>
                <w:sz w:val="22"/>
                <w:szCs w:val="22"/>
              </w:rPr>
              <w:t>see</w:t>
            </w:r>
            <w:r>
              <w:rPr>
                <w:rFonts w:ascii="Times New Roman" w:hAnsi="Times New Roman" w:cs="Times New Roman"/>
                <w:sz w:val="22"/>
                <w:szCs w:val="22"/>
              </w:rPr>
              <w:t xml:space="preserve"> “Ordinary and Necessary” </w:t>
            </w:r>
            <w:r w:rsidRPr="002E0A18">
              <w:rPr>
                <w:rFonts w:ascii="Times New Roman" w:hAnsi="Times New Roman" w:cs="Times New Roman"/>
                <w:i/>
                <w:sz w:val="22"/>
                <w:szCs w:val="22"/>
              </w:rPr>
              <w:t>infra</w:t>
            </w:r>
            <w:r>
              <w:rPr>
                <w:rFonts w:ascii="Times New Roman" w:hAnsi="Times New Roman" w:cs="Times New Roman"/>
                <w:sz w:val="22"/>
                <w:szCs w:val="22"/>
              </w:rPr>
              <w:t>)</w:t>
            </w:r>
          </w:p>
          <w:p w14:paraId="7A93057A" w14:textId="7A1EA831" w:rsidR="0098411E" w:rsidRDefault="0098411E" w:rsidP="0098411E">
            <w:pPr>
              <w:pStyle w:val="NoSpacing"/>
              <w:rPr>
                <w:rFonts w:ascii="Times New Roman" w:hAnsi="Times New Roman" w:cs="Times New Roman"/>
                <w:sz w:val="22"/>
                <w:szCs w:val="22"/>
              </w:rPr>
            </w:pPr>
          </w:p>
          <w:p w14:paraId="38ACC14D" w14:textId="51E222B9" w:rsidR="00BE4521" w:rsidRPr="00734946" w:rsidRDefault="0098411E" w:rsidP="00344FA9">
            <w:pPr>
              <w:pStyle w:val="NoSpacing"/>
              <w:rPr>
                <w:rFonts w:ascii="Times New Roman" w:hAnsi="Times New Roman" w:cs="Times New Roman"/>
                <w:sz w:val="22"/>
                <w:szCs w:val="22"/>
              </w:rPr>
            </w:pPr>
            <w:r>
              <w:rPr>
                <w:rFonts w:ascii="Times New Roman" w:hAnsi="Times New Roman" w:cs="Times New Roman"/>
                <w:b/>
                <w:sz w:val="22"/>
                <w:szCs w:val="22"/>
              </w:rPr>
              <w:t>RR 63</w:t>
            </w:r>
            <w:r w:rsidRPr="00CB0E2D">
              <w:rPr>
                <w:rFonts w:ascii="Times New Roman" w:hAnsi="Times New Roman" w:cs="Times New Roman"/>
                <w:b/>
                <w:sz w:val="22"/>
                <w:szCs w:val="22"/>
              </w:rPr>
              <w:t>-77</w:t>
            </w:r>
            <w:r>
              <w:rPr>
                <w:rFonts w:ascii="Times New Roman" w:hAnsi="Times New Roman" w:cs="Times New Roman"/>
                <w:sz w:val="22"/>
                <w:szCs w:val="22"/>
              </w:rPr>
              <w:t xml:space="preserve">: Interview Costs </w:t>
            </w:r>
            <w:r w:rsidRPr="00CB0E2D">
              <w:rPr>
                <w:rFonts w:ascii="Times New Roman" w:hAnsi="Times New Roman" w:cs="Times New Roman"/>
                <w:sz w:val="22"/>
                <w:szCs w:val="22"/>
              </w:rPr>
              <w:sym w:font="Wingdings" w:char="F0E0"/>
            </w:r>
            <w:r>
              <w:rPr>
                <w:rFonts w:ascii="Times New Roman" w:hAnsi="Times New Roman" w:cs="Times New Roman"/>
                <w:sz w:val="22"/>
                <w:szCs w:val="22"/>
              </w:rPr>
              <w:t xml:space="preserve"> Lodging </w:t>
            </w:r>
            <w:r w:rsidRPr="00CB0E2D">
              <w:rPr>
                <w:rFonts w:ascii="Times New Roman" w:hAnsi="Times New Roman" w:cs="Times New Roman"/>
                <w:b/>
                <w:i/>
                <w:sz w:val="22"/>
                <w:szCs w:val="22"/>
                <w:u w:val="single"/>
              </w:rPr>
              <w:t>included</w:t>
            </w:r>
            <w:r>
              <w:rPr>
                <w:rFonts w:ascii="Times New Roman" w:hAnsi="Times New Roman" w:cs="Times New Roman"/>
                <w:sz w:val="22"/>
                <w:szCs w:val="22"/>
              </w:rPr>
              <w:t>; reimbursements or direct payments are deductible as O/N business expense (</w:t>
            </w:r>
            <w:r w:rsidRPr="00CB0E2D">
              <w:rPr>
                <w:rFonts w:ascii="Times New Roman" w:hAnsi="Times New Roman" w:cs="Times New Roman"/>
                <w:i/>
                <w:sz w:val="22"/>
                <w:szCs w:val="22"/>
              </w:rPr>
              <w:t>see</w:t>
            </w:r>
            <w:r>
              <w:rPr>
                <w:rFonts w:ascii="Times New Roman" w:hAnsi="Times New Roman" w:cs="Times New Roman"/>
                <w:sz w:val="22"/>
                <w:szCs w:val="22"/>
              </w:rPr>
              <w:t xml:space="preserve"> Job-seeking Expenses </w:t>
            </w:r>
            <w:r w:rsidRPr="00CB0E2D">
              <w:rPr>
                <w:rFonts w:ascii="Times New Roman" w:hAnsi="Times New Roman" w:cs="Times New Roman"/>
                <w:i/>
                <w:sz w:val="22"/>
                <w:szCs w:val="22"/>
              </w:rPr>
              <w:t>infra</w:t>
            </w:r>
            <w:r>
              <w:rPr>
                <w:rFonts w:ascii="Times New Roman" w:hAnsi="Times New Roman" w:cs="Times New Roman"/>
                <w:sz w:val="22"/>
                <w:szCs w:val="22"/>
              </w:rPr>
              <w:t>)</w:t>
            </w:r>
          </w:p>
        </w:tc>
      </w:tr>
      <w:tr w:rsidR="00A5144E" w14:paraId="012B1DB3" w14:textId="77777777" w:rsidTr="00F915FC">
        <w:tc>
          <w:tcPr>
            <w:tcW w:w="2538" w:type="dxa"/>
          </w:tcPr>
          <w:p w14:paraId="17EACF05" w14:textId="323EC519" w:rsidR="00A5144E" w:rsidRPr="006F1854" w:rsidRDefault="00292C13" w:rsidP="005A2FFF">
            <w:pPr>
              <w:pStyle w:val="NoSpacing"/>
              <w:rPr>
                <w:rFonts w:ascii="Times New Roman" w:hAnsi="Times New Roman" w:cs="Times New Roman"/>
                <w:b/>
              </w:rPr>
            </w:pPr>
            <w:r w:rsidRPr="006F1854">
              <w:rPr>
                <w:rFonts w:ascii="Times New Roman" w:hAnsi="Times New Roman" w:cs="Times New Roman"/>
                <w:b/>
              </w:rPr>
              <w:t>OTHER FRINGES</w:t>
            </w:r>
          </w:p>
        </w:tc>
        <w:tc>
          <w:tcPr>
            <w:tcW w:w="8190" w:type="dxa"/>
          </w:tcPr>
          <w:p w14:paraId="23256E3D" w14:textId="19A64A0B" w:rsidR="002356D9" w:rsidRPr="002356D9" w:rsidRDefault="002356D9" w:rsidP="007E1A70">
            <w:pPr>
              <w:pStyle w:val="NoSpacing"/>
              <w:rPr>
                <w:rFonts w:ascii="Times New Roman" w:hAnsi="Times New Roman" w:cs="Times New Roman"/>
                <w:b/>
                <w:sz w:val="22"/>
                <w:szCs w:val="22"/>
              </w:rPr>
            </w:pPr>
            <w:r>
              <w:rPr>
                <w:rFonts w:ascii="Times New Roman" w:hAnsi="Times New Roman" w:cs="Times New Roman"/>
                <w:b/>
                <w:sz w:val="22"/>
                <w:szCs w:val="22"/>
              </w:rPr>
              <w:t>§ 132</w:t>
            </w:r>
            <w:r w:rsidRPr="002356D9">
              <w:rPr>
                <w:rFonts w:ascii="Times New Roman" w:hAnsi="Times New Roman" w:cs="Times New Roman"/>
                <w:sz w:val="22"/>
                <w:szCs w:val="22"/>
              </w:rPr>
              <w:t>: Certain Fringe Benefits –</w:t>
            </w:r>
          </w:p>
          <w:p w14:paraId="17DBC33C" w14:textId="5CB4E797" w:rsidR="007E1A70" w:rsidRPr="007E1A70" w:rsidRDefault="007E1A70" w:rsidP="007E1A70">
            <w:pPr>
              <w:pStyle w:val="NoSpacing"/>
              <w:rPr>
                <w:rFonts w:ascii="Times New Roman" w:hAnsi="Times New Roman" w:cs="Times New Roman"/>
                <w:sz w:val="22"/>
                <w:szCs w:val="22"/>
              </w:rPr>
            </w:pPr>
            <w:r>
              <w:rPr>
                <w:rFonts w:ascii="Times New Roman" w:hAnsi="Times New Roman" w:cs="Times New Roman"/>
                <w:sz w:val="22"/>
                <w:szCs w:val="22"/>
              </w:rPr>
              <w:t xml:space="preserve">(a) </w:t>
            </w:r>
            <w:r w:rsidRPr="007E1A70">
              <w:rPr>
                <w:rFonts w:ascii="Times New Roman" w:hAnsi="Times New Roman" w:cs="Times New Roman"/>
                <w:sz w:val="22"/>
                <w:szCs w:val="22"/>
              </w:rPr>
              <w:t xml:space="preserve">Fringe benefits are </w:t>
            </w:r>
            <w:r w:rsidRPr="007E1A70">
              <w:rPr>
                <w:rFonts w:ascii="Times New Roman" w:hAnsi="Times New Roman" w:cs="Times New Roman"/>
                <w:b/>
                <w:i/>
                <w:sz w:val="22"/>
                <w:szCs w:val="22"/>
                <w:u w:val="single"/>
              </w:rPr>
              <w:t>EXCLUDED</w:t>
            </w:r>
            <w:r w:rsidRPr="007E1A70">
              <w:rPr>
                <w:rFonts w:ascii="Times New Roman" w:hAnsi="Times New Roman" w:cs="Times New Roman"/>
                <w:sz w:val="22"/>
                <w:szCs w:val="22"/>
              </w:rPr>
              <w:t xml:space="preserve"> from </w:t>
            </w:r>
            <w:r w:rsidR="002356D9">
              <w:rPr>
                <w:rFonts w:ascii="Times New Roman" w:hAnsi="Times New Roman" w:cs="Times New Roman"/>
                <w:sz w:val="22"/>
                <w:szCs w:val="22"/>
              </w:rPr>
              <w:t>GI</w:t>
            </w:r>
            <w:r w:rsidRPr="007E1A70">
              <w:rPr>
                <w:rFonts w:ascii="Times New Roman" w:hAnsi="Times New Roman" w:cs="Times New Roman"/>
                <w:sz w:val="22"/>
                <w:szCs w:val="22"/>
              </w:rPr>
              <w:t xml:space="preserve"> if </w:t>
            </w:r>
            <w:r w:rsidR="002356D9">
              <w:rPr>
                <w:rFonts w:ascii="Times New Roman" w:hAnsi="Times New Roman" w:cs="Times New Roman"/>
                <w:sz w:val="22"/>
                <w:szCs w:val="22"/>
              </w:rPr>
              <w:t>one of the following</w:t>
            </w:r>
            <w:r w:rsidRPr="007E1A70">
              <w:rPr>
                <w:rFonts w:ascii="Times New Roman" w:hAnsi="Times New Roman" w:cs="Times New Roman"/>
                <w:sz w:val="22"/>
                <w:szCs w:val="22"/>
              </w:rPr>
              <w:t>:</w:t>
            </w:r>
          </w:p>
          <w:p w14:paraId="64DD8C9E"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No-additional-cost service;</w:t>
            </w:r>
          </w:p>
          <w:p w14:paraId="22686F9A"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Qualified employee discount;</w:t>
            </w:r>
          </w:p>
          <w:p w14:paraId="1B8E377F"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Working condition fringe;</w:t>
            </w:r>
          </w:p>
          <w:p w14:paraId="39F3C0BA"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 xml:space="preserve">De </w:t>
            </w:r>
            <w:proofErr w:type="spellStart"/>
            <w:r w:rsidRPr="007E1A70">
              <w:rPr>
                <w:rFonts w:ascii="Times New Roman" w:hAnsi="Times New Roman" w:cs="Times New Roman"/>
                <w:sz w:val="22"/>
                <w:szCs w:val="22"/>
              </w:rPr>
              <w:t>minimis</w:t>
            </w:r>
            <w:proofErr w:type="spellEnd"/>
            <w:r w:rsidRPr="007E1A70">
              <w:rPr>
                <w:rFonts w:ascii="Times New Roman" w:hAnsi="Times New Roman" w:cs="Times New Roman"/>
                <w:sz w:val="22"/>
                <w:szCs w:val="22"/>
              </w:rPr>
              <w:t xml:space="preserve"> fringe;</w:t>
            </w:r>
          </w:p>
          <w:p w14:paraId="5735853F"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Qualified transportation fringe;</w:t>
            </w:r>
          </w:p>
          <w:p w14:paraId="3B45AE62"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Qualified moving expense reimbursement,</w:t>
            </w:r>
          </w:p>
          <w:p w14:paraId="7B3FC009" w14:textId="77777777" w:rsidR="007E1A70" w:rsidRPr="007E1A70" w:rsidRDefault="007E1A70" w:rsidP="00D854CD">
            <w:pPr>
              <w:pStyle w:val="NoSpacing"/>
              <w:numPr>
                <w:ilvl w:val="0"/>
                <w:numId w:val="27"/>
              </w:numPr>
              <w:rPr>
                <w:rFonts w:ascii="Times New Roman" w:hAnsi="Times New Roman" w:cs="Times New Roman"/>
                <w:sz w:val="22"/>
                <w:szCs w:val="22"/>
              </w:rPr>
            </w:pPr>
            <w:r w:rsidRPr="007E1A70">
              <w:rPr>
                <w:rFonts w:ascii="Times New Roman" w:hAnsi="Times New Roman" w:cs="Times New Roman"/>
                <w:sz w:val="22"/>
                <w:szCs w:val="22"/>
              </w:rPr>
              <w:t>Qualified retirement planning services</w:t>
            </w:r>
          </w:p>
          <w:p w14:paraId="4410356D" w14:textId="77777777" w:rsidR="00BE4521" w:rsidRDefault="00BE4521" w:rsidP="007E1A70">
            <w:pPr>
              <w:pStyle w:val="NoSpacing"/>
              <w:rPr>
                <w:rFonts w:ascii="Times New Roman" w:hAnsi="Times New Roman" w:cs="Times New Roman"/>
                <w:sz w:val="22"/>
                <w:szCs w:val="22"/>
              </w:rPr>
            </w:pPr>
          </w:p>
          <w:p w14:paraId="57B722B0" w14:textId="1B73424B" w:rsidR="007E1A70" w:rsidRPr="007E1A70" w:rsidRDefault="007E1A70" w:rsidP="007E1A70">
            <w:pPr>
              <w:pStyle w:val="NoSpacing"/>
              <w:rPr>
                <w:rFonts w:ascii="Times New Roman" w:hAnsi="Times New Roman" w:cs="Times New Roman"/>
                <w:sz w:val="22"/>
                <w:szCs w:val="22"/>
              </w:rPr>
            </w:pPr>
            <w:r>
              <w:rPr>
                <w:rFonts w:ascii="Times New Roman" w:hAnsi="Times New Roman" w:cs="Times New Roman"/>
                <w:sz w:val="22"/>
                <w:szCs w:val="22"/>
              </w:rPr>
              <w:t xml:space="preserve">(b) </w:t>
            </w:r>
            <w:r w:rsidRPr="002356D9">
              <w:rPr>
                <w:rFonts w:ascii="Times New Roman" w:hAnsi="Times New Roman" w:cs="Times New Roman"/>
                <w:b/>
                <w:sz w:val="22"/>
                <w:szCs w:val="22"/>
              </w:rPr>
              <w:t>No-additional-cost Service</w:t>
            </w:r>
            <w:r w:rsidRPr="007E1A70">
              <w:rPr>
                <w:rFonts w:ascii="Times New Roman" w:hAnsi="Times New Roman" w:cs="Times New Roman"/>
                <w:sz w:val="22"/>
                <w:szCs w:val="22"/>
              </w:rPr>
              <w:t xml:space="preserve"> is defined as </w:t>
            </w:r>
            <w:r w:rsidRPr="007E1A70">
              <w:rPr>
                <w:rFonts w:ascii="Times New Roman" w:hAnsi="Times New Roman" w:cs="Times New Roman"/>
                <w:b/>
                <w:sz w:val="22"/>
                <w:szCs w:val="22"/>
              </w:rPr>
              <w:t>[1]</w:t>
            </w:r>
            <w:r w:rsidRPr="007E1A70">
              <w:rPr>
                <w:rFonts w:ascii="Times New Roman" w:hAnsi="Times New Roman" w:cs="Times New Roman"/>
                <w:sz w:val="22"/>
                <w:szCs w:val="22"/>
              </w:rPr>
              <w:t xml:space="preserve"> any service provided by an employer to an employee (see </w:t>
            </w:r>
            <w:r w:rsidRPr="002356D9">
              <w:rPr>
                <w:rFonts w:ascii="Times New Roman" w:hAnsi="Times New Roman" w:cs="Times New Roman"/>
                <w:b/>
                <w:sz w:val="22"/>
                <w:szCs w:val="22"/>
              </w:rPr>
              <w:t>§ 132(h)</w:t>
            </w:r>
            <w:r w:rsidRPr="007E1A70">
              <w:rPr>
                <w:rFonts w:ascii="Times New Roman" w:hAnsi="Times New Roman" w:cs="Times New Roman"/>
                <w:sz w:val="22"/>
                <w:szCs w:val="22"/>
              </w:rPr>
              <w:t xml:space="preserve">)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for use of such employee if</w:t>
            </w:r>
            <w:r w:rsidR="002356D9">
              <w:rPr>
                <w:rFonts w:ascii="Times New Roman" w:hAnsi="Times New Roman" w:cs="Times New Roman"/>
                <w:sz w:val="22"/>
                <w:szCs w:val="22"/>
              </w:rPr>
              <w:t>:</w:t>
            </w:r>
          </w:p>
          <w:p w14:paraId="27BA98E0" w14:textId="77777777" w:rsidR="007E1A70" w:rsidRPr="007E1A70" w:rsidRDefault="007E1A70" w:rsidP="00D854CD">
            <w:pPr>
              <w:pStyle w:val="NoSpacing"/>
              <w:numPr>
                <w:ilvl w:val="0"/>
                <w:numId w:val="28"/>
              </w:numPr>
              <w:rPr>
                <w:rFonts w:ascii="Times New Roman" w:hAnsi="Times New Roman" w:cs="Times New Roman"/>
                <w:sz w:val="22"/>
                <w:szCs w:val="22"/>
              </w:rPr>
            </w:pPr>
            <w:r w:rsidRPr="007E1A70">
              <w:rPr>
                <w:rFonts w:ascii="Times New Roman" w:hAnsi="Times New Roman" w:cs="Times New Roman"/>
                <w:b/>
                <w:sz w:val="22"/>
                <w:szCs w:val="22"/>
              </w:rPr>
              <w:t>[3]</w:t>
            </w:r>
            <w:r w:rsidRPr="007E1A70">
              <w:rPr>
                <w:rFonts w:ascii="Times New Roman" w:hAnsi="Times New Roman" w:cs="Times New Roman"/>
                <w:sz w:val="22"/>
                <w:szCs w:val="22"/>
              </w:rPr>
              <w:t xml:space="preserve"> The service is offered for sale to customers in the ordinary course of the line of business, </w:t>
            </w:r>
            <w:r w:rsidRPr="007E1A70">
              <w:rPr>
                <w:rFonts w:ascii="Times New Roman" w:hAnsi="Times New Roman" w:cs="Times New Roman"/>
                <w:b/>
                <w:i/>
                <w:sz w:val="22"/>
                <w:szCs w:val="22"/>
                <w:u w:val="single"/>
              </w:rPr>
              <w:t>and</w:t>
            </w:r>
          </w:p>
          <w:p w14:paraId="3C87822C" w14:textId="77777777" w:rsidR="007E1A70" w:rsidRPr="007E1A70" w:rsidRDefault="007E1A70" w:rsidP="00D854CD">
            <w:pPr>
              <w:pStyle w:val="NoSpacing"/>
              <w:numPr>
                <w:ilvl w:val="0"/>
                <w:numId w:val="28"/>
              </w:numPr>
              <w:rPr>
                <w:rFonts w:ascii="Times New Roman" w:hAnsi="Times New Roman" w:cs="Times New Roman"/>
                <w:sz w:val="22"/>
                <w:szCs w:val="22"/>
              </w:rPr>
            </w:pPr>
            <w:r w:rsidRPr="007E1A70">
              <w:rPr>
                <w:rFonts w:ascii="Times New Roman" w:hAnsi="Times New Roman" w:cs="Times New Roman"/>
                <w:b/>
                <w:sz w:val="22"/>
                <w:szCs w:val="22"/>
              </w:rPr>
              <w:t>[4]</w:t>
            </w:r>
            <w:r w:rsidRPr="007E1A70">
              <w:rPr>
                <w:rFonts w:ascii="Times New Roman" w:hAnsi="Times New Roman" w:cs="Times New Roman"/>
                <w:sz w:val="22"/>
                <w:szCs w:val="22"/>
              </w:rPr>
              <w:t xml:space="preserve"> Employer incurs no substantial additional costs (including forgone revenue) to provide such service to employee (not counting any amount employee pays for service)</w:t>
            </w:r>
          </w:p>
          <w:p w14:paraId="35999FB0" w14:textId="77777777" w:rsidR="007E1A70" w:rsidRPr="007E1A70" w:rsidRDefault="007E1A70" w:rsidP="00D854CD">
            <w:pPr>
              <w:pStyle w:val="NoSpacing"/>
              <w:numPr>
                <w:ilvl w:val="0"/>
                <w:numId w:val="29"/>
              </w:numPr>
              <w:rPr>
                <w:rFonts w:ascii="Times New Roman" w:hAnsi="Times New Roman" w:cs="Times New Roman"/>
                <w:sz w:val="22"/>
                <w:szCs w:val="22"/>
              </w:rPr>
            </w:pPr>
            <w:r w:rsidRPr="007E1A70">
              <w:rPr>
                <w:rFonts w:ascii="Times New Roman" w:hAnsi="Times New Roman" w:cs="Times New Roman"/>
                <w:b/>
                <w:sz w:val="22"/>
                <w:szCs w:val="22"/>
              </w:rPr>
              <w:t>Airline Example</w:t>
            </w:r>
            <w:r w:rsidRPr="007E1A70">
              <w:rPr>
                <w:rFonts w:ascii="Times New Roman" w:hAnsi="Times New Roman" w:cs="Times New Roman"/>
                <w:sz w:val="22"/>
                <w:szCs w:val="22"/>
              </w:rPr>
              <w:t xml:space="preserve">: Trump can give empty seats on jet to his employees b/c it isn’t his ordinary line of business but Southwest could (FedEx too, </w:t>
            </w:r>
            <w:r w:rsidRPr="007E1A70">
              <w:rPr>
                <w:rFonts w:ascii="Times New Roman" w:hAnsi="Times New Roman" w:cs="Times New Roman"/>
                <w:i/>
                <w:sz w:val="22"/>
                <w:szCs w:val="22"/>
              </w:rPr>
              <w:t>see</w:t>
            </w:r>
            <w:r w:rsidRPr="007E1A70">
              <w:rPr>
                <w:rFonts w:ascii="Times New Roman" w:hAnsi="Times New Roman" w:cs="Times New Roman"/>
                <w:sz w:val="22"/>
                <w:szCs w:val="22"/>
              </w:rPr>
              <w:t xml:space="preserve"> (j)(7), and (</w:t>
            </w:r>
            <w:proofErr w:type="spellStart"/>
            <w:r w:rsidRPr="007E1A70">
              <w:rPr>
                <w:rFonts w:ascii="Times New Roman" w:hAnsi="Times New Roman" w:cs="Times New Roman"/>
                <w:sz w:val="22"/>
                <w:szCs w:val="22"/>
              </w:rPr>
              <w:t>i</w:t>
            </w:r>
            <w:proofErr w:type="spellEnd"/>
            <w:r w:rsidRPr="007E1A70">
              <w:rPr>
                <w:rFonts w:ascii="Times New Roman" w:hAnsi="Times New Roman" w:cs="Times New Roman"/>
                <w:sz w:val="22"/>
                <w:szCs w:val="22"/>
              </w:rPr>
              <w:t>))</w:t>
            </w:r>
          </w:p>
          <w:p w14:paraId="0E9D4FEF" w14:textId="77777777" w:rsidR="00BE4521" w:rsidRDefault="00BE4521" w:rsidP="007E1A70">
            <w:pPr>
              <w:pStyle w:val="NoSpacing"/>
              <w:rPr>
                <w:rFonts w:ascii="Times New Roman" w:hAnsi="Times New Roman" w:cs="Times New Roman"/>
                <w:sz w:val="22"/>
                <w:szCs w:val="22"/>
              </w:rPr>
            </w:pPr>
          </w:p>
          <w:p w14:paraId="618FE446" w14:textId="2FC2F6DD" w:rsidR="007E1A70" w:rsidRPr="002356D9" w:rsidRDefault="007E1A70" w:rsidP="007E1A70">
            <w:pPr>
              <w:pStyle w:val="NoSpacing"/>
              <w:rPr>
                <w:rFonts w:ascii="Times New Roman" w:hAnsi="Times New Roman" w:cs="Times New Roman"/>
                <w:sz w:val="22"/>
                <w:szCs w:val="22"/>
              </w:rPr>
            </w:pPr>
            <w:r>
              <w:rPr>
                <w:rFonts w:ascii="Times New Roman" w:hAnsi="Times New Roman" w:cs="Times New Roman"/>
                <w:sz w:val="22"/>
                <w:szCs w:val="22"/>
              </w:rPr>
              <w:t xml:space="preserve">(c) </w:t>
            </w:r>
            <w:r w:rsidRPr="002356D9">
              <w:rPr>
                <w:rFonts w:ascii="Times New Roman" w:hAnsi="Times New Roman" w:cs="Times New Roman"/>
                <w:b/>
                <w:sz w:val="22"/>
                <w:szCs w:val="22"/>
              </w:rPr>
              <w:t>Qualified Employee Discount</w:t>
            </w:r>
            <w:r w:rsidR="002356D9">
              <w:rPr>
                <w:rFonts w:ascii="Times New Roman" w:hAnsi="Times New Roman" w:cs="Times New Roman"/>
                <w:sz w:val="22"/>
                <w:szCs w:val="22"/>
              </w:rPr>
              <w:t>:</w:t>
            </w:r>
          </w:p>
          <w:p w14:paraId="68353A41" w14:textId="658537ED" w:rsidR="007E1A70" w:rsidRPr="007E1A70" w:rsidRDefault="007E1A70" w:rsidP="00D854CD">
            <w:pPr>
              <w:pStyle w:val="NoSpacing"/>
              <w:numPr>
                <w:ilvl w:val="0"/>
                <w:numId w:val="30"/>
              </w:numPr>
              <w:rPr>
                <w:rFonts w:ascii="Times New Roman" w:hAnsi="Times New Roman" w:cs="Times New Roman"/>
                <w:sz w:val="22"/>
                <w:szCs w:val="22"/>
              </w:rPr>
            </w:pPr>
            <w:r w:rsidRPr="007E1A70">
              <w:rPr>
                <w:rFonts w:ascii="Times New Roman" w:hAnsi="Times New Roman" w:cs="Times New Roman"/>
                <w:sz w:val="22"/>
                <w:szCs w:val="22"/>
              </w:rPr>
              <w:t xml:space="preserve">Qualified Employee Discount is defined as </w:t>
            </w:r>
            <w:r w:rsidRPr="007E1A70">
              <w:rPr>
                <w:rFonts w:ascii="Times New Roman" w:hAnsi="Times New Roman" w:cs="Times New Roman"/>
                <w:b/>
                <w:sz w:val="22"/>
                <w:szCs w:val="22"/>
              </w:rPr>
              <w:t>[1]</w:t>
            </w:r>
            <w:r w:rsidRPr="007E1A70">
              <w:rPr>
                <w:rFonts w:ascii="Times New Roman" w:hAnsi="Times New Roman" w:cs="Times New Roman"/>
                <w:sz w:val="22"/>
                <w:szCs w:val="22"/>
              </w:rPr>
              <w:t xml:space="preserve"> any employee discount re: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qualified property or services </w:t>
            </w:r>
            <w:r w:rsidRPr="007E1A70">
              <w:rPr>
                <w:rFonts w:ascii="Times New Roman" w:hAnsi="Times New Roman" w:cs="Times New Roman"/>
                <w:b/>
                <w:sz w:val="22"/>
                <w:szCs w:val="22"/>
              </w:rPr>
              <w:t>[3]</w:t>
            </w:r>
            <w:r w:rsidRPr="007E1A70">
              <w:rPr>
                <w:rFonts w:ascii="Times New Roman" w:hAnsi="Times New Roman" w:cs="Times New Roman"/>
                <w:sz w:val="22"/>
                <w:szCs w:val="22"/>
              </w:rPr>
              <w:t xml:space="preserve"> to the extent such discount does not exceed</w:t>
            </w:r>
            <w:r w:rsidR="002356D9">
              <w:rPr>
                <w:rFonts w:ascii="Times New Roman" w:hAnsi="Times New Roman" w:cs="Times New Roman"/>
                <w:sz w:val="22"/>
                <w:szCs w:val="22"/>
              </w:rPr>
              <w:t>:</w:t>
            </w:r>
          </w:p>
          <w:p w14:paraId="5D08ADDF" w14:textId="77777777" w:rsidR="007E1A70" w:rsidRPr="007E1A70" w:rsidRDefault="007E1A70" w:rsidP="00D854CD">
            <w:pPr>
              <w:pStyle w:val="NoSpacing"/>
              <w:numPr>
                <w:ilvl w:val="0"/>
                <w:numId w:val="31"/>
              </w:numPr>
              <w:rPr>
                <w:rFonts w:ascii="Times New Roman" w:hAnsi="Times New Roman" w:cs="Times New Roman"/>
                <w:sz w:val="22"/>
                <w:szCs w:val="22"/>
              </w:rPr>
            </w:pPr>
            <w:r w:rsidRPr="007E1A70">
              <w:rPr>
                <w:rFonts w:ascii="Times New Roman" w:hAnsi="Times New Roman" w:cs="Times New Roman"/>
                <w:sz w:val="22"/>
                <w:szCs w:val="22"/>
              </w:rPr>
              <w:t>Property: The gross profit percentage of the price employer offers to customers (otherwise known as “cost”)</w:t>
            </w:r>
          </w:p>
          <w:p w14:paraId="3103312F" w14:textId="77777777" w:rsidR="007E1A70" w:rsidRPr="007E1A70" w:rsidRDefault="007E1A70" w:rsidP="00D854CD">
            <w:pPr>
              <w:pStyle w:val="NoSpacing"/>
              <w:numPr>
                <w:ilvl w:val="0"/>
                <w:numId w:val="31"/>
              </w:numPr>
              <w:rPr>
                <w:rFonts w:ascii="Times New Roman" w:hAnsi="Times New Roman" w:cs="Times New Roman"/>
                <w:sz w:val="22"/>
                <w:szCs w:val="22"/>
              </w:rPr>
            </w:pPr>
            <w:r w:rsidRPr="007E1A70">
              <w:rPr>
                <w:rFonts w:ascii="Times New Roman" w:hAnsi="Times New Roman" w:cs="Times New Roman"/>
                <w:sz w:val="22"/>
                <w:szCs w:val="22"/>
              </w:rPr>
              <w:t>Services: 20% of the price employer offers to customers</w:t>
            </w:r>
          </w:p>
          <w:p w14:paraId="6282A480" w14:textId="77777777" w:rsidR="007E1A70" w:rsidRPr="007E1A70" w:rsidRDefault="007E1A70" w:rsidP="00D854CD">
            <w:pPr>
              <w:pStyle w:val="NoSpacing"/>
              <w:numPr>
                <w:ilvl w:val="0"/>
                <w:numId w:val="30"/>
              </w:numPr>
              <w:rPr>
                <w:rFonts w:ascii="Times New Roman" w:hAnsi="Times New Roman" w:cs="Times New Roman"/>
                <w:sz w:val="22"/>
                <w:szCs w:val="22"/>
              </w:rPr>
            </w:pPr>
            <w:r w:rsidRPr="007E1A70">
              <w:rPr>
                <w:rFonts w:ascii="Times New Roman" w:hAnsi="Times New Roman" w:cs="Times New Roman"/>
                <w:sz w:val="22"/>
                <w:szCs w:val="22"/>
              </w:rPr>
              <w:t>Gross Profit Percentage</w:t>
            </w:r>
          </w:p>
          <w:p w14:paraId="48EDA6D4" w14:textId="77777777" w:rsidR="007E1A70" w:rsidRPr="007E1A70" w:rsidRDefault="007E1A70" w:rsidP="00D854CD">
            <w:pPr>
              <w:pStyle w:val="NoSpacing"/>
              <w:numPr>
                <w:ilvl w:val="0"/>
                <w:numId w:val="33"/>
              </w:numPr>
              <w:rPr>
                <w:rFonts w:ascii="Times New Roman" w:hAnsi="Times New Roman" w:cs="Times New Roman"/>
                <w:sz w:val="22"/>
                <w:szCs w:val="22"/>
              </w:rPr>
            </w:pPr>
            <w:r w:rsidRPr="007E1A70">
              <w:rPr>
                <w:rFonts w:ascii="Times New Roman" w:hAnsi="Times New Roman" w:cs="Times New Roman"/>
                <w:sz w:val="22"/>
                <w:szCs w:val="22"/>
              </w:rPr>
              <w:t>Gross Profit percentage means the percent which the excess of the aggregate sales price of property sold by the employer to customers over the aggregate cost of such property to the employer, is of the aggregate sale price of such property</w:t>
            </w:r>
          </w:p>
          <w:p w14:paraId="6025F52C" w14:textId="77777777" w:rsidR="007E1A70" w:rsidRPr="007E1A70" w:rsidRDefault="007E1A70" w:rsidP="00D854CD">
            <w:pPr>
              <w:pStyle w:val="NoSpacing"/>
              <w:numPr>
                <w:ilvl w:val="0"/>
                <w:numId w:val="33"/>
              </w:numPr>
              <w:rPr>
                <w:rFonts w:ascii="Times New Roman" w:hAnsi="Times New Roman" w:cs="Times New Roman"/>
                <w:sz w:val="22"/>
                <w:szCs w:val="22"/>
              </w:rPr>
            </w:pPr>
            <w:r w:rsidRPr="007E1A70">
              <w:rPr>
                <w:rFonts w:ascii="Times New Roman" w:hAnsi="Times New Roman" w:cs="Times New Roman"/>
                <w:sz w:val="22"/>
                <w:szCs w:val="22"/>
              </w:rPr>
              <w:t>Gross Profit Percentage is determined on the basis of all property offered to customers in the ordinary line of business and the employer’s experience during a representative period.</w:t>
            </w:r>
          </w:p>
          <w:p w14:paraId="2B3B70E0" w14:textId="77777777" w:rsidR="007E1A70" w:rsidRPr="007E1A70" w:rsidRDefault="007E1A70" w:rsidP="00D854CD">
            <w:pPr>
              <w:pStyle w:val="NoSpacing"/>
              <w:numPr>
                <w:ilvl w:val="0"/>
                <w:numId w:val="30"/>
              </w:numPr>
              <w:rPr>
                <w:rFonts w:ascii="Times New Roman" w:hAnsi="Times New Roman" w:cs="Times New Roman"/>
                <w:sz w:val="22"/>
                <w:szCs w:val="22"/>
              </w:rPr>
            </w:pPr>
            <w:r w:rsidRPr="007E1A70">
              <w:rPr>
                <w:rFonts w:ascii="Times New Roman" w:hAnsi="Times New Roman" w:cs="Times New Roman"/>
                <w:sz w:val="22"/>
                <w:szCs w:val="22"/>
              </w:rPr>
              <w:t xml:space="preserve">Employee Discount is defined as the amount by which </w:t>
            </w:r>
          </w:p>
          <w:p w14:paraId="22661DB0" w14:textId="77777777" w:rsidR="007E1A70" w:rsidRPr="007E1A70" w:rsidRDefault="007E1A70" w:rsidP="00D854CD">
            <w:pPr>
              <w:pStyle w:val="NoSpacing"/>
              <w:numPr>
                <w:ilvl w:val="0"/>
                <w:numId w:val="32"/>
              </w:numPr>
              <w:rPr>
                <w:rFonts w:ascii="Times New Roman" w:hAnsi="Times New Roman" w:cs="Times New Roman"/>
                <w:sz w:val="22"/>
                <w:szCs w:val="22"/>
              </w:rPr>
            </w:pPr>
            <w:r w:rsidRPr="007E1A70">
              <w:rPr>
                <w:rFonts w:ascii="Times New Roman" w:hAnsi="Times New Roman" w:cs="Times New Roman"/>
                <w:sz w:val="22"/>
                <w:szCs w:val="22"/>
              </w:rPr>
              <w:t>Price at which the employer provides the property or services to an employee for use by such employee, is less than</w:t>
            </w:r>
          </w:p>
          <w:p w14:paraId="428DBA62" w14:textId="77777777" w:rsidR="007E1A70" w:rsidRPr="007E1A70" w:rsidRDefault="007E1A70" w:rsidP="00D854CD">
            <w:pPr>
              <w:pStyle w:val="NoSpacing"/>
              <w:numPr>
                <w:ilvl w:val="0"/>
                <w:numId w:val="32"/>
              </w:numPr>
              <w:rPr>
                <w:rFonts w:ascii="Times New Roman" w:hAnsi="Times New Roman" w:cs="Times New Roman"/>
                <w:sz w:val="22"/>
                <w:szCs w:val="22"/>
              </w:rPr>
            </w:pPr>
            <w:r w:rsidRPr="007E1A70">
              <w:rPr>
                <w:rFonts w:ascii="Times New Roman" w:hAnsi="Times New Roman" w:cs="Times New Roman"/>
                <w:sz w:val="22"/>
                <w:szCs w:val="22"/>
              </w:rPr>
              <w:t>Price at which the employer provides such property or services are to customers</w:t>
            </w:r>
          </w:p>
          <w:p w14:paraId="52342C73" w14:textId="77777777" w:rsidR="007E1A70" w:rsidRPr="007E1A70" w:rsidRDefault="007E1A70" w:rsidP="00D854CD">
            <w:pPr>
              <w:pStyle w:val="NoSpacing"/>
              <w:numPr>
                <w:ilvl w:val="0"/>
                <w:numId w:val="30"/>
              </w:numPr>
              <w:rPr>
                <w:rFonts w:ascii="Times New Roman" w:hAnsi="Times New Roman" w:cs="Times New Roman"/>
                <w:sz w:val="22"/>
                <w:szCs w:val="22"/>
              </w:rPr>
            </w:pPr>
            <w:r w:rsidRPr="00BE4521">
              <w:rPr>
                <w:rFonts w:ascii="Times New Roman" w:hAnsi="Times New Roman" w:cs="Times New Roman"/>
                <w:b/>
                <w:sz w:val="22"/>
                <w:szCs w:val="22"/>
              </w:rPr>
              <w:t>Qualified Property and Services</w:t>
            </w:r>
            <w:r w:rsidRPr="007E1A70">
              <w:rPr>
                <w:rFonts w:ascii="Times New Roman" w:hAnsi="Times New Roman" w:cs="Times New Roman"/>
                <w:sz w:val="22"/>
                <w:szCs w:val="22"/>
              </w:rPr>
              <w:t xml:space="preserve"> is defined as </w:t>
            </w:r>
            <w:r w:rsidRPr="007E1A70">
              <w:rPr>
                <w:rFonts w:ascii="Times New Roman" w:hAnsi="Times New Roman" w:cs="Times New Roman"/>
                <w:b/>
                <w:sz w:val="22"/>
                <w:szCs w:val="22"/>
              </w:rPr>
              <w:t>[1]</w:t>
            </w:r>
            <w:r w:rsidRPr="007E1A70">
              <w:rPr>
                <w:rFonts w:ascii="Times New Roman" w:hAnsi="Times New Roman" w:cs="Times New Roman"/>
                <w:sz w:val="22"/>
                <w:szCs w:val="22"/>
              </w:rPr>
              <w:t xml:space="preserve"> any property or services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which are offered for sale to customers in the ordinary course of the line of business</w:t>
            </w:r>
          </w:p>
          <w:p w14:paraId="182CED6E" w14:textId="77777777" w:rsidR="00BE4521" w:rsidRDefault="00BE4521" w:rsidP="007E1A70">
            <w:pPr>
              <w:pStyle w:val="NoSpacing"/>
              <w:rPr>
                <w:rFonts w:ascii="Times New Roman" w:hAnsi="Times New Roman" w:cs="Times New Roman"/>
                <w:sz w:val="22"/>
                <w:szCs w:val="22"/>
              </w:rPr>
            </w:pPr>
          </w:p>
          <w:p w14:paraId="64D6574F" w14:textId="2480EE6A" w:rsidR="007E1A70" w:rsidRPr="007E1A70" w:rsidRDefault="007E1A70" w:rsidP="007E1A70">
            <w:pPr>
              <w:pStyle w:val="NoSpacing"/>
              <w:rPr>
                <w:rFonts w:ascii="Times New Roman" w:hAnsi="Times New Roman" w:cs="Times New Roman"/>
                <w:sz w:val="22"/>
                <w:szCs w:val="22"/>
              </w:rPr>
            </w:pPr>
            <w:r>
              <w:rPr>
                <w:rFonts w:ascii="Times New Roman" w:hAnsi="Times New Roman" w:cs="Times New Roman"/>
                <w:sz w:val="22"/>
                <w:szCs w:val="22"/>
              </w:rPr>
              <w:t xml:space="preserve">(h) </w:t>
            </w:r>
            <w:r w:rsidRPr="002356D9">
              <w:rPr>
                <w:rFonts w:ascii="Times New Roman" w:hAnsi="Times New Roman" w:cs="Times New Roman"/>
                <w:b/>
                <w:sz w:val="22"/>
                <w:szCs w:val="22"/>
              </w:rPr>
              <w:t>Individuals Treated as Employees</w:t>
            </w:r>
            <w:r w:rsidRPr="007E1A70">
              <w:rPr>
                <w:rFonts w:ascii="Times New Roman" w:hAnsi="Times New Roman" w:cs="Times New Roman"/>
                <w:sz w:val="22"/>
                <w:szCs w:val="22"/>
              </w:rPr>
              <w:t xml:space="preserve"> for (1) No-additional-cost Service and (2) Employee Discount</w:t>
            </w:r>
          </w:p>
          <w:p w14:paraId="0DE06FCF" w14:textId="77777777" w:rsidR="007E1A70" w:rsidRPr="007E1A70" w:rsidRDefault="007E1A70" w:rsidP="00D854CD">
            <w:pPr>
              <w:pStyle w:val="NoSpacing"/>
              <w:numPr>
                <w:ilvl w:val="0"/>
                <w:numId w:val="34"/>
              </w:numPr>
              <w:rPr>
                <w:rFonts w:ascii="Times New Roman" w:hAnsi="Times New Roman" w:cs="Times New Roman"/>
                <w:sz w:val="22"/>
                <w:szCs w:val="22"/>
              </w:rPr>
            </w:pPr>
            <w:r w:rsidRPr="007E1A70">
              <w:rPr>
                <w:rFonts w:ascii="Times New Roman" w:hAnsi="Times New Roman" w:cs="Times New Roman"/>
                <w:sz w:val="22"/>
                <w:szCs w:val="22"/>
              </w:rPr>
              <w:t>Employee includes those individuals</w:t>
            </w:r>
          </w:p>
          <w:p w14:paraId="762E0035" w14:textId="77777777" w:rsidR="007E1A70" w:rsidRPr="007E1A70" w:rsidRDefault="007E1A70" w:rsidP="00D854CD">
            <w:pPr>
              <w:pStyle w:val="NoSpacing"/>
              <w:numPr>
                <w:ilvl w:val="0"/>
                <w:numId w:val="35"/>
              </w:numPr>
              <w:rPr>
                <w:rFonts w:ascii="Times New Roman" w:hAnsi="Times New Roman" w:cs="Times New Roman"/>
                <w:b/>
                <w:i/>
                <w:sz w:val="22"/>
                <w:szCs w:val="22"/>
                <w:u w:val="single"/>
              </w:rPr>
            </w:pPr>
            <w:r w:rsidRPr="007E1A70">
              <w:rPr>
                <w:rFonts w:ascii="Times New Roman" w:hAnsi="Times New Roman" w:cs="Times New Roman"/>
                <w:sz w:val="22"/>
                <w:szCs w:val="22"/>
              </w:rPr>
              <w:t xml:space="preserve">Who were </w:t>
            </w:r>
            <w:r w:rsidRPr="007E1A70">
              <w:rPr>
                <w:rFonts w:ascii="Times New Roman" w:hAnsi="Times New Roman" w:cs="Times New Roman"/>
                <w:b/>
                <w:sz w:val="22"/>
                <w:szCs w:val="22"/>
              </w:rPr>
              <w:t>[1]</w:t>
            </w:r>
            <w:r w:rsidRPr="007E1A70">
              <w:rPr>
                <w:rFonts w:ascii="Times New Roman" w:hAnsi="Times New Roman" w:cs="Times New Roman"/>
                <w:sz w:val="22"/>
                <w:szCs w:val="22"/>
              </w:rPr>
              <w:t xml:space="preserve"> previously employed by the employer and who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separated from that service by reason of retirement or disability, </w:t>
            </w:r>
            <w:r w:rsidRPr="007E1A70">
              <w:rPr>
                <w:rFonts w:ascii="Times New Roman" w:hAnsi="Times New Roman" w:cs="Times New Roman"/>
                <w:b/>
                <w:i/>
                <w:sz w:val="22"/>
                <w:szCs w:val="22"/>
                <w:u w:val="single"/>
              </w:rPr>
              <w:t>and</w:t>
            </w:r>
          </w:p>
          <w:p w14:paraId="5DCAF14E" w14:textId="77777777" w:rsidR="007E1A70" w:rsidRPr="007E1A70" w:rsidRDefault="007E1A70" w:rsidP="00D854CD">
            <w:pPr>
              <w:pStyle w:val="NoSpacing"/>
              <w:numPr>
                <w:ilvl w:val="0"/>
                <w:numId w:val="35"/>
              </w:numPr>
              <w:rPr>
                <w:rFonts w:ascii="Times New Roman" w:hAnsi="Times New Roman" w:cs="Times New Roman"/>
                <w:sz w:val="22"/>
                <w:szCs w:val="22"/>
              </w:rPr>
            </w:pPr>
            <w:r w:rsidRPr="007E1A70">
              <w:rPr>
                <w:rFonts w:ascii="Times New Roman" w:hAnsi="Times New Roman" w:cs="Times New Roman"/>
                <w:sz w:val="22"/>
                <w:szCs w:val="22"/>
              </w:rPr>
              <w:t xml:space="preserve"> </w:t>
            </w:r>
            <w:r w:rsidRPr="007E1A70">
              <w:rPr>
                <w:rFonts w:ascii="Times New Roman" w:hAnsi="Times New Roman" w:cs="Times New Roman"/>
                <w:b/>
                <w:sz w:val="22"/>
                <w:szCs w:val="22"/>
              </w:rPr>
              <w:t>[3]</w:t>
            </w:r>
            <w:r w:rsidRPr="007E1A70">
              <w:rPr>
                <w:rFonts w:ascii="Times New Roman" w:hAnsi="Times New Roman" w:cs="Times New Roman"/>
                <w:sz w:val="22"/>
                <w:szCs w:val="22"/>
              </w:rPr>
              <w:t xml:space="preserve"> Any widow or widower of any individual who died while employed by the employer is such line of business or while otherwise qualifying under (A)</w:t>
            </w:r>
          </w:p>
          <w:p w14:paraId="4D982782" w14:textId="77777777" w:rsidR="007E1A70" w:rsidRPr="007E1A70" w:rsidRDefault="007E1A70" w:rsidP="00D854CD">
            <w:pPr>
              <w:pStyle w:val="NoSpacing"/>
              <w:numPr>
                <w:ilvl w:val="0"/>
                <w:numId w:val="34"/>
              </w:numPr>
              <w:rPr>
                <w:rFonts w:ascii="Times New Roman" w:hAnsi="Times New Roman" w:cs="Times New Roman"/>
                <w:sz w:val="22"/>
                <w:szCs w:val="22"/>
              </w:rPr>
            </w:pPr>
            <w:r w:rsidRPr="007E1A70">
              <w:rPr>
                <w:rFonts w:ascii="Times New Roman" w:hAnsi="Times New Roman" w:cs="Times New Roman"/>
                <w:sz w:val="22"/>
                <w:szCs w:val="22"/>
              </w:rPr>
              <w:t>Spouse and Dependent Child</w:t>
            </w:r>
          </w:p>
          <w:p w14:paraId="61308ED3" w14:textId="77777777" w:rsidR="007E1A70" w:rsidRPr="007E1A70" w:rsidRDefault="007E1A70" w:rsidP="00D854CD">
            <w:pPr>
              <w:pStyle w:val="NoSpacing"/>
              <w:numPr>
                <w:ilvl w:val="0"/>
                <w:numId w:val="36"/>
              </w:numPr>
              <w:rPr>
                <w:rFonts w:ascii="Times New Roman" w:hAnsi="Times New Roman" w:cs="Times New Roman"/>
                <w:sz w:val="22"/>
                <w:szCs w:val="22"/>
              </w:rPr>
            </w:pPr>
            <w:r w:rsidRPr="007E1A70">
              <w:rPr>
                <w:rFonts w:ascii="Times New Roman" w:hAnsi="Times New Roman" w:cs="Times New Roman"/>
                <w:sz w:val="22"/>
                <w:szCs w:val="22"/>
              </w:rPr>
              <w:t>Any use by the spouse or dependent child of an employee counts as use as an employee</w:t>
            </w:r>
          </w:p>
          <w:p w14:paraId="1EE4245F" w14:textId="77777777" w:rsidR="007E1A70" w:rsidRPr="007E1A70" w:rsidRDefault="007E1A70" w:rsidP="00D854CD">
            <w:pPr>
              <w:pStyle w:val="NoSpacing"/>
              <w:numPr>
                <w:ilvl w:val="0"/>
                <w:numId w:val="36"/>
              </w:numPr>
              <w:rPr>
                <w:rFonts w:ascii="Times New Roman" w:hAnsi="Times New Roman" w:cs="Times New Roman"/>
                <w:sz w:val="22"/>
                <w:szCs w:val="22"/>
              </w:rPr>
            </w:pPr>
            <w:r w:rsidRPr="007E1A70">
              <w:rPr>
                <w:rFonts w:ascii="Times New Roman" w:hAnsi="Times New Roman" w:cs="Times New Roman"/>
                <w:sz w:val="22"/>
                <w:szCs w:val="22"/>
              </w:rPr>
              <w:t xml:space="preserve">Dependent child means </w:t>
            </w:r>
            <w:r w:rsidRPr="007E1A70">
              <w:rPr>
                <w:rFonts w:ascii="Times New Roman" w:hAnsi="Times New Roman" w:cs="Times New Roman"/>
                <w:b/>
                <w:sz w:val="22"/>
                <w:szCs w:val="22"/>
              </w:rPr>
              <w:t>[1]</w:t>
            </w:r>
            <w:r w:rsidRPr="007E1A70">
              <w:rPr>
                <w:rFonts w:ascii="Times New Roman" w:hAnsi="Times New Roman" w:cs="Times New Roman"/>
                <w:sz w:val="22"/>
                <w:szCs w:val="22"/>
              </w:rPr>
              <w:t xml:space="preserve"> any child who is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dependent on the employee, </w:t>
            </w:r>
            <w:r w:rsidRPr="007E1A70">
              <w:rPr>
                <w:rFonts w:ascii="Times New Roman" w:hAnsi="Times New Roman" w:cs="Times New Roman"/>
                <w:b/>
                <w:i/>
                <w:sz w:val="22"/>
                <w:szCs w:val="22"/>
                <w:u w:val="single"/>
              </w:rPr>
              <w:t>or</w:t>
            </w:r>
            <w:r w:rsidRPr="007E1A70">
              <w:rPr>
                <w:rFonts w:ascii="Times New Roman" w:hAnsi="Times New Roman" w:cs="Times New Roman"/>
                <w:sz w:val="22"/>
                <w:szCs w:val="22"/>
              </w:rPr>
              <w:t xml:space="preserve">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both parents are deceased and who </w:t>
            </w:r>
            <w:r w:rsidRPr="007E1A70">
              <w:rPr>
                <w:rFonts w:ascii="Times New Roman" w:hAnsi="Times New Roman" w:cs="Times New Roman"/>
                <w:b/>
                <w:sz w:val="22"/>
                <w:szCs w:val="22"/>
              </w:rPr>
              <w:t>[3]</w:t>
            </w:r>
            <w:r w:rsidRPr="007E1A70">
              <w:rPr>
                <w:rFonts w:ascii="Times New Roman" w:hAnsi="Times New Roman" w:cs="Times New Roman"/>
                <w:sz w:val="22"/>
                <w:szCs w:val="22"/>
              </w:rPr>
              <w:t xml:space="preserve"> has not attained age 25.</w:t>
            </w:r>
          </w:p>
          <w:p w14:paraId="315423AF" w14:textId="4046527E" w:rsidR="007E1A70" w:rsidRPr="007E1A70" w:rsidRDefault="00BE4521" w:rsidP="00D854CD">
            <w:pPr>
              <w:pStyle w:val="NoSpacing"/>
              <w:numPr>
                <w:ilvl w:val="0"/>
                <w:numId w:val="37"/>
              </w:numPr>
              <w:rPr>
                <w:rFonts w:ascii="Times New Roman" w:hAnsi="Times New Roman" w:cs="Times New Roman"/>
                <w:sz w:val="22"/>
                <w:szCs w:val="22"/>
              </w:rPr>
            </w:pPr>
            <w:r>
              <w:rPr>
                <w:rFonts w:ascii="Times New Roman" w:hAnsi="Times New Roman" w:cs="Times New Roman"/>
                <w:sz w:val="22"/>
                <w:szCs w:val="22"/>
              </w:rPr>
              <w:t>For Divorcees</w:t>
            </w:r>
            <w:r w:rsidR="007E1A70" w:rsidRPr="007E1A70">
              <w:rPr>
                <w:rFonts w:ascii="Times New Roman" w:hAnsi="Times New Roman" w:cs="Times New Roman"/>
                <w:sz w:val="22"/>
                <w:szCs w:val="22"/>
              </w:rPr>
              <w:t xml:space="preserve"> see the flush </w:t>
            </w:r>
            <w:r w:rsidRPr="007E1A70">
              <w:rPr>
                <w:rFonts w:ascii="Times New Roman" w:hAnsi="Times New Roman" w:cs="Times New Roman"/>
                <w:sz w:val="22"/>
                <w:szCs w:val="22"/>
              </w:rPr>
              <w:t>language</w:t>
            </w:r>
            <w:r w:rsidR="007E1A70" w:rsidRPr="007E1A70">
              <w:rPr>
                <w:rFonts w:ascii="Times New Roman" w:hAnsi="Times New Roman" w:cs="Times New Roman"/>
                <w:sz w:val="22"/>
                <w:szCs w:val="22"/>
              </w:rPr>
              <w:t xml:space="preserve"> and § 152(e)</w:t>
            </w:r>
          </w:p>
          <w:p w14:paraId="03E9BBE2" w14:textId="77777777" w:rsidR="007E1A70" w:rsidRPr="007E1A70" w:rsidRDefault="007E1A70" w:rsidP="00D854CD">
            <w:pPr>
              <w:pStyle w:val="NoSpacing"/>
              <w:numPr>
                <w:ilvl w:val="0"/>
                <w:numId w:val="34"/>
              </w:numPr>
              <w:rPr>
                <w:rFonts w:ascii="Times New Roman" w:hAnsi="Times New Roman" w:cs="Times New Roman"/>
                <w:sz w:val="22"/>
                <w:szCs w:val="22"/>
              </w:rPr>
            </w:pPr>
            <w:r w:rsidRPr="007E1A70">
              <w:rPr>
                <w:rFonts w:ascii="Times New Roman" w:hAnsi="Times New Roman" w:cs="Times New Roman"/>
                <w:sz w:val="22"/>
                <w:szCs w:val="22"/>
              </w:rPr>
              <w:t>Special Rules for Parents – Any use of air transportation by parents of an employee (excluding employees under (1)(B)) shall be treated as use by the employee</w:t>
            </w:r>
          </w:p>
          <w:p w14:paraId="38D96F45" w14:textId="77777777" w:rsidR="007E1A70" w:rsidRPr="007E1A70" w:rsidRDefault="007E1A70" w:rsidP="00D854CD">
            <w:pPr>
              <w:pStyle w:val="NoSpacing"/>
              <w:numPr>
                <w:ilvl w:val="0"/>
                <w:numId w:val="39"/>
              </w:numPr>
              <w:rPr>
                <w:rFonts w:ascii="Times New Roman" w:hAnsi="Times New Roman" w:cs="Times New Roman"/>
                <w:sz w:val="22"/>
                <w:szCs w:val="22"/>
              </w:rPr>
            </w:pPr>
            <w:r w:rsidRPr="007E1A70">
              <w:rPr>
                <w:rFonts w:ascii="Times New Roman" w:hAnsi="Times New Roman" w:cs="Times New Roman"/>
                <w:b/>
                <w:sz w:val="22"/>
                <w:szCs w:val="22"/>
              </w:rPr>
              <w:t>Airline Example</w:t>
            </w:r>
            <w:r w:rsidRPr="007E1A70">
              <w:rPr>
                <w:rFonts w:ascii="Times New Roman" w:hAnsi="Times New Roman" w:cs="Times New Roman"/>
                <w:sz w:val="22"/>
                <w:szCs w:val="22"/>
              </w:rPr>
              <w:t xml:space="preserve">: Mom of employee can fly (3), dad of living spouse can (maybe) fly (3), dad of dead spouse can’t fly (3)+(1)(B); </w:t>
            </w:r>
            <w:r w:rsidRPr="007E1A70">
              <w:rPr>
                <w:rFonts w:ascii="Times New Roman" w:hAnsi="Times New Roman" w:cs="Times New Roman"/>
                <w:b/>
                <w:sz w:val="22"/>
                <w:szCs w:val="22"/>
              </w:rPr>
              <w:t>AW</w:t>
            </w:r>
            <w:r w:rsidRPr="007E1A70">
              <w:rPr>
                <w:rFonts w:ascii="Times New Roman" w:hAnsi="Times New Roman" w:cs="Times New Roman"/>
                <w:sz w:val="22"/>
                <w:szCs w:val="22"/>
              </w:rPr>
              <w:t>: unclear if mom of dead employee can fly (looks like the fact that Congress didn’t flush it out may hint that they can fly).</w:t>
            </w:r>
          </w:p>
          <w:p w14:paraId="7EAEEFA8" w14:textId="77777777" w:rsidR="00BE4521" w:rsidRDefault="00BE4521" w:rsidP="007E1A70">
            <w:pPr>
              <w:pStyle w:val="NoSpacing"/>
              <w:rPr>
                <w:rFonts w:ascii="Times New Roman" w:hAnsi="Times New Roman" w:cs="Times New Roman"/>
                <w:sz w:val="22"/>
                <w:szCs w:val="22"/>
              </w:rPr>
            </w:pPr>
          </w:p>
          <w:p w14:paraId="088E7D51" w14:textId="01472A2F" w:rsidR="007E1A70" w:rsidRPr="007E1A70" w:rsidRDefault="007E1A70" w:rsidP="007E1A70">
            <w:pPr>
              <w:pStyle w:val="NoSpacing"/>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Pr="00BE4521">
              <w:rPr>
                <w:rFonts w:ascii="Times New Roman" w:hAnsi="Times New Roman" w:cs="Times New Roman"/>
                <w:b/>
                <w:sz w:val="22"/>
                <w:szCs w:val="22"/>
              </w:rPr>
              <w:t>Reciprocal Agreements</w:t>
            </w:r>
            <w:r w:rsidRPr="007E1A70">
              <w:rPr>
                <w:rFonts w:ascii="Times New Roman" w:hAnsi="Times New Roman" w:cs="Times New Roman"/>
                <w:sz w:val="22"/>
                <w:szCs w:val="22"/>
              </w:rPr>
              <w:t xml:space="preserve"> – For the purpose of (a)(1)</w:t>
            </w:r>
            <w:r w:rsidRPr="007E1A70">
              <w:rPr>
                <w:rFonts w:ascii="Times New Roman" w:hAnsi="Times New Roman" w:cs="Times New Roman"/>
                <w:b/>
                <w:sz w:val="22"/>
                <w:szCs w:val="22"/>
              </w:rPr>
              <w:t xml:space="preserve"> [1]</w:t>
            </w:r>
            <w:r w:rsidRPr="007E1A70">
              <w:rPr>
                <w:rFonts w:ascii="Times New Roman" w:hAnsi="Times New Roman" w:cs="Times New Roman"/>
                <w:sz w:val="22"/>
                <w:szCs w:val="22"/>
              </w:rPr>
              <w:t xml:space="preserve"> any service provided by </w:t>
            </w:r>
            <w:r w:rsidRPr="007E1A70">
              <w:rPr>
                <w:rFonts w:ascii="Times New Roman" w:hAnsi="Times New Roman" w:cs="Times New Roman"/>
                <w:b/>
                <w:sz w:val="22"/>
                <w:szCs w:val="22"/>
              </w:rPr>
              <w:t>[2]</w:t>
            </w:r>
            <w:r w:rsidRPr="007E1A70">
              <w:rPr>
                <w:rFonts w:ascii="Times New Roman" w:hAnsi="Times New Roman" w:cs="Times New Roman"/>
                <w:sz w:val="22"/>
                <w:szCs w:val="22"/>
              </w:rPr>
              <w:t xml:space="preserve"> an employer to an employee of another employer shall be treated as proved by the employer of the employee if </w:t>
            </w:r>
          </w:p>
          <w:p w14:paraId="5D6A3855" w14:textId="77777777" w:rsidR="007E1A70" w:rsidRPr="007E1A70" w:rsidRDefault="007E1A70" w:rsidP="00D854CD">
            <w:pPr>
              <w:pStyle w:val="NoSpacing"/>
              <w:numPr>
                <w:ilvl w:val="0"/>
                <w:numId w:val="38"/>
              </w:numPr>
              <w:rPr>
                <w:rFonts w:ascii="Times New Roman" w:hAnsi="Times New Roman" w:cs="Times New Roman"/>
                <w:sz w:val="22"/>
                <w:szCs w:val="22"/>
              </w:rPr>
            </w:pPr>
            <w:r w:rsidRPr="007E1A70">
              <w:rPr>
                <w:rFonts w:ascii="Times New Roman" w:hAnsi="Times New Roman" w:cs="Times New Roman"/>
                <w:b/>
                <w:sz w:val="22"/>
                <w:szCs w:val="22"/>
              </w:rPr>
              <w:t>[3]</w:t>
            </w:r>
            <w:r w:rsidRPr="007E1A70">
              <w:rPr>
                <w:rFonts w:ascii="Times New Roman" w:hAnsi="Times New Roman" w:cs="Times New Roman"/>
                <w:sz w:val="22"/>
                <w:szCs w:val="22"/>
              </w:rPr>
              <w:t xml:space="preserve"> Such service is provided pursuant to a written agreement between such employers, </w:t>
            </w:r>
            <w:r w:rsidRPr="007E1A70">
              <w:rPr>
                <w:rFonts w:ascii="Times New Roman" w:hAnsi="Times New Roman" w:cs="Times New Roman"/>
                <w:b/>
                <w:i/>
                <w:sz w:val="22"/>
                <w:szCs w:val="22"/>
                <w:u w:val="single"/>
              </w:rPr>
              <w:t>and</w:t>
            </w:r>
          </w:p>
          <w:p w14:paraId="4EFFFFA7" w14:textId="77777777" w:rsidR="007E1A70" w:rsidRPr="007E1A70" w:rsidRDefault="007E1A70" w:rsidP="00D854CD">
            <w:pPr>
              <w:pStyle w:val="NoSpacing"/>
              <w:numPr>
                <w:ilvl w:val="0"/>
                <w:numId w:val="38"/>
              </w:numPr>
              <w:rPr>
                <w:rFonts w:ascii="Times New Roman" w:hAnsi="Times New Roman" w:cs="Times New Roman"/>
                <w:sz w:val="22"/>
                <w:szCs w:val="22"/>
              </w:rPr>
            </w:pPr>
            <w:r w:rsidRPr="007E1A70">
              <w:rPr>
                <w:rFonts w:ascii="Times New Roman" w:hAnsi="Times New Roman" w:cs="Times New Roman"/>
                <w:b/>
                <w:sz w:val="22"/>
                <w:szCs w:val="22"/>
              </w:rPr>
              <w:t>[4]</w:t>
            </w:r>
            <w:r w:rsidRPr="007E1A70">
              <w:rPr>
                <w:rFonts w:ascii="Times New Roman" w:hAnsi="Times New Roman" w:cs="Times New Roman"/>
                <w:sz w:val="22"/>
                <w:szCs w:val="22"/>
              </w:rPr>
              <w:t xml:space="preserve"> Neither of such employers incurs any substantial additional costs (including foregoing revenue) in providing such service </w:t>
            </w:r>
            <w:r w:rsidRPr="007E1A70">
              <w:rPr>
                <w:rFonts w:ascii="Times New Roman" w:hAnsi="Times New Roman" w:cs="Times New Roman"/>
                <w:b/>
                <w:i/>
                <w:sz w:val="22"/>
                <w:szCs w:val="22"/>
                <w:u w:val="single"/>
              </w:rPr>
              <w:t>or</w:t>
            </w:r>
            <w:r w:rsidRPr="007E1A70">
              <w:rPr>
                <w:rFonts w:ascii="Times New Roman" w:hAnsi="Times New Roman" w:cs="Times New Roman"/>
                <w:sz w:val="22"/>
                <w:szCs w:val="22"/>
              </w:rPr>
              <w:t xml:space="preserve"> </w:t>
            </w:r>
            <w:r w:rsidRPr="007E1A70">
              <w:rPr>
                <w:rFonts w:ascii="Times New Roman" w:hAnsi="Times New Roman" w:cs="Times New Roman"/>
                <w:b/>
                <w:sz w:val="22"/>
                <w:szCs w:val="22"/>
              </w:rPr>
              <w:t>[4]</w:t>
            </w:r>
            <w:r w:rsidRPr="007E1A70">
              <w:rPr>
                <w:rFonts w:ascii="Times New Roman" w:hAnsi="Times New Roman" w:cs="Times New Roman"/>
                <w:sz w:val="22"/>
                <w:szCs w:val="22"/>
              </w:rPr>
              <w:t xml:space="preserve"> pursuant to such agreement</w:t>
            </w:r>
          </w:p>
          <w:p w14:paraId="56F22634" w14:textId="5DE45AD8" w:rsidR="007E1A70" w:rsidRPr="007E1A70" w:rsidRDefault="00BE4521" w:rsidP="007E1A70">
            <w:pPr>
              <w:pStyle w:val="NoSpacing"/>
              <w:rPr>
                <w:rFonts w:ascii="Times New Roman" w:hAnsi="Times New Roman" w:cs="Times New Roman"/>
                <w:sz w:val="22"/>
                <w:szCs w:val="22"/>
              </w:rPr>
            </w:pPr>
            <w:r w:rsidRPr="00BE4521">
              <w:rPr>
                <w:rFonts w:ascii="Times New Roman" w:hAnsi="Times New Roman" w:cs="Times New Roman"/>
                <w:b/>
                <w:sz w:val="22"/>
                <w:szCs w:val="22"/>
              </w:rPr>
              <w:t>(</w:t>
            </w:r>
            <w:proofErr w:type="gramStart"/>
            <w:r w:rsidRPr="00BE4521">
              <w:rPr>
                <w:rFonts w:ascii="Times New Roman" w:hAnsi="Times New Roman" w:cs="Times New Roman"/>
                <w:b/>
                <w:sz w:val="22"/>
                <w:szCs w:val="22"/>
              </w:rPr>
              <w:t>j</w:t>
            </w:r>
            <w:proofErr w:type="gramEnd"/>
            <w:r w:rsidRPr="00BE4521">
              <w:rPr>
                <w:rFonts w:ascii="Times New Roman" w:hAnsi="Times New Roman" w:cs="Times New Roman"/>
                <w:b/>
                <w:sz w:val="22"/>
                <w:szCs w:val="22"/>
              </w:rPr>
              <w:t>)</w:t>
            </w:r>
            <w:r w:rsidR="007E1A70" w:rsidRPr="00BE4521">
              <w:rPr>
                <w:rFonts w:ascii="Times New Roman" w:hAnsi="Times New Roman" w:cs="Times New Roman"/>
                <w:b/>
                <w:sz w:val="22"/>
                <w:szCs w:val="22"/>
              </w:rPr>
              <w:t>(4)</w:t>
            </w:r>
            <w:r>
              <w:rPr>
                <w:rFonts w:ascii="Times New Roman" w:hAnsi="Times New Roman" w:cs="Times New Roman"/>
                <w:sz w:val="22"/>
                <w:szCs w:val="22"/>
              </w:rPr>
              <w:t xml:space="preserve">: </w:t>
            </w:r>
            <w:r w:rsidR="007E1A70" w:rsidRPr="007E1A70">
              <w:rPr>
                <w:rFonts w:ascii="Times New Roman" w:hAnsi="Times New Roman" w:cs="Times New Roman"/>
                <w:sz w:val="22"/>
                <w:szCs w:val="22"/>
              </w:rPr>
              <w:t xml:space="preserve">On Premise </w:t>
            </w:r>
            <w:r w:rsidR="007E1A70" w:rsidRPr="00BE4521">
              <w:rPr>
                <w:rFonts w:ascii="Times New Roman" w:hAnsi="Times New Roman" w:cs="Times New Roman"/>
                <w:b/>
                <w:sz w:val="22"/>
                <w:szCs w:val="22"/>
              </w:rPr>
              <w:t>Gyms</w:t>
            </w:r>
            <w:r w:rsidR="007E1A70" w:rsidRPr="007E1A70">
              <w:rPr>
                <w:rFonts w:ascii="Times New Roman" w:hAnsi="Times New Roman" w:cs="Times New Roman"/>
                <w:sz w:val="22"/>
                <w:szCs w:val="22"/>
              </w:rPr>
              <w:t xml:space="preserve"> and Other Athletic Facilities</w:t>
            </w:r>
            <w:r>
              <w:rPr>
                <w:rFonts w:ascii="Times New Roman" w:hAnsi="Times New Roman" w:cs="Times New Roman"/>
                <w:sz w:val="22"/>
                <w:szCs w:val="22"/>
              </w:rPr>
              <w:t xml:space="preserve"> –</w:t>
            </w:r>
          </w:p>
          <w:p w14:paraId="6F1B1928" w14:textId="77777777" w:rsidR="00BE4521" w:rsidRDefault="007E1A70" w:rsidP="00D854CD">
            <w:pPr>
              <w:pStyle w:val="NoSpacing"/>
              <w:numPr>
                <w:ilvl w:val="0"/>
                <w:numId w:val="39"/>
              </w:numPr>
              <w:ind w:left="1062"/>
              <w:rPr>
                <w:rFonts w:ascii="Times New Roman" w:hAnsi="Times New Roman" w:cs="Times New Roman"/>
                <w:sz w:val="22"/>
                <w:szCs w:val="22"/>
              </w:rPr>
            </w:pPr>
            <w:r w:rsidRPr="007E1A70">
              <w:rPr>
                <w:rFonts w:ascii="Times New Roman" w:hAnsi="Times New Roman" w:cs="Times New Roman"/>
                <w:sz w:val="22"/>
                <w:szCs w:val="22"/>
              </w:rPr>
              <w:t xml:space="preserve">On-premise </w:t>
            </w:r>
            <w:r w:rsidR="00BE4521">
              <w:rPr>
                <w:rFonts w:ascii="Times New Roman" w:hAnsi="Times New Roman" w:cs="Times New Roman"/>
                <w:sz w:val="22"/>
                <w:szCs w:val="22"/>
              </w:rPr>
              <w:t>gyms</w:t>
            </w:r>
            <w:r w:rsidRPr="007E1A70">
              <w:rPr>
                <w:rFonts w:ascii="Times New Roman" w:hAnsi="Times New Roman" w:cs="Times New Roman"/>
                <w:sz w:val="22"/>
                <w:szCs w:val="22"/>
              </w:rPr>
              <w:t xml:space="preserve"> provided </w:t>
            </w:r>
            <w:r w:rsidR="00BE4521">
              <w:rPr>
                <w:rFonts w:ascii="Times New Roman" w:hAnsi="Times New Roman" w:cs="Times New Roman"/>
                <w:sz w:val="22"/>
                <w:szCs w:val="22"/>
              </w:rPr>
              <w:t xml:space="preserve">to </w:t>
            </w:r>
            <w:r w:rsidRPr="007E1A70">
              <w:rPr>
                <w:rFonts w:ascii="Times New Roman" w:hAnsi="Times New Roman" w:cs="Times New Roman"/>
                <w:sz w:val="22"/>
                <w:szCs w:val="22"/>
              </w:rPr>
              <w:t xml:space="preserve">employees by employer </w:t>
            </w:r>
            <w:r w:rsidR="00BE4521" w:rsidRPr="00BE4521">
              <w:rPr>
                <w:rFonts w:ascii="Times New Roman" w:hAnsi="Times New Roman" w:cs="Times New Roman"/>
                <w:b/>
                <w:i/>
                <w:sz w:val="22"/>
                <w:szCs w:val="22"/>
                <w:u w:val="single"/>
              </w:rPr>
              <w:t>excludible</w:t>
            </w:r>
            <w:r w:rsidR="00BE4521">
              <w:rPr>
                <w:rFonts w:ascii="Times New Roman" w:hAnsi="Times New Roman" w:cs="Times New Roman"/>
                <w:sz w:val="22"/>
                <w:szCs w:val="22"/>
              </w:rPr>
              <w:t xml:space="preserve"> from GI</w:t>
            </w:r>
          </w:p>
          <w:p w14:paraId="6770331E" w14:textId="7DA0F755" w:rsidR="007E1A70" w:rsidRPr="00BE4521" w:rsidRDefault="007E1A70" w:rsidP="00D854CD">
            <w:pPr>
              <w:pStyle w:val="NoSpacing"/>
              <w:numPr>
                <w:ilvl w:val="0"/>
                <w:numId w:val="39"/>
              </w:numPr>
              <w:ind w:left="1062"/>
              <w:rPr>
                <w:rFonts w:ascii="Times New Roman" w:hAnsi="Times New Roman" w:cs="Times New Roman"/>
                <w:sz w:val="22"/>
                <w:szCs w:val="22"/>
              </w:rPr>
            </w:pPr>
            <w:r w:rsidRPr="00BE4521">
              <w:rPr>
                <w:rFonts w:ascii="Times New Roman" w:hAnsi="Times New Roman" w:cs="Times New Roman"/>
                <w:sz w:val="22"/>
                <w:szCs w:val="22"/>
              </w:rPr>
              <w:t xml:space="preserve">On-premise Athletic Facility means it </w:t>
            </w:r>
            <w:r w:rsidRPr="00BE4521">
              <w:rPr>
                <w:rFonts w:ascii="Times New Roman" w:hAnsi="Times New Roman" w:cs="Times New Roman"/>
                <w:b/>
                <w:sz w:val="22"/>
                <w:szCs w:val="22"/>
              </w:rPr>
              <w:t>[1]</w:t>
            </w:r>
            <w:r w:rsidRPr="00BE4521">
              <w:rPr>
                <w:rFonts w:ascii="Times New Roman" w:hAnsi="Times New Roman" w:cs="Times New Roman"/>
                <w:sz w:val="22"/>
                <w:szCs w:val="22"/>
              </w:rPr>
              <w:t xml:space="preserve"> is located on the premises of the employer, </w:t>
            </w:r>
            <w:r w:rsidRPr="00BE4521">
              <w:rPr>
                <w:rFonts w:ascii="Times New Roman" w:hAnsi="Times New Roman" w:cs="Times New Roman"/>
                <w:b/>
                <w:sz w:val="22"/>
                <w:szCs w:val="22"/>
              </w:rPr>
              <w:t>[2]</w:t>
            </w:r>
            <w:r w:rsidRPr="00BE4521">
              <w:rPr>
                <w:rFonts w:ascii="Times New Roman" w:hAnsi="Times New Roman" w:cs="Times New Roman"/>
                <w:sz w:val="22"/>
                <w:szCs w:val="22"/>
              </w:rPr>
              <w:t xml:space="preserve"> is operated by the employer, and </w:t>
            </w:r>
            <w:r w:rsidRPr="00BE4521">
              <w:rPr>
                <w:rFonts w:ascii="Times New Roman" w:hAnsi="Times New Roman" w:cs="Times New Roman"/>
                <w:b/>
                <w:sz w:val="22"/>
                <w:szCs w:val="22"/>
              </w:rPr>
              <w:t>[3]</w:t>
            </w:r>
            <w:r w:rsidRPr="00BE4521">
              <w:rPr>
                <w:rFonts w:ascii="Times New Roman" w:hAnsi="Times New Roman" w:cs="Times New Roman"/>
                <w:sz w:val="22"/>
                <w:szCs w:val="22"/>
              </w:rPr>
              <w:t xml:space="preserve"> substantially all of the use of it is by employees, spouse, and their dependent children (according to (h))</w:t>
            </w:r>
          </w:p>
          <w:p w14:paraId="56660474" w14:textId="302B1270" w:rsidR="007E1A70" w:rsidRPr="007E1A70" w:rsidRDefault="007E1A70" w:rsidP="00D854CD">
            <w:pPr>
              <w:pStyle w:val="NoSpacing"/>
              <w:numPr>
                <w:ilvl w:val="0"/>
                <w:numId w:val="40"/>
              </w:numPr>
              <w:ind w:left="1782"/>
              <w:rPr>
                <w:rFonts w:ascii="Times New Roman" w:hAnsi="Times New Roman" w:cs="Times New Roman"/>
                <w:sz w:val="22"/>
                <w:szCs w:val="22"/>
              </w:rPr>
            </w:pPr>
            <w:r w:rsidRPr="007E1A70">
              <w:rPr>
                <w:rFonts w:ascii="Times New Roman" w:hAnsi="Times New Roman" w:cs="Times New Roman"/>
                <w:sz w:val="22"/>
                <w:szCs w:val="22"/>
              </w:rPr>
              <w:t>Another way of taxing fringe benefits is to tax the employer (</w:t>
            </w:r>
            <w:r w:rsidRPr="007E1A70">
              <w:rPr>
                <w:rFonts w:ascii="Times New Roman" w:hAnsi="Times New Roman" w:cs="Times New Roman"/>
                <w:b/>
                <w:i/>
                <w:sz w:val="22"/>
                <w:szCs w:val="22"/>
                <w:u w:val="single"/>
              </w:rPr>
              <w:t>Surrogate Taxation</w:t>
            </w:r>
            <w:r w:rsidRPr="007E1A70">
              <w:rPr>
                <w:rFonts w:ascii="Times New Roman" w:hAnsi="Times New Roman" w:cs="Times New Roman"/>
                <w:sz w:val="22"/>
                <w:szCs w:val="22"/>
              </w:rPr>
              <w:t xml:space="preserve"> – we don’t know how much the employee is using the gym but we can tax the expenses on a gym).  </w:t>
            </w:r>
            <w:r w:rsidRPr="007E1A70">
              <w:rPr>
                <w:rFonts w:ascii="Times New Roman" w:hAnsi="Times New Roman" w:cs="Times New Roman"/>
                <w:b/>
                <w:sz w:val="22"/>
                <w:szCs w:val="22"/>
              </w:rPr>
              <w:t xml:space="preserve">§ 274(a) </w:t>
            </w:r>
            <w:r w:rsidRPr="007E1A70">
              <w:rPr>
                <w:rFonts w:ascii="Times New Roman" w:hAnsi="Times New Roman" w:cs="Times New Roman"/>
                <w:b/>
                <w:i/>
                <w:sz w:val="22"/>
                <w:szCs w:val="22"/>
              </w:rPr>
              <w:t>but see</w:t>
            </w:r>
            <w:r w:rsidRPr="007E1A70">
              <w:rPr>
                <w:rFonts w:ascii="Times New Roman" w:hAnsi="Times New Roman" w:cs="Times New Roman"/>
                <w:b/>
                <w:sz w:val="22"/>
                <w:szCs w:val="22"/>
              </w:rPr>
              <w:t xml:space="preserve"> § 274(e)(4)</w:t>
            </w:r>
            <w:r w:rsidR="00BE4521">
              <w:rPr>
                <w:rFonts w:ascii="Times New Roman" w:hAnsi="Times New Roman" w:cs="Times New Roman"/>
                <w:b/>
                <w:sz w:val="22"/>
                <w:szCs w:val="22"/>
              </w:rPr>
              <w:t>—</w:t>
            </w:r>
            <w:r w:rsidRPr="007E1A70">
              <w:rPr>
                <w:rFonts w:ascii="Times New Roman" w:hAnsi="Times New Roman" w:cs="Times New Roman"/>
                <w:sz w:val="22"/>
                <w:szCs w:val="22"/>
              </w:rPr>
              <w:t xml:space="preserve">(the cost of operating a gym NOT deductible to </w:t>
            </w:r>
            <w:r w:rsidR="00BE4521">
              <w:rPr>
                <w:rFonts w:ascii="Times New Roman" w:hAnsi="Times New Roman" w:cs="Times New Roman"/>
                <w:sz w:val="22"/>
                <w:szCs w:val="22"/>
              </w:rPr>
              <w:t>employer as a business expense—</w:t>
            </w:r>
            <w:r w:rsidRPr="00BE4521">
              <w:rPr>
                <w:rFonts w:ascii="Times New Roman" w:hAnsi="Times New Roman" w:cs="Times New Roman"/>
                <w:b/>
                <w:sz w:val="22"/>
                <w:szCs w:val="22"/>
              </w:rPr>
              <w:t>(a)(1)(b)</w:t>
            </w:r>
            <w:r w:rsidRPr="007E1A70">
              <w:rPr>
                <w:rFonts w:ascii="Times New Roman" w:hAnsi="Times New Roman" w:cs="Times New Roman"/>
                <w:sz w:val="22"/>
                <w:szCs w:val="22"/>
              </w:rPr>
              <w:t xml:space="preserve"> </w:t>
            </w:r>
            <w:r w:rsidRPr="00BE4521">
              <w:rPr>
                <w:rFonts w:ascii="Times New Roman" w:hAnsi="Times New Roman" w:cs="Times New Roman"/>
                <w:b/>
                <w:i/>
                <w:sz w:val="22"/>
                <w:szCs w:val="22"/>
                <w:u w:val="single"/>
              </w:rPr>
              <w:t>BUT</w:t>
            </w:r>
            <w:r w:rsidRPr="007E1A70">
              <w:rPr>
                <w:rFonts w:ascii="Times New Roman" w:hAnsi="Times New Roman" w:cs="Times New Roman"/>
                <w:sz w:val="22"/>
                <w:szCs w:val="22"/>
              </w:rPr>
              <w:t xml:space="preserve"> if the gym is used primarily by non-highly compensated employees, then can deduct it (</w:t>
            </w:r>
            <w:r w:rsidRPr="003A6F60">
              <w:rPr>
                <w:rFonts w:ascii="Times New Roman" w:hAnsi="Times New Roman" w:cs="Times New Roman"/>
                <w:b/>
                <w:sz w:val="22"/>
                <w:szCs w:val="22"/>
              </w:rPr>
              <w:t>(e)(4)</w:t>
            </w:r>
            <w:r w:rsidRPr="007E1A70">
              <w:rPr>
                <w:rFonts w:ascii="Times New Roman" w:hAnsi="Times New Roman" w:cs="Times New Roman"/>
                <w:sz w:val="22"/>
                <w:szCs w:val="22"/>
              </w:rPr>
              <w:t xml:space="preserve"> – a kind of anti-discrimination clause).</w:t>
            </w:r>
          </w:p>
          <w:p w14:paraId="31CEC5A6" w14:textId="77BA075B" w:rsidR="007E1A70" w:rsidRPr="007E1A70" w:rsidRDefault="00BE4521" w:rsidP="007E1A70">
            <w:pPr>
              <w:pStyle w:val="NoSpacing"/>
              <w:rPr>
                <w:rFonts w:ascii="Times New Roman" w:hAnsi="Times New Roman" w:cs="Times New Roman"/>
                <w:sz w:val="22"/>
                <w:szCs w:val="22"/>
              </w:rPr>
            </w:pPr>
            <w:r w:rsidRPr="00BE4521">
              <w:rPr>
                <w:rFonts w:ascii="Times New Roman" w:hAnsi="Times New Roman" w:cs="Times New Roman"/>
                <w:b/>
                <w:sz w:val="22"/>
                <w:szCs w:val="22"/>
              </w:rPr>
              <w:t>(</w:t>
            </w:r>
            <w:proofErr w:type="gramStart"/>
            <w:r w:rsidRPr="00BE4521">
              <w:rPr>
                <w:rFonts w:ascii="Times New Roman" w:hAnsi="Times New Roman" w:cs="Times New Roman"/>
                <w:b/>
                <w:sz w:val="22"/>
                <w:szCs w:val="22"/>
              </w:rPr>
              <w:t>j</w:t>
            </w:r>
            <w:proofErr w:type="gramEnd"/>
            <w:r w:rsidRPr="00BE4521">
              <w:rPr>
                <w:rFonts w:ascii="Times New Roman" w:hAnsi="Times New Roman" w:cs="Times New Roman"/>
                <w:b/>
                <w:sz w:val="22"/>
                <w:szCs w:val="22"/>
              </w:rPr>
              <w:t>)</w:t>
            </w:r>
            <w:r w:rsidR="007E1A70" w:rsidRPr="00BE4521">
              <w:rPr>
                <w:rFonts w:ascii="Times New Roman" w:hAnsi="Times New Roman" w:cs="Times New Roman"/>
                <w:b/>
                <w:sz w:val="22"/>
                <w:szCs w:val="22"/>
              </w:rPr>
              <w:t>(7)</w:t>
            </w:r>
            <w:r>
              <w:rPr>
                <w:rFonts w:ascii="Times New Roman" w:hAnsi="Times New Roman" w:cs="Times New Roman"/>
                <w:sz w:val="22"/>
                <w:szCs w:val="22"/>
              </w:rPr>
              <w:t>:</w:t>
            </w:r>
            <w:r w:rsidR="007E1A70">
              <w:rPr>
                <w:rFonts w:ascii="Times New Roman" w:hAnsi="Times New Roman" w:cs="Times New Roman"/>
                <w:sz w:val="22"/>
                <w:szCs w:val="22"/>
              </w:rPr>
              <w:t xml:space="preserve"> </w:t>
            </w:r>
            <w:r>
              <w:rPr>
                <w:rFonts w:ascii="Times New Roman" w:hAnsi="Times New Roman" w:cs="Times New Roman"/>
                <w:sz w:val="22"/>
                <w:szCs w:val="22"/>
              </w:rPr>
              <w:t>Air Cargo –</w:t>
            </w:r>
            <w:r w:rsidR="007E1A70" w:rsidRPr="007E1A70">
              <w:rPr>
                <w:rFonts w:ascii="Times New Roman" w:hAnsi="Times New Roman" w:cs="Times New Roman"/>
                <w:sz w:val="22"/>
                <w:szCs w:val="22"/>
              </w:rPr>
              <w:t xml:space="preserve"> For (b), transportation of cargo by air and transportation of passengers by air shall be treated as the same service</w:t>
            </w:r>
          </w:p>
          <w:p w14:paraId="0943876C" w14:textId="77777777" w:rsidR="00BE4521" w:rsidRDefault="00BE4521" w:rsidP="00BE4521">
            <w:pPr>
              <w:pStyle w:val="NoSpacing"/>
              <w:rPr>
                <w:rFonts w:ascii="Times New Roman" w:hAnsi="Times New Roman" w:cs="Times New Roman"/>
                <w:sz w:val="22"/>
                <w:szCs w:val="22"/>
              </w:rPr>
            </w:pPr>
          </w:p>
          <w:p w14:paraId="64813DCE" w14:textId="36B935E8" w:rsidR="007E1A70" w:rsidRPr="007E1A70" w:rsidRDefault="00BE4521" w:rsidP="00BE4521">
            <w:pPr>
              <w:pStyle w:val="NoSpacing"/>
              <w:rPr>
                <w:rFonts w:ascii="Times New Roman" w:hAnsi="Times New Roman" w:cs="Times New Roman"/>
                <w:sz w:val="22"/>
                <w:szCs w:val="22"/>
              </w:rPr>
            </w:pPr>
            <w:r>
              <w:rPr>
                <w:rFonts w:ascii="Times New Roman" w:hAnsi="Times New Roman" w:cs="Times New Roman"/>
                <w:sz w:val="22"/>
                <w:szCs w:val="22"/>
              </w:rPr>
              <w:t xml:space="preserve">(k) </w:t>
            </w:r>
            <w:r w:rsidR="007E1A70" w:rsidRPr="00BE4521">
              <w:rPr>
                <w:rFonts w:ascii="Times New Roman" w:hAnsi="Times New Roman" w:cs="Times New Roman"/>
                <w:b/>
                <w:sz w:val="22"/>
                <w:szCs w:val="22"/>
              </w:rPr>
              <w:t>Customers not to Include Employees</w:t>
            </w:r>
            <w:r w:rsidR="007E1A70" w:rsidRPr="007E1A70">
              <w:rPr>
                <w:rFonts w:ascii="Times New Roman" w:hAnsi="Times New Roman" w:cs="Times New Roman"/>
                <w:sz w:val="22"/>
                <w:szCs w:val="22"/>
              </w:rPr>
              <w:t xml:space="preserve"> (especially for (c)(2))</w:t>
            </w:r>
          </w:p>
          <w:p w14:paraId="445EF0AA" w14:textId="77777777" w:rsidR="00BE4521" w:rsidRDefault="00BE4521" w:rsidP="00BE4521">
            <w:pPr>
              <w:pStyle w:val="NoSpacing"/>
              <w:rPr>
                <w:rFonts w:ascii="Times New Roman" w:hAnsi="Times New Roman" w:cs="Times New Roman"/>
                <w:sz w:val="22"/>
                <w:szCs w:val="22"/>
              </w:rPr>
            </w:pPr>
          </w:p>
          <w:p w14:paraId="50783D63" w14:textId="462650AD" w:rsidR="007E1A70" w:rsidRPr="007E1A70" w:rsidRDefault="00BE4521" w:rsidP="00BE4521">
            <w:pPr>
              <w:pStyle w:val="NoSpacing"/>
              <w:rPr>
                <w:rFonts w:ascii="Times New Roman" w:hAnsi="Times New Roman" w:cs="Times New Roman"/>
                <w:sz w:val="22"/>
                <w:szCs w:val="22"/>
              </w:rPr>
            </w:pPr>
            <w:r>
              <w:rPr>
                <w:rFonts w:ascii="Times New Roman" w:hAnsi="Times New Roman" w:cs="Times New Roman"/>
                <w:sz w:val="22"/>
                <w:szCs w:val="22"/>
              </w:rPr>
              <w:t xml:space="preserve">(m) </w:t>
            </w:r>
            <w:r w:rsidR="007E1A70" w:rsidRPr="00BE4521">
              <w:rPr>
                <w:rFonts w:ascii="Times New Roman" w:hAnsi="Times New Roman" w:cs="Times New Roman"/>
                <w:b/>
                <w:sz w:val="22"/>
                <w:szCs w:val="22"/>
              </w:rPr>
              <w:t>Qualified Retirement Planning Services</w:t>
            </w:r>
          </w:p>
          <w:p w14:paraId="2FD7D73B" w14:textId="77777777" w:rsidR="007E1A70" w:rsidRPr="007E1A70" w:rsidRDefault="007E1A70" w:rsidP="00D854CD">
            <w:pPr>
              <w:pStyle w:val="NoSpacing"/>
              <w:numPr>
                <w:ilvl w:val="0"/>
                <w:numId w:val="41"/>
              </w:numPr>
              <w:rPr>
                <w:rFonts w:ascii="Times New Roman" w:hAnsi="Times New Roman" w:cs="Times New Roman"/>
                <w:sz w:val="22"/>
                <w:szCs w:val="22"/>
              </w:rPr>
            </w:pPr>
            <w:r w:rsidRPr="007E1A70">
              <w:rPr>
                <w:rFonts w:ascii="Times New Roman" w:hAnsi="Times New Roman" w:cs="Times New Roman"/>
                <w:sz w:val="22"/>
                <w:szCs w:val="22"/>
              </w:rPr>
              <w:t>QRPS means any retirement planning advice or information provided by employer (who is maintaining a qualified employer plan) to employee and her spouse</w:t>
            </w:r>
          </w:p>
          <w:p w14:paraId="0668CB3A" w14:textId="77777777" w:rsidR="007E1A70" w:rsidRPr="007E1A70" w:rsidRDefault="007E1A70" w:rsidP="00D854CD">
            <w:pPr>
              <w:pStyle w:val="NoSpacing"/>
              <w:numPr>
                <w:ilvl w:val="0"/>
                <w:numId w:val="41"/>
              </w:numPr>
              <w:rPr>
                <w:rFonts w:ascii="Times New Roman" w:hAnsi="Times New Roman" w:cs="Times New Roman"/>
                <w:sz w:val="22"/>
                <w:szCs w:val="22"/>
              </w:rPr>
            </w:pPr>
            <w:r w:rsidRPr="007E1A70">
              <w:rPr>
                <w:rFonts w:ascii="Times New Roman" w:hAnsi="Times New Roman" w:cs="Times New Roman"/>
                <w:sz w:val="22"/>
                <w:szCs w:val="22"/>
              </w:rPr>
              <w:t>Nondiscrimination Rule for (a)(7)</w:t>
            </w:r>
          </w:p>
          <w:p w14:paraId="2614A5D8" w14:textId="73862FA5" w:rsidR="00A5144E" w:rsidRPr="007E1A70" w:rsidRDefault="007E1A70" w:rsidP="00D854CD">
            <w:pPr>
              <w:pStyle w:val="NoSpacing"/>
              <w:numPr>
                <w:ilvl w:val="0"/>
                <w:numId w:val="41"/>
              </w:numPr>
              <w:rPr>
                <w:rFonts w:ascii="Times New Roman" w:hAnsi="Times New Roman" w:cs="Times New Roman"/>
                <w:sz w:val="22"/>
                <w:szCs w:val="22"/>
              </w:rPr>
            </w:pPr>
            <w:r w:rsidRPr="007E1A70">
              <w:rPr>
                <w:rFonts w:ascii="Times New Roman" w:hAnsi="Times New Roman" w:cs="Times New Roman"/>
                <w:sz w:val="22"/>
                <w:szCs w:val="22"/>
              </w:rPr>
              <w:t xml:space="preserve">Qualified Employer Plan means a plan, contract, pension, or account described in </w:t>
            </w:r>
            <w:r w:rsidRPr="007E1A70">
              <w:rPr>
                <w:rFonts w:ascii="Times New Roman" w:hAnsi="Times New Roman" w:cs="Times New Roman"/>
                <w:b/>
                <w:i/>
                <w:sz w:val="22"/>
                <w:szCs w:val="22"/>
                <w:u w:val="single"/>
              </w:rPr>
              <w:t>§ 219(g)(5)</w:t>
            </w:r>
          </w:p>
        </w:tc>
      </w:tr>
      <w:tr w:rsidR="00292C13" w14:paraId="55333E41" w14:textId="77777777" w:rsidTr="00F915FC">
        <w:tc>
          <w:tcPr>
            <w:tcW w:w="2538" w:type="dxa"/>
          </w:tcPr>
          <w:p w14:paraId="6E1F016A" w14:textId="6305B929" w:rsidR="00292C13" w:rsidRPr="006F1854" w:rsidRDefault="003432F6" w:rsidP="005A2FFF">
            <w:pPr>
              <w:pStyle w:val="NoSpacing"/>
              <w:rPr>
                <w:rFonts w:ascii="Times New Roman" w:hAnsi="Times New Roman" w:cs="Times New Roman"/>
                <w:b/>
              </w:rPr>
            </w:pPr>
            <w:r>
              <w:rPr>
                <w:rFonts w:ascii="Times New Roman" w:hAnsi="Times New Roman" w:cs="Times New Roman"/>
                <w:b/>
              </w:rPr>
              <w:t>DAMAGE PAYMENTS,</w:t>
            </w:r>
            <w:r w:rsidR="00292C13" w:rsidRPr="006F1854">
              <w:rPr>
                <w:rFonts w:ascii="Times New Roman" w:hAnsi="Times New Roman" w:cs="Times New Roman"/>
                <w:b/>
              </w:rPr>
              <w:t xml:space="preserve"> INSURANCE</w:t>
            </w:r>
            <w:r>
              <w:rPr>
                <w:rFonts w:ascii="Times New Roman" w:hAnsi="Times New Roman" w:cs="Times New Roman"/>
                <w:b/>
              </w:rPr>
              <w:t xml:space="preserve"> &amp; </w:t>
            </w:r>
            <w:r w:rsidRPr="003432F6">
              <w:rPr>
                <w:rFonts w:ascii="Times New Roman" w:hAnsi="Times New Roman" w:cs="Times New Roman"/>
                <w:b/>
                <w:bCs/>
                <w:caps/>
              </w:rPr>
              <w:t>Medical Expenses</w:t>
            </w:r>
          </w:p>
        </w:tc>
        <w:tc>
          <w:tcPr>
            <w:tcW w:w="8190" w:type="dxa"/>
          </w:tcPr>
          <w:p w14:paraId="38FED0FF" w14:textId="7A8F50AC" w:rsidR="00FD4659" w:rsidRDefault="00FD4659" w:rsidP="00FD4659">
            <w:pPr>
              <w:pStyle w:val="NoSpacing"/>
              <w:rPr>
                <w:rFonts w:ascii="Times New Roman" w:hAnsi="Times New Roman" w:cs="Times New Roman"/>
                <w:sz w:val="22"/>
                <w:szCs w:val="22"/>
              </w:rPr>
            </w:pPr>
            <w:r>
              <w:rPr>
                <w:rFonts w:ascii="Times New Roman" w:hAnsi="Times New Roman" w:cs="Times New Roman"/>
                <w:sz w:val="22"/>
                <w:szCs w:val="22"/>
              </w:rPr>
              <w:t>~Damage Payments~</w:t>
            </w:r>
          </w:p>
          <w:p w14:paraId="6E79BAD2" w14:textId="4F010F36" w:rsidR="00747A24" w:rsidRDefault="00747A24" w:rsidP="00FD4659">
            <w:pPr>
              <w:pStyle w:val="NoSpacing"/>
              <w:rPr>
                <w:rFonts w:ascii="Times New Roman" w:hAnsi="Times New Roman" w:cs="Times New Roman"/>
                <w:sz w:val="22"/>
                <w:szCs w:val="22"/>
              </w:rPr>
            </w:pPr>
            <w:r w:rsidRPr="00747A24">
              <w:rPr>
                <w:rFonts w:ascii="Times New Roman" w:hAnsi="Times New Roman" w:cs="Times New Roman"/>
                <w:sz w:val="22"/>
                <w:szCs w:val="22"/>
                <w:u w:val="single"/>
              </w:rPr>
              <w:t>Individual and Business</w:t>
            </w:r>
            <w:r>
              <w:rPr>
                <w:rFonts w:ascii="Times New Roman" w:hAnsi="Times New Roman" w:cs="Times New Roman"/>
                <w:sz w:val="22"/>
                <w:szCs w:val="22"/>
              </w:rPr>
              <w:t>:</w:t>
            </w:r>
          </w:p>
          <w:p w14:paraId="14411623" w14:textId="1065DC47" w:rsidR="00FD4659" w:rsidRPr="00FD4659" w:rsidRDefault="00747A24" w:rsidP="00FD4659">
            <w:pPr>
              <w:pStyle w:val="NoSpacing"/>
              <w:rPr>
                <w:rFonts w:ascii="Times New Roman" w:hAnsi="Times New Roman" w:cs="Times New Roman"/>
                <w:sz w:val="22"/>
                <w:szCs w:val="22"/>
              </w:rPr>
            </w:pPr>
            <w:r>
              <w:rPr>
                <w:rFonts w:ascii="Times New Roman" w:hAnsi="Times New Roman" w:cs="Times New Roman"/>
                <w:sz w:val="22"/>
                <w:szCs w:val="22"/>
              </w:rPr>
              <w:t xml:space="preserve">Damage payments are taxable subject to the </w:t>
            </w:r>
            <w:r w:rsidR="00FD4659" w:rsidRPr="00747A24">
              <w:rPr>
                <w:rFonts w:ascii="Times New Roman" w:hAnsi="Times New Roman" w:cs="Times New Roman"/>
                <w:i/>
                <w:sz w:val="22"/>
                <w:szCs w:val="22"/>
                <w:u w:val="single"/>
              </w:rPr>
              <w:t>Raytheon</w:t>
            </w:r>
            <w:r w:rsidRPr="00747A24">
              <w:rPr>
                <w:rFonts w:ascii="Times New Roman" w:hAnsi="Times New Roman" w:cs="Times New Roman"/>
                <w:i/>
                <w:sz w:val="22"/>
                <w:szCs w:val="22"/>
                <w:u w:val="single"/>
              </w:rPr>
              <w:t xml:space="preserve"> </w:t>
            </w:r>
            <w:r w:rsidRPr="00747A24">
              <w:rPr>
                <w:rFonts w:ascii="Times New Roman" w:hAnsi="Times New Roman" w:cs="Times New Roman"/>
                <w:b/>
                <w:sz w:val="22"/>
                <w:szCs w:val="22"/>
                <w:u w:val="single"/>
              </w:rPr>
              <w:t>Substitution Principle</w:t>
            </w:r>
            <w:r>
              <w:rPr>
                <w:rFonts w:ascii="Times New Roman" w:hAnsi="Times New Roman" w:cs="Times New Roman"/>
                <w:sz w:val="22"/>
                <w:szCs w:val="22"/>
              </w:rPr>
              <w:t>:</w:t>
            </w:r>
            <w:r w:rsidR="00FD4659" w:rsidRPr="00FD4659">
              <w:rPr>
                <w:rFonts w:ascii="Times New Roman" w:hAnsi="Times New Roman" w:cs="Times New Roman"/>
                <w:sz w:val="22"/>
                <w:szCs w:val="22"/>
              </w:rPr>
              <w:t xml:space="preserve"> “</w:t>
            </w:r>
            <w:r>
              <w:rPr>
                <w:rFonts w:ascii="Times New Roman" w:hAnsi="Times New Roman" w:cs="Times New Roman"/>
                <w:i/>
                <w:sz w:val="22"/>
                <w:szCs w:val="22"/>
              </w:rPr>
              <w:t>[</w:t>
            </w:r>
            <w:proofErr w:type="gramStart"/>
            <w:r>
              <w:rPr>
                <w:rFonts w:ascii="Times New Roman" w:hAnsi="Times New Roman" w:cs="Times New Roman"/>
                <w:i/>
                <w:sz w:val="22"/>
                <w:szCs w:val="22"/>
              </w:rPr>
              <w:t>I]</w:t>
            </w:r>
            <w:r w:rsidR="00FD4659" w:rsidRPr="00FD4659">
              <w:rPr>
                <w:rFonts w:ascii="Times New Roman" w:hAnsi="Times New Roman" w:cs="Times New Roman"/>
                <w:i/>
                <w:sz w:val="22"/>
                <w:szCs w:val="22"/>
              </w:rPr>
              <w:t>n</w:t>
            </w:r>
            <w:proofErr w:type="gramEnd"/>
            <w:r w:rsidR="00FD4659" w:rsidRPr="00FD4659">
              <w:rPr>
                <w:rFonts w:ascii="Times New Roman" w:hAnsi="Times New Roman" w:cs="Times New Roman"/>
                <w:i/>
                <w:sz w:val="22"/>
                <w:szCs w:val="22"/>
              </w:rPr>
              <w:t xml:space="preserve"> lieu of what were damages awarded</w:t>
            </w:r>
            <w:r w:rsidR="00FD4659" w:rsidRPr="00FD4659">
              <w:rPr>
                <w:rFonts w:ascii="Times New Roman" w:hAnsi="Times New Roman" w:cs="Times New Roman"/>
                <w:sz w:val="22"/>
                <w:szCs w:val="22"/>
              </w:rPr>
              <w:t xml:space="preserve">?” </w:t>
            </w:r>
            <w:r w:rsidRPr="00747A24">
              <w:rPr>
                <w:rFonts w:ascii="Times New Roman" w:hAnsi="Times New Roman" w:cs="Times New Roman"/>
                <w:sz w:val="22"/>
                <w:szCs w:val="22"/>
              </w:rPr>
              <w:t>If underlying gain</w:t>
            </w:r>
            <w:r w:rsidR="00FD4659" w:rsidRPr="00747A24">
              <w:rPr>
                <w:rFonts w:ascii="Times New Roman" w:hAnsi="Times New Roman" w:cs="Times New Roman"/>
                <w:sz w:val="22"/>
                <w:szCs w:val="22"/>
              </w:rPr>
              <w:t xml:space="preserve"> would</w:t>
            </w:r>
            <w:r w:rsidRPr="00747A24">
              <w:rPr>
                <w:rFonts w:ascii="Times New Roman" w:hAnsi="Times New Roman" w:cs="Times New Roman"/>
                <w:sz w:val="22"/>
                <w:szCs w:val="22"/>
              </w:rPr>
              <w:t xml:space="preserve"> have</w:t>
            </w:r>
            <w:r w:rsidR="00FD4659" w:rsidRPr="00747A24">
              <w:rPr>
                <w:rFonts w:ascii="Times New Roman" w:hAnsi="Times New Roman" w:cs="Times New Roman"/>
                <w:sz w:val="22"/>
                <w:szCs w:val="22"/>
              </w:rPr>
              <w:t xml:space="preserve"> b</w:t>
            </w:r>
            <w:r w:rsidRPr="00747A24">
              <w:rPr>
                <w:rFonts w:ascii="Times New Roman" w:hAnsi="Times New Roman" w:cs="Times New Roman"/>
                <w:sz w:val="22"/>
                <w:szCs w:val="22"/>
              </w:rPr>
              <w:t>e</w:t>
            </w:r>
            <w:r w:rsidR="00FD4659" w:rsidRPr="00747A24">
              <w:rPr>
                <w:rFonts w:ascii="Times New Roman" w:hAnsi="Times New Roman" w:cs="Times New Roman"/>
                <w:sz w:val="22"/>
                <w:szCs w:val="22"/>
              </w:rPr>
              <w:t>e</w:t>
            </w:r>
            <w:r w:rsidRPr="00747A24">
              <w:rPr>
                <w:rFonts w:ascii="Times New Roman" w:hAnsi="Times New Roman" w:cs="Times New Roman"/>
                <w:sz w:val="22"/>
                <w:szCs w:val="22"/>
              </w:rPr>
              <w:t>n</w:t>
            </w:r>
            <w:r>
              <w:rPr>
                <w:rFonts w:ascii="Times New Roman" w:hAnsi="Times New Roman" w:cs="Times New Roman"/>
                <w:sz w:val="22"/>
                <w:szCs w:val="22"/>
              </w:rPr>
              <w:t xml:space="preserve"> taxable, the damage payment is</w:t>
            </w:r>
            <w:r w:rsidR="00FD4659" w:rsidRPr="00747A24">
              <w:rPr>
                <w:rFonts w:ascii="Times New Roman" w:hAnsi="Times New Roman" w:cs="Times New Roman"/>
                <w:sz w:val="22"/>
                <w:szCs w:val="22"/>
              </w:rPr>
              <w:t xml:space="preserve"> taxable.</w:t>
            </w:r>
            <w:r w:rsidR="00FD4659" w:rsidRPr="00FD4659">
              <w:rPr>
                <w:rFonts w:ascii="Times New Roman" w:hAnsi="Times New Roman" w:cs="Times New Roman"/>
                <w:sz w:val="22"/>
                <w:szCs w:val="22"/>
              </w:rPr>
              <w:t xml:space="preserve"> </w:t>
            </w:r>
            <w:r>
              <w:rPr>
                <w:rFonts w:ascii="Times New Roman" w:hAnsi="Times New Roman" w:cs="Times New Roman"/>
                <w:sz w:val="22"/>
                <w:szCs w:val="22"/>
              </w:rPr>
              <w:t>(</w:t>
            </w:r>
            <w:r w:rsidRPr="00747A24">
              <w:rPr>
                <w:rFonts w:ascii="Times New Roman" w:hAnsi="Times New Roman" w:cs="Times New Roman"/>
                <w:i/>
                <w:sz w:val="22"/>
                <w:szCs w:val="22"/>
              </w:rPr>
              <w:t>Raytheon</w:t>
            </w:r>
            <w:r>
              <w:rPr>
                <w:rFonts w:ascii="Times New Roman" w:hAnsi="Times New Roman" w:cs="Times New Roman"/>
                <w:sz w:val="22"/>
                <w:szCs w:val="22"/>
              </w:rPr>
              <w:t>)</w:t>
            </w:r>
          </w:p>
          <w:p w14:paraId="0C03E5D6" w14:textId="77777777" w:rsidR="00292C13" w:rsidRDefault="00292C13" w:rsidP="00292C13">
            <w:pPr>
              <w:pStyle w:val="NoSpacing"/>
              <w:rPr>
                <w:rFonts w:ascii="Times New Roman" w:hAnsi="Times New Roman" w:cs="Times New Roman"/>
                <w:sz w:val="22"/>
                <w:szCs w:val="22"/>
              </w:rPr>
            </w:pPr>
          </w:p>
          <w:p w14:paraId="75B838DE" w14:textId="0C24F628" w:rsidR="0063262F" w:rsidRDefault="0063262F" w:rsidP="00860F91">
            <w:pPr>
              <w:pStyle w:val="NoSpacing"/>
              <w:ind w:left="702"/>
              <w:rPr>
                <w:rFonts w:ascii="Times New Roman" w:hAnsi="Times New Roman" w:cs="Times New Roman"/>
                <w:sz w:val="22"/>
                <w:szCs w:val="22"/>
              </w:rPr>
            </w:pPr>
            <w:r>
              <w:rPr>
                <w:rFonts w:ascii="Times New Roman" w:hAnsi="Times New Roman" w:cs="Times New Roman"/>
                <w:sz w:val="22"/>
                <w:szCs w:val="22"/>
              </w:rPr>
              <w:t>~Physical Personal Injury~</w:t>
            </w:r>
          </w:p>
          <w:p w14:paraId="70D9FA1B" w14:textId="05C7E5CE" w:rsidR="0063262F" w:rsidRDefault="00747A24" w:rsidP="00FD4659">
            <w:pPr>
              <w:pStyle w:val="NoSpacing"/>
              <w:rPr>
                <w:rFonts w:ascii="Times New Roman" w:hAnsi="Times New Roman" w:cs="Times New Roman"/>
                <w:b/>
                <w:sz w:val="22"/>
                <w:szCs w:val="22"/>
              </w:rPr>
            </w:pPr>
            <w:r>
              <w:rPr>
                <w:rFonts w:ascii="Times New Roman" w:hAnsi="Times New Roman" w:cs="Times New Roman"/>
                <w:b/>
                <w:sz w:val="22"/>
                <w:szCs w:val="22"/>
              </w:rPr>
              <w:t>§ 104(a)(2)</w:t>
            </w:r>
            <w:r>
              <w:rPr>
                <w:rFonts w:ascii="Times New Roman" w:hAnsi="Times New Roman" w:cs="Times New Roman"/>
                <w:sz w:val="22"/>
                <w:szCs w:val="22"/>
              </w:rPr>
              <w:t xml:space="preserve">: </w:t>
            </w:r>
            <w:r w:rsidR="0063262F">
              <w:rPr>
                <w:rFonts w:ascii="Times New Roman" w:hAnsi="Times New Roman" w:cs="Times New Roman"/>
                <w:sz w:val="22"/>
                <w:szCs w:val="22"/>
              </w:rPr>
              <w:t xml:space="preserve">GI does </w:t>
            </w:r>
            <w:r w:rsidR="0063262F" w:rsidRPr="0063262F">
              <w:rPr>
                <w:rFonts w:ascii="Times New Roman" w:hAnsi="Times New Roman" w:cs="Times New Roman"/>
                <w:b/>
                <w:i/>
                <w:sz w:val="22"/>
                <w:szCs w:val="22"/>
                <w:u w:val="single"/>
              </w:rPr>
              <w:t>not</w:t>
            </w:r>
            <w:r w:rsidR="0063262F">
              <w:rPr>
                <w:rFonts w:ascii="Times New Roman" w:hAnsi="Times New Roman" w:cs="Times New Roman"/>
                <w:sz w:val="22"/>
                <w:szCs w:val="22"/>
              </w:rPr>
              <w:t xml:space="preserve"> include</w:t>
            </w:r>
            <w:r>
              <w:rPr>
                <w:rFonts w:ascii="Times New Roman" w:hAnsi="Times New Roman" w:cs="Times New Roman"/>
                <w:sz w:val="22"/>
                <w:szCs w:val="22"/>
              </w:rPr>
              <w:t xml:space="preserve"> damages received for </w:t>
            </w:r>
            <w:r w:rsidRPr="0063262F">
              <w:rPr>
                <w:rFonts w:ascii="Times New Roman" w:hAnsi="Times New Roman" w:cs="Times New Roman"/>
                <w:b/>
                <w:i/>
                <w:sz w:val="22"/>
                <w:szCs w:val="22"/>
                <w:u w:val="single"/>
              </w:rPr>
              <w:t>personal</w:t>
            </w:r>
            <w:r>
              <w:rPr>
                <w:rFonts w:ascii="Times New Roman" w:hAnsi="Times New Roman" w:cs="Times New Roman"/>
                <w:sz w:val="22"/>
                <w:szCs w:val="22"/>
              </w:rPr>
              <w:t xml:space="preserve"> </w:t>
            </w:r>
            <w:r w:rsidR="0063262F">
              <w:rPr>
                <w:rFonts w:ascii="Times New Roman" w:hAnsi="Times New Roman" w:cs="Times New Roman"/>
                <w:sz w:val="22"/>
                <w:szCs w:val="22"/>
              </w:rPr>
              <w:t>sickness</w:t>
            </w:r>
            <w:r>
              <w:rPr>
                <w:rFonts w:ascii="Times New Roman" w:hAnsi="Times New Roman" w:cs="Times New Roman"/>
                <w:sz w:val="22"/>
                <w:szCs w:val="22"/>
              </w:rPr>
              <w:t xml:space="preserve"> or injury</w:t>
            </w:r>
            <w:r w:rsidR="0063262F">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b/>
                <w:sz w:val="22"/>
                <w:szCs w:val="22"/>
              </w:rPr>
              <w:t xml:space="preserve"> </w:t>
            </w:r>
          </w:p>
          <w:p w14:paraId="182A71B2" w14:textId="4A1CA3DC" w:rsidR="0063262F" w:rsidRPr="0063262F" w:rsidRDefault="0063262F" w:rsidP="00C450D1">
            <w:pPr>
              <w:pStyle w:val="NoSpacing"/>
              <w:numPr>
                <w:ilvl w:val="0"/>
                <w:numId w:val="113"/>
              </w:numPr>
              <w:rPr>
                <w:rFonts w:ascii="Times New Roman" w:hAnsi="Times New Roman" w:cs="Times New Roman"/>
                <w:b/>
                <w:sz w:val="22"/>
                <w:szCs w:val="22"/>
              </w:rPr>
            </w:pPr>
            <w:r>
              <w:rPr>
                <w:rFonts w:ascii="Times New Roman" w:hAnsi="Times New Roman" w:cs="Times New Roman"/>
                <w:sz w:val="22"/>
                <w:szCs w:val="22"/>
              </w:rPr>
              <w:t xml:space="preserve">Congress creates carve out from </w:t>
            </w:r>
            <w:r w:rsidRPr="0063262F">
              <w:rPr>
                <w:rFonts w:ascii="Times New Roman" w:hAnsi="Times New Roman" w:cs="Times New Roman"/>
                <w:i/>
                <w:sz w:val="22"/>
                <w:szCs w:val="22"/>
              </w:rPr>
              <w:t>Raytheon</w:t>
            </w:r>
            <w:r>
              <w:rPr>
                <w:rFonts w:ascii="Times New Roman" w:hAnsi="Times New Roman" w:cs="Times New Roman"/>
                <w:sz w:val="22"/>
                <w:szCs w:val="22"/>
              </w:rPr>
              <w:t xml:space="preserve"> for personal physical injuries</w:t>
            </w:r>
          </w:p>
          <w:p w14:paraId="47C6FB59" w14:textId="7357516E" w:rsidR="0063262F" w:rsidRPr="0063262F" w:rsidRDefault="0063262F" w:rsidP="00C450D1">
            <w:pPr>
              <w:pStyle w:val="NoSpacing"/>
              <w:numPr>
                <w:ilvl w:val="0"/>
                <w:numId w:val="113"/>
              </w:numPr>
              <w:rPr>
                <w:rFonts w:ascii="Times New Roman" w:hAnsi="Times New Roman" w:cs="Times New Roman"/>
                <w:b/>
                <w:sz w:val="22"/>
                <w:szCs w:val="22"/>
              </w:rPr>
            </w:pPr>
            <w:r w:rsidRPr="0063262F">
              <w:rPr>
                <w:rFonts w:ascii="Times New Roman" w:hAnsi="Times New Roman" w:cs="Times New Roman"/>
                <w:b/>
                <w:sz w:val="22"/>
                <w:szCs w:val="22"/>
              </w:rPr>
              <w:t>AW</w:t>
            </w:r>
            <w:r w:rsidRPr="0063262F">
              <w:rPr>
                <w:rFonts w:ascii="Times New Roman" w:hAnsi="Times New Roman" w:cs="Times New Roman"/>
                <w:sz w:val="22"/>
                <w:szCs w:val="22"/>
              </w:rPr>
              <w:t xml:space="preserve">: Different approach: </w:t>
            </w:r>
            <w:r>
              <w:rPr>
                <w:rFonts w:ascii="Times New Roman" w:hAnsi="Times New Roman" w:cs="Times New Roman"/>
                <w:sz w:val="22"/>
                <w:szCs w:val="22"/>
              </w:rPr>
              <w:t xml:space="preserve">could </w:t>
            </w:r>
            <w:r w:rsidRPr="0063262F">
              <w:rPr>
                <w:rFonts w:ascii="Times New Roman" w:hAnsi="Times New Roman" w:cs="Times New Roman"/>
                <w:sz w:val="22"/>
                <w:szCs w:val="22"/>
              </w:rPr>
              <w:t xml:space="preserve">set a limit, </w:t>
            </w:r>
            <w:r>
              <w:rPr>
                <w:rFonts w:ascii="Times New Roman" w:hAnsi="Times New Roman" w:cs="Times New Roman"/>
                <w:sz w:val="22"/>
                <w:szCs w:val="22"/>
              </w:rPr>
              <w:t>tax everything above $1m</w:t>
            </w:r>
          </w:p>
          <w:p w14:paraId="6E013F94" w14:textId="01C74AA9" w:rsidR="00860F91" w:rsidRPr="00860F91" w:rsidRDefault="0063262F" w:rsidP="00C450D1">
            <w:pPr>
              <w:pStyle w:val="NoSpacing"/>
              <w:numPr>
                <w:ilvl w:val="0"/>
                <w:numId w:val="113"/>
              </w:numPr>
              <w:rPr>
                <w:rFonts w:ascii="Times New Roman" w:hAnsi="Times New Roman" w:cs="Times New Roman"/>
                <w:b/>
                <w:sz w:val="22"/>
                <w:szCs w:val="22"/>
              </w:rPr>
            </w:pPr>
            <w:r>
              <w:rPr>
                <w:rFonts w:ascii="Times New Roman" w:hAnsi="Times New Roman" w:cs="Times New Roman"/>
                <w:sz w:val="22"/>
                <w:szCs w:val="22"/>
              </w:rPr>
              <w:t xml:space="preserve">Whether by </w:t>
            </w:r>
            <w:r w:rsidRPr="0063262F">
              <w:rPr>
                <w:rFonts w:ascii="Times New Roman" w:hAnsi="Times New Roman" w:cs="Times New Roman"/>
                <w:b/>
                <w:sz w:val="22"/>
                <w:szCs w:val="22"/>
              </w:rPr>
              <w:t>suit, agreement, lump sums, or periodic payments</w:t>
            </w:r>
            <w:r w:rsidR="00860F91">
              <w:rPr>
                <w:rFonts w:ascii="Times New Roman" w:hAnsi="Times New Roman" w:cs="Times New Roman"/>
                <w:sz w:val="22"/>
                <w:szCs w:val="22"/>
              </w:rPr>
              <w:t>, all the same</w:t>
            </w:r>
          </w:p>
          <w:p w14:paraId="5587F588" w14:textId="3A54057D" w:rsidR="00860F91" w:rsidRPr="00860F91" w:rsidRDefault="00860F91" w:rsidP="00C450D1">
            <w:pPr>
              <w:pStyle w:val="NoSpacing"/>
              <w:numPr>
                <w:ilvl w:val="0"/>
                <w:numId w:val="113"/>
              </w:numPr>
              <w:rPr>
                <w:rFonts w:ascii="Times New Roman" w:hAnsi="Times New Roman" w:cs="Times New Roman"/>
                <w:b/>
                <w:sz w:val="22"/>
                <w:szCs w:val="22"/>
              </w:rPr>
            </w:pPr>
            <w:r>
              <w:rPr>
                <w:rFonts w:ascii="Times New Roman" w:hAnsi="Times New Roman" w:cs="Times New Roman"/>
                <w:sz w:val="22"/>
                <w:szCs w:val="22"/>
              </w:rPr>
              <w:t xml:space="preserve">Punitive Damages </w:t>
            </w:r>
            <w:r w:rsidRPr="00860F91">
              <w:rPr>
                <w:rFonts w:ascii="Times New Roman" w:hAnsi="Times New Roman" w:cs="Times New Roman"/>
                <w:b/>
                <w:i/>
                <w:sz w:val="22"/>
                <w:szCs w:val="22"/>
                <w:u w:val="single"/>
              </w:rPr>
              <w:t>are</w:t>
            </w:r>
            <w:r>
              <w:rPr>
                <w:rFonts w:ascii="Times New Roman" w:hAnsi="Times New Roman" w:cs="Times New Roman"/>
                <w:sz w:val="22"/>
                <w:szCs w:val="22"/>
              </w:rPr>
              <w:t xml:space="preserve"> taxed</w:t>
            </w:r>
          </w:p>
          <w:p w14:paraId="76ED24E2" w14:textId="1B95CCDF" w:rsidR="00FD4659" w:rsidRPr="0063262F" w:rsidRDefault="00FD4659" w:rsidP="00C450D1">
            <w:pPr>
              <w:pStyle w:val="NoSpacing"/>
              <w:numPr>
                <w:ilvl w:val="0"/>
                <w:numId w:val="113"/>
              </w:numPr>
              <w:rPr>
                <w:rFonts w:ascii="Times New Roman" w:hAnsi="Times New Roman" w:cs="Times New Roman"/>
                <w:b/>
                <w:sz w:val="22"/>
                <w:szCs w:val="22"/>
              </w:rPr>
            </w:pPr>
            <w:r w:rsidRPr="0063262F">
              <w:rPr>
                <w:rFonts w:ascii="Times New Roman" w:hAnsi="Times New Roman" w:cs="Times New Roman"/>
                <w:b/>
                <w:i/>
                <w:sz w:val="22"/>
                <w:szCs w:val="22"/>
                <w:u w:val="single"/>
              </w:rPr>
              <w:t>Hypo</w:t>
            </w:r>
            <w:r w:rsidRPr="0063262F">
              <w:rPr>
                <w:rFonts w:ascii="Times New Roman" w:hAnsi="Times New Roman" w:cs="Times New Roman"/>
                <w:sz w:val="22"/>
                <w:szCs w:val="22"/>
              </w:rPr>
              <w:t xml:space="preserve">: 100k for getting hit by a taxicab, tort suit (medical costs, pain and suffering, lost wages). All excludible under </w:t>
            </w:r>
            <w:r w:rsidRPr="00860F91">
              <w:rPr>
                <w:rFonts w:ascii="Times New Roman" w:hAnsi="Times New Roman" w:cs="Times New Roman"/>
                <w:b/>
                <w:sz w:val="22"/>
                <w:szCs w:val="22"/>
              </w:rPr>
              <w:t>§ 104(a)(2)</w:t>
            </w:r>
            <w:r w:rsidRPr="0063262F">
              <w:rPr>
                <w:rFonts w:ascii="Times New Roman" w:hAnsi="Times New Roman" w:cs="Times New Roman"/>
                <w:sz w:val="22"/>
                <w:szCs w:val="22"/>
              </w:rPr>
              <w:t>, even the lost wages</w:t>
            </w:r>
          </w:p>
          <w:p w14:paraId="75E14286" w14:textId="4643C6B7" w:rsidR="0063262F" w:rsidRDefault="00FD4659" w:rsidP="00C450D1">
            <w:pPr>
              <w:pStyle w:val="NoSpacing"/>
              <w:numPr>
                <w:ilvl w:val="0"/>
                <w:numId w:val="113"/>
              </w:numPr>
              <w:rPr>
                <w:rFonts w:ascii="Times New Roman" w:hAnsi="Times New Roman" w:cs="Times New Roman"/>
                <w:sz w:val="22"/>
                <w:szCs w:val="22"/>
              </w:rPr>
            </w:pPr>
            <w:r w:rsidRPr="0063262F">
              <w:rPr>
                <w:rFonts w:ascii="Times New Roman" w:hAnsi="Times New Roman" w:cs="Times New Roman"/>
                <w:b/>
                <w:sz w:val="22"/>
                <w:szCs w:val="22"/>
              </w:rPr>
              <w:t>NB</w:t>
            </w:r>
            <w:r w:rsidRPr="0063262F">
              <w:rPr>
                <w:rFonts w:ascii="Times New Roman" w:hAnsi="Times New Roman" w:cs="Times New Roman"/>
                <w:sz w:val="22"/>
                <w:szCs w:val="22"/>
              </w:rPr>
              <w:t xml:space="preserve">: If </w:t>
            </w:r>
            <w:r w:rsidR="0063262F" w:rsidRPr="0063262F">
              <w:rPr>
                <w:rFonts w:ascii="Times New Roman" w:hAnsi="Times New Roman" w:cs="Times New Roman"/>
                <w:sz w:val="22"/>
                <w:szCs w:val="22"/>
              </w:rPr>
              <w:t>payments</w:t>
            </w:r>
            <w:r w:rsidRPr="0063262F">
              <w:rPr>
                <w:rFonts w:ascii="Times New Roman" w:hAnsi="Times New Roman" w:cs="Times New Roman"/>
                <w:sz w:val="22"/>
                <w:szCs w:val="22"/>
              </w:rPr>
              <w:t xml:space="preserve"> included TP’s car, the portion payment allocable to the car would be taxable under </w:t>
            </w:r>
            <w:r w:rsidRPr="0063262F">
              <w:rPr>
                <w:rFonts w:ascii="Times New Roman" w:hAnsi="Times New Roman" w:cs="Times New Roman"/>
                <w:i/>
                <w:sz w:val="22"/>
                <w:szCs w:val="22"/>
              </w:rPr>
              <w:t>Raytheon</w:t>
            </w:r>
            <w:r w:rsidR="0063262F">
              <w:rPr>
                <w:rFonts w:ascii="Times New Roman" w:hAnsi="Times New Roman" w:cs="Times New Roman"/>
                <w:sz w:val="22"/>
                <w:szCs w:val="22"/>
              </w:rPr>
              <w:t xml:space="preserve"> (not </w:t>
            </w:r>
            <w:r w:rsidR="0063262F" w:rsidRPr="0063262F">
              <w:rPr>
                <w:rFonts w:ascii="Times New Roman" w:hAnsi="Times New Roman" w:cs="Times New Roman"/>
                <w:b/>
                <w:i/>
                <w:sz w:val="22"/>
                <w:szCs w:val="22"/>
                <w:u w:val="single"/>
              </w:rPr>
              <w:t>personal</w:t>
            </w:r>
            <w:r w:rsidR="0063262F">
              <w:rPr>
                <w:rFonts w:ascii="Times New Roman" w:hAnsi="Times New Roman" w:cs="Times New Roman"/>
                <w:sz w:val="22"/>
                <w:szCs w:val="22"/>
              </w:rPr>
              <w:t xml:space="preserve"> injury)</w:t>
            </w:r>
          </w:p>
          <w:p w14:paraId="28D2151A" w14:textId="77777777" w:rsidR="00FD4659" w:rsidRDefault="00FD4659" w:rsidP="00292C13">
            <w:pPr>
              <w:pStyle w:val="NoSpacing"/>
              <w:rPr>
                <w:rFonts w:ascii="Times New Roman" w:hAnsi="Times New Roman" w:cs="Times New Roman"/>
                <w:sz w:val="22"/>
                <w:szCs w:val="22"/>
              </w:rPr>
            </w:pPr>
          </w:p>
          <w:p w14:paraId="010409F1" w14:textId="12FE18E0" w:rsidR="0063262F" w:rsidRDefault="0063262F" w:rsidP="00860F91">
            <w:pPr>
              <w:pStyle w:val="NoSpacing"/>
              <w:ind w:left="702"/>
              <w:rPr>
                <w:rFonts w:ascii="Times New Roman" w:hAnsi="Times New Roman" w:cs="Times New Roman"/>
                <w:sz w:val="22"/>
                <w:szCs w:val="22"/>
              </w:rPr>
            </w:pPr>
            <w:r>
              <w:rPr>
                <w:rFonts w:ascii="Times New Roman" w:hAnsi="Times New Roman" w:cs="Times New Roman"/>
                <w:sz w:val="22"/>
                <w:szCs w:val="22"/>
              </w:rPr>
              <w:t>~Non-Physical Personal Injury~</w:t>
            </w:r>
          </w:p>
          <w:p w14:paraId="76760B35" w14:textId="77777777" w:rsidR="0063262F" w:rsidRDefault="00FD4659" w:rsidP="00FD4659">
            <w:pPr>
              <w:pStyle w:val="NoSpacing"/>
              <w:rPr>
                <w:rFonts w:ascii="Times New Roman" w:hAnsi="Times New Roman" w:cs="Times New Roman"/>
                <w:sz w:val="22"/>
                <w:szCs w:val="22"/>
              </w:rPr>
            </w:pPr>
            <w:r w:rsidRPr="00710008">
              <w:rPr>
                <w:rFonts w:ascii="Times New Roman" w:hAnsi="Times New Roman" w:cs="Times New Roman"/>
                <w:b/>
                <w:i/>
                <w:sz w:val="22"/>
                <w:szCs w:val="22"/>
                <w:u w:val="single"/>
              </w:rPr>
              <w:t>Hypo</w:t>
            </w:r>
            <w:r>
              <w:rPr>
                <w:rFonts w:ascii="Times New Roman" w:hAnsi="Times New Roman" w:cs="Times New Roman"/>
                <w:sz w:val="22"/>
                <w:szCs w:val="22"/>
              </w:rPr>
              <w:t>: Dean is libeled both professionally and per</w:t>
            </w:r>
            <w:r w:rsidR="0063262F">
              <w:rPr>
                <w:rFonts w:ascii="Times New Roman" w:hAnsi="Times New Roman" w:cs="Times New Roman"/>
                <w:sz w:val="22"/>
                <w:szCs w:val="22"/>
              </w:rPr>
              <w:t xml:space="preserve">sonally, gets 100k for each. </w:t>
            </w:r>
          </w:p>
          <w:p w14:paraId="6C2327DC" w14:textId="48B7E8D3" w:rsidR="0063262F" w:rsidRDefault="0063262F"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P</w:t>
            </w:r>
            <w:r w:rsidR="00860F91">
              <w:rPr>
                <w:rFonts w:ascii="Times New Roman" w:hAnsi="Times New Roman" w:cs="Times New Roman"/>
                <w:sz w:val="22"/>
                <w:szCs w:val="22"/>
              </w:rPr>
              <w:t>rofessional harm</w:t>
            </w:r>
            <w:r w:rsidR="00FD4659">
              <w:rPr>
                <w:rFonts w:ascii="Times New Roman" w:hAnsi="Times New Roman" w:cs="Times New Roman"/>
                <w:sz w:val="22"/>
                <w:szCs w:val="22"/>
              </w:rPr>
              <w:t xml:space="preserve"> taxed under </w:t>
            </w:r>
            <w:r w:rsidR="00FD4659" w:rsidRPr="008F5C88">
              <w:rPr>
                <w:rFonts w:ascii="Times New Roman" w:hAnsi="Times New Roman" w:cs="Times New Roman"/>
                <w:i/>
                <w:sz w:val="22"/>
                <w:szCs w:val="22"/>
              </w:rPr>
              <w:t>Raytheon</w:t>
            </w:r>
            <w:r w:rsidR="00860F91">
              <w:rPr>
                <w:rFonts w:ascii="Times New Roman" w:hAnsi="Times New Roman" w:cs="Times New Roman"/>
                <w:sz w:val="22"/>
                <w:szCs w:val="22"/>
              </w:rPr>
              <w:t xml:space="preserve"> (substitute</w:t>
            </w:r>
            <w:r w:rsidR="00FD4659">
              <w:rPr>
                <w:rFonts w:ascii="Times New Roman" w:hAnsi="Times New Roman" w:cs="Times New Roman"/>
                <w:sz w:val="22"/>
                <w:szCs w:val="22"/>
              </w:rPr>
              <w:t xml:space="preserve"> for </w:t>
            </w:r>
            <w:r w:rsidR="00860F91">
              <w:rPr>
                <w:rFonts w:ascii="Times New Roman" w:hAnsi="Times New Roman" w:cs="Times New Roman"/>
                <w:sz w:val="22"/>
                <w:szCs w:val="22"/>
              </w:rPr>
              <w:t>profitable</w:t>
            </w:r>
            <w:r w:rsidR="00FD4659">
              <w:rPr>
                <w:rFonts w:ascii="Times New Roman" w:hAnsi="Times New Roman" w:cs="Times New Roman"/>
                <w:sz w:val="22"/>
                <w:szCs w:val="22"/>
              </w:rPr>
              <w:t xml:space="preserve"> </w:t>
            </w:r>
            <w:r w:rsidR="00860F91">
              <w:rPr>
                <w:rFonts w:ascii="Times New Roman" w:hAnsi="Times New Roman" w:cs="Times New Roman"/>
                <w:sz w:val="22"/>
                <w:szCs w:val="22"/>
              </w:rPr>
              <w:t>opportunity</w:t>
            </w:r>
            <w:r w:rsidR="00FD4659">
              <w:rPr>
                <w:rFonts w:ascii="Times New Roman" w:hAnsi="Times New Roman" w:cs="Times New Roman"/>
                <w:sz w:val="22"/>
                <w:szCs w:val="22"/>
              </w:rPr>
              <w:t xml:space="preserve">) </w:t>
            </w:r>
          </w:p>
          <w:p w14:paraId="0E45E08B" w14:textId="526BB46D" w:rsidR="00860F91" w:rsidRDefault="0063262F"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 xml:space="preserve">Payment for personal reputation would </w:t>
            </w:r>
            <w:r w:rsidRPr="0063262F">
              <w:rPr>
                <w:rFonts w:ascii="Times New Roman" w:hAnsi="Times New Roman" w:cs="Times New Roman"/>
                <w:b/>
                <w:i/>
                <w:sz w:val="22"/>
                <w:szCs w:val="22"/>
                <w:u w:val="single"/>
              </w:rPr>
              <w:t>not</w:t>
            </w:r>
          </w:p>
          <w:p w14:paraId="08F5A845" w14:textId="53451D68" w:rsidR="00860F91" w:rsidRDefault="00860F91"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Taxes non-physical harm, is this gain?</w:t>
            </w:r>
          </w:p>
          <w:p w14:paraId="052DBB13" w14:textId="08C49E76" w:rsidR="00FD4659" w:rsidRDefault="00860F91" w:rsidP="00C450D1">
            <w:pPr>
              <w:pStyle w:val="NoSpacing"/>
              <w:numPr>
                <w:ilvl w:val="0"/>
                <w:numId w:val="113"/>
              </w:numPr>
              <w:rPr>
                <w:rFonts w:ascii="Times New Roman" w:hAnsi="Times New Roman" w:cs="Times New Roman"/>
                <w:sz w:val="22"/>
                <w:szCs w:val="22"/>
              </w:rPr>
            </w:pPr>
            <w:r w:rsidRPr="00860F91">
              <w:rPr>
                <w:rFonts w:ascii="Times New Roman" w:hAnsi="Times New Roman" w:cs="Times New Roman"/>
                <w:b/>
                <w:sz w:val="22"/>
                <w:szCs w:val="22"/>
              </w:rPr>
              <w:t>AW</w:t>
            </w:r>
            <w:r>
              <w:rPr>
                <w:rFonts w:ascii="Times New Roman" w:hAnsi="Times New Roman" w:cs="Times New Roman"/>
                <w:sz w:val="22"/>
                <w:szCs w:val="22"/>
              </w:rPr>
              <w:t xml:space="preserve">: </w:t>
            </w:r>
            <w:r w:rsidR="00FD4659">
              <w:rPr>
                <w:rFonts w:ascii="Times New Roman" w:hAnsi="Times New Roman" w:cs="Times New Roman"/>
                <w:sz w:val="22"/>
                <w:szCs w:val="22"/>
              </w:rPr>
              <w:t xml:space="preserve">Is such a tax constitutional? Is it </w:t>
            </w:r>
            <w:r>
              <w:rPr>
                <w:rFonts w:ascii="Times New Roman" w:hAnsi="Times New Roman" w:cs="Times New Roman"/>
                <w:sz w:val="22"/>
                <w:szCs w:val="22"/>
              </w:rPr>
              <w:t>consistent w/ view of Human Cap</w:t>
            </w:r>
            <w:r w:rsidR="00FD4659">
              <w:rPr>
                <w:rFonts w:ascii="Times New Roman" w:hAnsi="Times New Roman" w:cs="Times New Roman"/>
                <w:sz w:val="22"/>
                <w:szCs w:val="22"/>
              </w:rPr>
              <w:t>?</w:t>
            </w:r>
          </w:p>
          <w:p w14:paraId="6BEF1A59" w14:textId="77777777" w:rsidR="00FD4659" w:rsidRDefault="00FD4659" w:rsidP="00292C13">
            <w:pPr>
              <w:pStyle w:val="NoSpacing"/>
              <w:rPr>
                <w:rFonts w:ascii="Times New Roman" w:hAnsi="Times New Roman" w:cs="Times New Roman"/>
                <w:sz w:val="22"/>
                <w:szCs w:val="22"/>
              </w:rPr>
            </w:pPr>
          </w:p>
          <w:p w14:paraId="0BB489A9" w14:textId="77777777" w:rsidR="00860F91" w:rsidRPr="00923051" w:rsidRDefault="00860F91" w:rsidP="00860F91">
            <w:pPr>
              <w:pStyle w:val="NoSpacing"/>
              <w:ind w:left="702"/>
              <w:rPr>
                <w:rFonts w:ascii="Times New Roman" w:hAnsi="Times New Roman" w:cs="Times New Roman"/>
                <w:sz w:val="22"/>
                <w:szCs w:val="22"/>
              </w:rPr>
            </w:pPr>
            <w:r w:rsidRPr="00923051">
              <w:rPr>
                <w:rFonts w:ascii="Times New Roman" w:hAnsi="Times New Roman" w:cs="Times New Roman"/>
                <w:sz w:val="22"/>
                <w:szCs w:val="22"/>
              </w:rPr>
              <w:t>~Human Capital~</w:t>
            </w:r>
          </w:p>
          <w:p w14:paraId="2811DE87" w14:textId="77777777" w:rsidR="00860F91" w:rsidRDefault="00860F91" w:rsidP="00860F91">
            <w:pPr>
              <w:pStyle w:val="NoSpacing"/>
              <w:rPr>
                <w:rFonts w:ascii="Times New Roman" w:hAnsi="Times New Roman" w:cs="Times New Roman"/>
                <w:sz w:val="22"/>
                <w:szCs w:val="22"/>
              </w:rPr>
            </w:pPr>
            <w:r w:rsidRPr="00923051">
              <w:rPr>
                <w:rFonts w:ascii="Times New Roman" w:hAnsi="Times New Roman" w:cs="Times New Roman"/>
                <w:sz w:val="22"/>
                <w:szCs w:val="22"/>
              </w:rPr>
              <w:t>There should be no ta</w:t>
            </w:r>
            <w:r>
              <w:rPr>
                <w:rFonts w:ascii="Times New Roman" w:hAnsi="Times New Roman" w:cs="Times New Roman"/>
                <w:sz w:val="22"/>
                <w:szCs w:val="22"/>
              </w:rPr>
              <w:t>x on recovery of human capital.</w:t>
            </w:r>
          </w:p>
          <w:p w14:paraId="5092BB7B" w14:textId="77777777" w:rsidR="00860F91" w:rsidRDefault="00860F91" w:rsidP="00C450D1">
            <w:pPr>
              <w:pStyle w:val="NoSpacing"/>
              <w:numPr>
                <w:ilvl w:val="0"/>
                <w:numId w:val="113"/>
              </w:numPr>
              <w:rPr>
                <w:rFonts w:ascii="Times New Roman" w:hAnsi="Times New Roman" w:cs="Times New Roman"/>
                <w:b/>
                <w:sz w:val="22"/>
                <w:szCs w:val="22"/>
              </w:rPr>
            </w:pPr>
            <w:r>
              <w:rPr>
                <w:rFonts w:ascii="Times New Roman" w:hAnsi="Times New Roman" w:cs="Times New Roman"/>
                <w:sz w:val="22"/>
                <w:szCs w:val="22"/>
              </w:rPr>
              <w:t>Basis</w:t>
            </w:r>
            <w:r w:rsidRPr="00923051">
              <w:rPr>
                <w:rFonts w:ascii="Times New Roman" w:hAnsi="Times New Roman" w:cs="Times New Roman"/>
                <w:sz w:val="22"/>
                <w:szCs w:val="22"/>
              </w:rPr>
              <w:t xml:space="preserve"> of pre-injury body is amount of damages received</w:t>
            </w:r>
            <w:r>
              <w:rPr>
                <w:rFonts w:ascii="Times New Roman" w:hAnsi="Times New Roman" w:cs="Times New Roman"/>
                <w:sz w:val="22"/>
                <w:szCs w:val="22"/>
              </w:rPr>
              <w:t xml:space="preserve"> (as restitution)</w:t>
            </w:r>
            <w:r w:rsidRPr="00923051">
              <w:rPr>
                <w:rFonts w:ascii="Times New Roman" w:hAnsi="Times New Roman" w:cs="Times New Roman"/>
                <w:sz w:val="22"/>
                <w:szCs w:val="22"/>
              </w:rPr>
              <w:t xml:space="preserve">. </w:t>
            </w:r>
            <w:r w:rsidRPr="00923051">
              <w:rPr>
                <w:rFonts w:ascii="Times New Roman" w:hAnsi="Times New Roman" w:cs="Times New Roman"/>
                <w:i/>
                <w:sz w:val="22"/>
                <w:szCs w:val="22"/>
              </w:rPr>
              <w:t>See</w:t>
            </w:r>
            <w:r w:rsidRPr="00923051">
              <w:rPr>
                <w:rFonts w:ascii="Times New Roman" w:hAnsi="Times New Roman" w:cs="Times New Roman"/>
                <w:sz w:val="22"/>
                <w:szCs w:val="22"/>
              </w:rPr>
              <w:t xml:space="preserve"> </w:t>
            </w:r>
            <w:r w:rsidRPr="00923051">
              <w:rPr>
                <w:rFonts w:ascii="Times New Roman" w:hAnsi="Times New Roman" w:cs="Times New Roman"/>
                <w:b/>
                <w:sz w:val="22"/>
                <w:szCs w:val="22"/>
              </w:rPr>
              <w:t>PL107-16</w:t>
            </w:r>
            <w:r>
              <w:rPr>
                <w:rFonts w:ascii="Times New Roman" w:hAnsi="Times New Roman" w:cs="Times New Roman"/>
                <w:b/>
                <w:sz w:val="22"/>
                <w:szCs w:val="22"/>
              </w:rPr>
              <w:t xml:space="preserve"> § 803</w:t>
            </w:r>
          </w:p>
          <w:p w14:paraId="099A9E38" w14:textId="77777777" w:rsidR="00860F91" w:rsidRDefault="00860F91" w:rsidP="00292C13">
            <w:pPr>
              <w:pStyle w:val="NoSpacing"/>
              <w:rPr>
                <w:rFonts w:ascii="Times New Roman" w:hAnsi="Times New Roman" w:cs="Times New Roman"/>
                <w:sz w:val="22"/>
                <w:szCs w:val="22"/>
              </w:rPr>
            </w:pPr>
          </w:p>
          <w:p w14:paraId="0BC0E75C" w14:textId="3922A755" w:rsidR="00747A24" w:rsidRPr="00747A24" w:rsidRDefault="00860F91" w:rsidP="00747A24">
            <w:pPr>
              <w:pStyle w:val="NoSpacing"/>
              <w:rPr>
                <w:rFonts w:ascii="Times New Roman" w:hAnsi="Times New Roman" w:cs="Times New Roman"/>
                <w:sz w:val="22"/>
                <w:szCs w:val="22"/>
              </w:rPr>
            </w:pPr>
            <w:r w:rsidRPr="00860F91">
              <w:rPr>
                <w:rFonts w:ascii="Times New Roman" w:hAnsi="Times New Roman" w:cs="Times New Roman"/>
                <w:sz w:val="22"/>
                <w:szCs w:val="22"/>
                <w:u w:val="single"/>
              </w:rPr>
              <w:t>Business</w:t>
            </w:r>
            <w:r>
              <w:rPr>
                <w:rFonts w:ascii="Times New Roman" w:hAnsi="Times New Roman" w:cs="Times New Roman"/>
                <w:sz w:val="22"/>
                <w:szCs w:val="22"/>
              </w:rPr>
              <w:t>:</w:t>
            </w:r>
          </w:p>
          <w:p w14:paraId="6213DEC2" w14:textId="7C6594A2" w:rsidR="00747A24" w:rsidRDefault="00747A24" w:rsidP="00747A24">
            <w:pPr>
              <w:pStyle w:val="NoSpacing"/>
              <w:rPr>
                <w:rFonts w:ascii="Times New Roman" w:hAnsi="Times New Roman" w:cs="Times New Roman"/>
                <w:sz w:val="22"/>
                <w:szCs w:val="22"/>
              </w:rPr>
            </w:pPr>
            <w:r w:rsidRPr="00747A24">
              <w:rPr>
                <w:rFonts w:ascii="Times New Roman" w:hAnsi="Times New Roman" w:cs="Times New Roman"/>
                <w:sz w:val="22"/>
                <w:szCs w:val="22"/>
              </w:rPr>
              <w:t>Deductions are generally allowed</w:t>
            </w:r>
            <w:r w:rsidR="004014ED">
              <w:rPr>
                <w:rFonts w:ascii="Times New Roman" w:hAnsi="Times New Roman" w:cs="Times New Roman"/>
                <w:sz w:val="22"/>
                <w:szCs w:val="22"/>
              </w:rPr>
              <w:t xml:space="preserve"> for </w:t>
            </w:r>
            <w:r w:rsidR="004014ED" w:rsidRPr="004014ED">
              <w:rPr>
                <w:rFonts w:ascii="Times New Roman" w:hAnsi="Times New Roman" w:cs="Times New Roman"/>
                <w:b/>
                <w:i/>
                <w:sz w:val="22"/>
                <w:szCs w:val="22"/>
                <w:u w:val="single"/>
              </w:rPr>
              <w:t>damages paid</w:t>
            </w:r>
            <w:r w:rsidRPr="00747A24">
              <w:rPr>
                <w:rFonts w:ascii="Times New Roman" w:hAnsi="Times New Roman" w:cs="Times New Roman"/>
                <w:sz w:val="22"/>
                <w:szCs w:val="22"/>
              </w:rPr>
              <w:t xml:space="preserve">, </w:t>
            </w:r>
            <w:r w:rsidRPr="004014ED">
              <w:rPr>
                <w:rFonts w:ascii="Times New Roman" w:hAnsi="Times New Roman" w:cs="Times New Roman"/>
                <w:i/>
                <w:sz w:val="22"/>
                <w:szCs w:val="22"/>
              </w:rPr>
              <w:t>e.g.</w:t>
            </w:r>
            <w:r w:rsidRPr="00747A24">
              <w:rPr>
                <w:rFonts w:ascii="Times New Roman" w:hAnsi="Times New Roman" w:cs="Times New Roman"/>
                <w:sz w:val="22"/>
                <w:szCs w:val="22"/>
              </w:rPr>
              <w:t xml:space="preserve">, </w:t>
            </w:r>
            <w:r w:rsidRPr="00747A24">
              <w:rPr>
                <w:rFonts w:ascii="Times New Roman" w:hAnsi="Times New Roman" w:cs="Times New Roman"/>
                <w:sz w:val="22"/>
                <w:szCs w:val="22"/>
                <w:u w:val="single"/>
              </w:rPr>
              <w:t>Florida Gulf Oil Spill</w:t>
            </w:r>
            <w:r w:rsidRPr="00747A24">
              <w:rPr>
                <w:rFonts w:ascii="Times New Roman" w:hAnsi="Times New Roman" w:cs="Times New Roman"/>
                <w:sz w:val="22"/>
                <w:szCs w:val="22"/>
              </w:rPr>
              <w:t xml:space="preserve">. DOJ can insist </w:t>
            </w:r>
            <w:r w:rsidR="004014ED">
              <w:rPr>
                <w:rFonts w:ascii="Times New Roman" w:hAnsi="Times New Roman" w:cs="Times New Roman"/>
                <w:sz w:val="22"/>
                <w:szCs w:val="22"/>
              </w:rPr>
              <w:t>on no</w:t>
            </w:r>
            <w:r w:rsidRPr="00747A24">
              <w:rPr>
                <w:rFonts w:ascii="Times New Roman" w:hAnsi="Times New Roman" w:cs="Times New Roman"/>
                <w:sz w:val="22"/>
                <w:szCs w:val="22"/>
              </w:rPr>
              <w:t xml:space="preserve"> </w:t>
            </w:r>
            <w:r w:rsidR="004014ED">
              <w:rPr>
                <w:rFonts w:ascii="Times New Roman" w:hAnsi="Times New Roman" w:cs="Times New Roman"/>
                <w:sz w:val="22"/>
                <w:szCs w:val="22"/>
              </w:rPr>
              <w:t>deduction</w:t>
            </w:r>
            <w:r w:rsidRPr="00747A24">
              <w:rPr>
                <w:rFonts w:ascii="Times New Roman" w:hAnsi="Times New Roman" w:cs="Times New Roman"/>
                <w:sz w:val="22"/>
                <w:szCs w:val="22"/>
              </w:rPr>
              <w:t xml:space="preserve"> for same </w:t>
            </w:r>
            <w:r w:rsidR="00860F91">
              <w:rPr>
                <w:rFonts w:ascii="Times New Roman" w:hAnsi="Times New Roman" w:cs="Times New Roman"/>
                <w:sz w:val="22"/>
                <w:szCs w:val="22"/>
              </w:rPr>
              <w:t>reason that civil fines are not (weakens penalty)</w:t>
            </w:r>
          </w:p>
          <w:p w14:paraId="62B9E2CF" w14:textId="13040E0C" w:rsidR="00F00394" w:rsidRDefault="00F00394" w:rsidP="00747A24">
            <w:pPr>
              <w:pStyle w:val="NoSpacing"/>
              <w:rPr>
                <w:rFonts w:ascii="Times New Roman" w:hAnsi="Times New Roman" w:cs="Times New Roman"/>
                <w:sz w:val="22"/>
                <w:szCs w:val="22"/>
              </w:rPr>
            </w:pPr>
            <w:r w:rsidRPr="00F00394">
              <w:rPr>
                <w:rFonts w:ascii="Times New Roman" w:hAnsi="Times New Roman" w:cs="Times New Roman"/>
                <w:b/>
                <w:sz w:val="22"/>
                <w:szCs w:val="22"/>
              </w:rPr>
              <w:t>§ 162(f)</w:t>
            </w:r>
            <w:r>
              <w:rPr>
                <w:rFonts w:ascii="Times New Roman" w:hAnsi="Times New Roman" w:cs="Times New Roman"/>
                <w:sz w:val="22"/>
                <w:szCs w:val="22"/>
              </w:rPr>
              <w:t xml:space="preserve">: </w:t>
            </w:r>
            <w:r w:rsidRPr="003A6F60">
              <w:rPr>
                <w:rFonts w:ascii="Times New Roman" w:hAnsi="Times New Roman" w:cs="Times New Roman"/>
                <w:b/>
                <w:i/>
                <w:sz w:val="22"/>
                <w:szCs w:val="22"/>
                <w:u w:val="single"/>
              </w:rPr>
              <w:t>No</w:t>
            </w:r>
            <w:r>
              <w:rPr>
                <w:rFonts w:ascii="Times New Roman" w:hAnsi="Times New Roman" w:cs="Times New Roman"/>
                <w:sz w:val="22"/>
                <w:szCs w:val="22"/>
              </w:rPr>
              <w:t xml:space="preserve"> deduction allowed under </w:t>
            </w:r>
            <w:r w:rsidRPr="00F00394">
              <w:rPr>
                <w:rFonts w:ascii="Times New Roman" w:hAnsi="Times New Roman" w:cs="Times New Roman"/>
                <w:b/>
                <w:sz w:val="22"/>
                <w:szCs w:val="22"/>
              </w:rPr>
              <w:t>(a)</w:t>
            </w:r>
            <w:r>
              <w:rPr>
                <w:rFonts w:ascii="Times New Roman" w:hAnsi="Times New Roman" w:cs="Times New Roman"/>
                <w:sz w:val="22"/>
                <w:szCs w:val="22"/>
              </w:rPr>
              <w:t xml:space="preserve"> for any fine/similar penalty to a gov’t for the violation of the law</w:t>
            </w:r>
            <w:r w:rsidR="003A6F60">
              <w:rPr>
                <w:rFonts w:ascii="Times New Roman" w:hAnsi="Times New Roman" w:cs="Times New Roman"/>
                <w:sz w:val="22"/>
                <w:szCs w:val="22"/>
              </w:rPr>
              <w:t xml:space="preserve"> (</w:t>
            </w:r>
            <w:r w:rsidR="003A6F60" w:rsidRPr="003A6F60">
              <w:rPr>
                <w:rFonts w:ascii="Times New Roman" w:hAnsi="Times New Roman" w:cs="Times New Roman"/>
                <w:i/>
                <w:sz w:val="22"/>
                <w:szCs w:val="22"/>
              </w:rPr>
              <w:t>see</w:t>
            </w:r>
            <w:r w:rsidR="003A6F60">
              <w:rPr>
                <w:rFonts w:ascii="Times New Roman" w:hAnsi="Times New Roman" w:cs="Times New Roman"/>
                <w:sz w:val="22"/>
                <w:szCs w:val="22"/>
              </w:rPr>
              <w:t xml:space="preserve"> </w:t>
            </w:r>
            <w:r w:rsidR="003A6F60" w:rsidRPr="003A6F60">
              <w:rPr>
                <w:rFonts w:ascii="Times New Roman" w:hAnsi="Times New Roman" w:cs="Times New Roman"/>
                <w:i/>
                <w:sz w:val="22"/>
                <w:szCs w:val="22"/>
                <w:u w:val="single"/>
              </w:rPr>
              <w:t>Tank Truck</w:t>
            </w:r>
            <w:r w:rsidR="003A6F60">
              <w:rPr>
                <w:rFonts w:ascii="Times New Roman" w:hAnsi="Times New Roman" w:cs="Times New Roman"/>
                <w:sz w:val="22"/>
                <w:szCs w:val="22"/>
              </w:rPr>
              <w:t xml:space="preserve"> for policy rationales)</w:t>
            </w:r>
          </w:p>
          <w:p w14:paraId="148F3560" w14:textId="763D13FD" w:rsidR="003A6F60" w:rsidRPr="00F00394" w:rsidRDefault="003A6F60" w:rsidP="00747A24">
            <w:pPr>
              <w:pStyle w:val="NoSpacing"/>
              <w:rPr>
                <w:rFonts w:ascii="Times New Roman" w:hAnsi="Times New Roman" w:cs="Times New Roman"/>
                <w:sz w:val="22"/>
                <w:szCs w:val="22"/>
              </w:rPr>
            </w:pPr>
            <w:r w:rsidRPr="004014ED">
              <w:rPr>
                <w:rFonts w:ascii="Times New Roman" w:hAnsi="Times New Roman" w:cs="Times New Roman"/>
                <w:b/>
                <w:sz w:val="22"/>
                <w:szCs w:val="22"/>
              </w:rPr>
              <w:t>§ 162(g)</w:t>
            </w:r>
            <w:r w:rsidRPr="004014ED">
              <w:rPr>
                <w:rFonts w:ascii="Times New Roman" w:hAnsi="Times New Roman" w:cs="Times New Roman"/>
                <w:sz w:val="22"/>
                <w:szCs w:val="22"/>
              </w:rPr>
              <w:t xml:space="preserve">: </w:t>
            </w:r>
            <w:r w:rsidRPr="00747A24">
              <w:rPr>
                <w:rFonts w:ascii="Times New Roman" w:hAnsi="Times New Roman" w:cs="Times New Roman"/>
                <w:sz w:val="22"/>
                <w:szCs w:val="22"/>
              </w:rPr>
              <w:t>Deductions for (Treble) Antitrust Damages limited to 1/3</w:t>
            </w:r>
            <w:r>
              <w:rPr>
                <w:rFonts w:ascii="Times New Roman" w:hAnsi="Times New Roman" w:cs="Times New Roman"/>
                <w:sz w:val="22"/>
                <w:szCs w:val="22"/>
              </w:rPr>
              <w:t xml:space="preserve"> (makes sense, 2/3 is punitive)</w:t>
            </w:r>
          </w:p>
          <w:p w14:paraId="154BEB24" w14:textId="77777777" w:rsidR="00292C13" w:rsidRDefault="00292C13" w:rsidP="00292C13">
            <w:pPr>
              <w:pStyle w:val="NoSpacing"/>
              <w:rPr>
                <w:rFonts w:ascii="Times New Roman" w:hAnsi="Times New Roman" w:cs="Times New Roman"/>
                <w:sz w:val="22"/>
                <w:szCs w:val="22"/>
              </w:rPr>
            </w:pPr>
          </w:p>
          <w:p w14:paraId="3CECE998" w14:textId="6D7ABBF9" w:rsidR="00FD4659" w:rsidRDefault="00FD4659" w:rsidP="00344FA9">
            <w:pPr>
              <w:pStyle w:val="NoSpacing"/>
              <w:rPr>
                <w:rFonts w:ascii="Times New Roman" w:hAnsi="Times New Roman" w:cs="Times New Roman"/>
                <w:sz w:val="22"/>
                <w:szCs w:val="22"/>
              </w:rPr>
            </w:pPr>
            <w:r w:rsidRPr="00FD4659">
              <w:rPr>
                <w:rFonts w:ascii="Times New Roman" w:hAnsi="Times New Roman" w:cs="Times New Roman"/>
                <w:sz w:val="22"/>
                <w:szCs w:val="22"/>
              </w:rPr>
              <w:t>~</w:t>
            </w:r>
            <w:r>
              <w:rPr>
                <w:rFonts w:ascii="Times New Roman" w:hAnsi="Times New Roman" w:cs="Times New Roman"/>
                <w:sz w:val="22"/>
                <w:szCs w:val="22"/>
              </w:rPr>
              <w:t>Medical &amp; Accident (Casualty) Insurance</w:t>
            </w:r>
            <w:r w:rsidRPr="00FD4659">
              <w:rPr>
                <w:rFonts w:ascii="Times New Roman" w:hAnsi="Times New Roman" w:cs="Times New Roman"/>
                <w:sz w:val="22"/>
                <w:szCs w:val="22"/>
              </w:rPr>
              <w:t>~</w:t>
            </w:r>
          </w:p>
          <w:p w14:paraId="3011F0F3" w14:textId="77777777" w:rsidR="003432F6" w:rsidRPr="003432F6" w:rsidRDefault="003432F6" w:rsidP="003432F6">
            <w:pPr>
              <w:pStyle w:val="NoSpacing"/>
              <w:rPr>
                <w:rFonts w:ascii="Times New Roman" w:hAnsi="Times New Roman" w:cs="Times New Roman"/>
                <w:sz w:val="22"/>
                <w:szCs w:val="22"/>
              </w:rPr>
            </w:pPr>
            <w:r w:rsidRPr="003432F6">
              <w:rPr>
                <w:rFonts w:ascii="Times New Roman" w:hAnsi="Times New Roman" w:cs="Times New Roman"/>
                <w:b/>
                <w:sz w:val="22"/>
                <w:szCs w:val="22"/>
              </w:rPr>
              <w:t>§ 162(l)(1)</w:t>
            </w:r>
            <w:r w:rsidRPr="003432F6">
              <w:rPr>
                <w:rFonts w:ascii="Times New Roman" w:hAnsi="Times New Roman" w:cs="Times New Roman"/>
                <w:sz w:val="22"/>
                <w:szCs w:val="22"/>
              </w:rPr>
              <w:t xml:space="preserve">:  Trade or Business Expenses – Deduction </w:t>
            </w:r>
            <w:r w:rsidRPr="003432F6">
              <w:rPr>
                <w:rFonts w:ascii="Times New Roman" w:hAnsi="Times New Roman" w:cs="Times New Roman"/>
                <w:b/>
                <w:i/>
                <w:sz w:val="22"/>
                <w:szCs w:val="22"/>
                <w:u w:val="single"/>
              </w:rPr>
              <w:t>allowed</w:t>
            </w:r>
            <w:r w:rsidRPr="003432F6">
              <w:rPr>
                <w:rFonts w:ascii="Times New Roman" w:hAnsi="Times New Roman" w:cs="Times New Roman"/>
                <w:sz w:val="22"/>
                <w:szCs w:val="22"/>
              </w:rPr>
              <w:t xml:space="preserve"> for </w:t>
            </w:r>
            <w:r w:rsidRPr="003432F6">
              <w:rPr>
                <w:rFonts w:ascii="Times New Roman" w:hAnsi="Times New Roman" w:cs="Times New Roman"/>
                <w:sz w:val="22"/>
                <w:szCs w:val="22"/>
                <w:u w:val="single"/>
              </w:rPr>
              <w:t>self-employed individuals</w:t>
            </w:r>
            <w:r w:rsidRPr="003432F6">
              <w:rPr>
                <w:rFonts w:ascii="Times New Roman" w:hAnsi="Times New Roman" w:cs="Times New Roman"/>
                <w:sz w:val="22"/>
                <w:szCs w:val="22"/>
              </w:rPr>
              <w:t xml:space="preserve"> for </w:t>
            </w:r>
            <w:proofErr w:type="spellStart"/>
            <w:r w:rsidRPr="003432F6">
              <w:rPr>
                <w:rFonts w:ascii="Times New Roman" w:hAnsi="Times New Roman" w:cs="Times New Roman"/>
                <w:sz w:val="22"/>
                <w:szCs w:val="22"/>
              </w:rPr>
              <w:t>amts</w:t>
            </w:r>
            <w:proofErr w:type="spellEnd"/>
            <w:r w:rsidRPr="003432F6">
              <w:rPr>
                <w:rFonts w:ascii="Times New Roman" w:hAnsi="Times New Roman" w:cs="Times New Roman"/>
                <w:sz w:val="22"/>
                <w:szCs w:val="22"/>
              </w:rPr>
              <w:t xml:space="preserve"> paid for medical </w:t>
            </w:r>
            <w:r w:rsidRPr="003432F6">
              <w:rPr>
                <w:rFonts w:ascii="Times New Roman" w:hAnsi="Times New Roman" w:cs="Times New Roman"/>
                <w:b/>
                <w:i/>
                <w:sz w:val="22"/>
                <w:szCs w:val="22"/>
                <w:u w:val="single"/>
              </w:rPr>
              <w:t>insurance</w:t>
            </w:r>
            <w:r w:rsidRPr="003432F6">
              <w:rPr>
                <w:rFonts w:ascii="Times New Roman" w:hAnsi="Times New Roman" w:cs="Times New Roman"/>
                <w:sz w:val="22"/>
                <w:szCs w:val="22"/>
              </w:rPr>
              <w:t xml:space="preserve"> for themselves, spouse, and dependents</w:t>
            </w:r>
          </w:p>
          <w:p w14:paraId="13A15A4D" w14:textId="77777777" w:rsidR="003432F6" w:rsidRDefault="003432F6" w:rsidP="00FD4659">
            <w:pPr>
              <w:pStyle w:val="NoSpacing"/>
              <w:rPr>
                <w:rFonts w:ascii="Times New Roman" w:hAnsi="Times New Roman" w:cs="Times New Roman"/>
                <w:b/>
                <w:sz w:val="22"/>
                <w:szCs w:val="22"/>
              </w:rPr>
            </w:pPr>
          </w:p>
          <w:p w14:paraId="5B348978" w14:textId="2C1FC48A" w:rsidR="00FD4659" w:rsidRPr="00FD4659" w:rsidRDefault="00FD4659" w:rsidP="00FD4659">
            <w:pPr>
              <w:pStyle w:val="NoSpacing"/>
              <w:rPr>
                <w:rFonts w:ascii="Times New Roman" w:hAnsi="Times New Roman" w:cs="Times New Roman"/>
                <w:sz w:val="22"/>
                <w:szCs w:val="22"/>
              </w:rPr>
            </w:pPr>
            <w:r w:rsidRPr="00FD4659">
              <w:rPr>
                <w:rFonts w:ascii="Times New Roman" w:hAnsi="Times New Roman" w:cs="Times New Roman"/>
                <w:b/>
                <w:sz w:val="22"/>
                <w:szCs w:val="22"/>
              </w:rPr>
              <w:t>§ 104</w:t>
            </w:r>
            <w:r w:rsidR="00860F91">
              <w:rPr>
                <w:rFonts w:ascii="Times New Roman" w:hAnsi="Times New Roman" w:cs="Times New Roman"/>
                <w:b/>
                <w:sz w:val="22"/>
                <w:szCs w:val="22"/>
              </w:rPr>
              <w:t>(a)</w:t>
            </w:r>
            <w:r w:rsidR="00860F91">
              <w:rPr>
                <w:rFonts w:ascii="Times New Roman" w:hAnsi="Times New Roman" w:cs="Times New Roman"/>
                <w:sz w:val="22"/>
                <w:szCs w:val="22"/>
              </w:rPr>
              <w:t xml:space="preserve">: </w:t>
            </w:r>
            <w:r w:rsidRPr="00860F91">
              <w:rPr>
                <w:rFonts w:ascii="Times New Roman" w:hAnsi="Times New Roman" w:cs="Times New Roman"/>
                <w:sz w:val="22"/>
                <w:szCs w:val="22"/>
              </w:rPr>
              <w:t>Compen</w:t>
            </w:r>
            <w:r w:rsidR="00860F91">
              <w:rPr>
                <w:rFonts w:ascii="Times New Roman" w:hAnsi="Times New Roman" w:cs="Times New Roman"/>
                <w:sz w:val="22"/>
                <w:szCs w:val="22"/>
              </w:rPr>
              <w:t xml:space="preserve">sation for Injuries or Sickness – </w:t>
            </w:r>
            <w:r w:rsidR="00860F91" w:rsidRPr="00860F91">
              <w:rPr>
                <w:rFonts w:ascii="Times New Roman" w:hAnsi="Times New Roman" w:cs="Times New Roman"/>
                <w:b/>
                <w:i/>
                <w:sz w:val="22"/>
                <w:szCs w:val="22"/>
                <w:u w:val="single"/>
              </w:rPr>
              <w:t>Excludible</w:t>
            </w:r>
            <w:r w:rsidR="00860F91" w:rsidRPr="00860F91">
              <w:rPr>
                <w:rFonts w:ascii="Times New Roman" w:hAnsi="Times New Roman" w:cs="Times New Roman"/>
                <w:sz w:val="22"/>
                <w:szCs w:val="22"/>
                <w:u w:val="single"/>
              </w:rPr>
              <w:t xml:space="preserve"> from GI</w:t>
            </w:r>
            <w:r w:rsidR="00860F91">
              <w:rPr>
                <w:rFonts w:ascii="Times New Roman" w:hAnsi="Times New Roman" w:cs="Times New Roman"/>
                <w:sz w:val="22"/>
                <w:szCs w:val="22"/>
              </w:rPr>
              <w:t>:</w:t>
            </w:r>
          </w:p>
          <w:p w14:paraId="7D3E0F9C" w14:textId="77777777" w:rsidR="00860F91" w:rsidRDefault="00860F91" w:rsidP="00C450D1">
            <w:pPr>
              <w:pStyle w:val="NoSpacing"/>
              <w:numPr>
                <w:ilvl w:val="0"/>
                <w:numId w:val="113"/>
              </w:numPr>
              <w:rPr>
                <w:rFonts w:ascii="Times New Roman" w:hAnsi="Times New Roman" w:cs="Times New Roman"/>
                <w:sz w:val="22"/>
                <w:szCs w:val="22"/>
              </w:rPr>
            </w:pPr>
            <w:r>
              <w:rPr>
                <w:rFonts w:ascii="Times New Roman" w:hAnsi="Times New Roman" w:cs="Times New Roman"/>
                <w:b/>
                <w:i/>
                <w:sz w:val="22"/>
                <w:szCs w:val="22"/>
                <w:u w:val="single"/>
              </w:rPr>
              <w:t>W</w:t>
            </w:r>
            <w:r w:rsidR="00FD4659" w:rsidRPr="00FD4659">
              <w:rPr>
                <w:rFonts w:ascii="Times New Roman" w:hAnsi="Times New Roman" w:cs="Times New Roman"/>
                <w:b/>
                <w:i/>
                <w:sz w:val="22"/>
                <w:szCs w:val="22"/>
                <w:u w:val="single"/>
              </w:rPr>
              <w:t>orks comp</w:t>
            </w:r>
            <w:r w:rsidR="00FD4659" w:rsidRPr="00FD4659">
              <w:rPr>
                <w:rFonts w:ascii="Times New Roman" w:hAnsi="Times New Roman" w:cs="Times New Roman"/>
                <w:sz w:val="22"/>
                <w:szCs w:val="22"/>
              </w:rPr>
              <w:t xml:space="preserve"> for personal injuries or sickness</w:t>
            </w:r>
          </w:p>
          <w:p w14:paraId="1EC2B391" w14:textId="5EF7367B" w:rsidR="00FD4659" w:rsidRPr="00860F91" w:rsidRDefault="00860F91"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H</w:t>
            </w:r>
            <w:r w:rsidR="00FD4659" w:rsidRPr="00860F91">
              <w:rPr>
                <w:rFonts w:ascii="Times New Roman" w:hAnsi="Times New Roman" w:cs="Times New Roman"/>
                <w:sz w:val="22"/>
                <w:szCs w:val="22"/>
              </w:rPr>
              <w:t>ealth/accident insurance for personal injuries or sickness</w:t>
            </w:r>
          </w:p>
          <w:p w14:paraId="7BCBAD3F" w14:textId="77777777" w:rsidR="00F17940" w:rsidRDefault="00F17940" w:rsidP="00F17940">
            <w:pPr>
              <w:pStyle w:val="NoSpacing"/>
              <w:jc w:val="center"/>
              <w:rPr>
                <w:rFonts w:ascii="Times New Roman" w:hAnsi="Times New Roman" w:cs="Times New Roman"/>
                <w:sz w:val="22"/>
                <w:szCs w:val="22"/>
              </w:rPr>
            </w:pPr>
          </w:p>
          <w:p w14:paraId="1FAD5DDF" w14:textId="6EA33D87" w:rsidR="00FD4659" w:rsidRPr="00FD4659" w:rsidRDefault="00FD4659" w:rsidP="00F17940">
            <w:pPr>
              <w:pStyle w:val="NoSpacing"/>
              <w:jc w:val="center"/>
              <w:rPr>
                <w:rFonts w:ascii="Times New Roman" w:hAnsi="Times New Roman" w:cs="Times New Roman"/>
                <w:sz w:val="22"/>
                <w:szCs w:val="22"/>
              </w:rPr>
            </w:pPr>
            <w:r w:rsidRPr="00FD4659">
              <w:rPr>
                <w:rFonts w:ascii="Times New Roman" w:hAnsi="Times New Roman" w:cs="Times New Roman"/>
                <w:sz w:val="22"/>
                <w:szCs w:val="22"/>
              </w:rPr>
              <w:t xml:space="preserve">Taxes are </w:t>
            </w:r>
            <w:r w:rsidRPr="00FD4659">
              <w:rPr>
                <w:rFonts w:ascii="Times New Roman" w:hAnsi="Times New Roman" w:cs="Times New Roman"/>
                <w:b/>
                <w:i/>
                <w:sz w:val="22"/>
                <w:szCs w:val="22"/>
                <w:u w:val="single"/>
              </w:rPr>
              <w:t>not just ex post</w:t>
            </w:r>
            <w:r w:rsidRPr="00FD4659">
              <w:rPr>
                <w:rFonts w:ascii="Times New Roman" w:hAnsi="Times New Roman" w:cs="Times New Roman"/>
                <w:sz w:val="22"/>
                <w:szCs w:val="22"/>
              </w:rPr>
              <w:t xml:space="preserve">, they have an effect on behavior: </w:t>
            </w:r>
            <w:r w:rsidRPr="00FD4659">
              <w:rPr>
                <w:rFonts w:ascii="Times New Roman" w:hAnsi="Times New Roman" w:cs="Times New Roman"/>
                <w:i/>
                <w:sz w:val="22"/>
                <w:szCs w:val="22"/>
              </w:rPr>
              <w:t>e.g.</w:t>
            </w:r>
            <w:r w:rsidRPr="00FD4659">
              <w:rPr>
                <w:rFonts w:ascii="Times New Roman" w:hAnsi="Times New Roman" w:cs="Times New Roman"/>
                <w:sz w:val="22"/>
                <w:szCs w:val="22"/>
              </w:rPr>
              <w:t>, $1 for $100 of insurance and deducting premium under 50% rate comes out the same as $2 and $200 if not taxed.</w:t>
            </w:r>
          </w:p>
          <w:p w14:paraId="694B4100" w14:textId="77777777" w:rsidR="00F17940" w:rsidRDefault="00F17940" w:rsidP="00F17940">
            <w:pPr>
              <w:pStyle w:val="NoSpacing"/>
              <w:rPr>
                <w:rFonts w:ascii="Times New Roman" w:hAnsi="Times New Roman" w:cs="Times New Roman"/>
                <w:sz w:val="22"/>
                <w:szCs w:val="22"/>
              </w:rPr>
            </w:pPr>
          </w:p>
          <w:p w14:paraId="07098A8D" w14:textId="77777777" w:rsidR="00F17940" w:rsidRPr="00FD4659" w:rsidRDefault="00F17940" w:rsidP="00F17940">
            <w:pPr>
              <w:pStyle w:val="NoSpacing"/>
              <w:rPr>
                <w:rFonts w:ascii="Times New Roman" w:hAnsi="Times New Roman" w:cs="Times New Roman"/>
                <w:b/>
                <w:sz w:val="22"/>
                <w:szCs w:val="22"/>
              </w:rPr>
            </w:pPr>
            <w:r>
              <w:rPr>
                <w:rFonts w:ascii="Times New Roman" w:hAnsi="Times New Roman" w:cs="Times New Roman"/>
                <w:b/>
                <w:sz w:val="22"/>
                <w:szCs w:val="22"/>
              </w:rPr>
              <w:t>§ 105</w:t>
            </w:r>
            <w:r w:rsidRPr="00F17940">
              <w:rPr>
                <w:rFonts w:ascii="Times New Roman" w:hAnsi="Times New Roman" w:cs="Times New Roman"/>
                <w:sz w:val="22"/>
                <w:szCs w:val="22"/>
              </w:rPr>
              <w:t>:</w:t>
            </w:r>
            <w:r w:rsidRPr="00FD4659">
              <w:rPr>
                <w:rFonts w:ascii="Times New Roman" w:hAnsi="Times New Roman" w:cs="Times New Roman"/>
                <w:b/>
                <w:sz w:val="22"/>
                <w:szCs w:val="22"/>
              </w:rPr>
              <w:t xml:space="preserve"> </w:t>
            </w:r>
            <w:r w:rsidRPr="00F17940">
              <w:rPr>
                <w:rFonts w:ascii="Times New Roman" w:hAnsi="Times New Roman" w:cs="Times New Roman"/>
                <w:sz w:val="22"/>
                <w:szCs w:val="22"/>
              </w:rPr>
              <w:t>Amount Received under Accident and Health Plan</w:t>
            </w:r>
          </w:p>
          <w:p w14:paraId="1414E5C5" w14:textId="77777777" w:rsidR="00F17940" w:rsidRPr="00C450D1" w:rsidRDefault="00F17940" w:rsidP="00F17940">
            <w:pPr>
              <w:pStyle w:val="NoSpacing"/>
              <w:rPr>
                <w:rFonts w:ascii="Times New Roman" w:hAnsi="Times New Roman" w:cs="Times New Roman"/>
                <w:sz w:val="22"/>
                <w:szCs w:val="22"/>
              </w:rPr>
            </w:pPr>
            <w:r w:rsidRPr="00F17940">
              <w:rPr>
                <w:rFonts w:ascii="Times New Roman" w:hAnsi="Times New Roman" w:cs="Times New Roman"/>
                <w:i/>
                <w:sz w:val="22"/>
                <w:szCs w:val="22"/>
              </w:rPr>
              <w:t>See</w:t>
            </w:r>
            <w:r w:rsidRPr="00FD4659">
              <w:rPr>
                <w:rFonts w:ascii="Times New Roman" w:hAnsi="Times New Roman" w:cs="Times New Roman"/>
                <w:sz w:val="22"/>
                <w:szCs w:val="22"/>
              </w:rPr>
              <w:t xml:space="preserve"> </w:t>
            </w:r>
            <w:r w:rsidRPr="00C450D1">
              <w:rPr>
                <w:rFonts w:ascii="Times New Roman" w:hAnsi="Times New Roman" w:cs="Times New Roman"/>
                <w:sz w:val="22"/>
                <w:szCs w:val="22"/>
              </w:rPr>
              <w:t xml:space="preserve">Chart, </w:t>
            </w:r>
            <w:r w:rsidRPr="00C450D1">
              <w:rPr>
                <w:rFonts w:ascii="Times New Roman" w:hAnsi="Times New Roman" w:cs="Times New Roman"/>
                <w:i/>
                <w:sz w:val="22"/>
                <w:szCs w:val="22"/>
              </w:rPr>
              <w:t>infra</w:t>
            </w:r>
          </w:p>
          <w:p w14:paraId="00BF5FEE" w14:textId="77777777" w:rsidR="00F17940" w:rsidRPr="00C450D1" w:rsidRDefault="00F17940" w:rsidP="00F17940">
            <w:pPr>
              <w:pStyle w:val="NoSpacing"/>
              <w:rPr>
                <w:rFonts w:ascii="Times New Roman" w:hAnsi="Times New Roman" w:cs="Times New Roman"/>
                <w:sz w:val="22"/>
                <w:szCs w:val="22"/>
              </w:rPr>
            </w:pPr>
          </w:p>
          <w:p w14:paraId="48CFEB20" w14:textId="77777777" w:rsidR="00F17940" w:rsidRPr="00C450D1" w:rsidRDefault="00F17940" w:rsidP="00F17940">
            <w:pPr>
              <w:pStyle w:val="NoSpacing"/>
              <w:rPr>
                <w:rFonts w:ascii="Times New Roman" w:hAnsi="Times New Roman" w:cs="Times New Roman"/>
                <w:b/>
                <w:sz w:val="22"/>
                <w:szCs w:val="22"/>
              </w:rPr>
            </w:pPr>
            <w:r w:rsidRPr="00C450D1">
              <w:rPr>
                <w:rFonts w:ascii="Times New Roman" w:hAnsi="Times New Roman" w:cs="Times New Roman"/>
                <w:b/>
                <w:sz w:val="22"/>
                <w:szCs w:val="22"/>
              </w:rPr>
              <w:t>§ 106</w:t>
            </w:r>
            <w:r w:rsidRPr="00C450D1">
              <w:rPr>
                <w:rFonts w:ascii="Times New Roman" w:hAnsi="Times New Roman" w:cs="Times New Roman"/>
                <w:sz w:val="22"/>
                <w:szCs w:val="22"/>
              </w:rPr>
              <w:t>:</w:t>
            </w:r>
            <w:r w:rsidRPr="00C450D1">
              <w:rPr>
                <w:rFonts w:ascii="Times New Roman" w:hAnsi="Times New Roman" w:cs="Times New Roman"/>
                <w:b/>
                <w:sz w:val="22"/>
                <w:szCs w:val="22"/>
              </w:rPr>
              <w:t xml:space="preserve"> </w:t>
            </w:r>
            <w:r w:rsidRPr="00C450D1">
              <w:rPr>
                <w:rFonts w:ascii="Times New Roman" w:hAnsi="Times New Roman" w:cs="Times New Roman"/>
                <w:sz w:val="22"/>
                <w:szCs w:val="22"/>
              </w:rPr>
              <w:t>– Contributions by Employer to Accident and Health Plans</w:t>
            </w:r>
          </w:p>
          <w:p w14:paraId="4FC23A81" w14:textId="120A883B" w:rsidR="00F17940" w:rsidRPr="00C450D1" w:rsidRDefault="00F17940" w:rsidP="00344FA9">
            <w:pPr>
              <w:pStyle w:val="NoSpacing"/>
              <w:rPr>
                <w:rFonts w:ascii="Times New Roman" w:hAnsi="Times New Roman" w:cs="Times New Roman"/>
                <w:sz w:val="22"/>
                <w:szCs w:val="22"/>
              </w:rPr>
            </w:pPr>
            <w:r w:rsidRPr="00C450D1">
              <w:rPr>
                <w:rFonts w:ascii="Times New Roman" w:hAnsi="Times New Roman" w:cs="Times New Roman"/>
                <w:i/>
                <w:sz w:val="22"/>
                <w:szCs w:val="22"/>
              </w:rPr>
              <w:t>See</w:t>
            </w:r>
            <w:r w:rsidRPr="00C450D1">
              <w:rPr>
                <w:rFonts w:ascii="Times New Roman" w:hAnsi="Times New Roman" w:cs="Times New Roman"/>
                <w:sz w:val="22"/>
                <w:szCs w:val="22"/>
              </w:rPr>
              <w:t xml:space="preserve"> Chart, </w:t>
            </w:r>
            <w:r w:rsidRPr="00C450D1">
              <w:rPr>
                <w:rFonts w:ascii="Times New Roman" w:hAnsi="Times New Roman" w:cs="Times New Roman"/>
                <w:i/>
                <w:sz w:val="22"/>
                <w:szCs w:val="22"/>
              </w:rPr>
              <w:t>infra</w:t>
            </w:r>
          </w:p>
          <w:p w14:paraId="1F2A308C" w14:textId="77777777" w:rsidR="003432F6" w:rsidRPr="00C450D1" w:rsidRDefault="003432F6" w:rsidP="00344FA9">
            <w:pPr>
              <w:pStyle w:val="NoSpacing"/>
              <w:rPr>
                <w:rFonts w:ascii="Times New Roman" w:hAnsi="Times New Roman" w:cs="Times New Roman"/>
                <w:sz w:val="22"/>
                <w:szCs w:val="22"/>
              </w:rPr>
            </w:pPr>
          </w:p>
          <w:p w14:paraId="37D961B3" w14:textId="6172994C" w:rsidR="003432F6" w:rsidRPr="00C450D1" w:rsidRDefault="003432F6" w:rsidP="003432F6">
            <w:pPr>
              <w:pStyle w:val="NoSpacing"/>
              <w:rPr>
                <w:rFonts w:ascii="Times New Roman" w:hAnsi="Times New Roman" w:cs="Times New Roman"/>
                <w:sz w:val="22"/>
                <w:szCs w:val="22"/>
              </w:rPr>
            </w:pPr>
            <w:r w:rsidRPr="00C450D1">
              <w:rPr>
                <w:rFonts w:ascii="Times New Roman" w:hAnsi="Times New Roman" w:cs="Times New Roman"/>
                <w:sz w:val="22"/>
                <w:szCs w:val="22"/>
              </w:rPr>
              <w:t>~Medical Expenses~</w:t>
            </w:r>
          </w:p>
          <w:p w14:paraId="2985D82F" w14:textId="0AAD7378" w:rsidR="003432F6" w:rsidRPr="00C450D1" w:rsidRDefault="003432F6" w:rsidP="003432F6">
            <w:pPr>
              <w:pStyle w:val="NoSpacing"/>
              <w:rPr>
                <w:rFonts w:ascii="Times New Roman" w:hAnsi="Times New Roman" w:cs="Times New Roman"/>
                <w:sz w:val="22"/>
                <w:szCs w:val="22"/>
              </w:rPr>
            </w:pPr>
            <w:r w:rsidRPr="00C450D1">
              <w:rPr>
                <w:rFonts w:ascii="Times New Roman" w:hAnsi="Times New Roman" w:cs="Times New Roman"/>
                <w:b/>
                <w:sz w:val="22"/>
                <w:szCs w:val="22"/>
              </w:rPr>
              <w:t>§ 213</w:t>
            </w:r>
            <w:r w:rsidR="000E6669" w:rsidRPr="00C450D1">
              <w:rPr>
                <w:rFonts w:ascii="Times New Roman" w:hAnsi="Times New Roman" w:cs="Times New Roman"/>
                <w:b/>
                <w:sz w:val="22"/>
                <w:szCs w:val="22"/>
              </w:rPr>
              <w:t>(a)</w:t>
            </w:r>
            <w:r w:rsidRPr="00C450D1">
              <w:rPr>
                <w:rFonts w:ascii="Times New Roman" w:hAnsi="Times New Roman" w:cs="Times New Roman"/>
                <w:sz w:val="22"/>
                <w:szCs w:val="22"/>
              </w:rPr>
              <w:t xml:space="preserve">: – Medical, Dental, Etc. Expenses – Deduction </w:t>
            </w:r>
            <w:r w:rsidRPr="00C450D1">
              <w:rPr>
                <w:rFonts w:ascii="Times New Roman" w:hAnsi="Times New Roman" w:cs="Times New Roman"/>
                <w:b/>
                <w:i/>
                <w:sz w:val="22"/>
                <w:szCs w:val="22"/>
                <w:u w:val="single"/>
              </w:rPr>
              <w:t>allowed</w:t>
            </w:r>
            <w:r w:rsidRPr="00C450D1">
              <w:rPr>
                <w:rFonts w:ascii="Times New Roman" w:hAnsi="Times New Roman" w:cs="Times New Roman"/>
                <w:sz w:val="22"/>
                <w:szCs w:val="22"/>
              </w:rPr>
              <w:t xml:space="preserve"> for personal medical expenses (not compensated by insurance or otherwise) for TP, spouse, and dependents to the extent they exceed 10% of AGI </w:t>
            </w:r>
          </w:p>
          <w:p w14:paraId="346A6913" w14:textId="12D83A9F" w:rsidR="000E6669" w:rsidRPr="00C450D1" w:rsidRDefault="003432F6" w:rsidP="00C450D1">
            <w:pPr>
              <w:pStyle w:val="NoSpacing"/>
              <w:numPr>
                <w:ilvl w:val="0"/>
                <w:numId w:val="113"/>
              </w:numPr>
              <w:rPr>
                <w:rFonts w:ascii="Times New Roman" w:hAnsi="Times New Roman" w:cs="Times New Roman"/>
                <w:sz w:val="22"/>
                <w:szCs w:val="22"/>
              </w:rPr>
            </w:pPr>
            <w:r w:rsidRPr="00644B19">
              <w:rPr>
                <w:rFonts w:ascii="Times New Roman" w:hAnsi="Times New Roman" w:cs="Times New Roman"/>
                <w:b/>
                <w:sz w:val="22"/>
                <w:szCs w:val="22"/>
              </w:rPr>
              <w:t>(</w:t>
            </w:r>
            <w:proofErr w:type="gramStart"/>
            <w:r w:rsidRPr="00644B19">
              <w:rPr>
                <w:rFonts w:ascii="Times New Roman" w:hAnsi="Times New Roman" w:cs="Times New Roman"/>
                <w:b/>
                <w:sz w:val="22"/>
                <w:szCs w:val="22"/>
              </w:rPr>
              <w:t>b</w:t>
            </w:r>
            <w:proofErr w:type="gramEnd"/>
            <w:r w:rsidRPr="00644B19">
              <w:rPr>
                <w:rFonts w:ascii="Times New Roman" w:hAnsi="Times New Roman" w:cs="Times New Roman"/>
                <w:b/>
                <w:sz w:val="22"/>
                <w:szCs w:val="22"/>
              </w:rPr>
              <w:t>)</w:t>
            </w:r>
            <w:r w:rsidR="00644B19">
              <w:rPr>
                <w:rFonts w:ascii="Times New Roman" w:hAnsi="Times New Roman" w:cs="Times New Roman"/>
                <w:sz w:val="22"/>
                <w:szCs w:val="22"/>
              </w:rPr>
              <w:t>:</w:t>
            </w:r>
            <w:r w:rsidRPr="00C450D1">
              <w:rPr>
                <w:rFonts w:ascii="Times New Roman" w:hAnsi="Times New Roman" w:cs="Times New Roman"/>
                <w:sz w:val="22"/>
                <w:szCs w:val="22"/>
              </w:rPr>
              <w:t xml:space="preserve"> Costs of medicine are included in (a) if such is a “prescribed drug” or insulin</w:t>
            </w:r>
          </w:p>
          <w:p w14:paraId="775A73FB" w14:textId="7FE1C1E4" w:rsidR="003432F6" w:rsidRDefault="000E6669" w:rsidP="00C450D1">
            <w:pPr>
              <w:pStyle w:val="NoSpacing"/>
              <w:numPr>
                <w:ilvl w:val="0"/>
                <w:numId w:val="113"/>
              </w:numPr>
              <w:rPr>
                <w:rFonts w:ascii="Times New Roman" w:hAnsi="Times New Roman" w:cs="Times New Roman"/>
                <w:sz w:val="22"/>
                <w:szCs w:val="22"/>
              </w:rPr>
            </w:pPr>
            <w:r w:rsidRPr="00644B19">
              <w:rPr>
                <w:rFonts w:ascii="Times New Roman" w:hAnsi="Times New Roman" w:cs="Times New Roman"/>
                <w:b/>
                <w:sz w:val="22"/>
                <w:szCs w:val="22"/>
              </w:rPr>
              <w:t>(</w:t>
            </w:r>
            <w:proofErr w:type="gramStart"/>
            <w:r w:rsidRPr="00644B19">
              <w:rPr>
                <w:rFonts w:ascii="Times New Roman" w:hAnsi="Times New Roman" w:cs="Times New Roman"/>
                <w:b/>
                <w:sz w:val="22"/>
                <w:szCs w:val="22"/>
              </w:rPr>
              <w:t>d</w:t>
            </w:r>
            <w:proofErr w:type="gramEnd"/>
            <w:r w:rsidRPr="00644B19">
              <w:rPr>
                <w:rFonts w:ascii="Times New Roman" w:hAnsi="Times New Roman" w:cs="Times New Roman"/>
                <w:b/>
                <w:sz w:val="22"/>
                <w:szCs w:val="22"/>
              </w:rPr>
              <w:t>)(9)</w:t>
            </w:r>
            <w:r w:rsidR="00644B19">
              <w:rPr>
                <w:rFonts w:ascii="Times New Roman" w:hAnsi="Times New Roman" w:cs="Times New Roman"/>
                <w:sz w:val="22"/>
                <w:szCs w:val="22"/>
              </w:rPr>
              <w:t>:</w:t>
            </w:r>
            <w:r w:rsidRPr="00C450D1">
              <w:rPr>
                <w:rFonts w:ascii="Times New Roman" w:hAnsi="Times New Roman" w:cs="Times New Roman"/>
                <w:sz w:val="22"/>
                <w:szCs w:val="22"/>
              </w:rPr>
              <w:t xml:space="preserve"> Expenses for medical c</w:t>
            </w:r>
            <w:r w:rsidR="003432F6" w:rsidRPr="00C450D1">
              <w:rPr>
                <w:rFonts w:ascii="Times New Roman" w:hAnsi="Times New Roman" w:cs="Times New Roman"/>
                <w:sz w:val="22"/>
                <w:szCs w:val="22"/>
              </w:rPr>
              <w:t xml:space="preserve">are </w:t>
            </w:r>
            <w:r w:rsidRPr="00C450D1">
              <w:rPr>
                <w:rFonts w:ascii="Times New Roman" w:hAnsi="Times New Roman" w:cs="Times New Roman"/>
                <w:sz w:val="22"/>
                <w:szCs w:val="22"/>
              </w:rPr>
              <w:t>does not include expenses for cosmetic surgery</w:t>
            </w:r>
          </w:p>
          <w:p w14:paraId="0C4DA3BB" w14:textId="18ACCCCD" w:rsidR="00644B19" w:rsidRPr="00C450D1" w:rsidRDefault="00644B19" w:rsidP="008847D4">
            <w:pPr>
              <w:pStyle w:val="NoSpacing"/>
              <w:numPr>
                <w:ilvl w:val="0"/>
                <w:numId w:val="189"/>
              </w:numPr>
              <w:ind w:left="1422"/>
              <w:rPr>
                <w:rFonts w:ascii="Times New Roman" w:hAnsi="Times New Roman" w:cs="Times New Roman"/>
                <w:sz w:val="22"/>
                <w:szCs w:val="22"/>
              </w:rPr>
            </w:pPr>
            <w:r w:rsidRPr="00644B19">
              <w:rPr>
                <w:rFonts w:ascii="Times New Roman" w:hAnsi="Times New Roman" w:cs="Times New Roman"/>
                <w:b/>
                <w:i/>
                <w:sz w:val="22"/>
                <w:szCs w:val="22"/>
                <w:u w:val="single"/>
              </w:rPr>
              <w:t>Unless</w:t>
            </w:r>
            <w:r>
              <w:rPr>
                <w:rFonts w:ascii="Times New Roman" w:hAnsi="Times New Roman" w:cs="Times New Roman"/>
                <w:sz w:val="22"/>
                <w:szCs w:val="22"/>
              </w:rPr>
              <w:t xml:space="preserve"> O/N business expense (entertainment) or disfigurement/injury</w:t>
            </w:r>
          </w:p>
          <w:p w14:paraId="463A03DB" w14:textId="77777777" w:rsidR="003432F6" w:rsidRPr="00C450D1" w:rsidRDefault="003432F6" w:rsidP="003432F6">
            <w:pPr>
              <w:pStyle w:val="NoSpacing"/>
              <w:rPr>
                <w:rFonts w:ascii="Times New Roman" w:hAnsi="Times New Roman" w:cs="Times New Roman"/>
                <w:sz w:val="22"/>
                <w:szCs w:val="22"/>
              </w:rPr>
            </w:pPr>
          </w:p>
          <w:p w14:paraId="794A50C6" w14:textId="77777777" w:rsidR="000E6669" w:rsidRPr="00C450D1" w:rsidRDefault="000E6669" w:rsidP="000E6669">
            <w:pPr>
              <w:pStyle w:val="NoSpacing"/>
              <w:rPr>
                <w:rFonts w:ascii="Times New Roman" w:hAnsi="Times New Roman" w:cs="Times New Roman"/>
                <w:sz w:val="22"/>
                <w:szCs w:val="22"/>
              </w:rPr>
            </w:pPr>
            <w:r w:rsidRPr="00644B19">
              <w:rPr>
                <w:rFonts w:ascii="Times New Roman" w:hAnsi="Times New Roman" w:cs="Times New Roman"/>
                <w:b/>
                <w:sz w:val="22"/>
                <w:szCs w:val="22"/>
              </w:rPr>
              <w:t>§ 213(d)(1)</w:t>
            </w:r>
            <w:r w:rsidRPr="00C450D1">
              <w:rPr>
                <w:rFonts w:ascii="Times New Roman" w:hAnsi="Times New Roman" w:cs="Times New Roman"/>
                <w:sz w:val="22"/>
                <w:szCs w:val="22"/>
              </w:rPr>
              <w:t xml:space="preserve">: Medical care means </w:t>
            </w:r>
            <w:proofErr w:type="spellStart"/>
            <w:r w:rsidRPr="00C450D1">
              <w:rPr>
                <w:rFonts w:ascii="Times New Roman" w:hAnsi="Times New Roman" w:cs="Times New Roman"/>
                <w:sz w:val="22"/>
                <w:szCs w:val="22"/>
              </w:rPr>
              <w:t>amts</w:t>
            </w:r>
            <w:proofErr w:type="spellEnd"/>
            <w:r w:rsidRPr="00C450D1">
              <w:rPr>
                <w:rFonts w:ascii="Times New Roman" w:hAnsi="Times New Roman" w:cs="Times New Roman"/>
                <w:sz w:val="22"/>
                <w:szCs w:val="22"/>
              </w:rPr>
              <w:t xml:space="preserve"> paid for “diagnosis, cure, mitigation, treatment, or prevention of disease, or for purpose of affecting any structure or function of the body.”</w:t>
            </w:r>
          </w:p>
          <w:p w14:paraId="1EAA788E" w14:textId="3309ACD9" w:rsidR="000E6669" w:rsidRPr="00C450D1" w:rsidRDefault="000E6669" w:rsidP="00C450D1">
            <w:pPr>
              <w:pStyle w:val="NoSpacing"/>
              <w:numPr>
                <w:ilvl w:val="0"/>
                <w:numId w:val="113"/>
              </w:numPr>
              <w:rPr>
                <w:rFonts w:ascii="Times New Roman" w:hAnsi="Times New Roman" w:cs="Times New Roman"/>
                <w:sz w:val="22"/>
                <w:szCs w:val="22"/>
              </w:rPr>
            </w:pPr>
            <w:r w:rsidRPr="00C450D1">
              <w:rPr>
                <w:rFonts w:ascii="Times New Roman" w:hAnsi="Times New Roman" w:cs="Times New Roman"/>
                <w:sz w:val="22"/>
                <w:szCs w:val="22"/>
              </w:rPr>
              <w:t>IRS has further interpreted this definition (Revenue Ruling 87-106 (p. 439)</w:t>
            </w:r>
          </w:p>
          <w:p w14:paraId="7F5EF68B" w14:textId="77777777" w:rsidR="000E6669" w:rsidRPr="00C450D1" w:rsidRDefault="000E6669" w:rsidP="00C450D1">
            <w:pPr>
              <w:pStyle w:val="NoSpacing"/>
              <w:numPr>
                <w:ilvl w:val="0"/>
                <w:numId w:val="113"/>
              </w:numPr>
              <w:ind w:left="1422"/>
              <w:rPr>
                <w:rFonts w:ascii="Times New Roman" w:hAnsi="Times New Roman" w:cs="Times New Roman"/>
                <w:sz w:val="22"/>
                <w:szCs w:val="22"/>
              </w:rPr>
            </w:pPr>
            <w:r w:rsidRPr="00C450D1">
              <w:rPr>
                <w:rFonts w:ascii="Times New Roman" w:hAnsi="Times New Roman" w:cs="Times New Roman"/>
                <w:sz w:val="22"/>
                <w:szCs w:val="22"/>
              </w:rPr>
              <w:t>An expense that is merely beneficial to general health is not an expenditure for medical care</w:t>
            </w:r>
          </w:p>
          <w:p w14:paraId="79253F22" w14:textId="4503B0DE" w:rsidR="000E6669" w:rsidRPr="00C450D1" w:rsidRDefault="000E6669" w:rsidP="00C450D1">
            <w:pPr>
              <w:pStyle w:val="NoSpacing"/>
              <w:numPr>
                <w:ilvl w:val="0"/>
                <w:numId w:val="113"/>
              </w:numPr>
              <w:ind w:left="1422"/>
              <w:rPr>
                <w:rFonts w:ascii="Times New Roman" w:hAnsi="Times New Roman" w:cs="Times New Roman"/>
                <w:sz w:val="22"/>
                <w:szCs w:val="22"/>
              </w:rPr>
            </w:pPr>
            <w:r w:rsidRPr="00C450D1">
              <w:rPr>
                <w:rFonts w:ascii="Times New Roman" w:hAnsi="Times New Roman" w:cs="Times New Roman"/>
                <w:sz w:val="22"/>
                <w:szCs w:val="22"/>
              </w:rPr>
              <w:t xml:space="preserve">Capital expenditures which are related only to the sick person and not to the permanent improvement or betterment of the property are </w:t>
            </w:r>
            <w:r w:rsidRPr="00C450D1">
              <w:rPr>
                <w:rFonts w:ascii="Times New Roman" w:hAnsi="Times New Roman" w:cs="Times New Roman"/>
                <w:b/>
                <w:i/>
                <w:sz w:val="22"/>
                <w:szCs w:val="22"/>
                <w:u w:val="single"/>
              </w:rPr>
              <w:t>deductible</w:t>
            </w:r>
          </w:p>
          <w:p w14:paraId="24F3F94F" w14:textId="765C10F6" w:rsidR="000E6669" w:rsidRPr="00C450D1" w:rsidRDefault="000E6669" w:rsidP="00C450D1">
            <w:pPr>
              <w:pStyle w:val="NoSpacing"/>
              <w:numPr>
                <w:ilvl w:val="0"/>
                <w:numId w:val="113"/>
              </w:numPr>
              <w:ind w:left="1422"/>
              <w:rPr>
                <w:rFonts w:ascii="Times New Roman" w:hAnsi="Times New Roman" w:cs="Times New Roman"/>
                <w:sz w:val="22"/>
                <w:szCs w:val="22"/>
              </w:rPr>
            </w:pPr>
            <w:r w:rsidRPr="00C450D1">
              <w:rPr>
                <w:rFonts w:ascii="Times New Roman" w:hAnsi="Times New Roman" w:cs="Times New Roman"/>
                <w:sz w:val="22"/>
                <w:szCs w:val="22"/>
              </w:rPr>
              <w:t xml:space="preserve">Capital expenditures that are permanent improvements: </w:t>
            </w:r>
            <w:r w:rsidRPr="00C450D1">
              <w:rPr>
                <w:rFonts w:ascii="Times New Roman" w:hAnsi="Times New Roman" w:cs="Times New Roman"/>
                <w:b/>
                <w:i/>
                <w:sz w:val="22"/>
                <w:szCs w:val="22"/>
                <w:u w:val="single"/>
              </w:rPr>
              <w:t>deductible</w:t>
            </w:r>
            <w:r w:rsidRPr="00C450D1">
              <w:rPr>
                <w:rFonts w:ascii="Times New Roman" w:hAnsi="Times New Roman" w:cs="Times New Roman"/>
                <w:sz w:val="22"/>
                <w:szCs w:val="22"/>
              </w:rPr>
              <w:t xml:space="preserve"> up to the </w:t>
            </w:r>
            <w:proofErr w:type="spellStart"/>
            <w:r w:rsidRPr="00C450D1">
              <w:rPr>
                <w:rFonts w:ascii="Times New Roman" w:hAnsi="Times New Roman" w:cs="Times New Roman"/>
                <w:sz w:val="22"/>
                <w:szCs w:val="22"/>
              </w:rPr>
              <w:t>amt</w:t>
            </w:r>
            <w:proofErr w:type="spellEnd"/>
            <w:r w:rsidRPr="00C450D1">
              <w:rPr>
                <w:rFonts w:ascii="Times New Roman" w:hAnsi="Times New Roman" w:cs="Times New Roman"/>
                <w:sz w:val="22"/>
                <w:szCs w:val="22"/>
              </w:rPr>
              <w:t xml:space="preserve"> that the cost exceeds the improvement (increased property value)</w:t>
            </w:r>
          </w:p>
          <w:p w14:paraId="0AE7B192" w14:textId="77777777" w:rsidR="000E6669" w:rsidRPr="00C450D1" w:rsidRDefault="000E6669" w:rsidP="00C450D1">
            <w:pPr>
              <w:pStyle w:val="NoSpacing"/>
              <w:numPr>
                <w:ilvl w:val="0"/>
                <w:numId w:val="113"/>
              </w:numPr>
              <w:ind w:left="1422"/>
              <w:rPr>
                <w:rFonts w:ascii="Times New Roman" w:hAnsi="Times New Roman" w:cs="Times New Roman"/>
                <w:sz w:val="22"/>
                <w:szCs w:val="22"/>
              </w:rPr>
            </w:pPr>
            <w:r w:rsidRPr="00C450D1">
              <w:rPr>
                <w:rFonts w:ascii="Times New Roman" w:hAnsi="Times New Roman" w:cs="Times New Roman"/>
                <w:sz w:val="22"/>
                <w:szCs w:val="22"/>
              </w:rPr>
              <w:t xml:space="preserve">For an expense to be deductible under </w:t>
            </w:r>
            <w:r w:rsidRPr="00C450D1">
              <w:rPr>
                <w:rFonts w:ascii="Times New Roman" w:hAnsi="Times New Roman" w:cs="Times New Roman"/>
                <w:b/>
                <w:sz w:val="22"/>
                <w:szCs w:val="22"/>
              </w:rPr>
              <w:t>§ 213</w:t>
            </w:r>
            <w:r w:rsidRPr="00C450D1">
              <w:rPr>
                <w:rFonts w:ascii="Times New Roman" w:hAnsi="Times New Roman" w:cs="Times New Roman"/>
                <w:sz w:val="22"/>
                <w:szCs w:val="22"/>
              </w:rPr>
              <w:t xml:space="preserve"> it must be </w:t>
            </w:r>
          </w:p>
          <w:p w14:paraId="497AD141" w14:textId="77777777" w:rsidR="000E6669" w:rsidRPr="00C450D1" w:rsidRDefault="000E6669" w:rsidP="00C450D1">
            <w:pPr>
              <w:pStyle w:val="NoSpacing"/>
              <w:numPr>
                <w:ilvl w:val="0"/>
                <w:numId w:val="114"/>
              </w:numPr>
              <w:ind w:left="1782"/>
              <w:rPr>
                <w:rFonts w:ascii="Times New Roman" w:hAnsi="Times New Roman" w:cs="Times New Roman"/>
                <w:sz w:val="22"/>
                <w:szCs w:val="22"/>
              </w:rPr>
            </w:pPr>
            <w:r w:rsidRPr="00C450D1">
              <w:rPr>
                <w:rFonts w:ascii="Times New Roman" w:hAnsi="Times New Roman" w:cs="Times New Roman"/>
                <w:sz w:val="22"/>
                <w:szCs w:val="22"/>
              </w:rPr>
              <w:t xml:space="preserve">An essential element of the treatment; </w:t>
            </w:r>
            <w:r w:rsidRPr="00C450D1">
              <w:rPr>
                <w:rFonts w:ascii="Times New Roman" w:hAnsi="Times New Roman" w:cs="Times New Roman"/>
                <w:b/>
                <w:i/>
                <w:sz w:val="22"/>
                <w:szCs w:val="22"/>
                <w:u w:val="single"/>
              </w:rPr>
              <w:t>and</w:t>
            </w:r>
            <w:r w:rsidRPr="00C450D1">
              <w:rPr>
                <w:rFonts w:ascii="Times New Roman" w:hAnsi="Times New Roman" w:cs="Times New Roman"/>
                <w:sz w:val="22"/>
                <w:szCs w:val="22"/>
              </w:rPr>
              <w:t xml:space="preserve"> </w:t>
            </w:r>
          </w:p>
          <w:p w14:paraId="4D032840" w14:textId="06141A28" w:rsidR="000E6669" w:rsidRPr="00C450D1" w:rsidRDefault="000E6669" w:rsidP="00C450D1">
            <w:pPr>
              <w:pStyle w:val="NoSpacing"/>
              <w:numPr>
                <w:ilvl w:val="0"/>
                <w:numId w:val="114"/>
              </w:numPr>
              <w:ind w:left="1782"/>
              <w:rPr>
                <w:rFonts w:ascii="Times New Roman" w:hAnsi="Times New Roman" w:cs="Times New Roman"/>
                <w:sz w:val="22"/>
                <w:szCs w:val="22"/>
              </w:rPr>
            </w:pPr>
            <w:r w:rsidRPr="00C450D1">
              <w:rPr>
                <w:rFonts w:ascii="Times New Roman" w:hAnsi="Times New Roman" w:cs="Times New Roman"/>
                <w:sz w:val="22"/>
                <w:szCs w:val="22"/>
              </w:rPr>
              <w:t xml:space="preserve">Must </w:t>
            </w:r>
            <w:r w:rsidRPr="00C450D1">
              <w:rPr>
                <w:rFonts w:ascii="Times New Roman" w:hAnsi="Times New Roman" w:cs="Times New Roman"/>
                <w:b/>
                <w:i/>
                <w:sz w:val="22"/>
                <w:szCs w:val="22"/>
                <w:u w:val="single"/>
              </w:rPr>
              <w:t>not</w:t>
            </w:r>
            <w:r w:rsidRPr="00C450D1">
              <w:rPr>
                <w:rFonts w:ascii="Times New Roman" w:hAnsi="Times New Roman" w:cs="Times New Roman"/>
                <w:sz w:val="22"/>
                <w:szCs w:val="22"/>
              </w:rPr>
              <w:t xml:space="preserve"> have been otherwise incurred for nonmed reasons (</w:t>
            </w:r>
            <w:r w:rsidRPr="00C450D1">
              <w:rPr>
                <w:rFonts w:ascii="Times New Roman" w:hAnsi="Times New Roman" w:cs="Times New Roman"/>
                <w:i/>
                <w:sz w:val="22"/>
                <w:szCs w:val="22"/>
              </w:rPr>
              <w:t>Jacobs</w:t>
            </w:r>
            <w:r w:rsidRPr="00C450D1">
              <w:rPr>
                <w:rFonts w:ascii="Times New Roman" w:hAnsi="Times New Roman" w:cs="Times New Roman"/>
                <w:sz w:val="22"/>
                <w:szCs w:val="22"/>
              </w:rPr>
              <w:t>).</w:t>
            </w:r>
          </w:p>
          <w:p w14:paraId="45B8E0E6" w14:textId="77777777" w:rsidR="000E6669" w:rsidRPr="00C450D1" w:rsidRDefault="000E6669" w:rsidP="003432F6">
            <w:pPr>
              <w:pStyle w:val="NoSpacing"/>
              <w:rPr>
                <w:rFonts w:ascii="Times New Roman" w:hAnsi="Times New Roman" w:cs="Times New Roman"/>
                <w:sz w:val="22"/>
                <w:szCs w:val="22"/>
              </w:rPr>
            </w:pPr>
          </w:p>
          <w:p w14:paraId="79201A78" w14:textId="380054E3" w:rsidR="003432F6" w:rsidRPr="00C450D1" w:rsidRDefault="003432F6" w:rsidP="003432F6">
            <w:pPr>
              <w:pStyle w:val="NoSpacing"/>
              <w:rPr>
                <w:rFonts w:ascii="Times New Roman" w:hAnsi="Times New Roman" w:cs="Times New Roman"/>
                <w:sz w:val="22"/>
                <w:szCs w:val="22"/>
              </w:rPr>
            </w:pPr>
            <w:r w:rsidRPr="00C450D1">
              <w:rPr>
                <w:rFonts w:ascii="Times New Roman" w:hAnsi="Times New Roman" w:cs="Times New Roman"/>
                <w:b/>
                <w:sz w:val="22"/>
                <w:szCs w:val="22"/>
              </w:rPr>
              <w:t>§ 223</w:t>
            </w:r>
            <w:r w:rsidR="000E6669" w:rsidRPr="00C450D1">
              <w:rPr>
                <w:rFonts w:ascii="Times New Roman" w:hAnsi="Times New Roman" w:cs="Times New Roman"/>
                <w:b/>
                <w:sz w:val="22"/>
                <w:szCs w:val="22"/>
              </w:rPr>
              <w:t>(a)</w:t>
            </w:r>
            <w:r w:rsidR="000E6669" w:rsidRPr="00C450D1">
              <w:rPr>
                <w:rFonts w:ascii="Times New Roman" w:hAnsi="Times New Roman" w:cs="Times New Roman"/>
                <w:sz w:val="22"/>
                <w:szCs w:val="22"/>
              </w:rPr>
              <w:t>:</w:t>
            </w:r>
            <w:r w:rsidRPr="00C450D1">
              <w:rPr>
                <w:rFonts w:ascii="Times New Roman" w:hAnsi="Times New Roman" w:cs="Times New Roman"/>
                <w:sz w:val="22"/>
                <w:szCs w:val="22"/>
              </w:rPr>
              <w:t xml:space="preserve"> Health Savings Account</w:t>
            </w:r>
            <w:r w:rsidR="000E6669" w:rsidRPr="00C450D1">
              <w:rPr>
                <w:rFonts w:ascii="Times New Roman" w:hAnsi="Times New Roman" w:cs="Times New Roman"/>
                <w:sz w:val="22"/>
                <w:szCs w:val="22"/>
              </w:rPr>
              <w:t xml:space="preserve"> – </w:t>
            </w:r>
            <w:r w:rsidRPr="00C450D1">
              <w:rPr>
                <w:rFonts w:ascii="Times New Roman" w:hAnsi="Times New Roman" w:cs="Times New Roman"/>
                <w:sz w:val="22"/>
                <w:szCs w:val="22"/>
              </w:rPr>
              <w:t xml:space="preserve">Deduction </w:t>
            </w:r>
            <w:r w:rsidR="000E6669" w:rsidRPr="00C450D1">
              <w:rPr>
                <w:rFonts w:ascii="Times New Roman" w:hAnsi="Times New Roman" w:cs="Times New Roman"/>
                <w:b/>
                <w:i/>
                <w:sz w:val="22"/>
                <w:szCs w:val="22"/>
                <w:u w:val="single"/>
              </w:rPr>
              <w:t>allowed</w:t>
            </w:r>
            <w:r w:rsidRPr="00C450D1">
              <w:rPr>
                <w:rFonts w:ascii="Times New Roman" w:hAnsi="Times New Roman" w:cs="Times New Roman"/>
                <w:sz w:val="22"/>
                <w:szCs w:val="22"/>
              </w:rPr>
              <w:t xml:space="preserve"> for the aggregate amount paid in cash into the </w:t>
            </w:r>
            <w:r w:rsidR="000E6669" w:rsidRPr="00C450D1">
              <w:rPr>
                <w:rFonts w:ascii="Times New Roman" w:hAnsi="Times New Roman" w:cs="Times New Roman"/>
                <w:sz w:val="22"/>
                <w:szCs w:val="22"/>
              </w:rPr>
              <w:t>HAS (yearly limit of $4,500 (family plan), $2,250 (individual plan)</w:t>
            </w:r>
          </w:p>
          <w:p w14:paraId="5FA474C3" w14:textId="6ABD7B8A" w:rsidR="003432F6" w:rsidRPr="00C450D1" w:rsidRDefault="003432F6" w:rsidP="00C450D1">
            <w:pPr>
              <w:pStyle w:val="NoSpacing"/>
              <w:numPr>
                <w:ilvl w:val="0"/>
                <w:numId w:val="115"/>
              </w:numPr>
              <w:rPr>
                <w:rFonts w:ascii="Times New Roman" w:hAnsi="Times New Roman" w:cs="Times New Roman"/>
                <w:sz w:val="22"/>
                <w:szCs w:val="22"/>
              </w:rPr>
            </w:pPr>
            <w:r w:rsidRPr="00C450D1">
              <w:rPr>
                <w:rFonts w:ascii="Times New Roman" w:hAnsi="Times New Roman" w:cs="Times New Roman"/>
                <w:b/>
                <w:sz w:val="22"/>
                <w:szCs w:val="22"/>
              </w:rPr>
              <w:t>(</w:t>
            </w:r>
            <w:proofErr w:type="gramStart"/>
            <w:r w:rsidRPr="00C450D1">
              <w:rPr>
                <w:rFonts w:ascii="Times New Roman" w:hAnsi="Times New Roman" w:cs="Times New Roman"/>
                <w:b/>
                <w:sz w:val="22"/>
                <w:szCs w:val="22"/>
              </w:rPr>
              <w:t>c</w:t>
            </w:r>
            <w:proofErr w:type="gramEnd"/>
            <w:r w:rsidRPr="00C450D1">
              <w:rPr>
                <w:rFonts w:ascii="Times New Roman" w:hAnsi="Times New Roman" w:cs="Times New Roman"/>
                <w:b/>
                <w:sz w:val="22"/>
                <w:szCs w:val="22"/>
              </w:rPr>
              <w:t>)(1)(A)</w:t>
            </w:r>
            <w:r w:rsidR="00C450D1" w:rsidRPr="00C450D1">
              <w:rPr>
                <w:rFonts w:ascii="Times New Roman" w:hAnsi="Times New Roman" w:cs="Times New Roman"/>
                <w:sz w:val="22"/>
                <w:szCs w:val="22"/>
              </w:rPr>
              <w:t>: “E</w:t>
            </w:r>
            <w:r w:rsidRPr="00C450D1">
              <w:rPr>
                <w:rFonts w:ascii="Times New Roman" w:hAnsi="Times New Roman" w:cs="Times New Roman"/>
                <w:sz w:val="22"/>
                <w:szCs w:val="22"/>
              </w:rPr>
              <w:t>ligible Individual”: anyone covered by a high deductible plan and not covered by an overlapping (has to be unique coverage) low deductible plan</w:t>
            </w:r>
          </w:p>
          <w:p w14:paraId="24A384D7" w14:textId="77777777" w:rsidR="003432F6" w:rsidRDefault="003432F6" w:rsidP="00344FA9">
            <w:pPr>
              <w:pStyle w:val="NoSpacing"/>
              <w:rPr>
                <w:rFonts w:ascii="Times New Roman" w:hAnsi="Times New Roman" w:cs="Times New Roman"/>
                <w:sz w:val="22"/>
                <w:szCs w:val="22"/>
              </w:rPr>
            </w:pPr>
          </w:p>
          <w:p w14:paraId="6E7B1D2E" w14:textId="77777777" w:rsidR="00FD4659" w:rsidRDefault="00FD4659" w:rsidP="00344FA9">
            <w:pPr>
              <w:pStyle w:val="NoSpacing"/>
              <w:rPr>
                <w:rFonts w:ascii="Times New Roman" w:hAnsi="Times New Roman" w:cs="Times New Roman"/>
                <w:sz w:val="22"/>
                <w:szCs w:val="22"/>
              </w:rPr>
            </w:pPr>
            <w:r>
              <w:rPr>
                <w:rFonts w:ascii="Times New Roman" w:hAnsi="Times New Roman" w:cs="Times New Roman"/>
                <w:sz w:val="22"/>
                <w:szCs w:val="22"/>
              </w:rPr>
              <w:t>~Life Insurance~</w:t>
            </w:r>
          </w:p>
          <w:p w14:paraId="031C6FE2" w14:textId="4DC8387E" w:rsidR="00FD4659" w:rsidRPr="00FD4659" w:rsidRDefault="00F17940" w:rsidP="00FD4659">
            <w:pPr>
              <w:pStyle w:val="NoSpacing"/>
              <w:rPr>
                <w:rFonts w:ascii="Times New Roman" w:hAnsi="Times New Roman" w:cs="Times New Roman"/>
                <w:sz w:val="22"/>
                <w:szCs w:val="22"/>
              </w:rPr>
            </w:pPr>
            <w:r w:rsidRPr="00F17940">
              <w:rPr>
                <w:rFonts w:ascii="Times New Roman" w:hAnsi="Times New Roman" w:cs="Times New Roman"/>
                <w:b/>
                <w:sz w:val="22"/>
                <w:szCs w:val="22"/>
              </w:rPr>
              <w:t>§ 101(a)(1)</w:t>
            </w:r>
            <w:r>
              <w:rPr>
                <w:rFonts w:ascii="Times New Roman" w:hAnsi="Times New Roman" w:cs="Times New Roman"/>
                <w:sz w:val="22"/>
                <w:szCs w:val="22"/>
              </w:rPr>
              <w:t xml:space="preserve">: </w:t>
            </w:r>
            <w:r w:rsidR="00FD4659" w:rsidRPr="00FD4659">
              <w:rPr>
                <w:rFonts w:ascii="Times New Roman" w:hAnsi="Times New Roman" w:cs="Times New Roman"/>
                <w:sz w:val="22"/>
                <w:szCs w:val="22"/>
              </w:rPr>
              <w:t xml:space="preserve">Life insurance </w:t>
            </w:r>
            <w:r>
              <w:rPr>
                <w:rFonts w:ascii="Times New Roman" w:hAnsi="Times New Roman" w:cs="Times New Roman"/>
                <w:sz w:val="22"/>
                <w:szCs w:val="22"/>
              </w:rPr>
              <w:t xml:space="preserve">payouts </w:t>
            </w:r>
            <w:r w:rsidRPr="004014ED">
              <w:rPr>
                <w:rFonts w:ascii="Times New Roman" w:hAnsi="Times New Roman" w:cs="Times New Roman"/>
                <w:b/>
                <w:sz w:val="22"/>
                <w:szCs w:val="22"/>
              </w:rPr>
              <w:t>by reason of death</w:t>
            </w:r>
            <w:r>
              <w:rPr>
                <w:rFonts w:ascii="Times New Roman" w:hAnsi="Times New Roman" w:cs="Times New Roman"/>
                <w:sz w:val="22"/>
                <w:szCs w:val="22"/>
              </w:rPr>
              <w:t xml:space="preserve"> of</w:t>
            </w:r>
            <w:r w:rsidR="00FD4659" w:rsidRPr="00FD4659">
              <w:rPr>
                <w:rFonts w:ascii="Times New Roman" w:hAnsi="Times New Roman" w:cs="Times New Roman"/>
                <w:sz w:val="22"/>
                <w:szCs w:val="22"/>
              </w:rPr>
              <w:t xml:space="preserve"> insured</w:t>
            </w:r>
            <w:r w:rsidR="004014ED">
              <w:rPr>
                <w:rFonts w:ascii="Times New Roman" w:hAnsi="Times New Roman" w:cs="Times New Roman"/>
                <w:sz w:val="22"/>
                <w:szCs w:val="22"/>
              </w:rPr>
              <w:t xml:space="preserve"> are</w:t>
            </w:r>
            <w:r w:rsidR="00FD4659" w:rsidRPr="00FD4659">
              <w:rPr>
                <w:rFonts w:ascii="Times New Roman" w:hAnsi="Times New Roman" w:cs="Times New Roman"/>
                <w:sz w:val="22"/>
                <w:szCs w:val="22"/>
              </w:rPr>
              <w:t xml:space="preserve"> </w:t>
            </w:r>
            <w:r w:rsidR="00FD4659" w:rsidRPr="00F17940">
              <w:rPr>
                <w:rFonts w:ascii="Times New Roman" w:hAnsi="Times New Roman" w:cs="Times New Roman"/>
                <w:b/>
                <w:i/>
                <w:sz w:val="22"/>
                <w:szCs w:val="22"/>
                <w:u w:val="single"/>
              </w:rPr>
              <w:t>not</w:t>
            </w:r>
            <w:r w:rsidR="00FD4659" w:rsidRPr="00FD4659">
              <w:rPr>
                <w:rFonts w:ascii="Times New Roman" w:hAnsi="Times New Roman" w:cs="Times New Roman"/>
                <w:sz w:val="22"/>
                <w:szCs w:val="22"/>
              </w:rPr>
              <w:t xml:space="preserve"> included in </w:t>
            </w:r>
            <w:r>
              <w:rPr>
                <w:rFonts w:ascii="Times New Roman" w:hAnsi="Times New Roman" w:cs="Times New Roman"/>
                <w:sz w:val="22"/>
                <w:szCs w:val="22"/>
              </w:rPr>
              <w:t>GI</w:t>
            </w:r>
            <w:r w:rsidR="00FD4659" w:rsidRPr="00FD4659">
              <w:rPr>
                <w:rFonts w:ascii="Times New Roman" w:hAnsi="Times New Roman" w:cs="Times New Roman"/>
                <w:sz w:val="22"/>
                <w:szCs w:val="22"/>
              </w:rPr>
              <w:t xml:space="preserve">. </w:t>
            </w:r>
          </w:p>
          <w:p w14:paraId="74FCD344" w14:textId="1155BE85" w:rsidR="00FD4659" w:rsidRDefault="00FD4659" w:rsidP="00C450D1">
            <w:pPr>
              <w:pStyle w:val="NoSpacing"/>
              <w:numPr>
                <w:ilvl w:val="0"/>
                <w:numId w:val="113"/>
              </w:numPr>
              <w:rPr>
                <w:rFonts w:ascii="Times New Roman" w:hAnsi="Times New Roman" w:cs="Times New Roman"/>
                <w:sz w:val="22"/>
                <w:szCs w:val="22"/>
              </w:rPr>
            </w:pPr>
            <w:r w:rsidRPr="00FD4659">
              <w:rPr>
                <w:rFonts w:ascii="Times New Roman" w:hAnsi="Times New Roman" w:cs="Times New Roman"/>
                <w:sz w:val="22"/>
                <w:szCs w:val="22"/>
              </w:rPr>
              <w:t xml:space="preserve">“By reason of death” </w:t>
            </w:r>
            <w:r w:rsidRPr="004014ED">
              <w:rPr>
                <w:rFonts w:ascii="Times New Roman" w:hAnsi="Times New Roman" w:cs="Times New Roman"/>
                <w:b/>
                <w:i/>
                <w:sz w:val="22"/>
                <w:szCs w:val="22"/>
                <w:u w:val="single"/>
              </w:rPr>
              <w:t>includes</w:t>
            </w:r>
            <w:r w:rsidRPr="00FD4659">
              <w:rPr>
                <w:rFonts w:ascii="Times New Roman" w:hAnsi="Times New Roman" w:cs="Times New Roman"/>
                <w:sz w:val="22"/>
                <w:szCs w:val="22"/>
              </w:rPr>
              <w:t xml:space="preserve"> payouts for insured’s </w:t>
            </w:r>
            <w:proofErr w:type="gramStart"/>
            <w:r w:rsidRPr="00FD4659">
              <w:rPr>
                <w:rFonts w:ascii="Times New Roman" w:hAnsi="Times New Roman" w:cs="Times New Roman"/>
                <w:sz w:val="22"/>
                <w:szCs w:val="22"/>
              </w:rPr>
              <w:t>who</w:t>
            </w:r>
            <w:proofErr w:type="gramEnd"/>
            <w:r w:rsidRPr="00FD4659">
              <w:rPr>
                <w:rFonts w:ascii="Times New Roman" w:hAnsi="Times New Roman" w:cs="Times New Roman"/>
                <w:sz w:val="22"/>
                <w:szCs w:val="22"/>
              </w:rPr>
              <w:t xml:space="preserve"> are terminally ill </w:t>
            </w:r>
            <w:r w:rsidR="004014ED" w:rsidRPr="004014ED">
              <w:rPr>
                <w:rFonts w:ascii="Times New Roman" w:hAnsi="Times New Roman" w:cs="Times New Roman"/>
                <w:b/>
                <w:sz w:val="22"/>
                <w:szCs w:val="22"/>
              </w:rPr>
              <w:t>or</w:t>
            </w:r>
            <w:r w:rsidRPr="00FD4659">
              <w:rPr>
                <w:rFonts w:ascii="Times New Roman" w:hAnsi="Times New Roman" w:cs="Times New Roman"/>
                <w:sz w:val="22"/>
                <w:szCs w:val="22"/>
              </w:rPr>
              <w:t xml:space="preserve"> chronically ill (</w:t>
            </w:r>
            <w:r w:rsidRPr="00F17940">
              <w:rPr>
                <w:rFonts w:ascii="Times New Roman" w:hAnsi="Times New Roman" w:cs="Times New Roman"/>
                <w:b/>
                <w:sz w:val="22"/>
                <w:szCs w:val="22"/>
              </w:rPr>
              <w:t>§ 101(g)(1)</w:t>
            </w:r>
            <w:r w:rsidR="004014ED" w:rsidRPr="004014ED">
              <w:rPr>
                <w:rFonts w:ascii="Times New Roman" w:hAnsi="Times New Roman" w:cs="Times New Roman"/>
                <w:sz w:val="22"/>
                <w:szCs w:val="22"/>
              </w:rPr>
              <w:t xml:space="preserve"> –</w:t>
            </w:r>
            <w:r w:rsidR="004014ED">
              <w:rPr>
                <w:rFonts w:ascii="Times New Roman" w:hAnsi="Times New Roman" w:cs="Times New Roman"/>
                <w:sz w:val="22"/>
                <w:szCs w:val="22"/>
              </w:rPr>
              <w:t xml:space="preserve"> Accelerated Death Benefits</w:t>
            </w:r>
            <w:r w:rsidR="00F17940">
              <w:rPr>
                <w:rFonts w:ascii="Times New Roman" w:hAnsi="Times New Roman" w:cs="Times New Roman"/>
                <w:sz w:val="22"/>
                <w:szCs w:val="22"/>
              </w:rPr>
              <w:t>).</w:t>
            </w:r>
          </w:p>
          <w:p w14:paraId="19A5ED6F" w14:textId="77777777" w:rsidR="00F17940" w:rsidRPr="00FD4659" w:rsidRDefault="00F17940" w:rsidP="004014ED">
            <w:pPr>
              <w:pStyle w:val="NoSpacing"/>
              <w:rPr>
                <w:rFonts w:ascii="Times New Roman" w:hAnsi="Times New Roman" w:cs="Times New Roman"/>
                <w:sz w:val="22"/>
                <w:szCs w:val="22"/>
              </w:rPr>
            </w:pPr>
          </w:p>
          <w:p w14:paraId="58AC3161" w14:textId="77777777" w:rsidR="004014ED" w:rsidRDefault="00F17940" w:rsidP="00FD4659">
            <w:pPr>
              <w:pStyle w:val="NoSpacing"/>
              <w:rPr>
                <w:rFonts w:ascii="Times New Roman" w:hAnsi="Times New Roman" w:cs="Times New Roman"/>
                <w:sz w:val="22"/>
                <w:szCs w:val="22"/>
              </w:rPr>
            </w:pPr>
            <w:r w:rsidRPr="00F17940">
              <w:rPr>
                <w:rFonts w:ascii="Times New Roman" w:hAnsi="Times New Roman" w:cs="Times New Roman"/>
                <w:b/>
                <w:sz w:val="22"/>
                <w:szCs w:val="22"/>
              </w:rPr>
              <w:t>§ 79(a)</w:t>
            </w:r>
            <w:r>
              <w:rPr>
                <w:rFonts w:ascii="Times New Roman" w:hAnsi="Times New Roman" w:cs="Times New Roman"/>
                <w:sz w:val="22"/>
                <w:szCs w:val="22"/>
              </w:rPr>
              <w:t xml:space="preserve">: </w:t>
            </w:r>
            <w:r w:rsidR="004014ED">
              <w:rPr>
                <w:rFonts w:ascii="Times New Roman" w:hAnsi="Times New Roman" w:cs="Times New Roman"/>
                <w:sz w:val="22"/>
                <w:szCs w:val="22"/>
              </w:rPr>
              <w:t>E</w:t>
            </w:r>
            <w:r w:rsidR="00FD4659" w:rsidRPr="00FD4659">
              <w:rPr>
                <w:rFonts w:ascii="Times New Roman" w:hAnsi="Times New Roman" w:cs="Times New Roman"/>
                <w:sz w:val="22"/>
                <w:szCs w:val="22"/>
              </w:rPr>
              <w:t xml:space="preserve">mployer payments for life insurance </w:t>
            </w:r>
            <w:r w:rsidR="00FD4659" w:rsidRPr="004014ED">
              <w:rPr>
                <w:rFonts w:ascii="Times New Roman" w:hAnsi="Times New Roman" w:cs="Times New Roman"/>
                <w:b/>
                <w:i/>
                <w:sz w:val="22"/>
                <w:szCs w:val="22"/>
                <w:u w:val="single"/>
              </w:rPr>
              <w:t>included</w:t>
            </w:r>
            <w:r w:rsidR="00FD4659" w:rsidRPr="00FD4659">
              <w:rPr>
                <w:rFonts w:ascii="Times New Roman" w:hAnsi="Times New Roman" w:cs="Times New Roman"/>
                <w:sz w:val="22"/>
                <w:szCs w:val="22"/>
              </w:rPr>
              <w:t xml:space="preserve"> in </w:t>
            </w:r>
            <w:r w:rsidR="004014ED">
              <w:rPr>
                <w:rFonts w:ascii="Times New Roman" w:hAnsi="Times New Roman" w:cs="Times New Roman"/>
                <w:sz w:val="22"/>
                <w:szCs w:val="22"/>
              </w:rPr>
              <w:t>GI</w:t>
            </w:r>
            <w:r w:rsidR="00FD4659" w:rsidRPr="00FD4659">
              <w:rPr>
                <w:rFonts w:ascii="Times New Roman" w:hAnsi="Times New Roman" w:cs="Times New Roman"/>
                <w:sz w:val="22"/>
                <w:szCs w:val="22"/>
              </w:rPr>
              <w:t xml:space="preserve"> to extent such costs exceed</w:t>
            </w:r>
            <w:r w:rsidR="004014ED">
              <w:rPr>
                <w:rFonts w:ascii="Times New Roman" w:hAnsi="Times New Roman" w:cs="Times New Roman"/>
                <w:sz w:val="22"/>
                <w:szCs w:val="22"/>
              </w:rPr>
              <w:t>:</w:t>
            </w:r>
          </w:p>
          <w:p w14:paraId="408246A6" w14:textId="77777777" w:rsidR="004014ED" w:rsidRPr="004014ED" w:rsidRDefault="004014ED"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T</w:t>
            </w:r>
            <w:r w:rsidR="00FD4659" w:rsidRPr="00FD4659">
              <w:rPr>
                <w:rFonts w:ascii="Times New Roman" w:hAnsi="Times New Roman" w:cs="Times New Roman"/>
                <w:sz w:val="22"/>
                <w:szCs w:val="22"/>
              </w:rPr>
              <w:t xml:space="preserve">he cost of $50k of such insurance, </w:t>
            </w:r>
            <w:r w:rsidR="00FD4659" w:rsidRPr="004014ED">
              <w:rPr>
                <w:rFonts w:ascii="Times New Roman" w:hAnsi="Times New Roman" w:cs="Times New Roman"/>
                <w:b/>
                <w:i/>
                <w:sz w:val="22"/>
                <w:szCs w:val="22"/>
                <w:u w:val="single"/>
              </w:rPr>
              <w:t>and</w:t>
            </w:r>
            <w:r w:rsidR="00FD4659" w:rsidRPr="00FD4659">
              <w:rPr>
                <w:rFonts w:ascii="Times New Roman" w:hAnsi="Times New Roman" w:cs="Times New Roman"/>
                <w:b/>
                <w:sz w:val="22"/>
                <w:szCs w:val="22"/>
              </w:rPr>
              <w:t xml:space="preserve"> </w:t>
            </w:r>
          </w:p>
          <w:p w14:paraId="23CBAD18" w14:textId="60DD2140" w:rsidR="00F17940" w:rsidRDefault="004014ED" w:rsidP="00C450D1">
            <w:pPr>
              <w:pStyle w:val="NoSpacing"/>
              <w:numPr>
                <w:ilvl w:val="0"/>
                <w:numId w:val="113"/>
              </w:numPr>
              <w:rPr>
                <w:rFonts w:ascii="Times New Roman" w:hAnsi="Times New Roman" w:cs="Times New Roman"/>
                <w:sz w:val="22"/>
                <w:szCs w:val="22"/>
              </w:rPr>
            </w:pPr>
            <w:r>
              <w:rPr>
                <w:rFonts w:ascii="Times New Roman" w:hAnsi="Times New Roman" w:cs="Times New Roman"/>
                <w:sz w:val="22"/>
                <w:szCs w:val="22"/>
              </w:rPr>
              <w:t>T</w:t>
            </w:r>
            <w:r w:rsidR="00FD4659" w:rsidRPr="00FD4659">
              <w:rPr>
                <w:rFonts w:ascii="Times New Roman" w:hAnsi="Times New Roman" w:cs="Times New Roman"/>
                <w:sz w:val="22"/>
                <w:szCs w:val="22"/>
              </w:rPr>
              <w:t>he amount paid by the employee toward the purchase of such insurance</w:t>
            </w:r>
          </w:p>
          <w:p w14:paraId="7C635101" w14:textId="77777777" w:rsidR="00F17940" w:rsidRDefault="00F17940" w:rsidP="00FD4659">
            <w:pPr>
              <w:pStyle w:val="NoSpacing"/>
              <w:rPr>
                <w:rFonts w:ascii="Times New Roman" w:hAnsi="Times New Roman" w:cs="Times New Roman"/>
                <w:sz w:val="22"/>
                <w:szCs w:val="22"/>
              </w:rPr>
            </w:pPr>
          </w:p>
          <w:p w14:paraId="5207D356" w14:textId="1CFB3FDE" w:rsidR="00FD4659" w:rsidRPr="00FD4659" w:rsidRDefault="00F17940" w:rsidP="00FD4659">
            <w:pPr>
              <w:pStyle w:val="NoSpacing"/>
              <w:rPr>
                <w:rFonts w:ascii="Times New Roman" w:hAnsi="Times New Roman" w:cs="Times New Roman"/>
                <w:sz w:val="22"/>
                <w:szCs w:val="22"/>
              </w:rPr>
            </w:pPr>
            <w:r w:rsidRPr="00F17940">
              <w:rPr>
                <w:rFonts w:ascii="Times New Roman" w:hAnsi="Times New Roman" w:cs="Times New Roman"/>
                <w:b/>
                <w:sz w:val="22"/>
                <w:szCs w:val="22"/>
              </w:rPr>
              <w:t>NB</w:t>
            </w:r>
            <w:r>
              <w:rPr>
                <w:rFonts w:ascii="Times New Roman" w:hAnsi="Times New Roman" w:cs="Times New Roman"/>
                <w:sz w:val="22"/>
                <w:szCs w:val="22"/>
              </w:rPr>
              <w:t xml:space="preserve">: </w:t>
            </w:r>
            <w:r w:rsidR="00FD4659" w:rsidRPr="00FD4659">
              <w:rPr>
                <w:rFonts w:ascii="Times New Roman" w:hAnsi="Times New Roman" w:cs="Times New Roman"/>
                <w:sz w:val="22"/>
                <w:szCs w:val="22"/>
              </w:rPr>
              <w:t xml:space="preserve">The biggest difference between </w:t>
            </w:r>
            <w:r w:rsidR="00FD4659" w:rsidRPr="00FD4659">
              <w:rPr>
                <w:rFonts w:ascii="Times New Roman" w:hAnsi="Times New Roman" w:cs="Times New Roman"/>
                <w:b/>
                <w:sz w:val="22"/>
                <w:szCs w:val="22"/>
              </w:rPr>
              <w:t>term</w:t>
            </w:r>
            <w:r w:rsidR="00FD4659" w:rsidRPr="00FD4659">
              <w:rPr>
                <w:rFonts w:ascii="Times New Roman" w:hAnsi="Times New Roman" w:cs="Times New Roman"/>
                <w:sz w:val="22"/>
                <w:szCs w:val="22"/>
              </w:rPr>
              <w:t xml:space="preserve"> and </w:t>
            </w:r>
            <w:r w:rsidRPr="00F17940">
              <w:rPr>
                <w:rFonts w:ascii="Times New Roman" w:hAnsi="Times New Roman" w:cs="Times New Roman"/>
                <w:b/>
                <w:sz w:val="22"/>
                <w:szCs w:val="22"/>
              </w:rPr>
              <w:t>whole</w:t>
            </w:r>
            <w:r>
              <w:rPr>
                <w:rFonts w:ascii="Times New Roman" w:hAnsi="Times New Roman" w:cs="Times New Roman"/>
                <w:sz w:val="22"/>
                <w:szCs w:val="22"/>
              </w:rPr>
              <w:t xml:space="preserve"> </w:t>
            </w:r>
            <w:r w:rsidR="00FD4659" w:rsidRPr="00F17940">
              <w:rPr>
                <w:rFonts w:ascii="Times New Roman" w:hAnsi="Times New Roman" w:cs="Times New Roman"/>
                <w:sz w:val="22"/>
                <w:szCs w:val="22"/>
              </w:rPr>
              <w:t>life</w:t>
            </w:r>
            <w:r w:rsidR="00FD4659" w:rsidRPr="00FD4659">
              <w:rPr>
                <w:rFonts w:ascii="Times New Roman" w:hAnsi="Times New Roman" w:cs="Times New Roman"/>
                <w:sz w:val="22"/>
                <w:szCs w:val="22"/>
              </w:rPr>
              <w:t xml:space="preserve"> insurance is the savings aspect. The “inside build-up” isn’t taxed but if the extra amount were personally invested and you purchased term insurance, that investment WOULD be taxed. So, as far as taxes go, this is a great investment for TP.</w:t>
            </w:r>
            <w:r w:rsidR="004014ED">
              <w:rPr>
                <w:rFonts w:ascii="Times New Roman" w:hAnsi="Times New Roman" w:cs="Times New Roman"/>
                <w:sz w:val="22"/>
                <w:szCs w:val="22"/>
              </w:rPr>
              <w:t xml:space="preserve"> Whole life is a combination of</w:t>
            </w:r>
            <w:r w:rsidR="004014ED" w:rsidRPr="00FD4659">
              <w:rPr>
                <w:rFonts w:ascii="Times New Roman" w:hAnsi="Times New Roman" w:cs="Times New Roman"/>
                <w:sz w:val="22"/>
                <w:szCs w:val="22"/>
              </w:rPr>
              <w:t xml:space="preserve"> </w:t>
            </w:r>
            <w:r w:rsidR="004014ED">
              <w:rPr>
                <w:rFonts w:ascii="Times New Roman" w:hAnsi="Times New Roman" w:cs="Times New Roman"/>
                <w:sz w:val="22"/>
                <w:szCs w:val="22"/>
              </w:rPr>
              <w:t xml:space="preserve">an </w:t>
            </w:r>
            <w:r w:rsidR="004014ED" w:rsidRPr="00FD4659">
              <w:rPr>
                <w:rFonts w:ascii="Times New Roman" w:hAnsi="Times New Roman" w:cs="Times New Roman"/>
                <w:sz w:val="22"/>
                <w:szCs w:val="22"/>
              </w:rPr>
              <w:t xml:space="preserve">investment account </w:t>
            </w:r>
            <w:r w:rsidR="004014ED">
              <w:rPr>
                <w:rFonts w:ascii="Times New Roman" w:hAnsi="Times New Roman" w:cs="Times New Roman"/>
                <w:sz w:val="22"/>
                <w:szCs w:val="22"/>
              </w:rPr>
              <w:t>and</w:t>
            </w:r>
            <w:r w:rsidR="004014ED" w:rsidRPr="00FD4659">
              <w:rPr>
                <w:rFonts w:ascii="Times New Roman" w:hAnsi="Times New Roman" w:cs="Times New Roman"/>
                <w:sz w:val="22"/>
                <w:szCs w:val="22"/>
              </w:rPr>
              <w:t xml:space="preserve"> insurance protection </w:t>
            </w:r>
            <w:r w:rsidR="004014ED">
              <w:rPr>
                <w:rFonts w:ascii="Times New Roman" w:hAnsi="Times New Roman" w:cs="Times New Roman"/>
                <w:sz w:val="22"/>
                <w:szCs w:val="22"/>
              </w:rPr>
              <w:t>+ tax benefits.</w:t>
            </w:r>
          </w:p>
          <w:p w14:paraId="11436BF4" w14:textId="77777777" w:rsidR="00FD4659" w:rsidRPr="00FD4659" w:rsidRDefault="00FD4659" w:rsidP="00FD4659">
            <w:pPr>
              <w:pStyle w:val="NoSpacing"/>
              <w:rPr>
                <w:rFonts w:ascii="Times New Roman" w:hAnsi="Times New Roman" w:cs="Times New Roman"/>
                <w:sz w:val="22"/>
                <w:szCs w:val="22"/>
              </w:rPr>
            </w:pPr>
          </w:p>
          <w:p w14:paraId="35AA1047" w14:textId="1C75CDD4" w:rsidR="00F17940" w:rsidRDefault="004014ED" w:rsidP="00F17940">
            <w:pPr>
              <w:pStyle w:val="NoSpacing"/>
              <w:rPr>
                <w:rFonts w:ascii="Times New Roman" w:hAnsi="Times New Roman" w:cs="Times New Roman"/>
                <w:sz w:val="22"/>
                <w:szCs w:val="22"/>
              </w:rPr>
            </w:pPr>
            <w:r>
              <w:rPr>
                <w:rFonts w:ascii="Times New Roman" w:hAnsi="Times New Roman" w:cs="Times New Roman"/>
                <w:b/>
                <w:sz w:val="22"/>
                <w:szCs w:val="22"/>
              </w:rPr>
              <w:t>Term I</w:t>
            </w:r>
            <w:r w:rsidR="00FD4659" w:rsidRPr="004014ED">
              <w:rPr>
                <w:rFonts w:ascii="Times New Roman" w:hAnsi="Times New Roman" w:cs="Times New Roman"/>
                <w:b/>
                <w:sz w:val="22"/>
                <w:szCs w:val="22"/>
              </w:rPr>
              <w:t>nsurance</w:t>
            </w:r>
            <w:r w:rsidR="00F17940">
              <w:rPr>
                <w:rFonts w:ascii="Times New Roman" w:hAnsi="Times New Roman" w:cs="Times New Roman"/>
                <w:sz w:val="22"/>
                <w:szCs w:val="22"/>
              </w:rPr>
              <w:t xml:space="preserve">: </w:t>
            </w:r>
            <w:r w:rsidR="00FD4659" w:rsidRPr="00FD4659">
              <w:rPr>
                <w:rFonts w:ascii="Times New Roman" w:hAnsi="Times New Roman" w:cs="Times New Roman"/>
                <w:sz w:val="22"/>
                <w:szCs w:val="22"/>
              </w:rPr>
              <w:t>Premiums go up as you get older</w:t>
            </w:r>
            <w:r w:rsidR="00F17940">
              <w:rPr>
                <w:rFonts w:ascii="Times New Roman" w:hAnsi="Times New Roman" w:cs="Times New Roman"/>
                <w:sz w:val="22"/>
                <w:szCs w:val="22"/>
              </w:rPr>
              <w:t>, Set duration</w:t>
            </w:r>
          </w:p>
          <w:p w14:paraId="4D970510" w14:textId="77777777" w:rsidR="00F17940" w:rsidRPr="00FD4659" w:rsidRDefault="00F17940" w:rsidP="00F17940">
            <w:pPr>
              <w:pStyle w:val="NoSpacing"/>
              <w:rPr>
                <w:rFonts w:ascii="Times New Roman" w:hAnsi="Times New Roman" w:cs="Times New Roman"/>
                <w:sz w:val="22"/>
                <w:szCs w:val="22"/>
              </w:rPr>
            </w:pPr>
          </w:p>
          <w:p w14:paraId="6379597E" w14:textId="4756B74F" w:rsidR="00FD4659" w:rsidRPr="00FD4659" w:rsidRDefault="004014ED" w:rsidP="004014ED">
            <w:pPr>
              <w:pStyle w:val="NoSpacing"/>
              <w:rPr>
                <w:rFonts w:ascii="Times New Roman" w:hAnsi="Times New Roman" w:cs="Times New Roman"/>
                <w:sz w:val="22"/>
                <w:szCs w:val="22"/>
              </w:rPr>
            </w:pPr>
            <w:r w:rsidRPr="004014ED">
              <w:rPr>
                <w:rFonts w:ascii="Times New Roman" w:hAnsi="Times New Roman" w:cs="Times New Roman"/>
                <w:b/>
                <w:sz w:val="22"/>
                <w:szCs w:val="22"/>
              </w:rPr>
              <w:t>“Whole Life” I</w:t>
            </w:r>
            <w:r w:rsidR="00FD4659" w:rsidRPr="004014ED">
              <w:rPr>
                <w:rFonts w:ascii="Times New Roman" w:hAnsi="Times New Roman" w:cs="Times New Roman"/>
                <w:b/>
                <w:sz w:val="22"/>
                <w:szCs w:val="22"/>
              </w:rPr>
              <w:t>nsurance</w:t>
            </w:r>
            <w:r>
              <w:rPr>
                <w:rFonts w:ascii="Times New Roman" w:hAnsi="Times New Roman" w:cs="Times New Roman"/>
                <w:sz w:val="22"/>
                <w:szCs w:val="22"/>
              </w:rPr>
              <w:t xml:space="preserve">: </w:t>
            </w:r>
            <w:r w:rsidR="00FD4659" w:rsidRPr="00FD4659">
              <w:rPr>
                <w:rFonts w:ascii="Times New Roman" w:hAnsi="Times New Roman" w:cs="Times New Roman"/>
                <w:sz w:val="22"/>
                <w:szCs w:val="22"/>
              </w:rPr>
              <w:t>Premiums averaged out over your life – (overpay when younger and underpay when older)</w:t>
            </w:r>
            <w:r>
              <w:rPr>
                <w:rFonts w:ascii="Times New Roman" w:hAnsi="Times New Roman" w:cs="Times New Roman"/>
                <w:sz w:val="22"/>
                <w:szCs w:val="22"/>
              </w:rPr>
              <w:t>; g</w:t>
            </w:r>
            <w:r w:rsidR="00FD4659" w:rsidRPr="00FD4659">
              <w:rPr>
                <w:rFonts w:ascii="Times New Roman" w:hAnsi="Times New Roman" w:cs="Times New Roman"/>
                <w:sz w:val="22"/>
                <w:szCs w:val="22"/>
              </w:rPr>
              <w:t>et both an insurance return and a return on your capital investment</w:t>
            </w:r>
            <w:r>
              <w:rPr>
                <w:rFonts w:ascii="Times New Roman" w:hAnsi="Times New Roman" w:cs="Times New Roman"/>
                <w:sz w:val="22"/>
                <w:szCs w:val="22"/>
              </w:rPr>
              <w:t>;</w:t>
            </w:r>
          </w:p>
          <w:p w14:paraId="7EE2C1E2" w14:textId="77777777" w:rsidR="004014ED" w:rsidRDefault="00FD4659" w:rsidP="00C450D1">
            <w:pPr>
              <w:pStyle w:val="NoSpacing"/>
              <w:numPr>
                <w:ilvl w:val="0"/>
                <w:numId w:val="113"/>
              </w:numPr>
              <w:rPr>
                <w:rFonts w:ascii="Times New Roman" w:hAnsi="Times New Roman" w:cs="Times New Roman"/>
                <w:sz w:val="22"/>
                <w:szCs w:val="22"/>
              </w:rPr>
            </w:pPr>
            <w:r w:rsidRPr="00FD4659">
              <w:rPr>
                <w:rFonts w:ascii="Times New Roman" w:hAnsi="Times New Roman" w:cs="Times New Roman"/>
                <w:sz w:val="22"/>
                <w:szCs w:val="22"/>
              </w:rPr>
              <w:t xml:space="preserve">Income never taxed so long as paid upon death OR if paid to a chronically ill person </w:t>
            </w:r>
            <w:r w:rsidRPr="00F17940">
              <w:rPr>
                <w:rFonts w:ascii="Times New Roman" w:hAnsi="Times New Roman" w:cs="Times New Roman"/>
                <w:b/>
                <w:sz w:val="22"/>
                <w:szCs w:val="22"/>
              </w:rPr>
              <w:t>§ 101(g)</w:t>
            </w:r>
          </w:p>
          <w:p w14:paraId="368631DA" w14:textId="4C658FB3" w:rsidR="00FD4659" w:rsidRPr="004014ED" w:rsidRDefault="00FD4659" w:rsidP="00C450D1">
            <w:pPr>
              <w:pStyle w:val="NoSpacing"/>
              <w:numPr>
                <w:ilvl w:val="0"/>
                <w:numId w:val="113"/>
              </w:numPr>
              <w:rPr>
                <w:rFonts w:ascii="Times New Roman" w:hAnsi="Times New Roman" w:cs="Times New Roman"/>
                <w:sz w:val="22"/>
                <w:szCs w:val="22"/>
              </w:rPr>
            </w:pPr>
            <w:r w:rsidRPr="004014ED">
              <w:rPr>
                <w:rFonts w:ascii="Times New Roman" w:hAnsi="Times New Roman" w:cs="Times New Roman"/>
                <w:sz w:val="22"/>
                <w:szCs w:val="22"/>
              </w:rPr>
              <w:t xml:space="preserve">Income on the savings account not taxed under </w:t>
            </w:r>
            <w:r w:rsidRPr="004014ED">
              <w:rPr>
                <w:rFonts w:ascii="Times New Roman" w:hAnsi="Times New Roman" w:cs="Times New Roman"/>
                <w:b/>
                <w:sz w:val="22"/>
                <w:szCs w:val="22"/>
              </w:rPr>
              <w:t>§ 101</w:t>
            </w:r>
          </w:p>
        </w:tc>
      </w:tr>
      <w:tr w:rsidR="00A1181B" w14:paraId="0DC4325A" w14:textId="77777777" w:rsidTr="00F915FC">
        <w:tc>
          <w:tcPr>
            <w:tcW w:w="10728" w:type="dxa"/>
            <w:gridSpan w:val="2"/>
          </w:tcPr>
          <w:tbl>
            <w:tblPr>
              <w:tblStyle w:val="TableGrid"/>
              <w:tblW w:w="10620" w:type="dxa"/>
              <w:tblLayout w:type="fixed"/>
              <w:tblLook w:val="04A0" w:firstRow="1" w:lastRow="0" w:firstColumn="1" w:lastColumn="0" w:noHBand="0" w:noVBand="1"/>
            </w:tblPr>
            <w:tblGrid>
              <w:gridCol w:w="2070"/>
              <w:gridCol w:w="2250"/>
              <w:gridCol w:w="3780"/>
              <w:gridCol w:w="2520"/>
            </w:tblGrid>
            <w:tr w:rsidR="00A1181B" w:rsidRPr="00FD4659" w14:paraId="2D07B158" w14:textId="77777777" w:rsidTr="00A1181B">
              <w:tc>
                <w:tcPr>
                  <w:tcW w:w="2070" w:type="dxa"/>
                  <w:shd w:val="clear" w:color="auto" w:fill="BFBFBF" w:themeFill="background1" w:themeFillShade="BF"/>
                </w:tcPr>
                <w:p w14:paraId="70E760A9" w14:textId="77777777" w:rsidR="00A1181B" w:rsidRPr="00FD4659"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Medical Insurance</w:t>
                  </w:r>
                </w:p>
              </w:tc>
              <w:tc>
                <w:tcPr>
                  <w:tcW w:w="2250" w:type="dxa"/>
                  <w:shd w:val="clear" w:color="auto" w:fill="BFBFBF" w:themeFill="background1" w:themeFillShade="BF"/>
                </w:tcPr>
                <w:p w14:paraId="77742881" w14:textId="77777777" w:rsidR="00A1181B" w:rsidRPr="00FD4659"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Premium</w:t>
                  </w:r>
                </w:p>
              </w:tc>
              <w:tc>
                <w:tcPr>
                  <w:tcW w:w="3780" w:type="dxa"/>
                  <w:shd w:val="clear" w:color="auto" w:fill="BFBFBF" w:themeFill="background1" w:themeFillShade="BF"/>
                </w:tcPr>
                <w:p w14:paraId="3E42D978" w14:textId="77777777" w:rsidR="00A1181B" w:rsidRPr="00FD4659"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Recovery</w:t>
                  </w:r>
                </w:p>
              </w:tc>
              <w:tc>
                <w:tcPr>
                  <w:tcW w:w="2520" w:type="dxa"/>
                  <w:shd w:val="clear" w:color="auto" w:fill="BFBFBF" w:themeFill="background1" w:themeFillShade="BF"/>
                </w:tcPr>
                <w:p w14:paraId="259DAD22" w14:textId="77777777" w:rsidR="00A1181B" w:rsidRPr="00FD4659"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Incentives</w:t>
                  </w:r>
                </w:p>
              </w:tc>
            </w:tr>
            <w:tr w:rsidR="00A1181B" w:rsidRPr="00FD4659" w14:paraId="4148E2A5" w14:textId="77777777" w:rsidTr="00A1181B">
              <w:tc>
                <w:tcPr>
                  <w:tcW w:w="2070" w:type="dxa"/>
                  <w:shd w:val="clear" w:color="auto" w:fill="D9D9D9" w:themeFill="background1" w:themeFillShade="D9"/>
                </w:tcPr>
                <w:p w14:paraId="1B2B3518"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Employer Provided</w:t>
                  </w:r>
                </w:p>
              </w:tc>
              <w:tc>
                <w:tcPr>
                  <w:tcW w:w="2250" w:type="dxa"/>
                </w:tcPr>
                <w:p w14:paraId="63A08F11"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Taxed – </w:t>
                  </w:r>
                  <w:r w:rsidRPr="00FD4659">
                    <w:rPr>
                      <w:rFonts w:ascii="Times New Roman" w:hAnsi="Times New Roman" w:cs="Times New Roman"/>
                      <w:b/>
                      <w:sz w:val="22"/>
                      <w:szCs w:val="22"/>
                    </w:rPr>
                    <w:t>§ 106</w:t>
                  </w:r>
                </w:p>
              </w:tc>
              <w:tc>
                <w:tcPr>
                  <w:tcW w:w="3780" w:type="dxa"/>
                </w:tcPr>
                <w:p w14:paraId="219D659B"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Taxed if for medical care - </w:t>
                  </w:r>
                  <w:r w:rsidRPr="00FD4659">
                    <w:rPr>
                      <w:rFonts w:ascii="Times New Roman" w:hAnsi="Times New Roman" w:cs="Times New Roman"/>
                      <w:b/>
                      <w:sz w:val="22"/>
                      <w:szCs w:val="22"/>
                    </w:rPr>
                    <w:t>§ 105(b)</w:t>
                  </w:r>
                </w:p>
              </w:tc>
              <w:tc>
                <w:tcPr>
                  <w:tcW w:w="2520" w:type="dxa"/>
                </w:tcPr>
                <w:p w14:paraId="2E4FAA66"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AW</w:t>
                  </w:r>
                  <w:r w:rsidRPr="00FD4659">
                    <w:rPr>
                      <w:rFonts w:ascii="Times New Roman" w:hAnsi="Times New Roman" w:cs="Times New Roman"/>
                      <w:sz w:val="22"/>
                      <w:szCs w:val="22"/>
                    </w:rPr>
                    <w:t>: Huge!</w:t>
                  </w:r>
                </w:p>
              </w:tc>
            </w:tr>
            <w:tr w:rsidR="00A1181B" w:rsidRPr="00FD4659" w14:paraId="129A31D2" w14:textId="77777777" w:rsidTr="00A1181B">
              <w:tc>
                <w:tcPr>
                  <w:tcW w:w="2070" w:type="dxa"/>
                  <w:shd w:val="clear" w:color="auto" w:fill="D9D9D9" w:themeFill="background1" w:themeFillShade="D9"/>
                </w:tcPr>
                <w:p w14:paraId="242BBABF"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Individual</w:t>
                  </w:r>
                </w:p>
              </w:tc>
              <w:tc>
                <w:tcPr>
                  <w:tcW w:w="2250" w:type="dxa"/>
                </w:tcPr>
                <w:p w14:paraId="3CA7ECF5"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Deductible in excess of 10% of AGI - </w:t>
                  </w:r>
                  <w:r w:rsidRPr="00FD4659">
                    <w:rPr>
                      <w:rFonts w:ascii="Times New Roman" w:hAnsi="Times New Roman" w:cs="Times New Roman"/>
                      <w:b/>
                      <w:sz w:val="22"/>
                      <w:szCs w:val="22"/>
                    </w:rPr>
                    <w:t>§ 213</w:t>
                  </w:r>
                </w:p>
              </w:tc>
              <w:tc>
                <w:tcPr>
                  <w:tcW w:w="3780" w:type="dxa"/>
                </w:tcPr>
                <w:p w14:paraId="113A35FE"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Includible - </w:t>
                  </w:r>
                  <w:r w:rsidRPr="00FD4659">
                    <w:rPr>
                      <w:rFonts w:ascii="Times New Roman" w:hAnsi="Times New Roman" w:cs="Times New Roman"/>
                      <w:b/>
                      <w:sz w:val="22"/>
                      <w:szCs w:val="22"/>
                    </w:rPr>
                    <w:t>§ 104(a)(3)</w:t>
                  </w:r>
                </w:p>
              </w:tc>
              <w:tc>
                <w:tcPr>
                  <w:tcW w:w="2520" w:type="dxa"/>
                </w:tcPr>
                <w:p w14:paraId="01361397"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AW</w:t>
                  </w:r>
                  <w:r w:rsidRPr="00FD4659">
                    <w:rPr>
                      <w:rFonts w:ascii="Times New Roman" w:hAnsi="Times New Roman" w:cs="Times New Roman"/>
                      <w:sz w:val="22"/>
                      <w:szCs w:val="22"/>
                    </w:rPr>
                    <w:t>: Tiny!</w:t>
                  </w:r>
                </w:p>
              </w:tc>
            </w:tr>
            <w:tr w:rsidR="00A1181B" w:rsidRPr="00FD4659" w14:paraId="5AE0FFD5" w14:textId="77777777" w:rsidTr="00A1181B">
              <w:tc>
                <w:tcPr>
                  <w:tcW w:w="2070" w:type="dxa"/>
                  <w:shd w:val="clear" w:color="auto" w:fill="D9D9D9" w:themeFill="background1" w:themeFillShade="D9"/>
                </w:tcPr>
                <w:p w14:paraId="4075EDFA" w14:textId="77777777" w:rsidR="00A1181B" w:rsidRPr="00FD4659"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Accident Insurance</w:t>
                  </w:r>
                </w:p>
              </w:tc>
              <w:tc>
                <w:tcPr>
                  <w:tcW w:w="2250" w:type="dxa"/>
                  <w:shd w:val="clear" w:color="auto" w:fill="A6A6A6" w:themeFill="background1" w:themeFillShade="A6"/>
                </w:tcPr>
                <w:p w14:paraId="07376701" w14:textId="77777777" w:rsidR="00A1181B" w:rsidRPr="00FD4659" w:rsidRDefault="00A1181B" w:rsidP="00A1181B">
                  <w:pPr>
                    <w:pStyle w:val="NoSpacing"/>
                    <w:rPr>
                      <w:rFonts w:ascii="Times New Roman" w:hAnsi="Times New Roman" w:cs="Times New Roman"/>
                      <w:sz w:val="22"/>
                      <w:szCs w:val="22"/>
                    </w:rPr>
                  </w:pPr>
                </w:p>
              </w:tc>
              <w:tc>
                <w:tcPr>
                  <w:tcW w:w="3780" w:type="dxa"/>
                  <w:shd w:val="clear" w:color="auto" w:fill="A6A6A6" w:themeFill="background1" w:themeFillShade="A6"/>
                </w:tcPr>
                <w:p w14:paraId="73773E9E" w14:textId="77777777" w:rsidR="00A1181B" w:rsidRPr="00FD4659" w:rsidRDefault="00A1181B" w:rsidP="00A1181B">
                  <w:pPr>
                    <w:pStyle w:val="NoSpacing"/>
                    <w:rPr>
                      <w:rFonts w:ascii="Times New Roman" w:hAnsi="Times New Roman" w:cs="Times New Roman"/>
                      <w:sz w:val="22"/>
                      <w:szCs w:val="22"/>
                    </w:rPr>
                  </w:pPr>
                </w:p>
              </w:tc>
              <w:tc>
                <w:tcPr>
                  <w:tcW w:w="2520" w:type="dxa"/>
                  <w:shd w:val="clear" w:color="auto" w:fill="A6A6A6" w:themeFill="background1" w:themeFillShade="A6"/>
                </w:tcPr>
                <w:p w14:paraId="40AA2883" w14:textId="77777777" w:rsidR="00A1181B" w:rsidRPr="00FD4659" w:rsidRDefault="00A1181B" w:rsidP="00A1181B">
                  <w:pPr>
                    <w:pStyle w:val="NoSpacing"/>
                    <w:rPr>
                      <w:rFonts w:ascii="Times New Roman" w:hAnsi="Times New Roman" w:cs="Times New Roman"/>
                      <w:sz w:val="22"/>
                      <w:szCs w:val="22"/>
                    </w:rPr>
                  </w:pPr>
                </w:p>
              </w:tc>
            </w:tr>
            <w:tr w:rsidR="00A1181B" w:rsidRPr="00FD4659" w14:paraId="6DC85E54" w14:textId="77777777" w:rsidTr="00A1181B">
              <w:tc>
                <w:tcPr>
                  <w:tcW w:w="2070" w:type="dxa"/>
                  <w:shd w:val="clear" w:color="auto" w:fill="D9D9D9" w:themeFill="background1" w:themeFillShade="D9"/>
                </w:tcPr>
                <w:p w14:paraId="04C36AD8"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Employer Provided</w:t>
                  </w:r>
                </w:p>
              </w:tc>
              <w:tc>
                <w:tcPr>
                  <w:tcW w:w="2250" w:type="dxa"/>
                </w:tcPr>
                <w:p w14:paraId="57E6997D"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Taxed – </w:t>
                  </w:r>
                  <w:r w:rsidRPr="00FD4659">
                    <w:rPr>
                      <w:rFonts w:ascii="Times New Roman" w:hAnsi="Times New Roman" w:cs="Times New Roman"/>
                      <w:b/>
                      <w:sz w:val="22"/>
                      <w:szCs w:val="22"/>
                    </w:rPr>
                    <w:t>§ 106</w:t>
                  </w:r>
                </w:p>
              </w:tc>
              <w:tc>
                <w:tcPr>
                  <w:tcW w:w="3780" w:type="dxa"/>
                </w:tcPr>
                <w:p w14:paraId="449B3304"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Taxed, if not indexed on amount of work missed </w:t>
                  </w:r>
                  <w:r w:rsidRPr="00FD4659">
                    <w:rPr>
                      <w:rFonts w:ascii="Times New Roman" w:hAnsi="Times New Roman" w:cs="Times New Roman"/>
                      <w:b/>
                      <w:i/>
                      <w:sz w:val="22"/>
                      <w:szCs w:val="22"/>
                      <w:u w:val="single"/>
                    </w:rPr>
                    <w:t>and</w:t>
                  </w:r>
                  <w:r w:rsidRPr="00FD4659">
                    <w:rPr>
                      <w:rFonts w:ascii="Times New Roman" w:hAnsi="Times New Roman" w:cs="Times New Roman"/>
                      <w:sz w:val="22"/>
                      <w:szCs w:val="22"/>
                    </w:rPr>
                    <w:t xml:space="preserve"> if paid for permanent loss/loss of use of a member or function of the body - </w:t>
                  </w:r>
                  <w:r w:rsidRPr="00FD4659">
                    <w:rPr>
                      <w:rFonts w:ascii="Times New Roman" w:hAnsi="Times New Roman" w:cs="Times New Roman"/>
                      <w:b/>
                      <w:sz w:val="22"/>
                      <w:szCs w:val="22"/>
                    </w:rPr>
                    <w:t>§ 105(c)</w:t>
                  </w:r>
                </w:p>
              </w:tc>
              <w:tc>
                <w:tcPr>
                  <w:tcW w:w="2520" w:type="dxa"/>
                </w:tcPr>
                <w:p w14:paraId="1100FBCB" w14:textId="23A7F5BB"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AW</w:t>
                  </w:r>
                  <w:r w:rsidRPr="00FD4659">
                    <w:rPr>
                      <w:rFonts w:ascii="Times New Roman" w:hAnsi="Times New Roman" w:cs="Times New Roman"/>
                      <w:sz w:val="22"/>
                      <w:szCs w:val="22"/>
                    </w:rPr>
                    <w:t>: Some Incentive (not huge but not tiny)</w:t>
                  </w:r>
                </w:p>
              </w:tc>
            </w:tr>
            <w:tr w:rsidR="00A1181B" w:rsidRPr="00FD4659" w14:paraId="0E2AC854" w14:textId="77777777" w:rsidTr="00A1181B">
              <w:tc>
                <w:tcPr>
                  <w:tcW w:w="2070" w:type="dxa"/>
                  <w:shd w:val="clear" w:color="auto" w:fill="D9D9D9" w:themeFill="background1" w:themeFillShade="D9"/>
                </w:tcPr>
                <w:p w14:paraId="3AD7B693"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Individual</w:t>
                  </w:r>
                </w:p>
              </w:tc>
              <w:tc>
                <w:tcPr>
                  <w:tcW w:w="2250" w:type="dxa"/>
                </w:tcPr>
                <w:p w14:paraId="0083FB33"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No deductions</w:t>
                  </w:r>
                </w:p>
              </w:tc>
              <w:tc>
                <w:tcPr>
                  <w:tcW w:w="3780" w:type="dxa"/>
                </w:tcPr>
                <w:p w14:paraId="6248862D"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Not Taxed - </w:t>
                  </w:r>
                  <w:r w:rsidRPr="00FD4659">
                    <w:rPr>
                      <w:rFonts w:ascii="Times New Roman" w:hAnsi="Times New Roman" w:cs="Times New Roman"/>
                      <w:b/>
                      <w:sz w:val="22"/>
                      <w:szCs w:val="22"/>
                    </w:rPr>
                    <w:t>§ 104(a)(3)</w:t>
                  </w:r>
                </w:p>
              </w:tc>
              <w:tc>
                <w:tcPr>
                  <w:tcW w:w="2520" w:type="dxa"/>
                </w:tcPr>
                <w:p w14:paraId="13506476"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AW</w:t>
                  </w:r>
                  <w:r w:rsidRPr="00FD4659">
                    <w:rPr>
                      <w:rFonts w:ascii="Times New Roman" w:hAnsi="Times New Roman" w:cs="Times New Roman"/>
                      <w:sz w:val="22"/>
                      <w:szCs w:val="22"/>
                    </w:rPr>
                    <w:t>: Small to no incentive (what we would have if not tax system)</w:t>
                  </w:r>
                </w:p>
              </w:tc>
            </w:tr>
          </w:tbl>
          <w:p w14:paraId="4FC68409" w14:textId="1E3B917F" w:rsidR="00A1181B" w:rsidRPr="00734946" w:rsidRDefault="00A1181B" w:rsidP="00344FA9">
            <w:pPr>
              <w:pStyle w:val="NoSpacing"/>
              <w:rPr>
                <w:rFonts w:ascii="Times New Roman" w:hAnsi="Times New Roman" w:cs="Times New Roman"/>
                <w:sz w:val="22"/>
                <w:szCs w:val="22"/>
              </w:rPr>
            </w:pPr>
          </w:p>
        </w:tc>
      </w:tr>
      <w:tr w:rsidR="00A1181B" w14:paraId="545ADD90" w14:textId="77777777" w:rsidTr="00F915FC">
        <w:tc>
          <w:tcPr>
            <w:tcW w:w="2538" w:type="dxa"/>
          </w:tcPr>
          <w:p w14:paraId="3ACC5B72" w14:textId="64E2CDFB" w:rsidR="00A1181B" w:rsidRPr="006F1854" w:rsidRDefault="00A1181B" w:rsidP="00344FA9">
            <w:pPr>
              <w:pStyle w:val="NoSpacing"/>
              <w:rPr>
                <w:rFonts w:ascii="Times New Roman" w:hAnsi="Times New Roman" w:cs="Times New Roman"/>
                <w:b/>
              </w:rPr>
            </w:pPr>
            <w:r w:rsidRPr="006F1854">
              <w:rPr>
                <w:rFonts w:ascii="Times New Roman" w:hAnsi="Times New Roman" w:cs="Times New Roman"/>
                <w:b/>
              </w:rPr>
              <w:t>JOB-SEEKING &amp; START-UP EXPENDITURES</w:t>
            </w:r>
          </w:p>
        </w:tc>
        <w:tc>
          <w:tcPr>
            <w:tcW w:w="8190" w:type="dxa"/>
          </w:tcPr>
          <w:p w14:paraId="6C04F650" w14:textId="77777777" w:rsidR="00A1181B" w:rsidRPr="00576029" w:rsidRDefault="00A1181B" w:rsidP="00A1181B">
            <w:pPr>
              <w:pStyle w:val="NoSpacing"/>
              <w:rPr>
                <w:rFonts w:ascii="Times New Roman" w:hAnsi="Times New Roman" w:cs="Times New Roman"/>
                <w:sz w:val="22"/>
                <w:szCs w:val="22"/>
              </w:rPr>
            </w:pPr>
            <w:r w:rsidRPr="00116436">
              <w:rPr>
                <w:rFonts w:ascii="Times New Roman" w:hAnsi="Times New Roman" w:cs="Times New Roman"/>
                <w:b/>
                <w:sz w:val="22"/>
                <w:szCs w:val="22"/>
              </w:rPr>
              <w:t>RR 75-120</w:t>
            </w:r>
            <w:r>
              <w:rPr>
                <w:rFonts w:ascii="Times New Roman" w:hAnsi="Times New Roman" w:cs="Times New Roman"/>
                <w:sz w:val="22"/>
                <w:szCs w:val="22"/>
              </w:rPr>
              <w:t xml:space="preserve">: Job-Seeking – </w:t>
            </w:r>
            <w:r w:rsidRPr="00576029">
              <w:rPr>
                <w:rFonts w:ascii="Times New Roman" w:hAnsi="Times New Roman" w:cs="Times New Roman"/>
                <w:sz w:val="22"/>
                <w:szCs w:val="22"/>
              </w:rPr>
              <w:t xml:space="preserve">Expenses incurred while looking for a job </w:t>
            </w:r>
            <w:r>
              <w:rPr>
                <w:rFonts w:ascii="Times New Roman" w:hAnsi="Times New Roman" w:cs="Times New Roman"/>
                <w:sz w:val="22"/>
                <w:szCs w:val="22"/>
              </w:rPr>
              <w:t>are</w:t>
            </w:r>
            <w:r w:rsidRPr="00576029">
              <w:rPr>
                <w:rFonts w:ascii="Times New Roman" w:hAnsi="Times New Roman" w:cs="Times New Roman"/>
                <w:sz w:val="22"/>
                <w:szCs w:val="22"/>
              </w:rPr>
              <w:t xml:space="preserve"> </w:t>
            </w:r>
            <w:r w:rsidRPr="00116436">
              <w:rPr>
                <w:rFonts w:ascii="Times New Roman" w:hAnsi="Times New Roman" w:cs="Times New Roman"/>
                <w:b/>
                <w:i/>
                <w:sz w:val="22"/>
                <w:szCs w:val="22"/>
                <w:u w:val="single"/>
              </w:rPr>
              <w:t>deductible</w:t>
            </w:r>
            <w:r w:rsidRPr="00576029">
              <w:rPr>
                <w:rFonts w:ascii="Times New Roman" w:hAnsi="Times New Roman" w:cs="Times New Roman"/>
                <w:sz w:val="22"/>
                <w:szCs w:val="22"/>
              </w:rPr>
              <w:t xml:space="preserve"> under </w:t>
            </w:r>
            <w:r w:rsidRPr="00116436">
              <w:rPr>
                <w:rFonts w:ascii="Times New Roman" w:hAnsi="Times New Roman" w:cs="Times New Roman"/>
                <w:b/>
                <w:sz w:val="22"/>
                <w:szCs w:val="22"/>
              </w:rPr>
              <w:t>§ 162</w:t>
            </w:r>
            <w:r w:rsidRPr="00576029">
              <w:rPr>
                <w:rFonts w:ascii="Times New Roman" w:hAnsi="Times New Roman" w:cs="Times New Roman"/>
                <w:sz w:val="22"/>
                <w:szCs w:val="22"/>
              </w:rPr>
              <w:t xml:space="preserve"> if </w:t>
            </w:r>
            <w:r w:rsidRPr="00116436">
              <w:rPr>
                <w:rFonts w:ascii="Times New Roman" w:hAnsi="Times New Roman" w:cs="Times New Roman"/>
                <w:b/>
                <w:i/>
                <w:sz w:val="22"/>
                <w:szCs w:val="22"/>
                <w:u w:val="single"/>
              </w:rPr>
              <w:t>not</w:t>
            </w:r>
            <w:r w:rsidRPr="00576029">
              <w:rPr>
                <w:rFonts w:ascii="Times New Roman" w:hAnsi="Times New Roman" w:cs="Times New Roman"/>
                <w:sz w:val="22"/>
                <w:szCs w:val="22"/>
              </w:rPr>
              <w:t xml:space="preserve"> </w:t>
            </w:r>
            <w:r>
              <w:rPr>
                <w:rFonts w:ascii="Times New Roman" w:hAnsi="Times New Roman" w:cs="Times New Roman"/>
                <w:sz w:val="22"/>
                <w:szCs w:val="22"/>
              </w:rPr>
              <w:t>changing to</w:t>
            </w:r>
            <w:r w:rsidRPr="00576029">
              <w:rPr>
                <w:rFonts w:ascii="Times New Roman" w:hAnsi="Times New Roman" w:cs="Times New Roman"/>
                <w:sz w:val="22"/>
                <w:szCs w:val="22"/>
              </w:rPr>
              <w:t xml:space="preserve"> a </w:t>
            </w:r>
            <w:r w:rsidRPr="00116436">
              <w:rPr>
                <w:rFonts w:ascii="Times New Roman" w:hAnsi="Times New Roman" w:cs="Times New Roman"/>
                <w:b/>
                <w:sz w:val="22"/>
                <w:szCs w:val="22"/>
                <w:u w:val="single"/>
              </w:rPr>
              <w:t>new T/B</w:t>
            </w:r>
            <w:r w:rsidRPr="00576029">
              <w:rPr>
                <w:rFonts w:ascii="Times New Roman" w:hAnsi="Times New Roman" w:cs="Times New Roman"/>
                <w:sz w:val="22"/>
                <w:szCs w:val="22"/>
              </w:rPr>
              <w:t>.</w:t>
            </w:r>
          </w:p>
          <w:p w14:paraId="156A5CFE" w14:textId="77777777" w:rsidR="00A1181B" w:rsidRPr="00116436" w:rsidRDefault="00A1181B" w:rsidP="00A1181B">
            <w:pPr>
              <w:pStyle w:val="NoSpacing"/>
              <w:numPr>
                <w:ilvl w:val="0"/>
                <w:numId w:val="22"/>
              </w:numPr>
              <w:rPr>
                <w:rFonts w:ascii="Times New Roman" w:hAnsi="Times New Roman" w:cs="Times New Roman"/>
                <w:sz w:val="22"/>
                <w:szCs w:val="22"/>
              </w:rPr>
            </w:pPr>
            <w:r w:rsidRPr="00116436">
              <w:rPr>
                <w:rFonts w:ascii="Times New Roman" w:hAnsi="Times New Roman" w:cs="Times New Roman"/>
                <w:sz w:val="22"/>
                <w:szCs w:val="22"/>
                <w:u w:val="single"/>
              </w:rPr>
              <w:t>Public office</w:t>
            </w:r>
            <w:r w:rsidRPr="00576029">
              <w:rPr>
                <w:rFonts w:ascii="Times New Roman" w:hAnsi="Times New Roman" w:cs="Times New Roman"/>
                <w:sz w:val="22"/>
                <w:szCs w:val="22"/>
              </w:rPr>
              <w:t>:</w:t>
            </w:r>
            <w:r>
              <w:rPr>
                <w:rFonts w:ascii="Times New Roman" w:hAnsi="Times New Roman" w:cs="Times New Roman"/>
                <w:sz w:val="22"/>
                <w:szCs w:val="22"/>
              </w:rPr>
              <w:t xml:space="preserve"> </w:t>
            </w:r>
            <w:r w:rsidRPr="00116436">
              <w:rPr>
                <w:rFonts w:ascii="Times New Roman" w:hAnsi="Times New Roman" w:cs="Times New Roman"/>
                <w:i/>
                <w:sz w:val="22"/>
                <w:szCs w:val="22"/>
              </w:rPr>
              <w:t>McDonald</w:t>
            </w:r>
            <w:r w:rsidRPr="00116436">
              <w:rPr>
                <w:rFonts w:ascii="Times New Roman" w:hAnsi="Times New Roman" w:cs="Times New Roman"/>
                <w:sz w:val="22"/>
                <w:szCs w:val="22"/>
              </w:rPr>
              <w:t xml:space="preserve">, </w:t>
            </w:r>
            <w:r w:rsidRPr="00116436">
              <w:rPr>
                <w:rFonts w:ascii="Times New Roman" w:hAnsi="Times New Roman" w:cs="Times New Roman"/>
                <w:i/>
                <w:sz w:val="22"/>
                <w:szCs w:val="22"/>
              </w:rPr>
              <w:t>Estate of Rockefeller</w:t>
            </w:r>
            <w:r w:rsidRPr="00116436">
              <w:rPr>
                <w:rFonts w:ascii="Times New Roman" w:hAnsi="Times New Roman" w:cs="Times New Roman"/>
                <w:sz w:val="22"/>
                <w:szCs w:val="22"/>
              </w:rPr>
              <w:t xml:space="preserve">: p. 307 </w:t>
            </w:r>
            <w:r w:rsidRPr="00576029">
              <w:rPr>
                <w:rFonts w:ascii="Times New Roman" w:hAnsi="Times New Roman" w:cs="Times New Roman"/>
                <w:sz w:val="22"/>
                <w:szCs w:val="22"/>
              </w:rPr>
              <w:sym w:font="Wingdings" w:char="F0E0"/>
            </w:r>
            <w:r w:rsidRPr="00116436">
              <w:rPr>
                <w:rFonts w:ascii="Times New Roman" w:hAnsi="Times New Roman" w:cs="Times New Roman"/>
                <w:sz w:val="22"/>
                <w:szCs w:val="22"/>
              </w:rPr>
              <w:t xml:space="preserve"> state judge can’t deduct party contribution that had to be paid to get political support for election; political office is not itself a trade or business, (possibly) each new office is a new T/B, thus expenses aren’t deductible.</w:t>
            </w:r>
          </w:p>
          <w:p w14:paraId="2C7E2E8D" w14:textId="77777777" w:rsidR="00A1181B" w:rsidRPr="00576029" w:rsidRDefault="00A1181B" w:rsidP="00A1181B">
            <w:pPr>
              <w:pStyle w:val="NoSpacing"/>
              <w:rPr>
                <w:rFonts w:ascii="Times New Roman" w:hAnsi="Times New Roman" w:cs="Times New Roman"/>
                <w:sz w:val="22"/>
                <w:szCs w:val="22"/>
              </w:rPr>
            </w:pPr>
          </w:p>
          <w:p w14:paraId="7FCCAC7D" w14:textId="77777777" w:rsidR="00A1181B" w:rsidRPr="00116436" w:rsidRDefault="00A1181B" w:rsidP="00A1181B">
            <w:pPr>
              <w:pStyle w:val="NoSpacing"/>
              <w:rPr>
                <w:rFonts w:ascii="Times New Roman" w:hAnsi="Times New Roman" w:cs="Times New Roman"/>
                <w:sz w:val="22"/>
                <w:szCs w:val="22"/>
              </w:rPr>
            </w:pPr>
            <w:r w:rsidRPr="00116436">
              <w:rPr>
                <w:rFonts w:ascii="Times New Roman" w:hAnsi="Times New Roman" w:cs="Times New Roman"/>
                <w:b/>
                <w:sz w:val="22"/>
                <w:szCs w:val="22"/>
              </w:rPr>
              <w:t>RR 63-77</w:t>
            </w:r>
            <w:r>
              <w:rPr>
                <w:rFonts w:ascii="Times New Roman" w:hAnsi="Times New Roman" w:cs="Times New Roman"/>
                <w:sz w:val="22"/>
                <w:szCs w:val="22"/>
              </w:rPr>
              <w:t>: Interview Expenses – Expenses for round-</w:t>
            </w:r>
            <w:r w:rsidRPr="00576029">
              <w:rPr>
                <w:rFonts w:ascii="Times New Roman" w:hAnsi="Times New Roman" w:cs="Times New Roman"/>
                <w:sz w:val="22"/>
                <w:szCs w:val="22"/>
              </w:rPr>
              <w:t xml:space="preserve">trip transportation costs </w:t>
            </w:r>
            <w:r>
              <w:rPr>
                <w:rFonts w:ascii="Times New Roman" w:hAnsi="Times New Roman" w:cs="Times New Roman"/>
                <w:sz w:val="22"/>
                <w:szCs w:val="22"/>
              </w:rPr>
              <w:t>for</w:t>
            </w:r>
            <w:r w:rsidRPr="00576029">
              <w:rPr>
                <w:rFonts w:ascii="Times New Roman" w:hAnsi="Times New Roman" w:cs="Times New Roman"/>
                <w:sz w:val="22"/>
                <w:szCs w:val="22"/>
              </w:rPr>
              <w:t xml:space="preserve"> </w:t>
            </w:r>
            <w:r w:rsidRPr="00116436">
              <w:rPr>
                <w:rFonts w:ascii="Times New Roman" w:hAnsi="Times New Roman" w:cs="Times New Roman"/>
                <w:b/>
                <w:sz w:val="22"/>
                <w:szCs w:val="22"/>
              </w:rPr>
              <w:t>interviews</w:t>
            </w:r>
            <w:r w:rsidRPr="00576029">
              <w:rPr>
                <w:rFonts w:ascii="Times New Roman" w:hAnsi="Times New Roman" w:cs="Times New Roman"/>
                <w:sz w:val="22"/>
                <w:szCs w:val="22"/>
              </w:rPr>
              <w:t xml:space="preserve"> (including the cost of </w:t>
            </w:r>
            <w:r w:rsidRPr="00116436">
              <w:rPr>
                <w:rFonts w:ascii="Times New Roman" w:hAnsi="Times New Roman" w:cs="Times New Roman"/>
                <w:sz w:val="22"/>
                <w:szCs w:val="22"/>
                <w:u w:val="single"/>
              </w:rPr>
              <w:t>meals</w:t>
            </w:r>
            <w:r w:rsidRPr="00576029">
              <w:rPr>
                <w:rFonts w:ascii="Times New Roman" w:hAnsi="Times New Roman" w:cs="Times New Roman"/>
                <w:sz w:val="22"/>
                <w:szCs w:val="22"/>
              </w:rPr>
              <w:t xml:space="preserve"> and </w:t>
            </w:r>
            <w:r w:rsidRPr="00116436">
              <w:rPr>
                <w:rFonts w:ascii="Times New Roman" w:hAnsi="Times New Roman" w:cs="Times New Roman"/>
                <w:sz w:val="22"/>
                <w:szCs w:val="22"/>
                <w:u w:val="single"/>
              </w:rPr>
              <w:t>lodging</w:t>
            </w:r>
            <w:r w:rsidRPr="00576029">
              <w:rPr>
                <w:rFonts w:ascii="Times New Roman" w:hAnsi="Times New Roman" w:cs="Times New Roman"/>
                <w:sz w:val="22"/>
                <w:szCs w:val="22"/>
              </w:rPr>
              <w:t xml:space="preserve">) are </w:t>
            </w:r>
            <w:r w:rsidRPr="00116436">
              <w:rPr>
                <w:rFonts w:ascii="Times New Roman" w:hAnsi="Times New Roman" w:cs="Times New Roman"/>
                <w:b/>
                <w:i/>
                <w:sz w:val="22"/>
                <w:szCs w:val="22"/>
                <w:u w:val="single"/>
              </w:rPr>
              <w:t>not</w:t>
            </w:r>
            <w:r w:rsidRPr="00576029">
              <w:rPr>
                <w:rFonts w:ascii="Times New Roman" w:hAnsi="Times New Roman" w:cs="Times New Roman"/>
                <w:sz w:val="22"/>
                <w:szCs w:val="22"/>
              </w:rPr>
              <w:t xml:space="preserve"> includible in </w:t>
            </w:r>
            <w:r>
              <w:rPr>
                <w:rFonts w:ascii="Times New Roman" w:hAnsi="Times New Roman" w:cs="Times New Roman"/>
                <w:sz w:val="22"/>
                <w:szCs w:val="22"/>
              </w:rPr>
              <w:t xml:space="preserve">GI </w:t>
            </w:r>
            <w:r w:rsidRPr="00116436">
              <w:rPr>
                <w:rFonts w:ascii="Times New Roman" w:hAnsi="Times New Roman" w:cs="Times New Roman"/>
                <w:b/>
                <w:i/>
                <w:sz w:val="22"/>
                <w:szCs w:val="22"/>
                <w:u w:val="single"/>
              </w:rPr>
              <w:t>if</w:t>
            </w:r>
            <w:r>
              <w:rPr>
                <w:rFonts w:ascii="Times New Roman" w:hAnsi="Times New Roman" w:cs="Times New Roman"/>
                <w:sz w:val="22"/>
                <w:szCs w:val="22"/>
              </w:rPr>
              <w:t xml:space="preserve"> paid for (either initially, or via reimbursement) by the interviewing firm/company.</w:t>
            </w:r>
          </w:p>
          <w:p w14:paraId="6A022C5F" w14:textId="77777777" w:rsidR="00A1181B" w:rsidRPr="00576029" w:rsidRDefault="00A1181B" w:rsidP="00A1181B">
            <w:pPr>
              <w:pStyle w:val="NoSpacing"/>
              <w:numPr>
                <w:ilvl w:val="0"/>
                <w:numId w:val="22"/>
              </w:numPr>
              <w:rPr>
                <w:rFonts w:ascii="Times New Roman" w:hAnsi="Times New Roman" w:cs="Times New Roman"/>
                <w:sz w:val="22"/>
                <w:szCs w:val="22"/>
              </w:rPr>
            </w:pPr>
            <w:r w:rsidRPr="00116436">
              <w:rPr>
                <w:rFonts w:ascii="Times New Roman" w:hAnsi="Times New Roman" w:cs="Times New Roman"/>
                <w:b/>
                <w:sz w:val="22"/>
                <w:szCs w:val="22"/>
              </w:rPr>
              <w:t>AW</w:t>
            </w:r>
            <w:r>
              <w:rPr>
                <w:rFonts w:ascii="Times New Roman" w:hAnsi="Times New Roman" w:cs="Times New Roman"/>
                <w:sz w:val="22"/>
                <w:szCs w:val="22"/>
              </w:rPr>
              <w:t xml:space="preserve">: </w:t>
            </w:r>
            <w:r w:rsidRPr="00576029">
              <w:rPr>
                <w:rFonts w:ascii="Times New Roman" w:hAnsi="Times New Roman" w:cs="Times New Roman"/>
                <w:sz w:val="22"/>
                <w:szCs w:val="22"/>
              </w:rPr>
              <w:t>Didn’t cite any legal authority or apply any law</w:t>
            </w:r>
            <w:r>
              <w:rPr>
                <w:rFonts w:ascii="Times New Roman" w:hAnsi="Times New Roman" w:cs="Times New Roman"/>
                <w:sz w:val="22"/>
                <w:szCs w:val="22"/>
              </w:rPr>
              <w:t xml:space="preserve">. </w:t>
            </w:r>
            <w:r w:rsidRPr="00576029">
              <w:rPr>
                <w:rFonts w:ascii="Times New Roman" w:hAnsi="Times New Roman" w:cs="Times New Roman"/>
                <w:sz w:val="22"/>
                <w:szCs w:val="22"/>
              </w:rPr>
              <w:t xml:space="preserve">This is inconsistent b/c if no company </w:t>
            </w:r>
            <w:r>
              <w:rPr>
                <w:rFonts w:ascii="Times New Roman" w:hAnsi="Times New Roman" w:cs="Times New Roman"/>
                <w:sz w:val="22"/>
                <w:szCs w:val="22"/>
              </w:rPr>
              <w:t>pays</w:t>
            </w:r>
            <w:r w:rsidRPr="00576029">
              <w:rPr>
                <w:rFonts w:ascii="Times New Roman" w:hAnsi="Times New Roman" w:cs="Times New Roman"/>
                <w:sz w:val="22"/>
                <w:szCs w:val="22"/>
              </w:rPr>
              <w:t xml:space="preserve"> there would be no deduction (</w:t>
            </w:r>
            <w:r w:rsidRPr="00576029">
              <w:rPr>
                <w:rFonts w:ascii="Times New Roman" w:hAnsi="Times New Roman" w:cs="Times New Roman"/>
                <w:b/>
                <w:i/>
                <w:sz w:val="22"/>
                <w:szCs w:val="22"/>
                <w:u w:val="single"/>
              </w:rPr>
              <w:t>asymmetry</w:t>
            </w:r>
            <w:r w:rsidRPr="00576029">
              <w:rPr>
                <w:rFonts w:ascii="Times New Roman" w:hAnsi="Times New Roman" w:cs="Times New Roman"/>
                <w:sz w:val="22"/>
                <w:szCs w:val="22"/>
              </w:rPr>
              <w:t>)</w:t>
            </w:r>
          </w:p>
          <w:p w14:paraId="706D272E" w14:textId="77777777" w:rsidR="00A1181B" w:rsidRPr="00576029" w:rsidRDefault="00A1181B" w:rsidP="00A1181B">
            <w:pPr>
              <w:pStyle w:val="NoSpacing"/>
              <w:rPr>
                <w:rFonts w:ascii="Times New Roman" w:hAnsi="Times New Roman" w:cs="Times New Roman"/>
                <w:sz w:val="22"/>
                <w:szCs w:val="22"/>
              </w:rPr>
            </w:pPr>
          </w:p>
          <w:p w14:paraId="2684F46B" w14:textId="77777777" w:rsidR="00A1181B" w:rsidRPr="00576029" w:rsidRDefault="00A1181B" w:rsidP="00A1181B">
            <w:pPr>
              <w:pStyle w:val="NoSpacing"/>
              <w:rPr>
                <w:rFonts w:ascii="Times New Roman" w:hAnsi="Times New Roman" w:cs="Times New Roman"/>
                <w:b/>
                <w:sz w:val="22"/>
                <w:szCs w:val="22"/>
              </w:rPr>
            </w:pPr>
            <w:r>
              <w:rPr>
                <w:rFonts w:ascii="Times New Roman" w:hAnsi="Times New Roman" w:cs="Times New Roman"/>
                <w:b/>
                <w:sz w:val="22"/>
                <w:szCs w:val="22"/>
              </w:rPr>
              <w:t>§ 195</w:t>
            </w:r>
            <w:r w:rsidRPr="00576029">
              <w:rPr>
                <w:rFonts w:ascii="Times New Roman" w:hAnsi="Times New Roman" w:cs="Times New Roman"/>
                <w:sz w:val="22"/>
                <w:szCs w:val="22"/>
              </w:rPr>
              <w:t>: Start-up Expenditures:</w:t>
            </w:r>
          </w:p>
          <w:p w14:paraId="55A16524" w14:textId="77777777" w:rsidR="00A1181B" w:rsidRPr="00576029" w:rsidRDefault="00A1181B" w:rsidP="00A1181B">
            <w:pPr>
              <w:pStyle w:val="NoSpacing"/>
              <w:rPr>
                <w:rFonts w:ascii="Times New Roman" w:hAnsi="Times New Roman" w:cs="Times New Roman"/>
                <w:sz w:val="22"/>
                <w:szCs w:val="22"/>
              </w:rPr>
            </w:pPr>
            <w:r w:rsidRPr="00576029">
              <w:rPr>
                <w:rFonts w:ascii="Times New Roman" w:hAnsi="Times New Roman" w:cs="Times New Roman"/>
                <w:sz w:val="22"/>
                <w:szCs w:val="22"/>
              </w:rPr>
              <w:t xml:space="preserve">(a) </w:t>
            </w:r>
            <w:r>
              <w:rPr>
                <w:rFonts w:ascii="Times New Roman" w:hAnsi="Times New Roman" w:cs="Times New Roman"/>
                <w:sz w:val="22"/>
                <w:szCs w:val="22"/>
              </w:rPr>
              <w:t>Except as provided, d</w:t>
            </w:r>
            <w:r w:rsidRPr="00576029">
              <w:rPr>
                <w:rFonts w:ascii="Times New Roman" w:hAnsi="Times New Roman" w:cs="Times New Roman"/>
                <w:sz w:val="22"/>
                <w:szCs w:val="22"/>
              </w:rPr>
              <w:t xml:space="preserve">eduction </w:t>
            </w:r>
            <w:r w:rsidRPr="00576029">
              <w:rPr>
                <w:rFonts w:ascii="Times New Roman" w:hAnsi="Times New Roman" w:cs="Times New Roman"/>
                <w:b/>
                <w:i/>
                <w:sz w:val="22"/>
                <w:szCs w:val="22"/>
                <w:u w:val="single"/>
              </w:rPr>
              <w:t>not</w:t>
            </w:r>
            <w:r w:rsidRPr="00576029">
              <w:rPr>
                <w:rFonts w:ascii="Times New Roman" w:hAnsi="Times New Roman" w:cs="Times New Roman"/>
                <w:sz w:val="22"/>
                <w:szCs w:val="22"/>
              </w:rPr>
              <w:t xml:space="preserve"> allowable </w:t>
            </w:r>
            <w:r>
              <w:rPr>
                <w:rFonts w:ascii="Times New Roman" w:hAnsi="Times New Roman" w:cs="Times New Roman"/>
                <w:sz w:val="22"/>
                <w:szCs w:val="22"/>
              </w:rPr>
              <w:t>for start-up expenditures</w:t>
            </w:r>
          </w:p>
          <w:p w14:paraId="2BB1FFBB" w14:textId="77777777" w:rsidR="00A1181B" w:rsidRPr="000E3607" w:rsidRDefault="00A1181B" w:rsidP="00A1181B">
            <w:pPr>
              <w:pStyle w:val="NoSpacing"/>
              <w:rPr>
                <w:rFonts w:ascii="Times New Roman" w:hAnsi="Times New Roman" w:cs="Times New Roman"/>
                <w:sz w:val="22"/>
                <w:szCs w:val="22"/>
              </w:rPr>
            </w:pPr>
            <w:r w:rsidRPr="00576029">
              <w:rPr>
                <w:rFonts w:ascii="Times New Roman" w:hAnsi="Times New Roman" w:cs="Times New Roman"/>
                <w:sz w:val="22"/>
                <w:szCs w:val="22"/>
              </w:rPr>
              <w:t xml:space="preserve">(b) </w:t>
            </w:r>
            <w:r>
              <w:rPr>
                <w:rFonts w:ascii="Times New Roman" w:hAnsi="Times New Roman" w:cs="Times New Roman"/>
                <w:sz w:val="22"/>
                <w:szCs w:val="22"/>
              </w:rPr>
              <w:t>May</w:t>
            </w:r>
            <w:r w:rsidRPr="00576029">
              <w:rPr>
                <w:rFonts w:ascii="Times New Roman" w:hAnsi="Times New Roman" w:cs="Times New Roman"/>
                <w:sz w:val="22"/>
                <w:szCs w:val="22"/>
              </w:rPr>
              <w:t xml:space="preserve"> deduct </w:t>
            </w:r>
            <w:r w:rsidRPr="00576029">
              <w:rPr>
                <w:rFonts w:ascii="Times New Roman" w:hAnsi="Times New Roman" w:cs="Times New Roman"/>
                <w:b/>
                <w:i/>
                <w:sz w:val="22"/>
                <w:szCs w:val="22"/>
                <w:u w:val="single"/>
              </w:rPr>
              <w:t>the lesser of</w:t>
            </w:r>
            <w:r w:rsidRPr="0057602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45066">
              <w:rPr>
                <w:rFonts w:ascii="Times New Roman" w:hAnsi="Times New Roman" w:cs="Times New Roman"/>
                <w:b/>
                <w:sz w:val="22"/>
                <w:szCs w:val="22"/>
              </w:rPr>
              <w:t>max 5k</w:t>
            </w:r>
            <w:r>
              <w:rPr>
                <w:rFonts w:ascii="Times New Roman" w:hAnsi="Times New Roman" w:cs="Times New Roman"/>
                <w:sz w:val="22"/>
                <w:szCs w:val="22"/>
              </w:rPr>
              <w:t>)</w:t>
            </w:r>
          </w:p>
          <w:p w14:paraId="66AC60C1" w14:textId="77777777" w:rsidR="00A1181B" w:rsidRDefault="00A1181B" w:rsidP="00A1181B">
            <w:pPr>
              <w:pStyle w:val="NoSpacing"/>
              <w:numPr>
                <w:ilvl w:val="0"/>
                <w:numId w:val="23"/>
              </w:numPr>
              <w:rPr>
                <w:rFonts w:ascii="Times New Roman" w:hAnsi="Times New Roman" w:cs="Times New Roman"/>
                <w:sz w:val="22"/>
                <w:szCs w:val="22"/>
              </w:rPr>
            </w:pPr>
            <w:r>
              <w:rPr>
                <w:rFonts w:ascii="Times New Roman" w:hAnsi="Times New Roman" w:cs="Times New Roman"/>
                <w:sz w:val="22"/>
                <w:szCs w:val="22"/>
              </w:rPr>
              <w:t>T</w:t>
            </w:r>
            <w:r w:rsidRPr="00576029">
              <w:rPr>
                <w:rFonts w:ascii="Times New Roman" w:hAnsi="Times New Roman" w:cs="Times New Roman"/>
                <w:sz w:val="22"/>
                <w:szCs w:val="22"/>
              </w:rPr>
              <w:t xml:space="preserve">he amount of start-up expenditures and </w:t>
            </w:r>
          </w:p>
          <w:p w14:paraId="7E08B250" w14:textId="77777777" w:rsidR="00A1181B" w:rsidRDefault="00A1181B" w:rsidP="00A1181B">
            <w:pPr>
              <w:pStyle w:val="NoSpacing"/>
              <w:numPr>
                <w:ilvl w:val="0"/>
                <w:numId w:val="23"/>
              </w:numPr>
              <w:rPr>
                <w:rFonts w:ascii="Times New Roman" w:hAnsi="Times New Roman" w:cs="Times New Roman"/>
                <w:sz w:val="22"/>
                <w:szCs w:val="22"/>
              </w:rPr>
            </w:pPr>
            <w:r w:rsidRPr="00576029">
              <w:rPr>
                <w:rFonts w:ascii="Times New Roman" w:hAnsi="Times New Roman" w:cs="Times New Roman"/>
                <w:sz w:val="22"/>
                <w:szCs w:val="22"/>
              </w:rPr>
              <w:t>5k (</w:t>
            </w:r>
            <w:r>
              <w:rPr>
                <w:rFonts w:ascii="Times New Roman" w:hAnsi="Times New Roman" w:cs="Times New Roman"/>
                <w:sz w:val="22"/>
                <w:szCs w:val="22"/>
              </w:rPr>
              <w:t>reduced by the excess of 50k)</w:t>
            </w:r>
          </w:p>
          <w:p w14:paraId="2EAD9DFA" w14:textId="77777777" w:rsidR="00A1181B" w:rsidRPr="00576029" w:rsidRDefault="00A1181B" w:rsidP="00A1181B">
            <w:pPr>
              <w:pStyle w:val="NoSpacing"/>
              <w:rPr>
                <w:rFonts w:ascii="Times New Roman" w:hAnsi="Times New Roman" w:cs="Times New Roman"/>
                <w:sz w:val="22"/>
                <w:szCs w:val="22"/>
              </w:rPr>
            </w:pPr>
            <w:r w:rsidRPr="00A45066">
              <w:rPr>
                <w:rFonts w:ascii="Times New Roman" w:hAnsi="Times New Roman" w:cs="Times New Roman"/>
                <w:sz w:val="22"/>
                <w:szCs w:val="22"/>
              </w:rPr>
              <w:sym w:font="Wingdings" w:char="F0E0"/>
            </w:r>
            <w:r>
              <w:rPr>
                <w:rFonts w:ascii="Times New Roman" w:hAnsi="Times New Roman" w:cs="Times New Roman"/>
                <w:sz w:val="22"/>
                <w:szCs w:val="22"/>
              </w:rPr>
              <w:t xml:space="preserve"> R</w:t>
            </w:r>
            <w:r w:rsidRPr="00576029">
              <w:rPr>
                <w:rFonts w:ascii="Times New Roman" w:hAnsi="Times New Roman" w:cs="Times New Roman"/>
                <w:sz w:val="22"/>
                <w:szCs w:val="22"/>
              </w:rPr>
              <w:t>emainder to be ratably amortized over 180-month</w:t>
            </w:r>
            <w:r>
              <w:rPr>
                <w:rFonts w:ascii="Times New Roman" w:hAnsi="Times New Roman" w:cs="Times New Roman"/>
                <w:sz w:val="22"/>
                <w:szCs w:val="22"/>
              </w:rPr>
              <w:t>s (from</w:t>
            </w:r>
            <w:r w:rsidRPr="00576029">
              <w:rPr>
                <w:rFonts w:ascii="Times New Roman" w:hAnsi="Times New Roman" w:cs="Times New Roman"/>
                <w:sz w:val="22"/>
                <w:szCs w:val="22"/>
              </w:rPr>
              <w:t xml:space="preserve"> month active </w:t>
            </w:r>
            <w:r>
              <w:rPr>
                <w:rFonts w:ascii="Times New Roman" w:hAnsi="Times New Roman" w:cs="Times New Roman"/>
                <w:sz w:val="22"/>
                <w:szCs w:val="22"/>
              </w:rPr>
              <w:t>T/B begins)</w:t>
            </w:r>
          </w:p>
          <w:p w14:paraId="55923D7C" w14:textId="77777777" w:rsidR="00A1181B" w:rsidRPr="00576029" w:rsidRDefault="00A1181B" w:rsidP="00A1181B">
            <w:pPr>
              <w:pStyle w:val="NoSpacing"/>
              <w:rPr>
                <w:rFonts w:ascii="Times New Roman" w:hAnsi="Times New Roman" w:cs="Times New Roman"/>
                <w:sz w:val="22"/>
                <w:szCs w:val="22"/>
              </w:rPr>
            </w:pPr>
            <w:r w:rsidRPr="00576029">
              <w:rPr>
                <w:rFonts w:ascii="Times New Roman" w:hAnsi="Times New Roman" w:cs="Times New Roman"/>
                <w:sz w:val="22"/>
                <w:szCs w:val="22"/>
              </w:rPr>
              <w:t xml:space="preserve">(c) Definitions of start up expenditures and beginning of </w:t>
            </w:r>
            <w:r>
              <w:rPr>
                <w:rFonts w:ascii="Times New Roman" w:hAnsi="Times New Roman" w:cs="Times New Roman"/>
                <w:sz w:val="22"/>
                <w:szCs w:val="22"/>
              </w:rPr>
              <w:t>T/B</w:t>
            </w:r>
          </w:p>
          <w:p w14:paraId="4CDCF975" w14:textId="664DAAB1" w:rsidR="00A1181B" w:rsidRPr="00D854CD" w:rsidRDefault="00A1181B" w:rsidP="00344FA9">
            <w:pPr>
              <w:pStyle w:val="NoSpacing"/>
              <w:rPr>
                <w:rFonts w:ascii="Times New Roman" w:hAnsi="Times New Roman" w:cs="Times New Roman"/>
                <w:sz w:val="22"/>
                <w:szCs w:val="22"/>
              </w:rPr>
            </w:pPr>
            <w:r w:rsidRPr="00576029">
              <w:rPr>
                <w:rFonts w:ascii="Times New Roman" w:hAnsi="Times New Roman" w:cs="Times New Roman"/>
                <w:sz w:val="22"/>
                <w:szCs w:val="22"/>
              </w:rPr>
              <w:t>(d) Scope and time of election under (b)</w:t>
            </w:r>
          </w:p>
        </w:tc>
      </w:tr>
      <w:tr w:rsidR="00A1181B" w14:paraId="23763127" w14:textId="77777777" w:rsidTr="00F915FC">
        <w:tc>
          <w:tcPr>
            <w:tcW w:w="2538" w:type="dxa"/>
          </w:tcPr>
          <w:p w14:paraId="3CF2B1E8" w14:textId="4C9A30AD" w:rsidR="00A1181B" w:rsidRPr="006F1854" w:rsidRDefault="00A1181B" w:rsidP="00B95E44">
            <w:pPr>
              <w:pStyle w:val="NoSpacing"/>
              <w:rPr>
                <w:rFonts w:ascii="Times New Roman" w:hAnsi="Times New Roman" w:cs="Times New Roman"/>
                <w:b/>
              </w:rPr>
            </w:pPr>
            <w:r w:rsidRPr="006F1854">
              <w:rPr>
                <w:rFonts w:ascii="Times New Roman" w:hAnsi="Times New Roman" w:cs="Times New Roman"/>
                <w:b/>
              </w:rPr>
              <w:t>GIFTS</w:t>
            </w:r>
          </w:p>
        </w:tc>
        <w:tc>
          <w:tcPr>
            <w:tcW w:w="8190" w:type="dxa"/>
          </w:tcPr>
          <w:p w14:paraId="04462DEF" w14:textId="6D48D986" w:rsidR="00A1181B" w:rsidRDefault="00172631" w:rsidP="00A1181B">
            <w:pPr>
              <w:pStyle w:val="NoSpacing"/>
              <w:rPr>
                <w:rFonts w:ascii="Times New Roman" w:hAnsi="Times New Roman" w:cs="Times New Roman"/>
                <w:sz w:val="22"/>
                <w:szCs w:val="22"/>
              </w:rPr>
            </w:pPr>
            <w:r>
              <w:rPr>
                <w:rFonts w:ascii="Times New Roman" w:hAnsi="Times New Roman" w:cs="Times New Roman"/>
                <w:sz w:val="22"/>
                <w:szCs w:val="22"/>
              </w:rPr>
              <w:t xml:space="preserve">“Gift” is a matter of </w:t>
            </w:r>
            <w:r w:rsidRPr="00172631">
              <w:rPr>
                <w:rFonts w:ascii="Times New Roman" w:hAnsi="Times New Roman" w:cs="Times New Roman"/>
                <w:b/>
                <w:i/>
                <w:sz w:val="22"/>
                <w:szCs w:val="22"/>
                <w:u w:val="single"/>
              </w:rPr>
              <w:t>motivation</w:t>
            </w:r>
            <w:r>
              <w:rPr>
                <w:rFonts w:ascii="Times New Roman" w:hAnsi="Times New Roman" w:cs="Times New Roman"/>
                <w:sz w:val="22"/>
                <w:szCs w:val="22"/>
              </w:rPr>
              <w:t xml:space="preserve">: What the property given out of </w:t>
            </w:r>
            <w:r w:rsidRPr="00D854CD">
              <w:rPr>
                <w:rFonts w:ascii="Times New Roman" w:hAnsi="Times New Roman" w:cs="Times New Roman"/>
                <w:sz w:val="22"/>
                <w:szCs w:val="22"/>
              </w:rPr>
              <w:t>“</w:t>
            </w:r>
            <w:r w:rsidRPr="00D854CD">
              <w:rPr>
                <w:rFonts w:ascii="Times New Roman" w:hAnsi="Times New Roman" w:cs="Times New Roman"/>
                <w:b/>
                <w:i/>
                <w:sz w:val="22"/>
                <w:szCs w:val="22"/>
                <w:u w:val="single"/>
              </w:rPr>
              <w:t>detached &amp; disinterested generosity</w:t>
            </w:r>
            <w:r w:rsidRPr="00D854CD">
              <w:rPr>
                <w:rFonts w:ascii="Times New Roman" w:hAnsi="Times New Roman" w:cs="Times New Roman"/>
                <w:sz w:val="22"/>
                <w:szCs w:val="22"/>
              </w:rPr>
              <w:t>,” “</w:t>
            </w:r>
            <w:r w:rsidRPr="00D854CD">
              <w:rPr>
                <w:rFonts w:ascii="Times New Roman" w:hAnsi="Times New Roman" w:cs="Times New Roman"/>
                <w:b/>
                <w:i/>
                <w:sz w:val="22"/>
                <w:szCs w:val="22"/>
                <w:u w:val="single"/>
              </w:rPr>
              <w:t>affection, respect, admiration, charity or like impulses</w:t>
            </w:r>
            <w:r w:rsidRPr="00D854CD">
              <w:rPr>
                <w:rFonts w:ascii="Times New Roman" w:hAnsi="Times New Roman" w:cs="Times New Roman"/>
                <w:sz w:val="22"/>
                <w:szCs w:val="22"/>
              </w:rPr>
              <w:t>”</w:t>
            </w:r>
            <w:r>
              <w:rPr>
                <w:rFonts w:ascii="Times New Roman" w:hAnsi="Times New Roman" w:cs="Times New Roman"/>
                <w:sz w:val="22"/>
                <w:szCs w:val="22"/>
              </w:rPr>
              <w:t>? (</w:t>
            </w:r>
            <w:r w:rsidRPr="00172631">
              <w:rPr>
                <w:rFonts w:ascii="Times New Roman" w:hAnsi="Times New Roman" w:cs="Times New Roman"/>
                <w:i/>
                <w:sz w:val="22"/>
                <w:szCs w:val="22"/>
              </w:rPr>
              <w:t>Duberstein</w:t>
            </w:r>
            <w:r w:rsidR="00A402C2">
              <w:rPr>
                <w:rFonts w:ascii="Times New Roman" w:hAnsi="Times New Roman" w:cs="Times New Roman"/>
                <w:b/>
                <w:i/>
                <w:sz w:val="22"/>
                <w:szCs w:val="22"/>
              </w:rPr>
              <w:t xml:space="preserve"> – </w:t>
            </w:r>
            <w:r w:rsidR="00A402C2" w:rsidRPr="00A402C2">
              <w:rPr>
                <w:rFonts w:ascii="Times New Roman" w:hAnsi="Times New Roman" w:cs="Times New Roman"/>
                <w:sz w:val="22"/>
                <w:szCs w:val="22"/>
              </w:rPr>
              <w:t>“gift” given out of business inter</w:t>
            </w:r>
            <w:r w:rsidR="00A402C2">
              <w:rPr>
                <w:rFonts w:ascii="Times New Roman" w:hAnsi="Times New Roman" w:cs="Times New Roman"/>
                <w:sz w:val="22"/>
                <w:szCs w:val="22"/>
              </w:rPr>
              <w:t>e</w:t>
            </w:r>
            <w:r w:rsidR="00A402C2" w:rsidRPr="00A402C2">
              <w:rPr>
                <w:rFonts w:ascii="Times New Roman" w:hAnsi="Times New Roman" w:cs="Times New Roman"/>
                <w:sz w:val="22"/>
                <w:szCs w:val="22"/>
              </w:rPr>
              <w:t>st</w:t>
            </w:r>
            <w:r w:rsidRPr="00A402C2">
              <w:rPr>
                <w:rFonts w:ascii="Times New Roman" w:hAnsi="Times New Roman" w:cs="Times New Roman"/>
                <w:sz w:val="22"/>
                <w:szCs w:val="22"/>
              </w:rPr>
              <w:t>)</w:t>
            </w:r>
          </w:p>
          <w:p w14:paraId="18E8ADA5" w14:textId="55C24CDD" w:rsidR="00A402C2" w:rsidRPr="00D854CD" w:rsidRDefault="00A402C2" w:rsidP="00A402C2">
            <w:pPr>
              <w:pStyle w:val="NoSpacing"/>
              <w:numPr>
                <w:ilvl w:val="0"/>
                <w:numId w:val="22"/>
              </w:numPr>
              <w:rPr>
                <w:rFonts w:ascii="Times New Roman" w:hAnsi="Times New Roman" w:cs="Times New Roman"/>
                <w:sz w:val="22"/>
                <w:szCs w:val="22"/>
              </w:rPr>
            </w:pPr>
            <w:r>
              <w:rPr>
                <w:rFonts w:ascii="Times New Roman" w:hAnsi="Times New Roman" w:cs="Times New Roman"/>
                <w:sz w:val="22"/>
                <w:szCs w:val="22"/>
              </w:rPr>
              <w:t>Factfinder lefts to apply experience w/</w:t>
            </w:r>
            <w:r w:rsidRPr="00D854CD">
              <w:rPr>
                <w:rFonts w:ascii="Times New Roman" w:hAnsi="Times New Roman" w:cs="Times New Roman"/>
                <w:sz w:val="22"/>
                <w:szCs w:val="22"/>
              </w:rPr>
              <w:t xml:space="preserve"> </w:t>
            </w:r>
            <w:r>
              <w:rPr>
                <w:rFonts w:ascii="Times New Roman" w:hAnsi="Times New Roman" w:cs="Times New Roman"/>
                <w:sz w:val="22"/>
                <w:szCs w:val="22"/>
              </w:rPr>
              <w:t>“</w:t>
            </w:r>
            <w:r w:rsidRPr="00A402C2">
              <w:rPr>
                <w:rFonts w:ascii="Times New Roman" w:hAnsi="Times New Roman" w:cs="Times New Roman"/>
                <w:sz w:val="22"/>
                <w:szCs w:val="22"/>
                <w:u w:val="single"/>
              </w:rPr>
              <w:t>mainsprings of human conduct to the totality of the facts</w:t>
            </w:r>
            <w:r>
              <w:rPr>
                <w:rFonts w:ascii="Times New Roman" w:hAnsi="Times New Roman" w:cs="Times New Roman"/>
                <w:sz w:val="22"/>
                <w:szCs w:val="22"/>
              </w:rPr>
              <w:t>”</w:t>
            </w:r>
            <w:r w:rsidRPr="00D854CD">
              <w:rPr>
                <w:rFonts w:ascii="Times New Roman" w:hAnsi="Times New Roman" w:cs="Times New Roman"/>
                <w:sz w:val="22"/>
                <w:szCs w:val="22"/>
              </w:rPr>
              <w:t xml:space="preserve"> </w:t>
            </w:r>
            <w:r>
              <w:rPr>
                <w:rFonts w:ascii="Times New Roman" w:hAnsi="Times New Roman" w:cs="Times New Roman"/>
                <w:sz w:val="22"/>
                <w:szCs w:val="22"/>
              </w:rPr>
              <w:t>to determine if a gift (</w:t>
            </w:r>
            <w:r w:rsidRPr="00A402C2">
              <w:rPr>
                <w:rFonts w:ascii="Times New Roman" w:hAnsi="Times New Roman" w:cs="Times New Roman"/>
                <w:i/>
                <w:sz w:val="22"/>
                <w:szCs w:val="22"/>
              </w:rPr>
              <w:t>i.e.</w:t>
            </w:r>
            <w:r>
              <w:rPr>
                <w:rFonts w:ascii="Times New Roman" w:hAnsi="Times New Roman" w:cs="Times New Roman"/>
                <w:sz w:val="22"/>
                <w:szCs w:val="22"/>
              </w:rPr>
              <w:t>, It is a fact intensive inquiry)</w:t>
            </w:r>
          </w:p>
          <w:p w14:paraId="6A49DFAC" w14:textId="1025E160" w:rsidR="00A1181B" w:rsidRDefault="00A1181B" w:rsidP="00A1181B">
            <w:pPr>
              <w:pStyle w:val="NoSpacing"/>
              <w:rPr>
                <w:rFonts w:ascii="Times New Roman" w:hAnsi="Times New Roman" w:cs="Times New Roman"/>
                <w:sz w:val="22"/>
                <w:szCs w:val="22"/>
              </w:rPr>
            </w:pPr>
          </w:p>
          <w:p w14:paraId="7733F91A" w14:textId="5FD586B6" w:rsidR="00A1181B" w:rsidRPr="00D854CD" w:rsidRDefault="00A1181B" w:rsidP="00A1181B">
            <w:pPr>
              <w:pStyle w:val="NoSpacing"/>
              <w:rPr>
                <w:rFonts w:ascii="Times New Roman" w:hAnsi="Times New Roman" w:cs="Times New Roman"/>
                <w:sz w:val="22"/>
                <w:szCs w:val="22"/>
              </w:rPr>
            </w:pPr>
            <w:r w:rsidRPr="00A1181B">
              <w:rPr>
                <w:rFonts w:ascii="Times New Roman" w:hAnsi="Times New Roman" w:cs="Times New Roman"/>
                <w:sz w:val="22"/>
                <w:szCs w:val="22"/>
                <w:u w:val="single"/>
              </w:rPr>
              <w:t>Individual</w:t>
            </w:r>
            <w:r>
              <w:rPr>
                <w:rFonts w:ascii="Times New Roman" w:hAnsi="Times New Roman" w:cs="Times New Roman"/>
                <w:sz w:val="22"/>
                <w:szCs w:val="22"/>
              </w:rPr>
              <w:t>:</w:t>
            </w:r>
          </w:p>
          <w:p w14:paraId="2F16B42F" w14:textId="000211C4" w:rsidR="00A1181B" w:rsidRPr="00D854CD" w:rsidRDefault="00A1181B" w:rsidP="00A1181B">
            <w:pPr>
              <w:pStyle w:val="NoSpacing"/>
              <w:rPr>
                <w:rFonts w:ascii="Times New Roman" w:hAnsi="Times New Roman" w:cs="Times New Roman"/>
                <w:sz w:val="22"/>
                <w:szCs w:val="22"/>
              </w:rPr>
            </w:pPr>
            <w:r w:rsidRPr="00A1181B">
              <w:rPr>
                <w:rFonts w:ascii="Times New Roman" w:hAnsi="Times New Roman" w:cs="Times New Roman"/>
                <w:b/>
                <w:sz w:val="22"/>
                <w:szCs w:val="22"/>
              </w:rPr>
              <w:t>§ 102</w:t>
            </w:r>
            <w:r>
              <w:rPr>
                <w:rFonts w:ascii="Times New Roman" w:hAnsi="Times New Roman" w:cs="Times New Roman"/>
                <w:b/>
                <w:sz w:val="22"/>
                <w:szCs w:val="22"/>
              </w:rPr>
              <w:t>(a)</w:t>
            </w:r>
            <w:r>
              <w:rPr>
                <w:rFonts w:ascii="Times New Roman" w:hAnsi="Times New Roman" w:cs="Times New Roman"/>
                <w:sz w:val="22"/>
                <w:szCs w:val="22"/>
              </w:rPr>
              <w:t>:</w:t>
            </w:r>
            <w:r w:rsidRPr="00D854CD">
              <w:rPr>
                <w:rFonts w:ascii="Times New Roman" w:hAnsi="Times New Roman" w:cs="Times New Roman"/>
                <w:sz w:val="22"/>
                <w:szCs w:val="22"/>
              </w:rPr>
              <w:t xml:space="preserve"> </w:t>
            </w:r>
            <w:r>
              <w:rPr>
                <w:rFonts w:ascii="Times New Roman" w:hAnsi="Times New Roman" w:cs="Times New Roman"/>
                <w:sz w:val="22"/>
                <w:szCs w:val="22"/>
              </w:rPr>
              <w:t>Value of property acquired by gifts or inheritance is</w:t>
            </w:r>
            <w:r w:rsidRPr="00D854CD">
              <w:rPr>
                <w:rFonts w:ascii="Times New Roman" w:hAnsi="Times New Roman" w:cs="Times New Roman"/>
                <w:sz w:val="22"/>
                <w:szCs w:val="22"/>
              </w:rPr>
              <w:t xml:space="preserve"> </w:t>
            </w:r>
            <w:r w:rsidRPr="00A1181B">
              <w:rPr>
                <w:rFonts w:ascii="Times New Roman" w:hAnsi="Times New Roman" w:cs="Times New Roman"/>
                <w:b/>
                <w:i/>
                <w:sz w:val="22"/>
                <w:szCs w:val="22"/>
                <w:u w:val="single"/>
              </w:rPr>
              <w:t>excludible</w:t>
            </w:r>
            <w:r>
              <w:rPr>
                <w:rFonts w:ascii="Times New Roman" w:hAnsi="Times New Roman" w:cs="Times New Roman"/>
                <w:sz w:val="22"/>
                <w:szCs w:val="22"/>
              </w:rPr>
              <w:t xml:space="preserve"> from GI.</w:t>
            </w:r>
          </w:p>
          <w:p w14:paraId="150B3BBB" w14:textId="14A12889" w:rsidR="00A1181B" w:rsidRPr="00D854CD" w:rsidRDefault="00A1181B" w:rsidP="00C450D1">
            <w:pPr>
              <w:pStyle w:val="NoSpacing"/>
              <w:numPr>
                <w:ilvl w:val="0"/>
                <w:numId w:val="53"/>
              </w:numPr>
              <w:rPr>
                <w:rFonts w:ascii="Times New Roman" w:hAnsi="Times New Roman" w:cs="Times New Roman"/>
                <w:sz w:val="22"/>
                <w:szCs w:val="22"/>
              </w:rPr>
            </w:pPr>
            <w:r w:rsidRPr="005A190D">
              <w:rPr>
                <w:rFonts w:ascii="Times New Roman" w:hAnsi="Times New Roman" w:cs="Times New Roman"/>
                <w:b/>
                <w:sz w:val="22"/>
                <w:szCs w:val="22"/>
              </w:rPr>
              <w:t>AW</w:t>
            </w:r>
            <w:r>
              <w:rPr>
                <w:rFonts w:ascii="Times New Roman" w:hAnsi="Times New Roman" w:cs="Times New Roman"/>
                <w:sz w:val="22"/>
                <w:szCs w:val="22"/>
              </w:rPr>
              <w:t xml:space="preserve">: strange that </w:t>
            </w:r>
            <w:r w:rsidRPr="00D854CD">
              <w:rPr>
                <w:rFonts w:ascii="Times New Roman" w:hAnsi="Times New Roman" w:cs="Times New Roman"/>
                <w:sz w:val="22"/>
                <w:szCs w:val="22"/>
              </w:rPr>
              <w:t xml:space="preserve">DONOR is taxed </w:t>
            </w:r>
            <w:r w:rsidR="00C17213">
              <w:rPr>
                <w:rFonts w:ascii="Times New Roman" w:hAnsi="Times New Roman" w:cs="Times New Roman"/>
                <w:sz w:val="22"/>
                <w:szCs w:val="22"/>
              </w:rPr>
              <w:t>when</w:t>
            </w:r>
            <w:r w:rsidR="005A190D">
              <w:rPr>
                <w:rFonts w:ascii="Times New Roman" w:hAnsi="Times New Roman" w:cs="Times New Roman"/>
                <w:sz w:val="22"/>
                <w:szCs w:val="22"/>
              </w:rPr>
              <w:t xml:space="preserve"> </w:t>
            </w:r>
            <w:proofErr w:type="spellStart"/>
            <w:r w:rsidR="005A190D">
              <w:rPr>
                <w:rFonts w:ascii="Times New Roman" w:hAnsi="Times New Roman" w:cs="Times New Roman"/>
                <w:sz w:val="22"/>
                <w:szCs w:val="22"/>
              </w:rPr>
              <w:t>donee</w:t>
            </w:r>
            <w:proofErr w:type="spellEnd"/>
            <w:r w:rsidR="005A190D">
              <w:rPr>
                <w:rFonts w:ascii="Times New Roman" w:hAnsi="Times New Roman" w:cs="Times New Roman"/>
                <w:sz w:val="22"/>
                <w:szCs w:val="22"/>
              </w:rPr>
              <w:t xml:space="preserve"> is the one consuming gain</w:t>
            </w:r>
          </w:p>
          <w:p w14:paraId="5CC3548F" w14:textId="77777777" w:rsidR="00A1181B" w:rsidRPr="00D854CD" w:rsidRDefault="00A1181B" w:rsidP="00A1181B">
            <w:pPr>
              <w:pStyle w:val="NoSpacing"/>
              <w:rPr>
                <w:rFonts w:ascii="Times New Roman" w:hAnsi="Times New Roman" w:cs="Times New Roman"/>
                <w:sz w:val="22"/>
                <w:szCs w:val="22"/>
              </w:rPr>
            </w:pPr>
          </w:p>
          <w:p w14:paraId="23C57C1E" w14:textId="4664DB90" w:rsidR="00A1181B" w:rsidRPr="00D854CD" w:rsidRDefault="005A190D" w:rsidP="00A1181B">
            <w:pPr>
              <w:pStyle w:val="NoSpacing"/>
              <w:rPr>
                <w:rFonts w:ascii="Times New Roman" w:hAnsi="Times New Roman" w:cs="Times New Roman"/>
                <w:sz w:val="22"/>
                <w:szCs w:val="22"/>
              </w:rPr>
            </w:pPr>
            <w:r w:rsidRPr="005A190D">
              <w:rPr>
                <w:rFonts w:ascii="Times New Roman" w:hAnsi="Times New Roman" w:cs="Times New Roman"/>
                <w:b/>
                <w:sz w:val="22"/>
                <w:szCs w:val="22"/>
              </w:rPr>
              <w:t>§ 102</w:t>
            </w:r>
            <w:r w:rsidR="00A1181B" w:rsidRPr="005A190D">
              <w:rPr>
                <w:rFonts w:ascii="Times New Roman" w:hAnsi="Times New Roman" w:cs="Times New Roman"/>
                <w:b/>
                <w:sz w:val="22"/>
                <w:szCs w:val="22"/>
              </w:rPr>
              <w:t>(b)</w:t>
            </w:r>
            <w:r>
              <w:rPr>
                <w:rFonts w:ascii="Times New Roman" w:hAnsi="Times New Roman" w:cs="Times New Roman"/>
                <w:sz w:val="22"/>
                <w:szCs w:val="22"/>
              </w:rPr>
              <w:t>: Gifts of</w:t>
            </w:r>
            <w:r w:rsidR="00A1181B" w:rsidRPr="00D854CD">
              <w:rPr>
                <w:rFonts w:ascii="Times New Roman" w:hAnsi="Times New Roman" w:cs="Times New Roman"/>
                <w:sz w:val="22"/>
                <w:szCs w:val="22"/>
              </w:rPr>
              <w:t xml:space="preserve"> Income: GI </w:t>
            </w:r>
            <w:r w:rsidR="00A1181B" w:rsidRPr="00D854CD">
              <w:rPr>
                <w:rFonts w:ascii="Times New Roman" w:hAnsi="Times New Roman" w:cs="Times New Roman"/>
                <w:b/>
                <w:i/>
                <w:sz w:val="22"/>
                <w:szCs w:val="22"/>
                <w:u w:val="single"/>
              </w:rPr>
              <w:t>includes</w:t>
            </w:r>
          </w:p>
          <w:p w14:paraId="38CF5460" w14:textId="77777777" w:rsidR="005A190D" w:rsidRDefault="00A1181B" w:rsidP="00C450D1">
            <w:pPr>
              <w:pStyle w:val="NoSpacing"/>
              <w:numPr>
                <w:ilvl w:val="0"/>
                <w:numId w:val="58"/>
              </w:numPr>
              <w:rPr>
                <w:rFonts w:ascii="Times New Roman" w:hAnsi="Times New Roman" w:cs="Times New Roman"/>
                <w:sz w:val="22"/>
                <w:szCs w:val="22"/>
              </w:rPr>
            </w:pPr>
            <w:r w:rsidRPr="00D854CD">
              <w:rPr>
                <w:rFonts w:ascii="Times New Roman" w:hAnsi="Times New Roman" w:cs="Times New Roman"/>
                <w:sz w:val="22"/>
                <w:szCs w:val="22"/>
              </w:rPr>
              <w:t xml:space="preserve">Income from property in (a); </w:t>
            </w:r>
            <w:r w:rsidRPr="005A190D">
              <w:rPr>
                <w:rFonts w:ascii="Times New Roman" w:hAnsi="Times New Roman" w:cs="Times New Roman"/>
                <w:b/>
                <w:i/>
                <w:sz w:val="22"/>
                <w:szCs w:val="22"/>
                <w:u w:val="single"/>
              </w:rPr>
              <w:t>or</w:t>
            </w:r>
          </w:p>
          <w:p w14:paraId="678B5613" w14:textId="3A13D317" w:rsidR="00A1181B" w:rsidRPr="005A190D" w:rsidRDefault="005A190D" w:rsidP="00C450D1">
            <w:pPr>
              <w:pStyle w:val="NoSpacing"/>
              <w:numPr>
                <w:ilvl w:val="0"/>
                <w:numId w:val="58"/>
              </w:numPr>
              <w:rPr>
                <w:rFonts w:ascii="Times New Roman" w:hAnsi="Times New Roman" w:cs="Times New Roman"/>
                <w:sz w:val="22"/>
                <w:szCs w:val="22"/>
              </w:rPr>
            </w:pPr>
            <w:r>
              <w:rPr>
                <w:rFonts w:ascii="Times New Roman" w:hAnsi="Times New Roman" w:cs="Times New Roman"/>
                <w:sz w:val="22"/>
                <w:szCs w:val="22"/>
              </w:rPr>
              <w:t>Gifts,</w:t>
            </w:r>
            <w:r w:rsidR="00A1181B" w:rsidRPr="005A190D">
              <w:rPr>
                <w:rFonts w:ascii="Times New Roman" w:hAnsi="Times New Roman" w:cs="Times New Roman"/>
                <w:sz w:val="22"/>
                <w:szCs w:val="22"/>
              </w:rPr>
              <w:t xml:space="preserve"> inheritances</w:t>
            </w:r>
            <w:r>
              <w:rPr>
                <w:rFonts w:ascii="Times New Roman" w:hAnsi="Times New Roman" w:cs="Times New Roman"/>
                <w:sz w:val="22"/>
                <w:szCs w:val="22"/>
              </w:rPr>
              <w:t xml:space="preserve">, etc. that </w:t>
            </w:r>
            <w:r w:rsidR="00A1181B" w:rsidRPr="005A190D">
              <w:rPr>
                <w:rFonts w:ascii="Times New Roman" w:hAnsi="Times New Roman" w:cs="Times New Roman"/>
                <w:sz w:val="22"/>
                <w:szCs w:val="22"/>
              </w:rPr>
              <w:t xml:space="preserve">in the first </w:t>
            </w:r>
            <w:r>
              <w:rPr>
                <w:rFonts w:ascii="Times New Roman" w:hAnsi="Times New Roman" w:cs="Times New Roman"/>
                <w:sz w:val="22"/>
                <w:szCs w:val="22"/>
              </w:rPr>
              <w:t>instances are</w:t>
            </w:r>
            <w:r w:rsidR="00A1181B" w:rsidRPr="005A190D">
              <w:rPr>
                <w:rFonts w:ascii="Times New Roman" w:hAnsi="Times New Roman" w:cs="Times New Roman"/>
                <w:sz w:val="22"/>
                <w:szCs w:val="22"/>
              </w:rPr>
              <w:t xml:space="preserve"> income from property (</w:t>
            </w:r>
            <w:r w:rsidR="00A1181B" w:rsidRPr="005A190D">
              <w:rPr>
                <w:rFonts w:ascii="Times New Roman" w:hAnsi="Times New Roman" w:cs="Times New Roman"/>
                <w:i/>
                <w:sz w:val="22"/>
                <w:szCs w:val="22"/>
              </w:rPr>
              <w:t>Irwin</w:t>
            </w:r>
            <w:r w:rsidR="00A1181B" w:rsidRPr="005A190D">
              <w:rPr>
                <w:rFonts w:ascii="Times New Roman" w:hAnsi="Times New Roman" w:cs="Times New Roman"/>
                <w:sz w:val="22"/>
                <w:szCs w:val="22"/>
              </w:rPr>
              <w:t>)</w:t>
            </w:r>
          </w:p>
          <w:p w14:paraId="67720B6A" w14:textId="0F0FBF71" w:rsidR="00A1181B" w:rsidRDefault="00A1181B" w:rsidP="00C450D1">
            <w:pPr>
              <w:pStyle w:val="NoSpacing"/>
              <w:numPr>
                <w:ilvl w:val="0"/>
                <w:numId w:val="54"/>
              </w:numPr>
              <w:ind w:left="1062"/>
              <w:rPr>
                <w:rFonts w:ascii="Times New Roman" w:hAnsi="Times New Roman" w:cs="Times New Roman"/>
                <w:sz w:val="22"/>
                <w:szCs w:val="22"/>
              </w:rPr>
            </w:pPr>
            <w:r w:rsidRPr="00D854CD">
              <w:rPr>
                <w:rFonts w:ascii="Times New Roman" w:hAnsi="Times New Roman" w:cs="Times New Roman"/>
                <w:b/>
                <w:sz w:val="22"/>
                <w:szCs w:val="22"/>
              </w:rPr>
              <w:t>Hypo</w:t>
            </w:r>
            <w:r w:rsidRPr="00D854CD">
              <w:rPr>
                <w:rFonts w:ascii="Times New Roman" w:hAnsi="Times New Roman" w:cs="Times New Roman"/>
                <w:sz w:val="22"/>
                <w:szCs w:val="22"/>
              </w:rPr>
              <w:t xml:space="preserve">: I assign, </w:t>
            </w:r>
            <w:r w:rsidR="005A190D">
              <w:rPr>
                <w:rFonts w:ascii="Times New Roman" w:hAnsi="Times New Roman" w:cs="Times New Roman"/>
                <w:sz w:val="22"/>
                <w:szCs w:val="22"/>
              </w:rPr>
              <w:t>to</w:t>
            </w:r>
            <w:r w:rsidRPr="00D854CD">
              <w:rPr>
                <w:rFonts w:ascii="Times New Roman" w:hAnsi="Times New Roman" w:cs="Times New Roman"/>
                <w:sz w:val="22"/>
                <w:szCs w:val="22"/>
              </w:rPr>
              <w:t xml:space="preserve"> my daughter, the rents from property I own. B/c they are income from property </w:t>
            </w:r>
            <w:r w:rsidRPr="00D854CD">
              <w:rPr>
                <w:rFonts w:ascii="Times New Roman" w:hAnsi="Times New Roman" w:cs="Times New Roman"/>
                <w:b/>
                <w:i/>
                <w:sz w:val="22"/>
                <w:szCs w:val="22"/>
                <w:u w:val="single"/>
              </w:rPr>
              <w:t>and were not taxed to me</w:t>
            </w:r>
            <w:r w:rsidRPr="00D854CD">
              <w:rPr>
                <w:rFonts w:ascii="Times New Roman" w:hAnsi="Times New Roman" w:cs="Times New Roman"/>
                <w:sz w:val="22"/>
                <w:szCs w:val="22"/>
              </w:rPr>
              <w:t>, they will be taxed to her (</w:t>
            </w:r>
            <w:r w:rsidRPr="00D854CD">
              <w:rPr>
                <w:rFonts w:ascii="Times New Roman" w:hAnsi="Times New Roman" w:cs="Times New Roman"/>
                <w:sz w:val="22"/>
                <w:szCs w:val="22"/>
                <w:u w:val="single"/>
              </w:rPr>
              <w:t>there must be a tax somewhere!</w:t>
            </w:r>
            <w:r w:rsidRPr="00D854CD">
              <w:rPr>
                <w:rFonts w:ascii="Times New Roman" w:hAnsi="Times New Roman" w:cs="Times New Roman"/>
                <w:sz w:val="22"/>
                <w:szCs w:val="22"/>
              </w:rPr>
              <w:t>)</w:t>
            </w:r>
          </w:p>
          <w:p w14:paraId="5BFC6798" w14:textId="2782B550" w:rsidR="00A1181B" w:rsidRPr="005A190D" w:rsidRDefault="005A190D" w:rsidP="00C450D1">
            <w:pPr>
              <w:pStyle w:val="NoSpacing"/>
              <w:numPr>
                <w:ilvl w:val="0"/>
                <w:numId w:val="54"/>
              </w:numPr>
              <w:ind w:left="1062"/>
              <w:rPr>
                <w:rFonts w:ascii="Times New Roman" w:hAnsi="Times New Roman" w:cs="Times New Roman"/>
                <w:sz w:val="22"/>
                <w:szCs w:val="22"/>
              </w:rPr>
            </w:pPr>
            <w:r w:rsidRPr="005A190D">
              <w:rPr>
                <w:rFonts w:ascii="Times New Roman" w:hAnsi="Times New Roman" w:cs="Times New Roman"/>
                <w:sz w:val="22"/>
                <w:szCs w:val="22"/>
              </w:rPr>
              <w:t xml:space="preserve">Codified </w:t>
            </w:r>
            <w:r w:rsidRPr="005A190D">
              <w:rPr>
                <w:rFonts w:ascii="Times New Roman" w:hAnsi="Times New Roman" w:cs="Times New Roman"/>
                <w:i/>
                <w:sz w:val="22"/>
                <w:szCs w:val="22"/>
              </w:rPr>
              <w:t xml:space="preserve">Irwin v. </w:t>
            </w:r>
            <w:proofErr w:type="spellStart"/>
            <w:r w:rsidRPr="005A190D">
              <w:rPr>
                <w:rFonts w:ascii="Times New Roman" w:hAnsi="Times New Roman" w:cs="Times New Roman"/>
                <w:i/>
                <w:sz w:val="22"/>
                <w:szCs w:val="22"/>
              </w:rPr>
              <w:t>Gavit</w:t>
            </w:r>
            <w:proofErr w:type="spellEnd"/>
            <w:r>
              <w:rPr>
                <w:rFonts w:ascii="Times New Roman" w:hAnsi="Times New Roman" w:cs="Times New Roman"/>
                <w:sz w:val="22"/>
                <w:szCs w:val="22"/>
              </w:rPr>
              <w:t>:</w:t>
            </w:r>
          </w:p>
          <w:p w14:paraId="6A040AB1" w14:textId="5C729919" w:rsidR="00A1181B" w:rsidRPr="00D854CD" w:rsidRDefault="00A1181B" w:rsidP="00C450D1">
            <w:pPr>
              <w:pStyle w:val="NoSpacing"/>
              <w:numPr>
                <w:ilvl w:val="0"/>
                <w:numId w:val="54"/>
              </w:numPr>
              <w:rPr>
                <w:rFonts w:ascii="Times New Roman" w:hAnsi="Times New Roman" w:cs="Times New Roman"/>
                <w:sz w:val="22"/>
                <w:szCs w:val="22"/>
              </w:rPr>
            </w:pPr>
            <w:r w:rsidRPr="00D854CD">
              <w:rPr>
                <w:rFonts w:ascii="Times New Roman" w:hAnsi="Times New Roman" w:cs="Times New Roman"/>
                <w:sz w:val="22"/>
                <w:szCs w:val="22"/>
              </w:rPr>
              <w:t xml:space="preserve">“Gift” of income interest for </w:t>
            </w:r>
            <w:r w:rsidR="005A190D">
              <w:rPr>
                <w:rFonts w:ascii="Times New Roman" w:hAnsi="Times New Roman" w:cs="Times New Roman"/>
                <w:sz w:val="22"/>
                <w:szCs w:val="22"/>
              </w:rPr>
              <w:t xml:space="preserve">15 </w:t>
            </w:r>
            <w:r w:rsidRPr="00D854CD">
              <w:rPr>
                <w:rFonts w:ascii="Times New Roman" w:hAnsi="Times New Roman" w:cs="Times New Roman"/>
                <w:sz w:val="22"/>
                <w:szCs w:val="22"/>
              </w:rPr>
              <w:t>year</w:t>
            </w:r>
            <w:r w:rsidR="005A190D">
              <w:rPr>
                <w:rFonts w:ascii="Times New Roman" w:hAnsi="Times New Roman" w:cs="Times New Roman"/>
                <w:sz w:val="22"/>
                <w:szCs w:val="22"/>
              </w:rPr>
              <w:t>s</w:t>
            </w:r>
            <w:r w:rsidRPr="00D854CD">
              <w:rPr>
                <w:rFonts w:ascii="Times New Roman" w:hAnsi="Times New Roman" w:cs="Times New Roman"/>
                <w:sz w:val="22"/>
                <w:szCs w:val="22"/>
              </w:rPr>
              <w:t xml:space="preserve"> </w:t>
            </w:r>
            <w:r w:rsidRPr="00D854CD">
              <w:rPr>
                <w:rFonts w:ascii="Times New Roman" w:hAnsi="Times New Roman" w:cs="Times New Roman"/>
                <w:sz w:val="22"/>
                <w:szCs w:val="22"/>
              </w:rPr>
              <w:sym w:font="Wingdings" w:char="F0E0"/>
            </w:r>
            <w:r w:rsidRPr="00D854CD">
              <w:rPr>
                <w:rFonts w:ascii="Times New Roman" w:hAnsi="Times New Roman" w:cs="Times New Roman"/>
                <w:sz w:val="22"/>
                <w:szCs w:val="22"/>
              </w:rPr>
              <w:t xml:space="preserve"> Taxed to son</w:t>
            </w:r>
          </w:p>
          <w:p w14:paraId="381B28F4" w14:textId="77777777" w:rsidR="00A1181B" w:rsidRPr="00D854CD" w:rsidRDefault="00A1181B" w:rsidP="00C450D1">
            <w:pPr>
              <w:pStyle w:val="NoSpacing"/>
              <w:numPr>
                <w:ilvl w:val="1"/>
                <w:numId w:val="54"/>
              </w:numPr>
              <w:rPr>
                <w:rFonts w:ascii="Times New Roman" w:hAnsi="Times New Roman" w:cs="Times New Roman"/>
                <w:sz w:val="22"/>
                <w:szCs w:val="22"/>
              </w:rPr>
            </w:pPr>
            <w:r w:rsidRPr="00D854CD">
              <w:rPr>
                <w:rFonts w:ascii="Times New Roman" w:hAnsi="Times New Roman" w:cs="Times New Roman"/>
                <w:sz w:val="22"/>
                <w:szCs w:val="22"/>
              </w:rPr>
              <w:t>SOMEONE has to be taxed for current income</w:t>
            </w:r>
          </w:p>
          <w:p w14:paraId="04FEEDC3" w14:textId="7EBE9046" w:rsidR="00A1181B" w:rsidRPr="00D854CD" w:rsidRDefault="00A1181B" w:rsidP="00C450D1">
            <w:pPr>
              <w:pStyle w:val="NoSpacing"/>
              <w:numPr>
                <w:ilvl w:val="1"/>
                <w:numId w:val="54"/>
              </w:numPr>
              <w:rPr>
                <w:rFonts w:ascii="Times New Roman" w:hAnsi="Times New Roman" w:cs="Times New Roman"/>
                <w:sz w:val="22"/>
                <w:szCs w:val="22"/>
              </w:rPr>
            </w:pPr>
            <w:r w:rsidRPr="00D854CD">
              <w:rPr>
                <w:rFonts w:ascii="Times New Roman" w:hAnsi="Times New Roman" w:cs="Times New Roman"/>
                <w:sz w:val="22"/>
                <w:szCs w:val="22"/>
              </w:rPr>
              <w:t xml:space="preserve">Temporal division </w:t>
            </w:r>
            <w:r w:rsidR="005A190D">
              <w:rPr>
                <w:rFonts w:ascii="Times New Roman" w:hAnsi="Times New Roman" w:cs="Times New Roman"/>
                <w:sz w:val="22"/>
                <w:szCs w:val="22"/>
              </w:rPr>
              <w:t>w/</w:t>
            </w:r>
            <w:r w:rsidRPr="00D854CD">
              <w:rPr>
                <w:rFonts w:ascii="Times New Roman" w:hAnsi="Times New Roman" w:cs="Times New Roman"/>
                <w:sz w:val="22"/>
                <w:szCs w:val="22"/>
              </w:rPr>
              <w:t xml:space="preserve"> realization </w:t>
            </w:r>
            <w:proofErr w:type="spellStart"/>
            <w:r w:rsidR="005A190D">
              <w:rPr>
                <w:rFonts w:ascii="Times New Roman" w:hAnsi="Times New Roman" w:cs="Times New Roman"/>
                <w:sz w:val="22"/>
                <w:szCs w:val="22"/>
              </w:rPr>
              <w:t>req</w:t>
            </w:r>
            <w:proofErr w:type="spellEnd"/>
            <w:r w:rsidRPr="00D854CD">
              <w:rPr>
                <w:rFonts w:ascii="Times New Roman" w:hAnsi="Times New Roman" w:cs="Times New Roman"/>
                <w:sz w:val="22"/>
                <w:szCs w:val="22"/>
              </w:rPr>
              <w:t xml:space="preserve"> might allow for tax deferral</w:t>
            </w:r>
          </w:p>
          <w:p w14:paraId="42F41281" w14:textId="42B2FA7F" w:rsidR="00A1181B" w:rsidRPr="00D854CD" w:rsidRDefault="00A1181B" w:rsidP="00C450D1">
            <w:pPr>
              <w:pStyle w:val="NoSpacing"/>
              <w:numPr>
                <w:ilvl w:val="0"/>
                <w:numId w:val="54"/>
              </w:numPr>
              <w:rPr>
                <w:rFonts w:ascii="Times New Roman" w:hAnsi="Times New Roman" w:cs="Times New Roman"/>
                <w:sz w:val="22"/>
                <w:szCs w:val="22"/>
              </w:rPr>
            </w:pPr>
            <w:r w:rsidRPr="00D854CD">
              <w:rPr>
                <w:rFonts w:ascii="Times New Roman" w:hAnsi="Times New Roman" w:cs="Times New Roman"/>
                <w:sz w:val="22"/>
                <w:szCs w:val="22"/>
              </w:rPr>
              <w:t>Gift of re</w:t>
            </w:r>
            <w:r w:rsidR="005A190D">
              <w:rPr>
                <w:rFonts w:ascii="Times New Roman" w:hAnsi="Times New Roman" w:cs="Times New Roman"/>
                <w:sz w:val="22"/>
                <w:szCs w:val="22"/>
              </w:rPr>
              <w:t xml:space="preserve">mainder of trust paid over 5 </w:t>
            </w:r>
            <w:proofErr w:type="spellStart"/>
            <w:r w:rsidR="005A190D">
              <w:rPr>
                <w:rFonts w:ascii="Times New Roman" w:hAnsi="Times New Roman" w:cs="Times New Roman"/>
                <w:sz w:val="22"/>
                <w:szCs w:val="22"/>
              </w:rPr>
              <w:t>y</w:t>
            </w:r>
            <w:r w:rsidRPr="00D854CD">
              <w:rPr>
                <w:rFonts w:ascii="Times New Roman" w:hAnsi="Times New Roman" w:cs="Times New Roman"/>
                <w:sz w:val="22"/>
                <w:szCs w:val="22"/>
              </w:rPr>
              <w:t>rs</w:t>
            </w:r>
            <w:proofErr w:type="spellEnd"/>
            <w:r w:rsidRPr="00D854CD">
              <w:rPr>
                <w:rFonts w:ascii="Times New Roman" w:hAnsi="Times New Roman" w:cs="Times New Roman"/>
                <w:sz w:val="22"/>
                <w:szCs w:val="22"/>
              </w:rPr>
              <w:t xml:space="preserve"> </w:t>
            </w:r>
            <w:r w:rsidRPr="00D854CD">
              <w:rPr>
                <w:rFonts w:ascii="Times New Roman" w:hAnsi="Times New Roman" w:cs="Times New Roman"/>
                <w:sz w:val="22"/>
                <w:szCs w:val="22"/>
              </w:rPr>
              <w:sym w:font="Wingdings" w:char="F0E0"/>
            </w:r>
            <w:r w:rsidRPr="00D854CD">
              <w:rPr>
                <w:rFonts w:ascii="Times New Roman" w:hAnsi="Times New Roman" w:cs="Times New Roman"/>
                <w:sz w:val="22"/>
                <w:szCs w:val="22"/>
              </w:rPr>
              <w:t xml:space="preserve"> Not taxed to daughter: GIFT</w:t>
            </w:r>
          </w:p>
          <w:p w14:paraId="6C31533A" w14:textId="77777777" w:rsidR="00A1181B" w:rsidRDefault="00A1181B" w:rsidP="00A1181B">
            <w:pPr>
              <w:pStyle w:val="NoSpacing"/>
              <w:rPr>
                <w:rFonts w:ascii="Times New Roman" w:hAnsi="Times New Roman" w:cs="Times New Roman"/>
                <w:sz w:val="22"/>
                <w:szCs w:val="22"/>
              </w:rPr>
            </w:pPr>
          </w:p>
          <w:p w14:paraId="48A65C63" w14:textId="7E39ABA1" w:rsidR="00811C19" w:rsidRDefault="005A190D" w:rsidP="00A1181B">
            <w:pPr>
              <w:pStyle w:val="NoSpacing"/>
              <w:rPr>
                <w:rFonts w:ascii="Times New Roman" w:hAnsi="Times New Roman" w:cs="Times New Roman"/>
                <w:sz w:val="22"/>
                <w:szCs w:val="22"/>
              </w:rPr>
            </w:pPr>
            <w:r w:rsidRPr="005A190D">
              <w:rPr>
                <w:rFonts w:ascii="Times New Roman" w:hAnsi="Times New Roman" w:cs="Times New Roman"/>
                <w:b/>
                <w:sz w:val="22"/>
                <w:szCs w:val="22"/>
              </w:rPr>
              <w:t>§ 1015</w:t>
            </w:r>
            <w:r>
              <w:rPr>
                <w:rFonts w:ascii="Times New Roman" w:hAnsi="Times New Roman" w:cs="Times New Roman"/>
                <w:sz w:val="22"/>
                <w:szCs w:val="22"/>
              </w:rPr>
              <w:t xml:space="preserve">: </w:t>
            </w:r>
            <w:r w:rsidR="00811C19">
              <w:rPr>
                <w:rFonts w:ascii="Times New Roman" w:hAnsi="Times New Roman" w:cs="Times New Roman"/>
                <w:sz w:val="22"/>
                <w:szCs w:val="22"/>
              </w:rPr>
              <w:t>Basis for Gifts/Trusts</w:t>
            </w:r>
          </w:p>
          <w:p w14:paraId="17F73CED" w14:textId="77777777" w:rsidR="00811C19" w:rsidRDefault="005A190D" w:rsidP="00C450D1">
            <w:pPr>
              <w:pStyle w:val="NoSpacing"/>
              <w:numPr>
                <w:ilvl w:val="0"/>
                <w:numId w:val="60"/>
              </w:numPr>
              <w:rPr>
                <w:rFonts w:ascii="Times New Roman" w:hAnsi="Times New Roman" w:cs="Times New Roman"/>
                <w:sz w:val="22"/>
                <w:szCs w:val="22"/>
              </w:rPr>
            </w:pPr>
            <w:r>
              <w:rPr>
                <w:rFonts w:ascii="Times New Roman" w:hAnsi="Times New Roman" w:cs="Times New Roman"/>
                <w:sz w:val="22"/>
                <w:szCs w:val="22"/>
              </w:rPr>
              <w:t xml:space="preserve">If </w:t>
            </w:r>
            <w:r w:rsidRPr="005A190D">
              <w:rPr>
                <w:rFonts w:ascii="Times New Roman" w:hAnsi="Times New Roman" w:cs="Times New Roman"/>
                <w:b/>
                <w:i/>
                <w:sz w:val="22"/>
                <w:szCs w:val="22"/>
                <w:u w:val="single"/>
              </w:rPr>
              <w:t>gain</w:t>
            </w:r>
            <w:r>
              <w:rPr>
                <w:rFonts w:ascii="Times New Roman" w:hAnsi="Times New Roman" w:cs="Times New Roman"/>
                <w:sz w:val="22"/>
                <w:szCs w:val="22"/>
              </w:rPr>
              <w:t>, basis carries over from donor (</w:t>
            </w:r>
            <w:r w:rsidRPr="005A190D">
              <w:rPr>
                <w:rFonts w:ascii="Times New Roman" w:hAnsi="Times New Roman" w:cs="Times New Roman"/>
                <w:b/>
                <w:i/>
                <w:sz w:val="22"/>
                <w:szCs w:val="22"/>
                <w:u w:val="single"/>
              </w:rPr>
              <w:t>Carryover Basis</w:t>
            </w:r>
            <w:r>
              <w:rPr>
                <w:rFonts w:ascii="Times New Roman" w:hAnsi="Times New Roman" w:cs="Times New Roman"/>
                <w:sz w:val="22"/>
                <w:szCs w:val="22"/>
              </w:rPr>
              <w:t xml:space="preserve">), </w:t>
            </w:r>
          </w:p>
          <w:p w14:paraId="6FB1BB1F" w14:textId="536CF168" w:rsidR="005A190D" w:rsidRDefault="00811C19" w:rsidP="00C450D1">
            <w:pPr>
              <w:pStyle w:val="NoSpacing"/>
              <w:numPr>
                <w:ilvl w:val="0"/>
                <w:numId w:val="60"/>
              </w:numPr>
              <w:rPr>
                <w:rFonts w:ascii="Times New Roman" w:hAnsi="Times New Roman" w:cs="Times New Roman"/>
                <w:sz w:val="22"/>
                <w:szCs w:val="22"/>
              </w:rPr>
            </w:pPr>
            <w:r>
              <w:rPr>
                <w:rFonts w:ascii="Times New Roman" w:hAnsi="Times New Roman" w:cs="Times New Roman"/>
                <w:sz w:val="22"/>
                <w:szCs w:val="22"/>
              </w:rPr>
              <w:t>I</w:t>
            </w:r>
            <w:r w:rsidR="005A190D">
              <w:rPr>
                <w:rFonts w:ascii="Times New Roman" w:hAnsi="Times New Roman" w:cs="Times New Roman"/>
                <w:sz w:val="22"/>
                <w:szCs w:val="22"/>
              </w:rPr>
              <w:t xml:space="preserve">f </w:t>
            </w:r>
            <w:r w:rsidR="005A190D" w:rsidRPr="00811C19">
              <w:rPr>
                <w:rFonts w:ascii="Times New Roman" w:hAnsi="Times New Roman" w:cs="Times New Roman"/>
                <w:b/>
                <w:i/>
                <w:sz w:val="22"/>
                <w:szCs w:val="22"/>
                <w:u w:val="single"/>
              </w:rPr>
              <w:t>loss</w:t>
            </w:r>
            <w:r>
              <w:rPr>
                <w:rFonts w:ascii="Times New Roman" w:hAnsi="Times New Roman" w:cs="Times New Roman"/>
                <w:sz w:val="22"/>
                <w:szCs w:val="22"/>
              </w:rPr>
              <w:t>, basis is FMV at time of gift.</w:t>
            </w:r>
          </w:p>
          <w:p w14:paraId="606E62B8" w14:textId="6FAA27AE" w:rsidR="005A190D" w:rsidRPr="00D854CD" w:rsidRDefault="005A190D" w:rsidP="00C450D1">
            <w:pPr>
              <w:pStyle w:val="NoSpacing"/>
              <w:numPr>
                <w:ilvl w:val="0"/>
                <w:numId w:val="59"/>
              </w:numPr>
              <w:rPr>
                <w:rFonts w:ascii="Times New Roman" w:hAnsi="Times New Roman" w:cs="Times New Roman"/>
                <w:sz w:val="22"/>
                <w:szCs w:val="22"/>
              </w:rPr>
            </w:pPr>
            <w:r w:rsidRPr="00D854CD">
              <w:rPr>
                <w:rFonts w:ascii="Times New Roman" w:hAnsi="Times New Roman" w:cs="Times New Roman"/>
                <w:b/>
                <w:sz w:val="22"/>
                <w:szCs w:val="22"/>
              </w:rPr>
              <w:t>AW</w:t>
            </w:r>
            <w:r>
              <w:rPr>
                <w:rFonts w:ascii="Times New Roman" w:hAnsi="Times New Roman" w:cs="Times New Roman"/>
                <w:sz w:val="22"/>
                <w:szCs w:val="22"/>
              </w:rPr>
              <w:t>: A</w:t>
            </w:r>
            <w:r w:rsidRPr="00D854CD">
              <w:rPr>
                <w:rFonts w:ascii="Times New Roman" w:hAnsi="Times New Roman" w:cs="Times New Roman"/>
                <w:sz w:val="22"/>
                <w:szCs w:val="22"/>
              </w:rPr>
              <w:t xml:space="preserve">llows you to pass gains to lower tax-rate members of the family but not to pass losses to higher tax-rate person. </w:t>
            </w:r>
            <w:r w:rsidRPr="00D854CD">
              <w:rPr>
                <w:rFonts w:ascii="Times New Roman" w:hAnsi="Times New Roman" w:cs="Times New Roman"/>
                <w:b/>
                <w:i/>
                <w:sz w:val="22"/>
                <w:szCs w:val="22"/>
                <w:u w:val="single"/>
              </w:rPr>
              <w:t>Asymmetry!</w:t>
            </w:r>
          </w:p>
          <w:p w14:paraId="10649178" w14:textId="77777777" w:rsidR="005A190D" w:rsidRDefault="005A190D" w:rsidP="005A190D">
            <w:pPr>
              <w:pStyle w:val="NoSpacing"/>
              <w:rPr>
                <w:rFonts w:ascii="Times New Roman" w:hAnsi="Times New Roman" w:cs="Times New Roman"/>
                <w:sz w:val="22"/>
                <w:szCs w:val="22"/>
              </w:rPr>
            </w:pPr>
          </w:p>
          <w:p w14:paraId="31A692FE" w14:textId="7B074DE4" w:rsidR="00825525" w:rsidRDefault="00825525" w:rsidP="005A190D">
            <w:pPr>
              <w:pStyle w:val="NoSpacing"/>
              <w:rPr>
                <w:rFonts w:ascii="Times New Roman" w:hAnsi="Times New Roman" w:cs="Times New Roman"/>
                <w:sz w:val="22"/>
                <w:szCs w:val="22"/>
              </w:rPr>
            </w:pPr>
            <w:r>
              <w:rPr>
                <w:rFonts w:ascii="Times New Roman" w:hAnsi="Times New Roman" w:cs="Times New Roman"/>
                <w:sz w:val="22"/>
                <w:szCs w:val="22"/>
              </w:rPr>
              <w:t>~IRC System of Business Gifts~</w:t>
            </w:r>
          </w:p>
          <w:p w14:paraId="0F6B8E39" w14:textId="04201B29" w:rsidR="009B6DA3" w:rsidRPr="005C6D67" w:rsidRDefault="009B6DA3" w:rsidP="009B6DA3">
            <w:pPr>
              <w:pStyle w:val="NoSpacing"/>
              <w:rPr>
                <w:rFonts w:ascii="Times New Roman" w:hAnsi="Times New Roman" w:cs="Times New Roman"/>
                <w:sz w:val="22"/>
                <w:szCs w:val="22"/>
              </w:rPr>
            </w:pPr>
            <w:r w:rsidRPr="00172631">
              <w:rPr>
                <w:rFonts w:ascii="Times New Roman" w:hAnsi="Times New Roman" w:cs="Times New Roman"/>
                <w:b/>
                <w:sz w:val="22"/>
                <w:szCs w:val="22"/>
              </w:rPr>
              <w:t>§ 102(c)</w:t>
            </w:r>
            <w:r w:rsidRPr="005C6D67">
              <w:rPr>
                <w:rFonts w:ascii="Times New Roman" w:hAnsi="Times New Roman" w:cs="Times New Roman"/>
                <w:sz w:val="22"/>
                <w:szCs w:val="22"/>
              </w:rPr>
              <w:t xml:space="preserve">: Employee Gifts – GI </w:t>
            </w:r>
            <w:r w:rsidRPr="005C6D67">
              <w:rPr>
                <w:rFonts w:ascii="Times New Roman" w:hAnsi="Times New Roman" w:cs="Times New Roman"/>
                <w:b/>
                <w:i/>
                <w:sz w:val="22"/>
                <w:szCs w:val="22"/>
                <w:u w:val="single"/>
              </w:rPr>
              <w:t>includes</w:t>
            </w:r>
            <w:r w:rsidRPr="005C6D67">
              <w:rPr>
                <w:rFonts w:ascii="Times New Roman" w:hAnsi="Times New Roman" w:cs="Times New Roman"/>
                <w:sz w:val="22"/>
                <w:szCs w:val="22"/>
              </w:rPr>
              <w:t xml:space="preserve"> gifts from employ</w:t>
            </w:r>
            <w:r w:rsidR="005C6D67">
              <w:rPr>
                <w:rFonts w:ascii="Times New Roman" w:hAnsi="Times New Roman" w:cs="Times New Roman"/>
                <w:sz w:val="22"/>
                <w:szCs w:val="22"/>
              </w:rPr>
              <w:t>ers to/for benefit of employee</w:t>
            </w:r>
          </w:p>
          <w:p w14:paraId="0C8C1E5C" w14:textId="484C7915" w:rsidR="009B6DA3" w:rsidRDefault="009B6DA3" w:rsidP="00C450D1">
            <w:pPr>
              <w:pStyle w:val="NoSpacing"/>
              <w:numPr>
                <w:ilvl w:val="0"/>
                <w:numId w:val="59"/>
              </w:numPr>
              <w:rPr>
                <w:rFonts w:ascii="Times New Roman" w:hAnsi="Times New Roman" w:cs="Times New Roman"/>
                <w:sz w:val="22"/>
                <w:szCs w:val="22"/>
              </w:rPr>
            </w:pPr>
            <w:r w:rsidRPr="005C6D67">
              <w:rPr>
                <w:rFonts w:ascii="Times New Roman" w:hAnsi="Times New Roman" w:cs="Times New Roman"/>
                <w:sz w:val="22"/>
                <w:szCs w:val="22"/>
              </w:rPr>
              <w:t xml:space="preserve">Unless de </w:t>
            </w:r>
            <w:proofErr w:type="spellStart"/>
            <w:r w:rsidRPr="005C6D67">
              <w:rPr>
                <w:rFonts w:ascii="Times New Roman" w:hAnsi="Times New Roman" w:cs="Times New Roman"/>
                <w:sz w:val="22"/>
                <w:szCs w:val="22"/>
              </w:rPr>
              <w:t>minimis</w:t>
            </w:r>
            <w:proofErr w:type="spellEnd"/>
            <w:r w:rsidRPr="005C6D67">
              <w:rPr>
                <w:rFonts w:ascii="Times New Roman" w:hAnsi="Times New Roman" w:cs="Times New Roman"/>
                <w:sz w:val="22"/>
                <w:szCs w:val="22"/>
              </w:rPr>
              <w:t xml:space="preserve"> </w:t>
            </w:r>
            <w:r w:rsidR="00935454" w:rsidRPr="005C6D67">
              <w:rPr>
                <w:rFonts w:ascii="Times New Roman" w:hAnsi="Times New Roman" w:cs="Times New Roman"/>
                <w:sz w:val="22"/>
                <w:szCs w:val="22"/>
              </w:rPr>
              <w:t>(</w:t>
            </w:r>
            <w:r w:rsidR="00935454" w:rsidRPr="005C6D67">
              <w:rPr>
                <w:rFonts w:ascii="Times New Roman" w:hAnsi="Times New Roman" w:cs="Times New Roman"/>
                <w:b/>
                <w:sz w:val="22"/>
                <w:szCs w:val="22"/>
              </w:rPr>
              <w:t>§ 132(e)</w:t>
            </w:r>
            <w:r w:rsidR="00935454" w:rsidRPr="005C6D67">
              <w:rPr>
                <w:rFonts w:ascii="Times New Roman" w:hAnsi="Times New Roman" w:cs="Times New Roman"/>
                <w:sz w:val="22"/>
                <w:szCs w:val="22"/>
              </w:rPr>
              <w:t>)</w:t>
            </w:r>
          </w:p>
          <w:p w14:paraId="7699D153" w14:textId="77777777" w:rsidR="00172631" w:rsidRDefault="00172631" w:rsidP="00172631">
            <w:pPr>
              <w:pStyle w:val="NoSpacing"/>
              <w:rPr>
                <w:rFonts w:ascii="Times New Roman" w:hAnsi="Times New Roman" w:cs="Times New Roman"/>
                <w:sz w:val="22"/>
                <w:szCs w:val="22"/>
              </w:rPr>
            </w:pPr>
          </w:p>
          <w:p w14:paraId="6DFBB86C" w14:textId="4027E84C" w:rsidR="00825525" w:rsidRDefault="00825525" w:rsidP="00172631">
            <w:pPr>
              <w:pStyle w:val="NoSpacing"/>
              <w:rPr>
                <w:rFonts w:ascii="Times New Roman" w:hAnsi="Times New Roman" w:cs="Times New Roman"/>
                <w:sz w:val="22"/>
                <w:szCs w:val="22"/>
              </w:rPr>
            </w:pPr>
            <w:r>
              <w:rPr>
                <w:rFonts w:ascii="Times New Roman" w:hAnsi="Times New Roman" w:cs="Times New Roman"/>
                <w:sz w:val="22"/>
                <w:szCs w:val="22"/>
              </w:rPr>
              <w:t>~Judicial System of Business Gifts~</w:t>
            </w:r>
          </w:p>
          <w:p w14:paraId="63EDE0B5" w14:textId="04E59A3D" w:rsidR="00172631" w:rsidRDefault="00172631" w:rsidP="00172631">
            <w:pPr>
              <w:pStyle w:val="NoSpacing"/>
              <w:rPr>
                <w:rFonts w:ascii="Times New Roman" w:hAnsi="Times New Roman" w:cs="Times New Roman"/>
                <w:sz w:val="22"/>
                <w:szCs w:val="22"/>
              </w:rPr>
            </w:pPr>
            <w:r w:rsidRPr="00172631">
              <w:rPr>
                <w:rFonts w:ascii="Times New Roman" w:hAnsi="Times New Roman" w:cs="Times New Roman"/>
                <w:i/>
                <w:sz w:val="22"/>
                <w:szCs w:val="22"/>
              </w:rPr>
              <w:t>Duberstein</w:t>
            </w:r>
            <w:r>
              <w:rPr>
                <w:rFonts w:ascii="Times New Roman" w:hAnsi="Times New Roman" w:cs="Times New Roman"/>
                <w:sz w:val="22"/>
                <w:szCs w:val="22"/>
              </w:rPr>
              <w:t xml:space="preserve">: “Gifts” given to business associates </w:t>
            </w:r>
            <w:r w:rsidRPr="00172631">
              <w:rPr>
                <w:rFonts w:ascii="Times New Roman" w:hAnsi="Times New Roman" w:cs="Times New Roman"/>
                <w:b/>
                <w:i/>
                <w:sz w:val="22"/>
                <w:szCs w:val="22"/>
                <w:u w:val="single"/>
              </w:rPr>
              <w:t>included</w:t>
            </w:r>
            <w:r>
              <w:rPr>
                <w:rFonts w:ascii="Times New Roman" w:hAnsi="Times New Roman" w:cs="Times New Roman"/>
                <w:sz w:val="22"/>
                <w:szCs w:val="22"/>
              </w:rPr>
              <w:t xml:space="preserve"> in GI</w:t>
            </w:r>
          </w:p>
          <w:p w14:paraId="62143F94" w14:textId="3855CB69" w:rsidR="00172631" w:rsidRPr="00A402C2" w:rsidRDefault="00172631" w:rsidP="00C450D1">
            <w:pPr>
              <w:pStyle w:val="NoSpacing"/>
              <w:numPr>
                <w:ilvl w:val="0"/>
                <w:numId w:val="59"/>
              </w:numPr>
              <w:rPr>
                <w:rFonts w:ascii="Times New Roman" w:hAnsi="Times New Roman" w:cs="Times New Roman"/>
                <w:sz w:val="22"/>
                <w:szCs w:val="22"/>
              </w:rPr>
            </w:pPr>
            <w:r>
              <w:rPr>
                <w:rFonts w:ascii="Times New Roman" w:hAnsi="Times New Roman" w:cs="Times New Roman"/>
                <w:sz w:val="22"/>
                <w:szCs w:val="22"/>
              </w:rPr>
              <w:t xml:space="preserve">Definition of gift depends on motivation: </w:t>
            </w:r>
            <w:r w:rsidRPr="00D854CD">
              <w:rPr>
                <w:rFonts w:ascii="Times New Roman" w:hAnsi="Times New Roman" w:cs="Times New Roman"/>
                <w:b/>
                <w:i/>
                <w:sz w:val="22"/>
                <w:szCs w:val="22"/>
                <w:u w:val="single"/>
              </w:rPr>
              <w:t xml:space="preserve">detached </w:t>
            </w:r>
            <w:r>
              <w:rPr>
                <w:rFonts w:ascii="Times New Roman" w:hAnsi="Times New Roman" w:cs="Times New Roman"/>
                <w:b/>
                <w:i/>
                <w:sz w:val="22"/>
                <w:szCs w:val="22"/>
                <w:u w:val="single"/>
              </w:rPr>
              <w:t>[</w:t>
            </w:r>
            <w:r w:rsidRPr="00D854CD">
              <w:rPr>
                <w:rFonts w:ascii="Times New Roman" w:hAnsi="Times New Roman" w:cs="Times New Roman"/>
                <w:b/>
                <w:i/>
                <w:sz w:val="22"/>
                <w:szCs w:val="22"/>
                <w:u w:val="single"/>
              </w:rPr>
              <w:t>&amp;</w:t>
            </w:r>
            <w:r>
              <w:rPr>
                <w:rFonts w:ascii="Times New Roman" w:hAnsi="Times New Roman" w:cs="Times New Roman"/>
                <w:b/>
                <w:i/>
                <w:sz w:val="22"/>
                <w:szCs w:val="22"/>
                <w:u w:val="single"/>
              </w:rPr>
              <w:t>]</w:t>
            </w:r>
            <w:r w:rsidRPr="00D854CD">
              <w:rPr>
                <w:rFonts w:ascii="Times New Roman" w:hAnsi="Times New Roman" w:cs="Times New Roman"/>
                <w:b/>
                <w:i/>
                <w:sz w:val="22"/>
                <w:szCs w:val="22"/>
                <w:u w:val="single"/>
              </w:rPr>
              <w:t xml:space="preserve"> disinterested generosity</w:t>
            </w:r>
            <w:r>
              <w:rPr>
                <w:rFonts w:ascii="Times New Roman" w:hAnsi="Times New Roman" w:cs="Times New Roman"/>
                <w:sz w:val="22"/>
                <w:szCs w:val="22"/>
              </w:rPr>
              <w:t>,</w:t>
            </w:r>
          </w:p>
          <w:p w14:paraId="37D278FD" w14:textId="77777777" w:rsidR="00172631" w:rsidRDefault="00172631" w:rsidP="00172631">
            <w:pPr>
              <w:pStyle w:val="NoSpacing"/>
              <w:rPr>
                <w:rFonts w:ascii="Times New Roman" w:hAnsi="Times New Roman" w:cs="Times New Roman"/>
                <w:sz w:val="22"/>
                <w:szCs w:val="22"/>
              </w:rPr>
            </w:pPr>
          </w:p>
          <w:p w14:paraId="54529D1A" w14:textId="0BE8255C" w:rsidR="00172631" w:rsidRDefault="00172631" w:rsidP="00172631">
            <w:pPr>
              <w:pStyle w:val="NoSpacing"/>
              <w:rPr>
                <w:rFonts w:ascii="Times New Roman" w:hAnsi="Times New Roman" w:cs="Times New Roman"/>
                <w:sz w:val="22"/>
                <w:szCs w:val="22"/>
              </w:rPr>
            </w:pPr>
            <w:r w:rsidRPr="005C6D67">
              <w:rPr>
                <w:rFonts w:ascii="Times New Roman" w:hAnsi="Times New Roman" w:cs="Times New Roman"/>
                <w:b/>
                <w:sz w:val="22"/>
                <w:szCs w:val="22"/>
              </w:rPr>
              <w:t>§ 274(b)</w:t>
            </w:r>
            <w:r>
              <w:rPr>
                <w:rFonts w:ascii="Times New Roman" w:hAnsi="Times New Roman" w:cs="Times New Roman"/>
                <w:b/>
                <w:sz w:val="22"/>
                <w:szCs w:val="22"/>
              </w:rPr>
              <w:t>(1)</w:t>
            </w:r>
            <w:r w:rsidRPr="005C6D67">
              <w:rPr>
                <w:rFonts w:ascii="Times New Roman" w:hAnsi="Times New Roman" w:cs="Times New Roman"/>
                <w:sz w:val="22"/>
                <w:szCs w:val="22"/>
              </w:rPr>
              <w:t>:</w:t>
            </w:r>
            <w:r>
              <w:rPr>
                <w:rFonts w:ascii="Times New Roman" w:hAnsi="Times New Roman" w:cs="Times New Roman"/>
                <w:sz w:val="22"/>
                <w:szCs w:val="22"/>
              </w:rPr>
              <w:t xml:space="preserve"> </w:t>
            </w:r>
            <w:r w:rsidRPr="005C6D67">
              <w:rPr>
                <w:rFonts w:ascii="Times New Roman" w:hAnsi="Times New Roman" w:cs="Times New Roman"/>
                <w:b/>
                <w:i/>
                <w:sz w:val="22"/>
                <w:szCs w:val="22"/>
                <w:u w:val="single"/>
              </w:rPr>
              <w:t>No</w:t>
            </w:r>
            <w:r>
              <w:rPr>
                <w:rFonts w:ascii="Times New Roman" w:hAnsi="Times New Roman" w:cs="Times New Roman"/>
                <w:sz w:val="22"/>
                <w:szCs w:val="22"/>
              </w:rPr>
              <w:t xml:space="preserve"> deduction </w:t>
            </w:r>
            <w:r w:rsidRPr="0003446B">
              <w:rPr>
                <w:rFonts w:ascii="Times New Roman" w:hAnsi="Times New Roman" w:cs="Times New Roman"/>
                <w:b/>
                <w:sz w:val="22"/>
                <w:szCs w:val="22"/>
              </w:rPr>
              <w:t>(§§ 162</w:t>
            </w:r>
            <w:r>
              <w:rPr>
                <w:rFonts w:ascii="Times New Roman" w:hAnsi="Times New Roman" w:cs="Times New Roman"/>
                <w:sz w:val="22"/>
                <w:szCs w:val="22"/>
              </w:rPr>
              <w:t xml:space="preserve"> or </w:t>
            </w:r>
            <w:r w:rsidRPr="0003446B">
              <w:rPr>
                <w:rFonts w:ascii="Times New Roman" w:hAnsi="Times New Roman" w:cs="Times New Roman"/>
                <w:b/>
                <w:sz w:val="22"/>
                <w:szCs w:val="22"/>
              </w:rPr>
              <w:t>212</w:t>
            </w:r>
            <w:r>
              <w:rPr>
                <w:rFonts w:ascii="Times New Roman" w:hAnsi="Times New Roman" w:cs="Times New Roman"/>
                <w:sz w:val="22"/>
                <w:szCs w:val="22"/>
              </w:rPr>
              <w:t>) for gifts to the extent that they exceed $25</w:t>
            </w:r>
          </w:p>
          <w:p w14:paraId="06004B3A" w14:textId="3927DB70" w:rsidR="00172631" w:rsidRPr="00172631" w:rsidRDefault="00172631" w:rsidP="00C450D1">
            <w:pPr>
              <w:pStyle w:val="NoSpacing"/>
              <w:numPr>
                <w:ilvl w:val="0"/>
                <w:numId w:val="59"/>
              </w:numPr>
              <w:rPr>
                <w:rFonts w:ascii="Times New Roman" w:hAnsi="Times New Roman" w:cs="Times New Roman"/>
                <w:sz w:val="22"/>
                <w:szCs w:val="22"/>
              </w:rPr>
            </w:pPr>
            <w:r>
              <w:rPr>
                <w:rFonts w:ascii="Times New Roman" w:hAnsi="Times New Roman" w:cs="Times New Roman"/>
                <w:sz w:val="22"/>
                <w:szCs w:val="22"/>
              </w:rPr>
              <w:t xml:space="preserve">“Gift” defined as that which is deductible under </w:t>
            </w:r>
            <w:r w:rsidRPr="005C6D67">
              <w:rPr>
                <w:rFonts w:ascii="Times New Roman" w:hAnsi="Times New Roman" w:cs="Times New Roman"/>
                <w:b/>
                <w:sz w:val="22"/>
                <w:szCs w:val="22"/>
              </w:rPr>
              <w:t>§ 102</w:t>
            </w:r>
          </w:p>
          <w:p w14:paraId="76755C87" w14:textId="77777777" w:rsidR="009B6DA3" w:rsidRPr="005C6D67" w:rsidRDefault="009B6DA3" w:rsidP="005A190D">
            <w:pPr>
              <w:pStyle w:val="NoSpacing"/>
              <w:rPr>
                <w:rFonts w:ascii="Times New Roman" w:hAnsi="Times New Roman" w:cs="Times New Roman"/>
                <w:sz w:val="22"/>
                <w:szCs w:val="22"/>
              </w:rPr>
            </w:pPr>
          </w:p>
          <w:p w14:paraId="3697ECBF" w14:textId="3A36B549" w:rsidR="005A190D" w:rsidRPr="005C6D67" w:rsidRDefault="00811C19" w:rsidP="005A190D">
            <w:pPr>
              <w:pStyle w:val="NoSpacing"/>
              <w:rPr>
                <w:rFonts w:ascii="Times New Roman" w:hAnsi="Times New Roman" w:cs="Times New Roman"/>
                <w:sz w:val="22"/>
                <w:szCs w:val="22"/>
              </w:rPr>
            </w:pPr>
            <w:r w:rsidRPr="005C6D67">
              <w:rPr>
                <w:rFonts w:ascii="Times New Roman" w:hAnsi="Times New Roman" w:cs="Times New Roman"/>
                <w:sz w:val="22"/>
                <w:szCs w:val="22"/>
                <w:u w:val="single"/>
              </w:rPr>
              <w:t>Business</w:t>
            </w:r>
            <w:r w:rsidRPr="005C6D67">
              <w:rPr>
                <w:rFonts w:ascii="Times New Roman" w:hAnsi="Times New Roman" w:cs="Times New Roman"/>
                <w:sz w:val="22"/>
                <w:szCs w:val="22"/>
              </w:rPr>
              <w:t>:</w:t>
            </w:r>
          </w:p>
          <w:p w14:paraId="20EC08F8" w14:textId="3D061305" w:rsidR="00A1181B" w:rsidRPr="005C6D67" w:rsidRDefault="009C6D0D" w:rsidP="00A1181B">
            <w:pPr>
              <w:pStyle w:val="NoSpacing"/>
              <w:rPr>
                <w:rFonts w:ascii="Times New Roman" w:hAnsi="Times New Roman" w:cs="Times New Roman"/>
                <w:sz w:val="22"/>
                <w:szCs w:val="22"/>
              </w:rPr>
            </w:pPr>
            <w:r w:rsidRPr="005C6D67">
              <w:rPr>
                <w:rFonts w:ascii="Times New Roman" w:hAnsi="Times New Roman" w:cs="Times New Roman"/>
                <w:b/>
                <w:sz w:val="22"/>
                <w:szCs w:val="22"/>
              </w:rPr>
              <w:t>§ 102</w:t>
            </w:r>
            <w:r w:rsidR="00A1181B" w:rsidRPr="005C6D67">
              <w:rPr>
                <w:rFonts w:ascii="Times New Roman" w:hAnsi="Times New Roman" w:cs="Times New Roman"/>
                <w:b/>
                <w:sz w:val="22"/>
                <w:szCs w:val="22"/>
              </w:rPr>
              <w:t>(c)</w:t>
            </w:r>
            <w:r w:rsidRPr="005C6D67">
              <w:rPr>
                <w:rFonts w:ascii="Times New Roman" w:hAnsi="Times New Roman" w:cs="Times New Roman"/>
                <w:sz w:val="22"/>
                <w:szCs w:val="22"/>
              </w:rPr>
              <w:t>: Employee Gifts –</w:t>
            </w:r>
            <w:r w:rsidR="00A1181B" w:rsidRPr="005C6D67">
              <w:rPr>
                <w:rFonts w:ascii="Times New Roman" w:hAnsi="Times New Roman" w:cs="Times New Roman"/>
                <w:sz w:val="22"/>
                <w:szCs w:val="22"/>
              </w:rPr>
              <w:t xml:space="preserve"> GI </w:t>
            </w:r>
            <w:r w:rsidR="00A1181B" w:rsidRPr="005C6D67">
              <w:rPr>
                <w:rFonts w:ascii="Times New Roman" w:hAnsi="Times New Roman" w:cs="Times New Roman"/>
                <w:b/>
                <w:i/>
                <w:sz w:val="22"/>
                <w:szCs w:val="22"/>
                <w:u w:val="single"/>
              </w:rPr>
              <w:t>includes</w:t>
            </w:r>
            <w:r w:rsidRPr="005C6D67">
              <w:rPr>
                <w:rFonts w:ascii="Times New Roman" w:hAnsi="Times New Roman" w:cs="Times New Roman"/>
                <w:sz w:val="22"/>
                <w:szCs w:val="22"/>
              </w:rPr>
              <w:t xml:space="preserve"> gifts from employ</w:t>
            </w:r>
            <w:r w:rsidR="005C6D67">
              <w:rPr>
                <w:rFonts w:ascii="Times New Roman" w:hAnsi="Times New Roman" w:cs="Times New Roman"/>
                <w:sz w:val="22"/>
                <w:szCs w:val="22"/>
              </w:rPr>
              <w:t>ers to/for benefit of employee</w:t>
            </w:r>
          </w:p>
          <w:p w14:paraId="33FED155" w14:textId="093278F3" w:rsidR="00A1181B" w:rsidRPr="005C6D67" w:rsidRDefault="005C6D67" w:rsidP="00C450D1">
            <w:pPr>
              <w:pStyle w:val="NoSpacing"/>
              <w:numPr>
                <w:ilvl w:val="0"/>
                <w:numId w:val="59"/>
              </w:numPr>
              <w:rPr>
                <w:rFonts w:ascii="Times New Roman" w:hAnsi="Times New Roman" w:cs="Times New Roman"/>
                <w:sz w:val="22"/>
                <w:szCs w:val="22"/>
              </w:rPr>
            </w:pPr>
            <w:r w:rsidRPr="005C6D67">
              <w:rPr>
                <w:rFonts w:ascii="Times New Roman" w:hAnsi="Times New Roman" w:cs="Times New Roman"/>
                <w:sz w:val="22"/>
                <w:szCs w:val="22"/>
              </w:rPr>
              <w:t xml:space="preserve">Unless de </w:t>
            </w:r>
            <w:proofErr w:type="spellStart"/>
            <w:r w:rsidRPr="005C6D67">
              <w:rPr>
                <w:rFonts w:ascii="Times New Roman" w:hAnsi="Times New Roman" w:cs="Times New Roman"/>
                <w:sz w:val="22"/>
                <w:szCs w:val="22"/>
              </w:rPr>
              <w:t>minimis</w:t>
            </w:r>
            <w:proofErr w:type="spellEnd"/>
            <w:r w:rsidRPr="005C6D67">
              <w:rPr>
                <w:rFonts w:ascii="Times New Roman" w:hAnsi="Times New Roman" w:cs="Times New Roman"/>
                <w:sz w:val="22"/>
                <w:szCs w:val="22"/>
              </w:rPr>
              <w:t xml:space="preserve"> (</w:t>
            </w:r>
            <w:r w:rsidRPr="005C6D67">
              <w:rPr>
                <w:rFonts w:ascii="Times New Roman" w:hAnsi="Times New Roman" w:cs="Times New Roman"/>
                <w:b/>
                <w:sz w:val="22"/>
                <w:szCs w:val="22"/>
              </w:rPr>
              <w:t>§ 132(e)</w:t>
            </w:r>
            <w:r w:rsidRPr="005C6D67">
              <w:rPr>
                <w:rFonts w:ascii="Times New Roman" w:hAnsi="Times New Roman" w:cs="Times New Roman"/>
                <w:sz w:val="22"/>
                <w:szCs w:val="22"/>
              </w:rPr>
              <w:t>)</w:t>
            </w:r>
          </w:p>
          <w:p w14:paraId="1575F940" w14:textId="77777777" w:rsidR="00811C19" w:rsidRPr="005C6D67" w:rsidRDefault="00811C19" w:rsidP="00A1181B">
            <w:pPr>
              <w:pStyle w:val="NoSpacing"/>
              <w:rPr>
                <w:rFonts w:ascii="Times New Roman" w:hAnsi="Times New Roman" w:cs="Times New Roman"/>
                <w:sz w:val="22"/>
                <w:szCs w:val="22"/>
              </w:rPr>
            </w:pPr>
          </w:p>
          <w:p w14:paraId="7056AC4F" w14:textId="491A2AC8" w:rsidR="005C6D67" w:rsidRDefault="005C6D67" w:rsidP="00A1181B">
            <w:pPr>
              <w:pStyle w:val="NoSpacing"/>
              <w:rPr>
                <w:rFonts w:ascii="Times New Roman" w:hAnsi="Times New Roman" w:cs="Times New Roman"/>
                <w:sz w:val="22"/>
                <w:szCs w:val="22"/>
              </w:rPr>
            </w:pPr>
            <w:r w:rsidRPr="005C6D67">
              <w:rPr>
                <w:rFonts w:ascii="Times New Roman" w:hAnsi="Times New Roman" w:cs="Times New Roman"/>
                <w:b/>
                <w:sz w:val="22"/>
                <w:szCs w:val="22"/>
              </w:rPr>
              <w:t>§ 274(b)</w:t>
            </w:r>
            <w:r w:rsidR="00172631">
              <w:rPr>
                <w:rFonts w:ascii="Times New Roman" w:hAnsi="Times New Roman" w:cs="Times New Roman"/>
                <w:b/>
                <w:sz w:val="22"/>
                <w:szCs w:val="22"/>
              </w:rPr>
              <w:t>(1)</w:t>
            </w:r>
            <w:r w:rsidRPr="005C6D67">
              <w:rPr>
                <w:rFonts w:ascii="Times New Roman" w:hAnsi="Times New Roman" w:cs="Times New Roman"/>
                <w:sz w:val="22"/>
                <w:szCs w:val="22"/>
              </w:rPr>
              <w:t>:</w:t>
            </w:r>
            <w:r>
              <w:rPr>
                <w:rFonts w:ascii="Times New Roman" w:hAnsi="Times New Roman" w:cs="Times New Roman"/>
                <w:sz w:val="22"/>
                <w:szCs w:val="22"/>
              </w:rPr>
              <w:t xml:space="preserve"> </w:t>
            </w:r>
            <w:r w:rsidRPr="005C6D67">
              <w:rPr>
                <w:rFonts w:ascii="Times New Roman" w:hAnsi="Times New Roman" w:cs="Times New Roman"/>
                <w:b/>
                <w:i/>
                <w:sz w:val="22"/>
                <w:szCs w:val="22"/>
                <w:u w:val="single"/>
              </w:rPr>
              <w:t>No</w:t>
            </w:r>
            <w:r>
              <w:rPr>
                <w:rFonts w:ascii="Times New Roman" w:hAnsi="Times New Roman" w:cs="Times New Roman"/>
                <w:sz w:val="22"/>
                <w:szCs w:val="22"/>
              </w:rPr>
              <w:t xml:space="preserve"> deduction </w:t>
            </w:r>
            <w:r w:rsidR="0003446B" w:rsidRPr="0003446B">
              <w:rPr>
                <w:rFonts w:ascii="Times New Roman" w:hAnsi="Times New Roman" w:cs="Times New Roman"/>
                <w:b/>
                <w:sz w:val="22"/>
                <w:szCs w:val="22"/>
              </w:rPr>
              <w:t>(§§ 162</w:t>
            </w:r>
            <w:r w:rsidR="0003446B">
              <w:rPr>
                <w:rFonts w:ascii="Times New Roman" w:hAnsi="Times New Roman" w:cs="Times New Roman"/>
                <w:sz w:val="22"/>
                <w:szCs w:val="22"/>
              </w:rPr>
              <w:t xml:space="preserve"> or </w:t>
            </w:r>
            <w:r w:rsidR="0003446B" w:rsidRPr="0003446B">
              <w:rPr>
                <w:rFonts w:ascii="Times New Roman" w:hAnsi="Times New Roman" w:cs="Times New Roman"/>
                <w:b/>
                <w:sz w:val="22"/>
                <w:szCs w:val="22"/>
              </w:rPr>
              <w:t>212</w:t>
            </w:r>
            <w:r w:rsidR="0003446B">
              <w:rPr>
                <w:rFonts w:ascii="Times New Roman" w:hAnsi="Times New Roman" w:cs="Times New Roman"/>
                <w:sz w:val="22"/>
                <w:szCs w:val="22"/>
              </w:rPr>
              <w:t xml:space="preserve">) </w:t>
            </w:r>
            <w:r>
              <w:rPr>
                <w:rFonts w:ascii="Times New Roman" w:hAnsi="Times New Roman" w:cs="Times New Roman"/>
                <w:sz w:val="22"/>
                <w:szCs w:val="22"/>
              </w:rPr>
              <w:t>for gifts to the extent that they exceed $25</w:t>
            </w:r>
          </w:p>
          <w:p w14:paraId="682F2865" w14:textId="1B4E7629" w:rsidR="005C6D67" w:rsidRPr="0003446B" w:rsidRDefault="005C6D67" w:rsidP="00C450D1">
            <w:pPr>
              <w:pStyle w:val="NoSpacing"/>
              <w:numPr>
                <w:ilvl w:val="0"/>
                <w:numId w:val="59"/>
              </w:numPr>
              <w:rPr>
                <w:rFonts w:ascii="Times New Roman" w:hAnsi="Times New Roman" w:cs="Times New Roman"/>
                <w:sz w:val="22"/>
                <w:szCs w:val="22"/>
              </w:rPr>
            </w:pPr>
            <w:r>
              <w:rPr>
                <w:rFonts w:ascii="Times New Roman" w:hAnsi="Times New Roman" w:cs="Times New Roman"/>
                <w:sz w:val="22"/>
                <w:szCs w:val="22"/>
              </w:rPr>
              <w:t xml:space="preserve">“Gift” defined as that which is deductible under </w:t>
            </w:r>
            <w:r w:rsidRPr="005C6D67">
              <w:rPr>
                <w:rFonts w:ascii="Times New Roman" w:hAnsi="Times New Roman" w:cs="Times New Roman"/>
                <w:b/>
                <w:sz w:val="22"/>
                <w:szCs w:val="22"/>
              </w:rPr>
              <w:t>§ 102</w:t>
            </w:r>
          </w:p>
          <w:p w14:paraId="179CDE8D" w14:textId="77777777" w:rsidR="002C11C0" w:rsidRDefault="002C11C0" w:rsidP="00A1181B">
            <w:pPr>
              <w:pStyle w:val="NoSpacing"/>
              <w:rPr>
                <w:rFonts w:ascii="Times New Roman" w:hAnsi="Times New Roman" w:cs="Times New Roman"/>
                <w:b/>
                <w:sz w:val="22"/>
                <w:szCs w:val="22"/>
              </w:rPr>
            </w:pPr>
          </w:p>
          <w:p w14:paraId="16DC043E" w14:textId="7F886797" w:rsidR="00A402C2" w:rsidRDefault="00A402C2" w:rsidP="00A1181B">
            <w:pPr>
              <w:pStyle w:val="NoSpacing"/>
              <w:rPr>
                <w:rFonts w:ascii="Times New Roman" w:hAnsi="Times New Roman" w:cs="Times New Roman"/>
                <w:sz w:val="22"/>
                <w:szCs w:val="22"/>
              </w:rPr>
            </w:pPr>
            <w:r>
              <w:rPr>
                <w:rFonts w:ascii="Times New Roman" w:hAnsi="Times New Roman" w:cs="Times New Roman"/>
                <w:i/>
                <w:sz w:val="22"/>
                <w:szCs w:val="22"/>
              </w:rPr>
              <w:t>Duberst</w:t>
            </w:r>
            <w:r w:rsidRPr="00A402C2">
              <w:rPr>
                <w:rFonts w:ascii="Times New Roman" w:hAnsi="Times New Roman" w:cs="Times New Roman"/>
                <w:i/>
                <w:sz w:val="22"/>
                <w:szCs w:val="22"/>
              </w:rPr>
              <w:t>e</w:t>
            </w:r>
            <w:r>
              <w:rPr>
                <w:rFonts w:ascii="Times New Roman" w:hAnsi="Times New Roman" w:cs="Times New Roman"/>
                <w:i/>
                <w:sz w:val="22"/>
                <w:szCs w:val="22"/>
              </w:rPr>
              <w:t>in</w:t>
            </w:r>
            <w:r w:rsidRPr="00A402C2">
              <w:rPr>
                <w:rFonts w:ascii="Times New Roman" w:hAnsi="Times New Roman" w:cs="Times New Roman"/>
                <w:sz w:val="22"/>
                <w:szCs w:val="22"/>
              </w:rPr>
              <w:t xml:space="preserve"> +</w:t>
            </w:r>
            <w:r>
              <w:rPr>
                <w:rFonts w:ascii="Times New Roman" w:hAnsi="Times New Roman" w:cs="Times New Roman"/>
                <w:b/>
                <w:sz w:val="22"/>
                <w:szCs w:val="22"/>
              </w:rPr>
              <w:t xml:space="preserve"> § 274(b)(1)</w:t>
            </w:r>
            <w:r>
              <w:rPr>
                <w:rFonts w:ascii="Times New Roman" w:hAnsi="Times New Roman" w:cs="Times New Roman"/>
                <w:sz w:val="22"/>
                <w:szCs w:val="22"/>
              </w:rPr>
              <w:t xml:space="preserve">: Together they create a negative inference that the </w:t>
            </w:r>
            <w:proofErr w:type="gramStart"/>
            <w:r>
              <w:rPr>
                <w:rFonts w:ascii="Times New Roman" w:hAnsi="Times New Roman" w:cs="Times New Roman"/>
                <w:sz w:val="22"/>
                <w:szCs w:val="22"/>
              </w:rPr>
              <w:t>kind of “gifts” given out of business interest (</w:t>
            </w:r>
            <w:r w:rsidRPr="00A402C2">
              <w:rPr>
                <w:rFonts w:ascii="Times New Roman" w:hAnsi="Times New Roman" w:cs="Times New Roman"/>
                <w:i/>
                <w:sz w:val="22"/>
                <w:szCs w:val="22"/>
              </w:rPr>
              <w:t>Duberstein</w:t>
            </w:r>
            <w:r>
              <w:rPr>
                <w:rFonts w:ascii="Times New Roman" w:hAnsi="Times New Roman" w:cs="Times New Roman"/>
                <w:sz w:val="22"/>
                <w:szCs w:val="22"/>
              </w:rPr>
              <w:t xml:space="preserve">) </w:t>
            </w:r>
            <w:r w:rsidRPr="008B1EDF">
              <w:rPr>
                <w:rFonts w:ascii="Times New Roman" w:hAnsi="Times New Roman" w:cs="Times New Roman"/>
                <w:b/>
                <w:i/>
                <w:sz w:val="22"/>
                <w:szCs w:val="22"/>
                <w:u w:val="single"/>
              </w:rPr>
              <w:t>are</w:t>
            </w:r>
            <w:proofErr w:type="gramEnd"/>
            <w:r>
              <w:rPr>
                <w:rFonts w:ascii="Times New Roman" w:hAnsi="Times New Roman" w:cs="Times New Roman"/>
                <w:sz w:val="22"/>
                <w:szCs w:val="22"/>
              </w:rPr>
              <w:t xml:space="preserve"> deductible under </w:t>
            </w:r>
            <w:r w:rsidRPr="00A402C2">
              <w:rPr>
                <w:rFonts w:ascii="Times New Roman" w:hAnsi="Times New Roman" w:cs="Times New Roman"/>
                <w:b/>
                <w:sz w:val="22"/>
                <w:szCs w:val="22"/>
              </w:rPr>
              <w:t xml:space="preserve">§§ 162 </w:t>
            </w:r>
            <w:r w:rsidRPr="00A402C2">
              <w:rPr>
                <w:rFonts w:ascii="Times New Roman" w:hAnsi="Times New Roman" w:cs="Times New Roman"/>
                <w:sz w:val="22"/>
                <w:szCs w:val="22"/>
              </w:rPr>
              <w:t>&amp;</w:t>
            </w:r>
            <w:r w:rsidRPr="00A402C2">
              <w:rPr>
                <w:rFonts w:ascii="Times New Roman" w:hAnsi="Times New Roman" w:cs="Times New Roman"/>
                <w:b/>
                <w:sz w:val="22"/>
                <w:szCs w:val="22"/>
              </w:rPr>
              <w:t xml:space="preserve"> 212</w:t>
            </w:r>
            <w:r>
              <w:rPr>
                <w:rFonts w:ascii="Times New Roman" w:hAnsi="Times New Roman" w:cs="Times New Roman"/>
                <w:sz w:val="22"/>
                <w:szCs w:val="22"/>
              </w:rPr>
              <w:t xml:space="preserve"> (</w:t>
            </w:r>
            <w:r w:rsidR="008B1EDF">
              <w:rPr>
                <w:rFonts w:ascii="Times New Roman" w:hAnsi="Times New Roman" w:cs="Times New Roman"/>
                <w:sz w:val="22"/>
                <w:szCs w:val="22"/>
              </w:rPr>
              <w:t xml:space="preserve">a </w:t>
            </w:r>
            <w:r>
              <w:rPr>
                <w:rFonts w:ascii="Times New Roman" w:hAnsi="Times New Roman" w:cs="Times New Roman"/>
                <w:sz w:val="22"/>
                <w:szCs w:val="22"/>
              </w:rPr>
              <w:t>kind of compensation?).</w:t>
            </w:r>
          </w:p>
          <w:p w14:paraId="2072C8F9" w14:textId="7924D576" w:rsidR="00A402C2" w:rsidRPr="00A402C2" w:rsidRDefault="00A402C2" w:rsidP="00C450D1">
            <w:pPr>
              <w:pStyle w:val="NoSpacing"/>
              <w:numPr>
                <w:ilvl w:val="0"/>
                <w:numId w:val="59"/>
              </w:numPr>
              <w:rPr>
                <w:rFonts w:ascii="Times New Roman" w:hAnsi="Times New Roman" w:cs="Times New Roman"/>
                <w:sz w:val="22"/>
                <w:szCs w:val="22"/>
              </w:rPr>
            </w:pPr>
            <w:r w:rsidRPr="00A402C2">
              <w:rPr>
                <w:rFonts w:ascii="Times New Roman" w:hAnsi="Times New Roman" w:cs="Times New Roman"/>
                <w:b/>
                <w:i/>
                <w:sz w:val="22"/>
                <w:szCs w:val="22"/>
              </w:rPr>
              <w:t>But see</w:t>
            </w:r>
            <w:r w:rsidRPr="00A402C2">
              <w:rPr>
                <w:rFonts w:ascii="Times New Roman" w:hAnsi="Times New Roman" w:cs="Times New Roman"/>
                <w:i/>
                <w:sz w:val="22"/>
                <w:szCs w:val="22"/>
              </w:rPr>
              <w:t xml:space="preserve"> Welch</w:t>
            </w:r>
            <w:r>
              <w:rPr>
                <w:rFonts w:ascii="Times New Roman" w:hAnsi="Times New Roman" w:cs="Times New Roman"/>
                <w:sz w:val="22"/>
                <w:szCs w:val="22"/>
              </w:rPr>
              <w:t xml:space="preserve"> (not O&amp;N to give “gift” of paying debt that is not legally </w:t>
            </w:r>
            <w:proofErr w:type="spellStart"/>
            <w:r>
              <w:rPr>
                <w:rFonts w:ascii="Times New Roman" w:hAnsi="Times New Roman" w:cs="Times New Roman"/>
                <w:sz w:val="22"/>
                <w:szCs w:val="22"/>
              </w:rPr>
              <w:t>req’d</w:t>
            </w:r>
            <w:proofErr w:type="spellEnd"/>
            <w:r>
              <w:rPr>
                <w:rFonts w:ascii="Times New Roman" w:hAnsi="Times New Roman" w:cs="Times New Roman"/>
                <w:sz w:val="22"/>
                <w:szCs w:val="22"/>
              </w:rPr>
              <w:t>)</w:t>
            </w:r>
          </w:p>
          <w:p w14:paraId="119B7B4B" w14:textId="77777777" w:rsidR="00A402C2" w:rsidRDefault="00A402C2" w:rsidP="00A1181B">
            <w:pPr>
              <w:pStyle w:val="NoSpacing"/>
              <w:rPr>
                <w:rFonts w:ascii="Times New Roman" w:hAnsi="Times New Roman" w:cs="Times New Roman"/>
                <w:b/>
                <w:sz w:val="22"/>
                <w:szCs w:val="22"/>
              </w:rPr>
            </w:pPr>
          </w:p>
          <w:p w14:paraId="07473AE0" w14:textId="47E3A115" w:rsidR="00A1181B" w:rsidRPr="00D854CD" w:rsidRDefault="00E43567" w:rsidP="00A1181B">
            <w:pPr>
              <w:pStyle w:val="NoSpacing"/>
              <w:rPr>
                <w:rFonts w:ascii="Times New Roman" w:hAnsi="Times New Roman" w:cs="Times New Roman"/>
                <w:sz w:val="22"/>
                <w:szCs w:val="22"/>
              </w:rPr>
            </w:pPr>
            <w:r w:rsidRPr="00E43567">
              <w:rPr>
                <w:rFonts w:ascii="Times New Roman" w:hAnsi="Times New Roman" w:cs="Times New Roman"/>
                <w:sz w:val="22"/>
                <w:szCs w:val="22"/>
                <w:u w:val="single"/>
              </w:rPr>
              <w:t>Part Gift, Part Sale</w:t>
            </w:r>
            <w:r>
              <w:rPr>
                <w:rFonts w:ascii="Times New Roman" w:hAnsi="Times New Roman" w:cs="Times New Roman"/>
                <w:sz w:val="22"/>
                <w:szCs w:val="22"/>
              </w:rPr>
              <w:t>:</w:t>
            </w:r>
          </w:p>
          <w:p w14:paraId="65EA2F92" w14:textId="066CB243" w:rsidR="00E43567" w:rsidRDefault="00E43567" w:rsidP="00E43567">
            <w:pPr>
              <w:pStyle w:val="NoSpacing"/>
              <w:rPr>
                <w:rFonts w:ascii="Times New Roman" w:hAnsi="Times New Roman" w:cs="Times New Roman"/>
                <w:sz w:val="22"/>
                <w:szCs w:val="22"/>
              </w:rPr>
            </w:pPr>
            <w:r w:rsidRPr="00D854CD">
              <w:rPr>
                <w:rFonts w:ascii="Times New Roman" w:hAnsi="Times New Roman" w:cs="Times New Roman"/>
                <w:b/>
                <w:sz w:val="22"/>
                <w:szCs w:val="22"/>
              </w:rPr>
              <w:t>§ 1011</w:t>
            </w:r>
            <w:r>
              <w:rPr>
                <w:rFonts w:ascii="Times New Roman" w:hAnsi="Times New Roman" w:cs="Times New Roman"/>
                <w:b/>
                <w:sz w:val="22"/>
                <w:szCs w:val="22"/>
              </w:rPr>
              <w:t>(b)</w:t>
            </w:r>
            <w:r>
              <w:rPr>
                <w:rFonts w:ascii="Times New Roman" w:hAnsi="Times New Roman" w:cs="Times New Roman"/>
                <w:sz w:val="22"/>
                <w:szCs w:val="22"/>
              </w:rPr>
              <w:t>:</w:t>
            </w:r>
            <w:r>
              <w:rPr>
                <w:rFonts w:ascii="Times New Roman" w:hAnsi="Times New Roman" w:cs="Times New Roman"/>
                <w:b/>
                <w:sz w:val="22"/>
                <w:szCs w:val="22"/>
              </w:rPr>
              <w:t xml:space="preserve"> </w:t>
            </w:r>
            <w:r w:rsidRPr="00D854CD">
              <w:rPr>
                <w:rFonts w:ascii="Times New Roman" w:hAnsi="Times New Roman" w:cs="Times New Roman"/>
                <w:sz w:val="22"/>
                <w:szCs w:val="22"/>
              </w:rPr>
              <w:t>Bargain Sa</w:t>
            </w:r>
            <w:r>
              <w:rPr>
                <w:rFonts w:ascii="Times New Roman" w:hAnsi="Times New Roman" w:cs="Times New Roman"/>
                <w:sz w:val="22"/>
                <w:szCs w:val="22"/>
              </w:rPr>
              <w:t>le to a Charitable Organization – Part sale, part gift to</w:t>
            </w:r>
            <w:r w:rsidRPr="00D854CD">
              <w:rPr>
                <w:rFonts w:ascii="Times New Roman" w:hAnsi="Times New Roman" w:cs="Times New Roman"/>
                <w:sz w:val="22"/>
                <w:szCs w:val="22"/>
              </w:rPr>
              <w:t xml:space="preserve"> charitable </w:t>
            </w:r>
            <w:r>
              <w:rPr>
                <w:rFonts w:ascii="Times New Roman" w:hAnsi="Times New Roman" w:cs="Times New Roman"/>
                <w:sz w:val="22"/>
                <w:szCs w:val="22"/>
              </w:rPr>
              <w:t>org</w:t>
            </w:r>
            <w:r w:rsidRPr="00D854CD">
              <w:rPr>
                <w:rFonts w:ascii="Times New Roman" w:hAnsi="Times New Roman" w:cs="Times New Roman"/>
                <w:sz w:val="22"/>
                <w:szCs w:val="22"/>
              </w:rPr>
              <w:t xml:space="preserve"> </w:t>
            </w:r>
            <w:r w:rsidRPr="00E43567">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D854CD">
              <w:rPr>
                <w:rFonts w:ascii="Times New Roman" w:hAnsi="Times New Roman" w:cs="Times New Roman"/>
                <w:sz w:val="22"/>
                <w:szCs w:val="22"/>
              </w:rPr>
              <w:t>basis is determined by the ratio of the sale price to the FMV, applied to the</w:t>
            </w:r>
            <w:r>
              <w:rPr>
                <w:rFonts w:ascii="Times New Roman" w:hAnsi="Times New Roman" w:cs="Times New Roman"/>
                <w:sz w:val="22"/>
                <w:szCs w:val="22"/>
              </w:rPr>
              <w:t xml:space="preserve"> § 1012 basis (Vertical D</w:t>
            </w:r>
            <w:r w:rsidRPr="00D854CD">
              <w:rPr>
                <w:rFonts w:ascii="Times New Roman" w:hAnsi="Times New Roman" w:cs="Times New Roman"/>
                <w:sz w:val="22"/>
                <w:szCs w:val="22"/>
              </w:rPr>
              <w:t>ivision</w:t>
            </w:r>
            <w:r>
              <w:rPr>
                <w:rFonts w:ascii="Times New Roman" w:hAnsi="Times New Roman" w:cs="Times New Roman"/>
                <w:sz w:val="22"/>
                <w:szCs w:val="22"/>
              </w:rPr>
              <w:t>)</w:t>
            </w:r>
          </w:p>
          <w:p w14:paraId="0E22C9B0" w14:textId="3BBF7E11" w:rsidR="00D22E97" w:rsidRDefault="00E43567" w:rsidP="00A1181B">
            <w:pPr>
              <w:pStyle w:val="NoSpacing"/>
              <w:rPr>
                <w:rFonts w:ascii="Times New Roman" w:hAnsi="Times New Roman" w:cs="Times New Roman"/>
                <w:sz w:val="22"/>
                <w:szCs w:val="22"/>
              </w:rPr>
            </w:pPr>
            <w:r w:rsidRPr="00D22E97">
              <w:rPr>
                <w:rFonts w:ascii="Times New Roman" w:hAnsi="Times New Roman" w:cs="Times New Roman"/>
                <w:b/>
                <w:sz w:val="22"/>
                <w:szCs w:val="22"/>
              </w:rPr>
              <w:t>§ 1012</w:t>
            </w:r>
            <w:r w:rsidR="00D22E97" w:rsidRPr="00D22E97">
              <w:rPr>
                <w:rFonts w:ascii="Times New Roman" w:hAnsi="Times New Roman" w:cs="Times New Roman"/>
                <w:b/>
                <w:sz w:val="22"/>
                <w:szCs w:val="22"/>
              </w:rPr>
              <w:t>(a)</w:t>
            </w:r>
            <w:r w:rsidR="00D22E97">
              <w:rPr>
                <w:rFonts w:ascii="Times New Roman" w:hAnsi="Times New Roman" w:cs="Times New Roman"/>
                <w:sz w:val="22"/>
                <w:szCs w:val="22"/>
              </w:rPr>
              <w:t>: Basis of Property –</w:t>
            </w:r>
            <w:r w:rsidR="00D22E97">
              <w:rPr>
                <w:rFonts w:ascii="Times New Roman" w:hAnsi="Times New Roman" w:cs="Times New Roman"/>
                <w:b/>
                <w:sz w:val="22"/>
                <w:szCs w:val="22"/>
              </w:rPr>
              <w:t xml:space="preserve"> </w:t>
            </w:r>
            <w:r w:rsidR="00D22E97">
              <w:rPr>
                <w:rFonts w:ascii="Times New Roman" w:hAnsi="Times New Roman" w:cs="Times New Roman"/>
                <w:sz w:val="22"/>
                <w:szCs w:val="22"/>
              </w:rPr>
              <w:t>B</w:t>
            </w:r>
            <w:r w:rsidR="00A1181B" w:rsidRPr="00D854CD">
              <w:rPr>
                <w:rFonts w:ascii="Times New Roman" w:hAnsi="Times New Roman" w:cs="Times New Roman"/>
                <w:sz w:val="22"/>
                <w:szCs w:val="22"/>
              </w:rPr>
              <w:t>asis is what you paid for it (cost), e</w:t>
            </w:r>
            <w:r w:rsidR="00D22E97">
              <w:rPr>
                <w:rFonts w:ascii="Times New Roman" w:hAnsi="Times New Roman" w:cs="Times New Roman"/>
                <w:sz w:val="22"/>
                <w:szCs w:val="22"/>
              </w:rPr>
              <w:t>ven when you paid less than FMV</w:t>
            </w:r>
            <w:r w:rsidR="00A1181B" w:rsidRPr="00D854CD">
              <w:rPr>
                <w:rFonts w:ascii="Times New Roman" w:hAnsi="Times New Roman" w:cs="Times New Roman"/>
                <w:sz w:val="22"/>
                <w:szCs w:val="22"/>
              </w:rPr>
              <w:t xml:space="preserve"> (</w:t>
            </w:r>
            <w:r w:rsidR="00D22E97">
              <w:rPr>
                <w:rFonts w:ascii="Times New Roman" w:hAnsi="Times New Roman" w:cs="Times New Roman"/>
                <w:sz w:val="22"/>
                <w:szCs w:val="22"/>
              </w:rPr>
              <w:t xml:space="preserve">Horizontal division) </w:t>
            </w:r>
          </w:p>
          <w:p w14:paraId="5017FBA1" w14:textId="522C3EA9" w:rsidR="00D22E97" w:rsidRDefault="00A1181B" w:rsidP="00C450D1">
            <w:pPr>
              <w:pStyle w:val="NoSpacing"/>
              <w:numPr>
                <w:ilvl w:val="0"/>
                <w:numId w:val="59"/>
              </w:numPr>
              <w:rPr>
                <w:rFonts w:ascii="Times New Roman" w:hAnsi="Times New Roman" w:cs="Times New Roman"/>
                <w:b/>
                <w:sz w:val="22"/>
                <w:szCs w:val="22"/>
              </w:rPr>
            </w:pPr>
            <w:r w:rsidRPr="00D854CD">
              <w:rPr>
                <w:rFonts w:ascii="Times New Roman" w:hAnsi="Times New Roman" w:cs="Times New Roman"/>
                <w:b/>
                <w:i/>
                <w:sz w:val="22"/>
                <w:szCs w:val="22"/>
                <w:u w:val="single"/>
              </w:rPr>
              <w:t>Trigger</w:t>
            </w:r>
            <w:r w:rsidRPr="00D854CD">
              <w:rPr>
                <w:rFonts w:ascii="Times New Roman" w:hAnsi="Times New Roman" w:cs="Times New Roman"/>
                <w:sz w:val="22"/>
                <w:szCs w:val="22"/>
              </w:rPr>
              <w:t xml:space="preserve">: Difference </w:t>
            </w:r>
            <w:r w:rsidR="00D22E97">
              <w:rPr>
                <w:rFonts w:ascii="Times New Roman" w:hAnsi="Times New Roman" w:cs="Times New Roman"/>
                <w:sz w:val="22"/>
                <w:szCs w:val="22"/>
              </w:rPr>
              <w:t>between</w:t>
            </w:r>
            <w:r w:rsidRPr="00D854CD">
              <w:rPr>
                <w:rFonts w:ascii="Times New Roman" w:hAnsi="Times New Roman" w:cs="Times New Roman"/>
                <w:sz w:val="22"/>
                <w:szCs w:val="22"/>
              </w:rPr>
              <w:t xml:space="preserve"> </w:t>
            </w:r>
            <w:r w:rsidR="00D22E97">
              <w:rPr>
                <w:rFonts w:ascii="Times New Roman" w:hAnsi="Times New Roman" w:cs="Times New Roman"/>
                <w:sz w:val="22"/>
                <w:szCs w:val="22"/>
              </w:rPr>
              <w:t>Horizontal (sale at loss to liquidate) and Vertical (part gift, part sale) is</w:t>
            </w:r>
            <w:r w:rsidRPr="00D854CD">
              <w:rPr>
                <w:rFonts w:ascii="Times New Roman" w:hAnsi="Times New Roman" w:cs="Times New Roman"/>
                <w:sz w:val="22"/>
                <w:szCs w:val="22"/>
              </w:rPr>
              <w:t>, usually, wh</w:t>
            </w:r>
            <w:r w:rsidR="00D22E97">
              <w:rPr>
                <w:rFonts w:ascii="Times New Roman" w:hAnsi="Times New Roman" w:cs="Times New Roman"/>
                <w:sz w:val="22"/>
                <w:szCs w:val="22"/>
              </w:rPr>
              <w:t>ether sale was to charity or</w:t>
            </w:r>
            <w:r w:rsidRPr="00D854CD">
              <w:rPr>
                <w:rFonts w:ascii="Times New Roman" w:hAnsi="Times New Roman" w:cs="Times New Roman"/>
                <w:sz w:val="22"/>
                <w:szCs w:val="22"/>
              </w:rPr>
              <w:t xml:space="preserve"> family member</w:t>
            </w:r>
          </w:p>
          <w:p w14:paraId="5AB604D1" w14:textId="515A1F98" w:rsidR="00A1181B" w:rsidRPr="00D22E97" w:rsidRDefault="00D22E97" w:rsidP="00D22E97">
            <w:pPr>
              <w:pStyle w:val="NoSpacing"/>
              <w:rPr>
                <w:rFonts w:ascii="Times New Roman" w:hAnsi="Times New Roman" w:cs="Times New Roman"/>
                <w:sz w:val="22"/>
                <w:szCs w:val="22"/>
              </w:rPr>
            </w:pPr>
            <w:r>
              <w:rPr>
                <w:rFonts w:ascii="Times New Roman" w:hAnsi="Times New Roman" w:cs="Times New Roman"/>
                <w:b/>
                <w:sz w:val="22"/>
                <w:szCs w:val="22"/>
              </w:rPr>
              <w:t>Reg. 1.1001-1</w:t>
            </w:r>
            <w:r w:rsidRPr="00D22E97">
              <w:rPr>
                <w:rFonts w:ascii="Times New Roman" w:hAnsi="Times New Roman" w:cs="Times New Roman"/>
                <w:sz w:val="22"/>
                <w:szCs w:val="22"/>
              </w:rPr>
              <w:t>:</w:t>
            </w:r>
            <w:r w:rsidR="00A1181B" w:rsidRPr="00D22E97">
              <w:rPr>
                <w:rFonts w:ascii="Times New Roman" w:hAnsi="Times New Roman" w:cs="Times New Roman"/>
                <w:b/>
                <w:sz w:val="22"/>
                <w:szCs w:val="22"/>
              </w:rPr>
              <w:t xml:space="preserve"> </w:t>
            </w:r>
            <w:r w:rsidR="00A1181B" w:rsidRPr="00D22E97">
              <w:rPr>
                <w:rFonts w:ascii="Times New Roman" w:hAnsi="Times New Roman" w:cs="Times New Roman"/>
                <w:sz w:val="22"/>
                <w:szCs w:val="22"/>
              </w:rPr>
              <w:t xml:space="preserve">Determination </w:t>
            </w:r>
            <w:r>
              <w:rPr>
                <w:rFonts w:ascii="Times New Roman" w:hAnsi="Times New Roman" w:cs="Times New Roman"/>
                <w:sz w:val="22"/>
                <w:szCs w:val="22"/>
              </w:rPr>
              <w:t xml:space="preserve">and Recognition of Gain or Loss – </w:t>
            </w:r>
            <w:r w:rsidR="00A1181B" w:rsidRPr="00D22E97">
              <w:rPr>
                <w:rFonts w:ascii="Times New Roman" w:hAnsi="Times New Roman" w:cs="Times New Roman"/>
                <w:sz w:val="22"/>
                <w:szCs w:val="22"/>
              </w:rPr>
              <w:t xml:space="preserve">Gain is the excess of the adjusted basis, </w:t>
            </w:r>
            <w:r w:rsidR="00A1181B" w:rsidRPr="00D22E97">
              <w:rPr>
                <w:rFonts w:ascii="Times New Roman" w:hAnsi="Times New Roman" w:cs="Times New Roman"/>
                <w:b/>
                <w:i/>
                <w:sz w:val="22"/>
                <w:szCs w:val="22"/>
                <w:u w:val="single"/>
              </w:rPr>
              <w:t>no possible loss</w:t>
            </w:r>
            <w:r>
              <w:rPr>
                <w:rFonts w:ascii="Times New Roman" w:hAnsi="Times New Roman" w:cs="Times New Roman"/>
                <w:sz w:val="22"/>
                <w:szCs w:val="22"/>
              </w:rPr>
              <w:t xml:space="preserve"> (for deduction purposes)</w:t>
            </w:r>
          </w:p>
          <w:p w14:paraId="13E3ADA1" w14:textId="77777777" w:rsidR="00A1181B" w:rsidRPr="00D854CD" w:rsidRDefault="00A1181B" w:rsidP="00A1181B">
            <w:pPr>
              <w:pStyle w:val="NoSpacing"/>
              <w:rPr>
                <w:rFonts w:ascii="Times New Roman" w:hAnsi="Times New Roman" w:cs="Times New Roman"/>
                <w:sz w:val="22"/>
                <w:szCs w:val="22"/>
              </w:rPr>
            </w:pPr>
          </w:p>
          <w:p w14:paraId="2088BBF4" w14:textId="141EA983" w:rsidR="00A1181B" w:rsidRPr="00D854CD" w:rsidRDefault="00E43567" w:rsidP="00A1181B">
            <w:pPr>
              <w:pStyle w:val="NoSpacing"/>
              <w:ind w:left="720" w:hanging="720"/>
              <w:rPr>
                <w:rFonts w:ascii="Times New Roman" w:hAnsi="Times New Roman" w:cs="Times New Roman"/>
                <w:sz w:val="22"/>
                <w:szCs w:val="22"/>
              </w:rPr>
            </w:pPr>
            <w:r w:rsidRPr="00E43567">
              <w:rPr>
                <w:rFonts w:ascii="Times New Roman" w:hAnsi="Times New Roman" w:cs="Times New Roman"/>
                <w:sz w:val="22"/>
                <w:szCs w:val="22"/>
                <w:u w:val="single"/>
              </w:rPr>
              <w:t>Testamentary Transfers</w:t>
            </w:r>
            <w:r>
              <w:rPr>
                <w:rFonts w:ascii="Times New Roman" w:hAnsi="Times New Roman" w:cs="Times New Roman"/>
                <w:sz w:val="22"/>
                <w:szCs w:val="22"/>
              </w:rPr>
              <w:t>:</w:t>
            </w:r>
          </w:p>
          <w:p w14:paraId="5C564C2F" w14:textId="77777777" w:rsidR="00E43567" w:rsidRPr="00E43567" w:rsidRDefault="00E43567" w:rsidP="00E43567">
            <w:pPr>
              <w:pStyle w:val="NoSpacing"/>
              <w:rPr>
                <w:rFonts w:ascii="Times New Roman" w:hAnsi="Times New Roman" w:cs="Times New Roman"/>
                <w:sz w:val="22"/>
                <w:szCs w:val="22"/>
              </w:rPr>
            </w:pPr>
            <w:r w:rsidRPr="00D854CD">
              <w:rPr>
                <w:rFonts w:ascii="Times New Roman" w:hAnsi="Times New Roman" w:cs="Times New Roman"/>
                <w:b/>
                <w:sz w:val="22"/>
                <w:szCs w:val="22"/>
              </w:rPr>
              <w:t>§ 1014</w:t>
            </w:r>
            <w:r>
              <w:rPr>
                <w:rFonts w:ascii="Times New Roman" w:hAnsi="Times New Roman" w:cs="Times New Roman"/>
                <w:b/>
                <w:sz w:val="22"/>
                <w:szCs w:val="22"/>
              </w:rPr>
              <w:t>(a)(1)</w:t>
            </w:r>
            <w:r>
              <w:rPr>
                <w:rFonts w:ascii="Times New Roman" w:hAnsi="Times New Roman" w:cs="Times New Roman"/>
                <w:sz w:val="22"/>
                <w:szCs w:val="22"/>
              </w:rPr>
              <w:t>:</w:t>
            </w:r>
            <w:r w:rsidRPr="00E43567">
              <w:rPr>
                <w:rFonts w:ascii="Times New Roman" w:hAnsi="Times New Roman" w:cs="Times New Roman"/>
                <w:sz w:val="22"/>
                <w:szCs w:val="22"/>
              </w:rPr>
              <w:t xml:space="preserve"> Basis of Property Acquired from a Decedent</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B</w:t>
            </w:r>
            <w:r w:rsidRPr="00D854CD">
              <w:rPr>
                <w:rFonts w:ascii="Times New Roman" w:hAnsi="Times New Roman" w:cs="Times New Roman"/>
                <w:sz w:val="22"/>
                <w:szCs w:val="22"/>
              </w:rPr>
              <w:t xml:space="preserve">asis of property acquired from a decedent is </w:t>
            </w:r>
            <w:r w:rsidRPr="00E43567">
              <w:rPr>
                <w:rFonts w:ascii="Times New Roman" w:hAnsi="Times New Roman" w:cs="Times New Roman"/>
                <w:b/>
                <w:i/>
                <w:sz w:val="22"/>
                <w:szCs w:val="22"/>
                <w:u w:val="single"/>
              </w:rPr>
              <w:t>FMV at the time of the decedents death</w:t>
            </w:r>
            <w:r>
              <w:rPr>
                <w:rFonts w:ascii="Times New Roman" w:hAnsi="Times New Roman" w:cs="Times New Roman"/>
                <w:sz w:val="22"/>
                <w:szCs w:val="22"/>
              </w:rPr>
              <w:t xml:space="preserve"> </w:t>
            </w:r>
            <w:r w:rsidRPr="00E43567">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E43567">
              <w:rPr>
                <w:rFonts w:ascii="Times New Roman" w:hAnsi="Times New Roman" w:cs="Times New Roman"/>
                <w:b/>
                <w:i/>
                <w:sz w:val="22"/>
                <w:szCs w:val="22"/>
                <w:u w:val="single"/>
              </w:rPr>
              <w:t>Step-up Basis</w:t>
            </w:r>
            <w:r w:rsidRPr="00E43567">
              <w:rPr>
                <w:rFonts w:ascii="Times New Roman" w:hAnsi="Times New Roman" w:cs="Times New Roman"/>
                <w:b/>
                <w:i/>
                <w:sz w:val="22"/>
                <w:szCs w:val="22"/>
              </w:rPr>
              <w:t>!</w:t>
            </w:r>
            <w:r>
              <w:rPr>
                <w:rFonts w:ascii="Times New Roman" w:hAnsi="Times New Roman" w:cs="Times New Roman"/>
                <w:sz w:val="22"/>
                <w:szCs w:val="22"/>
              </w:rPr>
              <w:t>”</w:t>
            </w:r>
          </w:p>
          <w:p w14:paraId="7759D064" w14:textId="75B58E79" w:rsidR="00E43567" w:rsidRPr="00D854CD" w:rsidRDefault="00E43567" w:rsidP="00C450D1">
            <w:pPr>
              <w:pStyle w:val="NoSpacing"/>
              <w:numPr>
                <w:ilvl w:val="0"/>
                <w:numId w:val="59"/>
              </w:numPr>
              <w:rPr>
                <w:rFonts w:ascii="Times New Roman" w:hAnsi="Times New Roman" w:cs="Times New Roman"/>
                <w:sz w:val="22"/>
                <w:szCs w:val="22"/>
              </w:rPr>
            </w:pPr>
            <w:r w:rsidRPr="00D854CD">
              <w:rPr>
                <w:rFonts w:ascii="Times New Roman" w:hAnsi="Times New Roman" w:cs="Times New Roman"/>
                <w:sz w:val="22"/>
                <w:szCs w:val="22"/>
              </w:rPr>
              <w:t xml:space="preserve">If </w:t>
            </w:r>
            <w:r>
              <w:rPr>
                <w:rFonts w:ascii="Times New Roman" w:hAnsi="Times New Roman" w:cs="Times New Roman"/>
                <w:sz w:val="22"/>
                <w:szCs w:val="22"/>
              </w:rPr>
              <w:t xml:space="preserve">income, </w:t>
            </w:r>
            <w:r w:rsidRPr="00E43567">
              <w:rPr>
                <w:rFonts w:ascii="Times New Roman" w:hAnsi="Times New Roman" w:cs="Times New Roman"/>
                <w:i/>
                <w:sz w:val="22"/>
                <w:szCs w:val="22"/>
              </w:rPr>
              <w:t>see</w:t>
            </w:r>
            <w:r>
              <w:rPr>
                <w:rFonts w:ascii="Times New Roman" w:hAnsi="Times New Roman" w:cs="Times New Roman"/>
                <w:sz w:val="22"/>
                <w:szCs w:val="22"/>
              </w:rPr>
              <w:t xml:space="preserve"> Assignment of Income and</w:t>
            </w:r>
            <w:r w:rsidRPr="00D854CD">
              <w:rPr>
                <w:rFonts w:ascii="Times New Roman" w:hAnsi="Times New Roman" w:cs="Times New Roman"/>
                <w:sz w:val="22"/>
                <w:szCs w:val="22"/>
              </w:rPr>
              <w:t xml:space="preserve"> § 691</w:t>
            </w:r>
            <w:r>
              <w:rPr>
                <w:rFonts w:ascii="Times New Roman" w:hAnsi="Times New Roman" w:cs="Times New Roman"/>
                <w:sz w:val="22"/>
                <w:szCs w:val="22"/>
              </w:rPr>
              <w:t xml:space="preserve"> </w:t>
            </w:r>
            <w:r w:rsidRPr="00E43567">
              <w:rPr>
                <w:rFonts w:ascii="Times New Roman" w:hAnsi="Times New Roman" w:cs="Times New Roman"/>
                <w:i/>
                <w:sz w:val="22"/>
                <w:szCs w:val="22"/>
              </w:rPr>
              <w:t>infra</w:t>
            </w:r>
          </w:p>
          <w:p w14:paraId="7D4524BD" w14:textId="77777777" w:rsidR="00E43567" w:rsidRDefault="00E43567" w:rsidP="00A1181B">
            <w:pPr>
              <w:pStyle w:val="NoSpacing"/>
              <w:ind w:left="720" w:hanging="720"/>
              <w:rPr>
                <w:rFonts w:ascii="Times New Roman" w:hAnsi="Times New Roman" w:cs="Times New Roman"/>
                <w:i/>
                <w:sz w:val="22"/>
                <w:szCs w:val="22"/>
              </w:rPr>
            </w:pPr>
          </w:p>
          <w:p w14:paraId="4F226FF0" w14:textId="77777777" w:rsidR="00A1181B" w:rsidRPr="00D854CD" w:rsidRDefault="00A1181B" w:rsidP="00A1181B">
            <w:pPr>
              <w:pStyle w:val="NoSpacing"/>
              <w:ind w:left="720" w:hanging="720"/>
              <w:rPr>
                <w:rFonts w:ascii="Times New Roman" w:hAnsi="Times New Roman" w:cs="Times New Roman"/>
                <w:sz w:val="22"/>
                <w:szCs w:val="22"/>
              </w:rPr>
            </w:pPr>
            <w:r w:rsidRPr="00D854CD">
              <w:rPr>
                <w:rFonts w:ascii="Times New Roman" w:hAnsi="Times New Roman" w:cs="Times New Roman"/>
                <w:i/>
                <w:sz w:val="22"/>
                <w:szCs w:val="22"/>
              </w:rPr>
              <w:t>President’s Proposal</w:t>
            </w:r>
            <w:r w:rsidRPr="00D854CD">
              <w:rPr>
                <w:rFonts w:ascii="Times New Roman" w:hAnsi="Times New Roman" w:cs="Times New Roman"/>
                <w:sz w:val="22"/>
                <w:szCs w:val="22"/>
              </w:rPr>
              <w:t xml:space="preserve">: Creation of realization events when property is transferred or at death (even when not actually realized). </w:t>
            </w:r>
          </w:p>
          <w:p w14:paraId="459FEDE5" w14:textId="609F6390" w:rsidR="00A1181B" w:rsidRPr="002C11C0" w:rsidRDefault="00A1181B" w:rsidP="00E43567">
            <w:pPr>
              <w:pStyle w:val="NoSpacing"/>
              <w:ind w:left="720" w:hanging="720"/>
              <w:rPr>
                <w:rFonts w:ascii="Times New Roman" w:hAnsi="Times New Roman" w:cs="Times New Roman"/>
                <w:sz w:val="22"/>
                <w:szCs w:val="22"/>
              </w:rPr>
            </w:pPr>
            <w:r w:rsidRPr="00D854CD">
              <w:rPr>
                <w:rFonts w:ascii="Times New Roman" w:hAnsi="Times New Roman" w:cs="Times New Roman"/>
                <w:b/>
                <w:sz w:val="22"/>
                <w:szCs w:val="22"/>
              </w:rPr>
              <w:t>KJW</w:t>
            </w:r>
            <w:r w:rsidRPr="00D854CD">
              <w:rPr>
                <w:rFonts w:ascii="Times New Roman" w:hAnsi="Times New Roman" w:cs="Times New Roman"/>
                <w:sz w:val="22"/>
                <w:szCs w:val="22"/>
              </w:rPr>
              <w:t xml:space="preserve">: § 1015 carryover basis better (than President’s Proposal), there are </w:t>
            </w:r>
            <w:proofErr w:type="spellStart"/>
            <w:r w:rsidRPr="00D854CD">
              <w:rPr>
                <w:rFonts w:ascii="Times New Roman" w:hAnsi="Times New Roman" w:cs="Times New Roman"/>
                <w:sz w:val="22"/>
                <w:szCs w:val="22"/>
              </w:rPr>
              <w:t>administrability</w:t>
            </w:r>
            <w:proofErr w:type="spellEnd"/>
            <w:r w:rsidRPr="00D854CD">
              <w:rPr>
                <w:rFonts w:ascii="Times New Roman" w:hAnsi="Times New Roman" w:cs="Times New Roman"/>
                <w:sz w:val="22"/>
                <w:szCs w:val="22"/>
              </w:rPr>
              <w:t xml:space="preserve"> problems but Congress can put onus on the TP to demonstrate that basis or it gets the § 1015 uncertainty treatment</w:t>
            </w:r>
          </w:p>
        </w:tc>
      </w:tr>
      <w:tr w:rsidR="00A1181B" w14:paraId="2AEF4220" w14:textId="77777777" w:rsidTr="00F915FC">
        <w:tc>
          <w:tcPr>
            <w:tcW w:w="2538" w:type="dxa"/>
          </w:tcPr>
          <w:p w14:paraId="240CA71B" w14:textId="3DD80E45"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PRIZES &amp; AWARDS</w:t>
            </w:r>
          </w:p>
        </w:tc>
        <w:tc>
          <w:tcPr>
            <w:tcW w:w="8190" w:type="dxa"/>
          </w:tcPr>
          <w:p w14:paraId="12FF7827" w14:textId="202B9E8A" w:rsidR="00D22E97" w:rsidRDefault="00D22E97" w:rsidP="00A1181B">
            <w:pPr>
              <w:pStyle w:val="NoSpacing"/>
              <w:rPr>
                <w:rFonts w:ascii="Times New Roman" w:hAnsi="Times New Roman" w:cs="Times New Roman"/>
                <w:sz w:val="22"/>
                <w:szCs w:val="22"/>
              </w:rPr>
            </w:pPr>
            <w:r w:rsidRPr="00D22E97">
              <w:rPr>
                <w:rFonts w:ascii="Times New Roman" w:hAnsi="Times New Roman" w:cs="Times New Roman"/>
                <w:b/>
                <w:sz w:val="22"/>
                <w:szCs w:val="22"/>
              </w:rPr>
              <w:t>§ 74(a)</w:t>
            </w:r>
            <w:r>
              <w:rPr>
                <w:rFonts w:ascii="Times New Roman" w:hAnsi="Times New Roman" w:cs="Times New Roman"/>
                <w:sz w:val="22"/>
                <w:szCs w:val="22"/>
              </w:rPr>
              <w:t xml:space="preserve">: </w:t>
            </w:r>
            <w:r w:rsidR="00A1181B" w:rsidRPr="00D854CD">
              <w:rPr>
                <w:rFonts w:ascii="Times New Roman" w:hAnsi="Times New Roman" w:cs="Times New Roman"/>
                <w:sz w:val="22"/>
                <w:szCs w:val="22"/>
              </w:rPr>
              <w:t xml:space="preserve">Prizes </w:t>
            </w:r>
            <w:r>
              <w:rPr>
                <w:rFonts w:ascii="Times New Roman" w:hAnsi="Times New Roman" w:cs="Times New Roman"/>
                <w:sz w:val="22"/>
                <w:szCs w:val="22"/>
              </w:rPr>
              <w:t xml:space="preserve">and Awards </w:t>
            </w:r>
            <w:r w:rsidR="00A1181B" w:rsidRPr="00D854CD">
              <w:rPr>
                <w:rFonts w:ascii="Times New Roman" w:hAnsi="Times New Roman" w:cs="Times New Roman"/>
                <w:sz w:val="22"/>
                <w:szCs w:val="22"/>
              </w:rPr>
              <w:t xml:space="preserve">are </w:t>
            </w:r>
            <w:r w:rsidR="00A1181B" w:rsidRPr="00D22E97">
              <w:rPr>
                <w:rFonts w:ascii="Times New Roman" w:hAnsi="Times New Roman" w:cs="Times New Roman"/>
                <w:b/>
                <w:i/>
                <w:sz w:val="22"/>
                <w:szCs w:val="22"/>
                <w:u w:val="single"/>
              </w:rPr>
              <w:t>included</w:t>
            </w:r>
            <w:r w:rsidR="00A1181B" w:rsidRPr="00D854CD">
              <w:rPr>
                <w:rFonts w:ascii="Times New Roman" w:hAnsi="Times New Roman" w:cs="Times New Roman"/>
                <w:sz w:val="22"/>
                <w:szCs w:val="22"/>
              </w:rPr>
              <w:t xml:space="preserve"> in </w:t>
            </w:r>
            <w:r>
              <w:rPr>
                <w:rFonts w:ascii="Times New Roman" w:hAnsi="Times New Roman" w:cs="Times New Roman"/>
                <w:sz w:val="22"/>
                <w:szCs w:val="22"/>
              </w:rPr>
              <w:t>GI</w:t>
            </w:r>
          </w:p>
          <w:p w14:paraId="4ED1BAD2" w14:textId="40195B8A" w:rsidR="00D22E97" w:rsidRDefault="00A1181B" w:rsidP="00C450D1">
            <w:pPr>
              <w:pStyle w:val="NoSpacing"/>
              <w:numPr>
                <w:ilvl w:val="0"/>
                <w:numId w:val="59"/>
              </w:numPr>
              <w:rPr>
                <w:rFonts w:ascii="Times New Roman" w:hAnsi="Times New Roman" w:cs="Times New Roman"/>
                <w:sz w:val="22"/>
                <w:szCs w:val="22"/>
              </w:rPr>
            </w:pPr>
            <w:r w:rsidRPr="00D854CD">
              <w:rPr>
                <w:rFonts w:ascii="Times New Roman" w:hAnsi="Times New Roman" w:cs="Times New Roman"/>
                <w:b/>
                <w:i/>
                <w:sz w:val="22"/>
                <w:szCs w:val="22"/>
                <w:u w:val="single"/>
              </w:rPr>
              <w:t>Reg. 1-102-1(a)</w:t>
            </w:r>
            <w:r w:rsidRPr="00D854CD">
              <w:rPr>
                <w:rFonts w:ascii="Times New Roman" w:hAnsi="Times New Roman" w:cs="Times New Roman"/>
                <w:sz w:val="22"/>
                <w:szCs w:val="22"/>
              </w:rPr>
              <w:t>: Prizes are still included even if gratuit</w:t>
            </w:r>
            <w:r w:rsidR="00D22E97">
              <w:rPr>
                <w:rFonts w:ascii="Times New Roman" w:hAnsi="Times New Roman" w:cs="Times New Roman"/>
                <w:sz w:val="22"/>
                <w:szCs w:val="22"/>
              </w:rPr>
              <w:t>ous</w:t>
            </w:r>
          </w:p>
          <w:p w14:paraId="087E3633" w14:textId="5EF8EC85" w:rsidR="00A1181B" w:rsidRPr="00D22E97" w:rsidRDefault="00A1181B" w:rsidP="00C450D1">
            <w:pPr>
              <w:pStyle w:val="NoSpacing"/>
              <w:numPr>
                <w:ilvl w:val="0"/>
                <w:numId w:val="59"/>
              </w:numPr>
              <w:rPr>
                <w:rFonts w:ascii="Times New Roman" w:hAnsi="Times New Roman" w:cs="Times New Roman"/>
                <w:sz w:val="22"/>
                <w:szCs w:val="22"/>
              </w:rPr>
            </w:pPr>
            <w:r w:rsidRPr="00D22E97">
              <w:rPr>
                <w:rFonts w:ascii="Times New Roman" w:hAnsi="Times New Roman" w:cs="Times New Roman"/>
                <w:b/>
                <w:sz w:val="22"/>
                <w:szCs w:val="22"/>
              </w:rPr>
              <w:t>AW</w:t>
            </w:r>
            <w:r w:rsidRPr="00D22E97">
              <w:rPr>
                <w:rFonts w:ascii="Times New Roman" w:hAnsi="Times New Roman" w:cs="Times New Roman"/>
                <w:sz w:val="22"/>
                <w:szCs w:val="22"/>
              </w:rPr>
              <w:t>: Historically, we have not taxed prizes for competitions in which you did not enter (distinguishing Nobel prizes from, say Olympic Medals).</w:t>
            </w:r>
          </w:p>
          <w:p w14:paraId="6CF206EF" w14:textId="77777777" w:rsidR="00A1181B" w:rsidRPr="00D854CD" w:rsidRDefault="00A1181B" w:rsidP="00A1181B">
            <w:pPr>
              <w:pStyle w:val="NoSpacing"/>
              <w:rPr>
                <w:rFonts w:ascii="Times New Roman" w:hAnsi="Times New Roman" w:cs="Times New Roman"/>
                <w:sz w:val="22"/>
                <w:szCs w:val="22"/>
              </w:rPr>
            </w:pPr>
          </w:p>
          <w:p w14:paraId="3E5A54D6" w14:textId="77777777" w:rsidR="00D22E97" w:rsidRDefault="00D22E97" w:rsidP="00A1181B">
            <w:pPr>
              <w:pStyle w:val="NoSpacing"/>
              <w:rPr>
                <w:rFonts w:ascii="Times New Roman" w:hAnsi="Times New Roman" w:cs="Times New Roman"/>
                <w:sz w:val="22"/>
                <w:szCs w:val="22"/>
              </w:rPr>
            </w:pPr>
            <w:r>
              <w:rPr>
                <w:rFonts w:ascii="Times New Roman" w:hAnsi="Times New Roman" w:cs="Times New Roman"/>
                <w:b/>
                <w:sz w:val="22"/>
                <w:szCs w:val="22"/>
              </w:rPr>
              <w:t>§ 7</w:t>
            </w:r>
            <w:r w:rsidRPr="00D22E97">
              <w:rPr>
                <w:rFonts w:ascii="Times New Roman" w:hAnsi="Times New Roman" w:cs="Times New Roman"/>
                <w:b/>
                <w:sz w:val="22"/>
                <w:szCs w:val="22"/>
              </w:rPr>
              <w:t>4</w:t>
            </w:r>
            <w:r w:rsidR="00A1181B" w:rsidRPr="00D22E97">
              <w:rPr>
                <w:rFonts w:ascii="Times New Roman" w:hAnsi="Times New Roman" w:cs="Times New Roman"/>
                <w:b/>
                <w:sz w:val="22"/>
                <w:szCs w:val="22"/>
              </w:rPr>
              <w:t>(b)</w:t>
            </w:r>
            <w:r>
              <w:rPr>
                <w:rFonts w:ascii="Times New Roman" w:hAnsi="Times New Roman" w:cs="Times New Roman"/>
                <w:sz w:val="22"/>
                <w:szCs w:val="22"/>
              </w:rPr>
              <w:t>:</w:t>
            </w:r>
            <w:r w:rsidR="00A1181B" w:rsidRPr="00D854CD">
              <w:rPr>
                <w:rFonts w:ascii="Times New Roman" w:hAnsi="Times New Roman" w:cs="Times New Roman"/>
                <w:sz w:val="22"/>
                <w:szCs w:val="22"/>
              </w:rPr>
              <w:t xml:space="preserve"> Excluded </w:t>
            </w:r>
            <w:r>
              <w:rPr>
                <w:rFonts w:ascii="Times New Roman" w:hAnsi="Times New Roman" w:cs="Times New Roman"/>
                <w:sz w:val="22"/>
                <w:szCs w:val="22"/>
              </w:rPr>
              <w:t xml:space="preserve">from GI </w:t>
            </w:r>
            <w:r w:rsidR="00A1181B" w:rsidRPr="00D854CD">
              <w:rPr>
                <w:rFonts w:ascii="Times New Roman" w:hAnsi="Times New Roman" w:cs="Times New Roman"/>
                <w:sz w:val="22"/>
                <w:szCs w:val="22"/>
              </w:rPr>
              <w:t>if</w:t>
            </w:r>
          </w:p>
          <w:p w14:paraId="38F40EEA" w14:textId="77777777" w:rsidR="00D22E97" w:rsidRDefault="00D22E97" w:rsidP="00C450D1">
            <w:pPr>
              <w:pStyle w:val="NoSpacing"/>
              <w:numPr>
                <w:ilvl w:val="0"/>
                <w:numId w:val="63"/>
              </w:numPr>
              <w:rPr>
                <w:rFonts w:ascii="Times New Roman" w:hAnsi="Times New Roman" w:cs="Times New Roman"/>
                <w:sz w:val="22"/>
                <w:szCs w:val="22"/>
              </w:rPr>
            </w:pPr>
            <w:r>
              <w:rPr>
                <w:rFonts w:ascii="Times New Roman" w:hAnsi="Times New Roman" w:cs="Times New Roman"/>
                <w:sz w:val="22"/>
                <w:szCs w:val="22"/>
              </w:rPr>
              <w:t>R</w:t>
            </w:r>
            <w:r w:rsidR="00A1181B" w:rsidRPr="00D854CD">
              <w:rPr>
                <w:rFonts w:ascii="Times New Roman" w:hAnsi="Times New Roman" w:cs="Times New Roman"/>
                <w:sz w:val="22"/>
                <w:szCs w:val="22"/>
              </w:rPr>
              <w:t>eceived for religious, charitable, scient</w:t>
            </w:r>
            <w:r>
              <w:rPr>
                <w:rFonts w:ascii="Times New Roman" w:hAnsi="Times New Roman" w:cs="Times New Roman"/>
                <w:sz w:val="22"/>
                <w:szCs w:val="22"/>
              </w:rPr>
              <w:t>ific, educational achievement;</w:t>
            </w:r>
          </w:p>
          <w:p w14:paraId="0F606424" w14:textId="0A25B6DE" w:rsidR="00D22E97" w:rsidRDefault="00D22E97" w:rsidP="00C450D1">
            <w:pPr>
              <w:pStyle w:val="NoSpacing"/>
              <w:numPr>
                <w:ilvl w:val="0"/>
                <w:numId w:val="63"/>
              </w:numPr>
              <w:rPr>
                <w:rFonts w:ascii="Times New Roman" w:hAnsi="Times New Roman" w:cs="Times New Roman"/>
                <w:sz w:val="22"/>
                <w:szCs w:val="22"/>
              </w:rPr>
            </w:pPr>
            <w:r>
              <w:rPr>
                <w:rFonts w:ascii="Times New Roman" w:hAnsi="Times New Roman" w:cs="Times New Roman"/>
                <w:sz w:val="22"/>
                <w:szCs w:val="22"/>
              </w:rPr>
              <w:t>Chosen w/o entering contest;</w:t>
            </w:r>
            <w:r w:rsidR="00A1181B" w:rsidRPr="00D854CD">
              <w:rPr>
                <w:rFonts w:ascii="Times New Roman" w:hAnsi="Times New Roman" w:cs="Times New Roman"/>
                <w:sz w:val="22"/>
                <w:szCs w:val="22"/>
              </w:rPr>
              <w:t xml:space="preserve"> </w:t>
            </w:r>
          </w:p>
          <w:p w14:paraId="3DB65301" w14:textId="1C1645AF" w:rsidR="00D22E97" w:rsidRDefault="00D22E97" w:rsidP="00C450D1">
            <w:pPr>
              <w:pStyle w:val="NoSpacing"/>
              <w:numPr>
                <w:ilvl w:val="0"/>
                <w:numId w:val="63"/>
              </w:numPr>
              <w:rPr>
                <w:rFonts w:ascii="Times New Roman" w:hAnsi="Times New Roman" w:cs="Times New Roman"/>
                <w:sz w:val="22"/>
                <w:szCs w:val="22"/>
              </w:rPr>
            </w:pPr>
            <w:r>
              <w:rPr>
                <w:rFonts w:ascii="Times New Roman" w:hAnsi="Times New Roman" w:cs="Times New Roman"/>
                <w:sz w:val="22"/>
                <w:szCs w:val="22"/>
              </w:rPr>
              <w:t>Recipient not required</w:t>
            </w:r>
            <w:r w:rsidR="00A1181B" w:rsidRPr="00D854CD">
              <w:rPr>
                <w:rFonts w:ascii="Times New Roman" w:hAnsi="Times New Roman" w:cs="Times New Roman"/>
                <w:sz w:val="22"/>
                <w:szCs w:val="22"/>
              </w:rPr>
              <w:t xml:space="preserve"> to ren</w:t>
            </w:r>
            <w:r>
              <w:rPr>
                <w:rFonts w:ascii="Times New Roman" w:hAnsi="Times New Roman" w:cs="Times New Roman"/>
                <w:sz w:val="22"/>
                <w:szCs w:val="22"/>
              </w:rPr>
              <w:t xml:space="preserve">der substantial future services; </w:t>
            </w:r>
            <w:r w:rsidRPr="00D22E97">
              <w:rPr>
                <w:rFonts w:ascii="Times New Roman" w:hAnsi="Times New Roman" w:cs="Times New Roman"/>
                <w:b/>
                <w:i/>
                <w:sz w:val="22"/>
                <w:szCs w:val="22"/>
                <w:u w:val="single"/>
              </w:rPr>
              <w:t>and</w:t>
            </w:r>
            <w:r w:rsidR="00A1181B" w:rsidRPr="00D854CD">
              <w:rPr>
                <w:rFonts w:ascii="Times New Roman" w:hAnsi="Times New Roman" w:cs="Times New Roman"/>
                <w:sz w:val="22"/>
                <w:szCs w:val="22"/>
              </w:rPr>
              <w:t xml:space="preserve"> </w:t>
            </w:r>
          </w:p>
          <w:p w14:paraId="37499F72" w14:textId="169B2389" w:rsidR="00A1181B" w:rsidRPr="00D22E97" w:rsidRDefault="00D22E97" w:rsidP="00C450D1">
            <w:pPr>
              <w:pStyle w:val="NoSpacing"/>
              <w:numPr>
                <w:ilvl w:val="0"/>
                <w:numId w:val="63"/>
              </w:numPr>
              <w:rPr>
                <w:rFonts w:ascii="Times New Roman" w:hAnsi="Times New Roman" w:cs="Times New Roman"/>
                <w:sz w:val="22"/>
                <w:szCs w:val="22"/>
              </w:rPr>
            </w:pPr>
            <w:r>
              <w:rPr>
                <w:rFonts w:ascii="Times New Roman" w:hAnsi="Times New Roman" w:cs="Times New Roman"/>
                <w:sz w:val="22"/>
                <w:szCs w:val="22"/>
              </w:rPr>
              <w:t>P</w:t>
            </w:r>
            <w:r w:rsidR="00A1181B" w:rsidRPr="00D854CD">
              <w:rPr>
                <w:rFonts w:ascii="Times New Roman" w:hAnsi="Times New Roman" w:cs="Times New Roman"/>
                <w:sz w:val="22"/>
                <w:szCs w:val="22"/>
              </w:rPr>
              <w:t xml:space="preserve">rize </w:t>
            </w:r>
            <w:r w:rsidR="00A1181B" w:rsidRPr="00D854CD">
              <w:rPr>
                <w:rFonts w:ascii="Times New Roman" w:hAnsi="Times New Roman" w:cs="Times New Roman"/>
                <w:b/>
                <w:i/>
                <w:sz w:val="22"/>
                <w:szCs w:val="22"/>
                <w:u w:val="single"/>
              </w:rPr>
              <w:t>given away</w:t>
            </w:r>
            <w:r w:rsidR="00A1181B" w:rsidRPr="00D854CD">
              <w:rPr>
                <w:rFonts w:ascii="Times New Roman" w:hAnsi="Times New Roman" w:cs="Times New Roman"/>
                <w:sz w:val="22"/>
                <w:szCs w:val="22"/>
              </w:rPr>
              <w:t xml:space="preserve"> to gov’t or charity</w:t>
            </w:r>
          </w:p>
          <w:p w14:paraId="1E76AE0F" w14:textId="77777777" w:rsidR="00A1181B" w:rsidRPr="00D854CD" w:rsidRDefault="00A1181B" w:rsidP="00A1181B">
            <w:pPr>
              <w:pStyle w:val="NoSpacing"/>
              <w:rPr>
                <w:rFonts w:ascii="Times New Roman" w:hAnsi="Times New Roman" w:cs="Times New Roman"/>
                <w:sz w:val="22"/>
                <w:szCs w:val="22"/>
              </w:rPr>
            </w:pPr>
            <w:r w:rsidRPr="00D854CD">
              <w:rPr>
                <w:rFonts w:ascii="Times New Roman" w:hAnsi="Times New Roman" w:cs="Times New Roman"/>
                <w:sz w:val="22"/>
                <w:szCs w:val="22"/>
              </w:rPr>
              <w:t>Examples:</w:t>
            </w:r>
          </w:p>
          <w:p w14:paraId="4A004087" w14:textId="77777777" w:rsidR="00A1181B" w:rsidRPr="00D854CD" w:rsidRDefault="00A1181B" w:rsidP="00C450D1">
            <w:pPr>
              <w:pStyle w:val="NoSpacing"/>
              <w:numPr>
                <w:ilvl w:val="0"/>
                <w:numId w:val="55"/>
              </w:numPr>
              <w:rPr>
                <w:rFonts w:ascii="Times New Roman" w:hAnsi="Times New Roman" w:cs="Times New Roman"/>
                <w:sz w:val="22"/>
                <w:szCs w:val="22"/>
              </w:rPr>
            </w:pPr>
            <w:r w:rsidRPr="00D854CD">
              <w:rPr>
                <w:rFonts w:ascii="Times New Roman" w:hAnsi="Times New Roman" w:cs="Times New Roman"/>
                <w:sz w:val="22"/>
                <w:szCs w:val="22"/>
              </w:rPr>
              <w:t>Nobel Prize Money taxed if you keep it (but not if you give to gov’t or charity)</w:t>
            </w:r>
          </w:p>
          <w:p w14:paraId="06B85509" w14:textId="25C35771" w:rsidR="00A1181B" w:rsidRPr="00D854CD" w:rsidRDefault="00A1181B" w:rsidP="00C450D1">
            <w:pPr>
              <w:pStyle w:val="NoSpacing"/>
              <w:numPr>
                <w:ilvl w:val="0"/>
                <w:numId w:val="55"/>
              </w:numPr>
              <w:rPr>
                <w:rFonts w:ascii="Times New Roman" w:hAnsi="Times New Roman" w:cs="Times New Roman"/>
                <w:sz w:val="22"/>
                <w:szCs w:val="22"/>
              </w:rPr>
            </w:pPr>
            <w:r w:rsidRPr="00D854CD">
              <w:rPr>
                <w:rFonts w:ascii="Times New Roman" w:hAnsi="Times New Roman" w:cs="Times New Roman"/>
                <w:sz w:val="22"/>
                <w:szCs w:val="22"/>
              </w:rPr>
              <w:t xml:space="preserve">Child’s trophy is taxed ($2.50) </w:t>
            </w:r>
            <w:r w:rsidR="00D22E97" w:rsidRPr="00D22E97">
              <w:rPr>
                <w:rFonts w:ascii="Times New Roman" w:hAnsi="Times New Roman" w:cs="Times New Roman"/>
                <w:sz w:val="22"/>
                <w:szCs w:val="22"/>
              </w:rPr>
              <w:sym w:font="Wingdings" w:char="F0E0"/>
            </w:r>
            <w:r w:rsidRPr="00D854CD">
              <w:rPr>
                <w:rFonts w:ascii="Times New Roman" w:hAnsi="Times New Roman" w:cs="Times New Roman"/>
                <w:sz w:val="22"/>
                <w:szCs w:val="22"/>
              </w:rPr>
              <w:t xml:space="preserve"> no limits (but probably de </w:t>
            </w:r>
            <w:proofErr w:type="spellStart"/>
            <w:r w:rsidRPr="00D854CD">
              <w:rPr>
                <w:rFonts w:ascii="Times New Roman" w:hAnsi="Times New Roman" w:cs="Times New Roman"/>
                <w:sz w:val="22"/>
                <w:szCs w:val="22"/>
              </w:rPr>
              <w:t>minimis</w:t>
            </w:r>
            <w:proofErr w:type="spellEnd"/>
            <w:r w:rsidRPr="00D854CD">
              <w:rPr>
                <w:rFonts w:ascii="Times New Roman" w:hAnsi="Times New Roman" w:cs="Times New Roman"/>
                <w:sz w:val="22"/>
                <w:szCs w:val="22"/>
              </w:rPr>
              <w:t>)</w:t>
            </w:r>
          </w:p>
          <w:p w14:paraId="0ED18239" w14:textId="77777777" w:rsidR="00A1181B" w:rsidRDefault="00A1181B" w:rsidP="00C450D1">
            <w:pPr>
              <w:pStyle w:val="NoSpacing"/>
              <w:numPr>
                <w:ilvl w:val="0"/>
                <w:numId w:val="55"/>
              </w:numPr>
              <w:rPr>
                <w:rFonts w:ascii="Times New Roman" w:hAnsi="Times New Roman" w:cs="Times New Roman"/>
                <w:sz w:val="22"/>
                <w:szCs w:val="22"/>
              </w:rPr>
            </w:pPr>
            <w:r w:rsidRPr="00D854CD">
              <w:rPr>
                <w:rFonts w:ascii="Times New Roman" w:hAnsi="Times New Roman" w:cs="Times New Roman"/>
                <w:sz w:val="22"/>
                <w:szCs w:val="22"/>
              </w:rPr>
              <w:t>Oscar goodie bags taxed as prize</w:t>
            </w:r>
          </w:p>
          <w:p w14:paraId="167D6CA6" w14:textId="77777777" w:rsidR="00105271" w:rsidRDefault="00105271" w:rsidP="00105271">
            <w:pPr>
              <w:pStyle w:val="NoSpacing"/>
              <w:rPr>
                <w:rFonts w:ascii="Times New Roman" w:hAnsi="Times New Roman" w:cs="Times New Roman"/>
                <w:sz w:val="22"/>
                <w:szCs w:val="22"/>
              </w:rPr>
            </w:pPr>
          </w:p>
          <w:p w14:paraId="55093CEF" w14:textId="618634B9" w:rsidR="00A96162" w:rsidRDefault="00A96162" w:rsidP="00A96162">
            <w:pPr>
              <w:pStyle w:val="NoSpacing"/>
              <w:rPr>
                <w:rFonts w:ascii="Times New Roman" w:hAnsi="Times New Roman" w:cs="Times New Roman"/>
                <w:sz w:val="22"/>
                <w:szCs w:val="22"/>
              </w:rPr>
            </w:pPr>
            <w:r w:rsidRPr="00A96162">
              <w:rPr>
                <w:rFonts w:ascii="Times New Roman" w:hAnsi="Times New Roman" w:cs="Times New Roman"/>
                <w:b/>
                <w:sz w:val="22"/>
                <w:szCs w:val="22"/>
              </w:rPr>
              <w:t>§§ 74(c) &amp; 274(j)</w:t>
            </w:r>
            <w:r>
              <w:rPr>
                <w:rFonts w:ascii="Times New Roman" w:hAnsi="Times New Roman" w:cs="Times New Roman"/>
                <w:sz w:val="22"/>
                <w:szCs w:val="22"/>
              </w:rPr>
              <w:t xml:space="preserve">: Employee Achievement Award = </w:t>
            </w:r>
            <w:r w:rsidR="00CA60FA" w:rsidRPr="00CA60FA">
              <w:rPr>
                <w:rFonts w:ascii="Times New Roman" w:hAnsi="Times New Roman" w:cs="Times New Roman"/>
                <w:b/>
                <w:sz w:val="22"/>
                <w:szCs w:val="22"/>
              </w:rPr>
              <w:t>[1]</w:t>
            </w:r>
            <w:r w:rsidR="00CA60FA">
              <w:rPr>
                <w:rFonts w:ascii="Times New Roman" w:hAnsi="Times New Roman" w:cs="Times New Roman"/>
                <w:sz w:val="22"/>
                <w:szCs w:val="22"/>
              </w:rPr>
              <w:t xml:space="preserve"> </w:t>
            </w:r>
            <w:r>
              <w:rPr>
                <w:rFonts w:ascii="Times New Roman" w:hAnsi="Times New Roman" w:cs="Times New Roman"/>
                <w:sz w:val="22"/>
                <w:szCs w:val="22"/>
              </w:rPr>
              <w:t>Item of tangible personal property</w:t>
            </w:r>
            <w:r w:rsidR="00CA60FA">
              <w:rPr>
                <w:rFonts w:ascii="Times New Roman" w:hAnsi="Times New Roman" w:cs="Times New Roman"/>
                <w:sz w:val="22"/>
                <w:szCs w:val="22"/>
              </w:rPr>
              <w:t xml:space="preserve">, </w:t>
            </w:r>
            <w:r w:rsidR="00CA60FA" w:rsidRPr="00CA60FA">
              <w:rPr>
                <w:rFonts w:ascii="Times New Roman" w:hAnsi="Times New Roman" w:cs="Times New Roman"/>
                <w:b/>
                <w:sz w:val="22"/>
                <w:szCs w:val="22"/>
              </w:rPr>
              <w:t>[2]</w:t>
            </w:r>
            <w:r w:rsidR="00CA60FA">
              <w:rPr>
                <w:rFonts w:ascii="Times New Roman" w:hAnsi="Times New Roman" w:cs="Times New Roman"/>
                <w:sz w:val="22"/>
                <w:szCs w:val="22"/>
              </w:rPr>
              <w:t xml:space="preserve"> awarded as part of a meaningful presentation, </w:t>
            </w:r>
            <w:r w:rsidR="00CA60FA" w:rsidRPr="00CA60FA">
              <w:rPr>
                <w:rFonts w:ascii="Times New Roman" w:hAnsi="Times New Roman" w:cs="Times New Roman"/>
                <w:b/>
                <w:sz w:val="22"/>
                <w:szCs w:val="22"/>
              </w:rPr>
              <w:t>[3]</w:t>
            </w:r>
            <w:r w:rsidR="00CA60FA">
              <w:rPr>
                <w:rFonts w:ascii="Times New Roman" w:hAnsi="Times New Roman" w:cs="Times New Roman"/>
                <w:sz w:val="22"/>
                <w:szCs w:val="22"/>
              </w:rPr>
              <w:t xml:space="preserve"> for length of service </w:t>
            </w:r>
            <w:r w:rsidR="00CA60FA" w:rsidRPr="00CA60FA">
              <w:rPr>
                <w:rFonts w:ascii="Times New Roman" w:hAnsi="Times New Roman" w:cs="Times New Roman"/>
                <w:b/>
                <w:i/>
                <w:sz w:val="22"/>
                <w:szCs w:val="22"/>
                <w:u w:val="single"/>
              </w:rPr>
              <w:t>or</w:t>
            </w:r>
            <w:r w:rsidR="00CA60FA">
              <w:rPr>
                <w:rFonts w:ascii="Times New Roman" w:hAnsi="Times New Roman" w:cs="Times New Roman"/>
                <w:sz w:val="22"/>
                <w:szCs w:val="22"/>
              </w:rPr>
              <w:t xml:space="preserve"> safety, </w:t>
            </w:r>
            <w:r w:rsidR="00CA60FA" w:rsidRPr="00CA60FA">
              <w:rPr>
                <w:rFonts w:ascii="Times New Roman" w:hAnsi="Times New Roman" w:cs="Times New Roman"/>
                <w:b/>
                <w:sz w:val="22"/>
                <w:szCs w:val="22"/>
              </w:rPr>
              <w:t>[4]</w:t>
            </w:r>
            <w:r w:rsidR="00CA60FA">
              <w:rPr>
                <w:rFonts w:ascii="Times New Roman" w:hAnsi="Times New Roman" w:cs="Times New Roman"/>
                <w:sz w:val="22"/>
                <w:szCs w:val="22"/>
              </w:rPr>
              <w:t xml:space="preserve"> that doesn’t look like disguised compensation</w:t>
            </w:r>
            <w:r>
              <w:rPr>
                <w:rFonts w:ascii="Times New Roman" w:hAnsi="Times New Roman" w:cs="Times New Roman"/>
                <w:sz w:val="22"/>
                <w:szCs w:val="22"/>
              </w:rPr>
              <w:t>; excluded from GI if:</w:t>
            </w:r>
          </w:p>
          <w:p w14:paraId="39F7BFD0" w14:textId="77777777" w:rsidR="00105271" w:rsidRDefault="00A96162" w:rsidP="00A96162">
            <w:pPr>
              <w:pStyle w:val="NoSpacing"/>
              <w:numPr>
                <w:ilvl w:val="0"/>
                <w:numId w:val="211"/>
              </w:numPr>
              <w:rPr>
                <w:rFonts w:ascii="Times New Roman" w:hAnsi="Times New Roman" w:cs="Times New Roman"/>
                <w:sz w:val="22"/>
                <w:szCs w:val="22"/>
              </w:rPr>
            </w:pPr>
            <w:r>
              <w:rPr>
                <w:rFonts w:ascii="Times New Roman" w:hAnsi="Times New Roman" w:cs="Times New Roman"/>
                <w:sz w:val="22"/>
                <w:szCs w:val="22"/>
              </w:rPr>
              <w:t>Cost of award does not exceed the allowable deduction:</w:t>
            </w:r>
          </w:p>
          <w:p w14:paraId="2721313C" w14:textId="46EC9124" w:rsidR="00A96162" w:rsidRDefault="00A96162" w:rsidP="00A96162">
            <w:pPr>
              <w:pStyle w:val="NoSpacing"/>
              <w:numPr>
                <w:ilvl w:val="0"/>
                <w:numId w:val="212"/>
              </w:numPr>
              <w:rPr>
                <w:rFonts w:ascii="Times New Roman" w:hAnsi="Times New Roman" w:cs="Times New Roman"/>
                <w:sz w:val="22"/>
                <w:szCs w:val="22"/>
              </w:rPr>
            </w:pPr>
            <w:r>
              <w:rPr>
                <w:rFonts w:ascii="Times New Roman" w:hAnsi="Times New Roman" w:cs="Times New Roman"/>
                <w:sz w:val="22"/>
                <w:szCs w:val="22"/>
              </w:rPr>
              <w:t>$400 for all non-qualified plan awards</w:t>
            </w:r>
          </w:p>
          <w:p w14:paraId="7C88E5C5" w14:textId="77777777" w:rsidR="00A96162" w:rsidRDefault="00A96162" w:rsidP="00A96162">
            <w:pPr>
              <w:pStyle w:val="NoSpacing"/>
              <w:numPr>
                <w:ilvl w:val="0"/>
                <w:numId w:val="212"/>
              </w:numPr>
              <w:rPr>
                <w:rFonts w:ascii="Times New Roman" w:hAnsi="Times New Roman" w:cs="Times New Roman"/>
                <w:sz w:val="22"/>
                <w:szCs w:val="22"/>
              </w:rPr>
            </w:pPr>
            <w:r>
              <w:rPr>
                <w:rFonts w:ascii="Times New Roman" w:hAnsi="Times New Roman" w:cs="Times New Roman"/>
                <w:sz w:val="22"/>
                <w:szCs w:val="22"/>
              </w:rPr>
              <w:t>$1,600 for all qualified and non-qualified plan awards</w:t>
            </w:r>
          </w:p>
          <w:p w14:paraId="14736B7C" w14:textId="59DF494F" w:rsidR="00A96162" w:rsidRPr="00D22E97" w:rsidRDefault="00A96162" w:rsidP="00A96162">
            <w:pPr>
              <w:pStyle w:val="NoSpacing"/>
              <w:numPr>
                <w:ilvl w:val="0"/>
                <w:numId w:val="213"/>
              </w:numPr>
              <w:ind w:left="1782"/>
              <w:rPr>
                <w:rFonts w:ascii="Times New Roman" w:hAnsi="Times New Roman" w:cs="Times New Roman"/>
                <w:sz w:val="22"/>
                <w:szCs w:val="22"/>
              </w:rPr>
            </w:pPr>
            <w:r>
              <w:rPr>
                <w:rFonts w:ascii="Times New Roman" w:hAnsi="Times New Roman" w:cs="Times New Roman"/>
                <w:sz w:val="22"/>
                <w:szCs w:val="22"/>
              </w:rPr>
              <w:t>Established, written, non-discriminatory plan</w:t>
            </w:r>
          </w:p>
        </w:tc>
      </w:tr>
      <w:tr w:rsidR="00A1181B" w14:paraId="71FEE932" w14:textId="77777777" w:rsidTr="00F915FC">
        <w:tc>
          <w:tcPr>
            <w:tcW w:w="2538" w:type="dxa"/>
          </w:tcPr>
          <w:p w14:paraId="37C88371" w14:textId="2AE3B2A6"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EDUCATION</w:t>
            </w:r>
          </w:p>
        </w:tc>
        <w:tc>
          <w:tcPr>
            <w:tcW w:w="8190" w:type="dxa"/>
          </w:tcPr>
          <w:p w14:paraId="0B2212F2" w14:textId="0237B712" w:rsidR="007543BA" w:rsidRDefault="007543BA" w:rsidP="00A1181B">
            <w:pPr>
              <w:pStyle w:val="NoSpacing"/>
              <w:rPr>
                <w:rFonts w:ascii="Times New Roman" w:hAnsi="Times New Roman" w:cs="Times New Roman"/>
                <w:sz w:val="22"/>
                <w:szCs w:val="22"/>
              </w:rPr>
            </w:pPr>
            <w:r>
              <w:rPr>
                <w:rFonts w:ascii="Times New Roman" w:hAnsi="Times New Roman" w:cs="Times New Roman"/>
                <w:sz w:val="22"/>
                <w:szCs w:val="22"/>
              </w:rPr>
              <w:t>~Exclusions~</w:t>
            </w:r>
          </w:p>
          <w:p w14:paraId="46988286" w14:textId="39C7D40A" w:rsidR="007543BA" w:rsidRPr="00127836" w:rsidRDefault="00127836" w:rsidP="007543BA">
            <w:pPr>
              <w:pStyle w:val="NoSpacing"/>
              <w:rPr>
                <w:rFonts w:ascii="Times New Roman" w:hAnsi="Times New Roman" w:cs="Times New Roman"/>
                <w:b/>
                <w:sz w:val="22"/>
                <w:szCs w:val="22"/>
              </w:rPr>
            </w:pPr>
            <w:r>
              <w:rPr>
                <w:rFonts w:ascii="Times New Roman" w:hAnsi="Times New Roman" w:cs="Times New Roman"/>
                <w:b/>
                <w:sz w:val="22"/>
                <w:szCs w:val="22"/>
              </w:rPr>
              <w:t>§ 117(a)</w:t>
            </w:r>
            <w:r>
              <w:rPr>
                <w:rFonts w:ascii="Times New Roman" w:hAnsi="Times New Roman" w:cs="Times New Roman"/>
                <w:sz w:val="22"/>
                <w:szCs w:val="22"/>
              </w:rPr>
              <w:t>:</w:t>
            </w:r>
            <w:r>
              <w:rPr>
                <w:rFonts w:ascii="Times New Roman" w:hAnsi="Times New Roman" w:cs="Times New Roman"/>
                <w:b/>
                <w:sz w:val="22"/>
                <w:szCs w:val="22"/>
              </w:rPr>
              <w:t xml:space="preserve"> </w:t>
            </w:r>
            <w:r w:rsidRPr="00127836">
              <w:rPr>
                <w:rFonts w:ascii="Times New Roman" w:hAnsi="Times New Roman" w:cs="Times New Roman"/>
                <w:sz w:val="22"/>
                <w:szCs w:val="22"/>
              </w:rPr>
              <w:t>Qualified Scholarships</w:t>
            </w:r>
            <w:r>
              <w:rPr>
                <w:rFonts w:ascii="Times New Roman" w:hAnsi="Times New Roman" w:cs="Times New Roman"/>
                <w:sz w:val="22"/>
                <w:szCs w:val="22"/>
              </w:rPr>
              <w:t xml:space="preserve"> –</w:t>
            </w:r>
            <w:r w:rsidR="007543BA" w:rsidRPr="00D854CD">
              <w:rPr>
                <w:rFonts w:ascii="Times New Roman" w:hAnsi="Times New Roman" w:cs="Times New Roman"/>
                <w:sz w:val="22"/>
                <w:szCs w:val="22"/>
              </w:rPr>
              <w:t xml:space="preserve"> </w:t>
            </w:r>
            <w:r>
              <w:rPr>
                <w:rFonts w:ascii="Times New Roman" w:hAnsi="Times New Roman" w:cs="Times New Roman"/>
                <w:b/>
                <w:i/>
                <w:sz w:val="22"/>
                <w:szCs w:val="22"/>
                <w:u w:val="single"/>
              </w:rPr>
              <w:t>Excludible</w:t>
            </w:r>
            <w:r>
              <w:rPr>
                <w:rFonts w:ascii="Times New Roman" w:hAnsi="Times New Roman" w:cs="Times New Roman"/>
                <w:sz w:val="22"/>
                <w:szCs w:val="22"/>
              </w:rPr>
              <w:t xml:space="preserve"> from </w:t>
            </w:r>
            <w:r w:rsidR="007543BA" w:rsidRPr="00D854CD">
              <w:rPr>
                <w:rFonts w:ascii="Times New Roman" w:hAnsi="Times New Roman" w:cs="Times New Roman"/>
                <w:sz w:val="22"/>
                <w:szCs w:val="22"/>
              </w:rPr>
              <w:t>GI</w:t>
            </w:r>
          </w:p>
          <w:p w14:paraId="63D42C57" w14:textId="77777777" w:rsidR="007543BA" w:rsidRPr="00D854CD" w:rsidRDefault="007543BA" w:rsidP="00C450D1">
            <w:pPr>
              <w:pStyle w:val="NoSpacing"/>
              <w:numPr>
                <w:ilvl w:val="0"/>
                <w:numId w:val="65"/>
              </w:numPr>
              <w:rPr>
                <w:rFonts w:ascii="Times New Roman" w:hAnsi="Times New Roman" w:cs="Times New Roman"/>
                <w:sz w:val="22"/>
                <w:szCs w:val="22"/>
              </w:rPr>
            </w:pPr>
            <w:r w:rsidRPr="002021CB">
              <w:rPr>
                <w:rFonts w:ascii="Times New Roman" w:hAnsi="Times New Roman" w:cs="Times New Roman"/>
                <w:b/>
                <w:sz w:val="22"/>
                <w:szCs w:val="22"/>
              </w:rPr>
              <w:t>(b)</w:t>
            </w:r>
            <w:r w:rsidRPr="00D854CD">
              <w:rPr>
                <w:rFonts w:ascii="Times New Roman" w:hAnsi="Times New Roman" w:cs="Times New Roman"/>
                <w:sz w:val="22"/>
                <w:szCs w:val="22"/>
              </w:rPr>
              <w:t xml:space="preserve"> Qualified Scholarship means used for tuition and related expenses</w:t>
            </w:r>
          </w:p>
          <w:p w14:paraId="5DB5E164" w14:textId="03FEC426" w:rsidR="007543BA" w:rsidRPr="00D854CD" w:rsidRDefault="00127836" w:rsidP="00C450D1">
            <w:pPr>
              <w:pStyle w:val="NoSpacing"/>
              <w:numPr>
                <w:ilvl w:val="0"/>
                <w:numId w:val="56"/>
              </w:numPr>
              <w:ind w:left="1422"/>
              <w:rPr>
                <w:rFonts w:ascii="Times New Roman" w:hAnsi="Times New Roman" w:cs="Times New Roman"/>
                <w:sz w:val="22"/>
                <w:szCs w:val="22"/>
              </w:rPr>
            </w:pPr>
            <w:r w:rsidRPr="00127836">
              <w:rPr>
                <w:rFonts w:ascii="Times New Roman" w:hAnsi="Times New Roman" w:cs="Times New Roman"/>
                <w:b/>
                <w:sz w:val="22"/>
                <w:szCs w:val="22"/>
              </w:rPr>
              <w:t>AW</w:t>
            </w:r>
            <w:r>
              <w:rPr>
                <w:rFonts w:ascii="Times New Roman" w:hAnsi="Times New Roman" w:cs="Times New Roman"/>
                <w:sz w:val="22"/>
                <w:szCs w:val="22"/>
              </w:rPr>
              <w:t xml:space="preserve">: </w:t>
            </w:r>
            <w:r w:rsidR="007543BA" w:rsidRPr="00D854CD">
              <w:rPr>
                <w:rFonts w:ascii="Times New Roman" w:hAnsi="Times New Roman" w:cs="Times New Roman"/>
                <w:sz w:val="22"/>
                <w:szCs w:val="22"/>
              </w:rPr>
              <w:t>No need to trace money, amount is what matters</w:t>
            </w:r>
          </w:p>
          <w:p w14:paraId="2594A6BA" w14:textId="280097AF" w:rsidR="007543BA" w:rsidRPr="00D854CD" w:rsidRDefault="00127836" w:rsidP="00C450D1">
            <w:pPr>
              <w:pStyle w:val="NoSpacing"/>
              <w:numPr>
                <w:ilvl w:val="0"/>
                <w:numId w:val="56"/>
              </w:numPr>
              <w:rPr>
                <w:rFonts w:ascii="Times New Roman" w:hAnsi="Times New Roman" w:cs="Times New Roman"/>
                <w:sz w:val="22"/>
                <w:szCs w:val="22"/>
              </w:rPr>
            </w:pPr>
            <w:r w:rsidRPr="002021CB">
              <w:rPr>
                <w:rFonts w:ascii="Times New Roman" w:hAnsi="Times New Roman" w:cs="Times New Roman"/>
                <w:b/>
                <w:sz w:val="22"/>
                <w:szCs w:val="22"/>
              </w:rPr>
              <w:t>(c)</w:t>
            </w:r>
            <w:r>
              <w:rPr>
                <w:rFonts w:ascii="Times New Roman" w:hAnsi="Times New Roman" w:cs="Times New Roman"/>
                <w:sz w:val="22"/>
                <w:szCs w:val="22"/>
              </w:rPr>
              <w:t xml:space="preserve"> Money for teaching/research</w:t>
            </w:r>
            <w:r w:rsidR="007543BA" w:rsidRPr="00D854CD">
              <w:rPr>
                <w:rFonts w:ascii="Times New Roman" w:hAnsi="Times New Roman" w:cs="Times New Roman"/>
                <w:sz w:val="22"/>
                <w:szCs w:val="22"/>
              </w:rPr>
              <w:t xml:space="preserve"> </w:t>
            </w:r>
            <w:r>
              <w:rPr>
                <w:rFonts w:ascii="Times New Roman" w:hAnsi="Times New Roman" w:cs="Times New Roman"/>
                <w:sz w:val="22"/>
                <w:szCs w:val="22"/>
              </w:rPr>
              <w:t xml:space="preserve">as </w:t>
            </w:r>
            <w:r w:rsidR="007543BA" w:rsidRPr="00D854CD">
              <w:rPr>
                <w:rFonts w:ascii="Times New Roman" w:hAnsi="Times New Roman" w:cs="Times New Roman"/>
                <w:sz w:val="22"/>
                <w:szCs w:val="22"/>
              </w:rPr>
              <w:t xml:space="preserve">condition </w:t>
            </w:r>
            <w:r>
              <w:rPr>
                <w:rFonts w:ascii="Times New Roman" w:hAnsi="Times New Roman" w:cs="Times New Roman"/>
                <w:sz w:val="22"/>
                <w:szCs w:val="22"/>
              </w:rPr>
              <w:t>of</w:t>
            </w:r>
            <w:r w:rsidR="007543BA" w:rsidRPr="00D854CD">
              <w:rPr>
                <w:rFonts w:ascii="Times New Roman" w:hAnsi="Times New Roman" w:cs="Times New Roman"/>
                <w:sz w:val="22"/>
                <w:szCs w:val="22"/>
              </w:rPr>
              <w:t xml:space="preserve"> scholarship</w:t>
            </w:r>
            <w:r>
              <w:rPr>
                <w:rFonts w:ascii="Times New Roman" w:hAnsi="Times New Roman" w:cs="Times New Roman"/>
                <w:sz w:val="22"/>
                <w:szCs w:val="22"/>
              </w:rPr>
              <w:t xml:space="preserve"> = </w:t>
            </w:r>
            <w:r w:rsidRPr="00127836">
              <w:rPr>
                <w:rFonts w:ascii="Times New Roman" w:hAnsi="Times New Roman" w:cs="Times New Roman"/>
                <w:b/>
                <w:i/>
                <w:sz w:val="22"/>
                <w:szCs w:val="22"/>
                <w:u w:val="single"/>
              </w:rPr>
              <w:t>included</w:t>
            </w:r>
            <w:r>
              <w:rPr>
                <w:rFonts w:ascii="Times New Roman" w:hAnsi="Times New Roman" w:cs="Times New Roman"/>
                <w:sz w:val="22"/>
                <w:szCs w:val="22"/>
              </w:rPr>
              <w:t xml:space="preserve"> in GI</w:t>
            </w:r>
          </w:p>
          <w:p w14:paraId="353D87FC" w14:textId="77777777" w:rsidR="007543BA" w:rsidRPr="00D854CD" w:rsidRDefault="007543BA" w:rsidP="00A1181B">
            <w:pPr>
              <w:pStyle w:val="NoSpacing"/>
              <w:rPr>
                <w:rFonts w:ascii="Times New Roman" w:hAnsi="Times New Roman" w:cs="Times New Roman"/>
                <w:sz w:val="22"/>
                <w:szCs w:val="22"/>
              </w:rPr>
            </w:pPr>
          </w:p>
          <w:p w14:paraId="1A7C2B6E" w14:textId="473D0CC9" w:rsidR="002021CB" w:rsidRDefault="00A1181B" w:rsidP="00A1181B">
            <w:pPr>
              <w:pStyle w:val="NoSpacing"/>
              <w:rPr>
                <w:rFonts w:ascii="Times New Roman" w:hAnsi="Times New Roman" w:cs="Times New Roman"/>
                <w:sz w:val="22"/>
                <w:szCs w:val="22"/>
              </w:rPr>
            </w:pPr>
            <w:r w:rsidRPr="00D854CD">
              <w:rPr>
                <w:rFonts w:ascii="Times New Roman" w:hAnsi="Times New Roman" w:cs="Times New Roman"/>
                <w:b/>
                <w:sz w:val="22"/>
                <w:szCs w:val="22"/>
              </w:rPr>
              <w:t>§ 127</w:t>
            </w:r>
            <w:r w:rsidR="00127836">
              <w:rPr>
                <w:rFonts w:ascii="Times New Roman" w:hAnsi="Times New Roman" w:cs="Times New Roman"/>
                <w:b/>
                <w:sz w:val="22"/>
                <w:szCs w:val="22"/>
              </w:rPr>
              <w:t>(a)</w:t>
            </w:r>
            <w:r w:rsidR="00127836">
              <w:rPr>
                <w:rFonts w:ascii="Times New Roman" w:hAnsi="Times New Roman" w:cs="Times New Roman"/>
                <w:sz w:val="22"/>
                <w:szCs w:val="22"/>
              </w:rPr>
              <w:t>:</w:t>
            </w:r>
            <w:r w:rsidRPr="00D854CD">
              <w:rPr>
                <w:rFonts w:ascii="Times New Roman" w:hAnsi="Times New Roman" w:cs="Times New Roman"/>
                <w:b/>
                <w:sz w:val="22"/>
                <w:szCs w:val="22"/>
              </w:rPr>
              <w:t xml:space="preserve"> </w:t>
            </w:r>
            <w:r w:rsidRPr="00127836">
              <w:rPr>
                <w:rFonts w:ascii="Times New Roman" w:hAnsi="Times New Roman" w:cs="Times New Roman"/>
                <w:sz w:val="22"/>
                <w:szCs w:val="22"/>
              </w:rPr>
              <w:t xml:space="preserve">– </w:t>
            </w:r>
            <w:r w:rsidR="002021CB">
              <w:rPr>
                <w:rFonts w:ascii="Times New Roman" w:hAnsi="Times New Roman" w:cs="Times New Roman"/>
                <w:sz w:val="22"/>
                <w:szCs w:val="22"/>
              </w:rPr>
              <w:t xml:space="preserve">Employer </w:t>
            </w:r>
            <w:r w:rsidRPr="00127836">
              <w:rPr>
                <w:rFonts w:ascii="Times New Roman" w:hAnsi="Times New Roman" w:cs="Times New Roman"/>
                <w:sz w:val="22"/>
                <w:szCs w:val="22"/>
              </w:rPr>
              <w:t xml:space="preserve">Educational Assistance </w:t>
            </w:r>
            <w:r w:rsidRPr="001E3F2F">
              <w:rPr>
                <w:rFonts w:ascii="Times New Roman" w:hAnsi="Times New Roman" w:cs="Times New Roman"/>
                <w:sz w:val="22"/>
                <w:szCs w:val="22"/>
                <w:u w:val="single"/>
              </w:rPr>
              <w:t>Pr</w:t>
            </w:r>
            <w:r w:rsidR="00127836" w:rsidRPr="001E3F2F">
              <w:rPr>
                <w:rFonts w:ascii="Times New Roman" w:hAnsi="Times New Roman" w:cs="Times New Roman"/>
                <w:sz w:val="22"/>
                <w:szCs w:val="22"/>
                <w:u w:val="single"/>
              </w:rPr>
              <w:t>ograms</w:t>
            </w:r>
            <w:r w:rsidR="00127836">
              <w:rPr>
                <w:rFonts w:ascii="Times New Roman" w:hAnsi="Times New Roman" w:cs="Times New Roman"/>
                <w:sz w:val="22"/>
                <w:szCs w:val="22"/>
              </w:rPr>
              <w:t xml:space="preserve"> – </w:t>
            </w:r>
            <w:r w:rsidR="002021CB" w:rsidRPr="002021CB">
              <w:rPr>
                <w:rFonts w:ascii="Times New Roman" w:hAnsi="Times New Roman" w:cs="Times New Roman"/>
                <w:b/>
                <w:i/>
                <w:sz w:val="22"/>
                <w:szCs w:val="22"/>
                <w:u w:val="single"/>
              </w:rPr>
              <w:t>Excluded</w:t>
            </w:r>
            <w:r w:rsidR="002021CB">
              <w:rPr>
                <w:rFonts w:ascii="Times New Roman" w:hAnsi="Times New Roman" w:cs="Times New Roman"/>
                <w:sz w:val="22"/>
                <w:szCs w:val="22"/>
              </w:rPr>
              <w:t xml:space="preserve"> from employee </w:t>
            </w:r>
            <w:r w:rsidRPr="00D854CD">
              <w:rPr>
                <w:rFonts w:ascii="Times New Roman" w:hAnsi="Times New Roman" w:cs="Times New Roman"/>
                <w:sz w:val="22"/>
                <w:szCs w:val="22"/>
              </w:rPr>
              <w:t xml:space="preserve">GI </w:t>
            </w:r>
            <w:r w:rsidR="001E3F2F">
              <w:rPr>
                <w:rFonts w:ascii="Times New Roman" w:hAnsi="Times New Roman" w:cs="Times New Roman"/>
                <w:sz w:val="22"/>
                <w:szCs w:val="22"/>
              </w:rPr>
              <w:t xml:space="preserve">amounts paid/expenses incurred by the employer for ed. assistance via such a </w:t>
            </w:r>
            <w:r w:rsidR="001E3F2F" w:rsidRPr="001E3F2F">
              <w:rPr>
                <w:rFonts w:ascii="Times New Roman" w:hAnsi="Times New Roman" w:cs="Times New Roman"/>
                <w:b/>
                <w:i/>
                <w:sz w:val="22"/>
                <w:szCs w:val="22"/>
                <w:u w:val="single"/>
              </w:rPr>
              <w:t>program</w:t>
            </w:r>
          </w:p>
          <w:p w14:paraId="3B902B2E" w14:textId="2D803EFE" w:rsidR="00A1181B" w:rsidRPr="00D854CD" w:rsidRDefault="002021CB" w:rsidP="00C450D1">
            <w:pPr>
              <w:pStyle w:val="NoSpacing"/>
              <w:numPr>
                <w:ilvl w:val="0"/>
                <w:numId w:val="67"/>
              </w:numPr>
              <w:rPr>
                <w:rFonts w:ascii="Times New Roman" w:hAnsi="Times New Roman" w:cs="Times New Roman"/>
                <w:sz w:val="22"/>
                <w:szCs w:val="22"/>
              </w:rPr>
            </w:pPr>
            <w:r>
              <w:rPr>
                <w:rFonts w:ascii="Times New Roman" w:hAnsi="Times New Roman" w:cs="Times New Roman"/>
                <w:sz w:val="22"/>
                <w:szCs w:val="22"/>
              </w:rPr>
              <w:t>M</w:t>
            </w:r>
            <w:r w:rsidR="00A1181B" w:rsidRPr="00D854CD">
              <w:rPr>
                <w:rFonts w:ascii="Times New Roman" w:hAnsi="Times New Roman" w:cs="Times New Roman"/>
                <w:sz w:val="22"/>
                <w:szCs w:val="22"/>
              </w:rPr>
              <w:t>aximum of $5,250</w:t>
            </w:r>
            <w:r>
              <w:rPr>
                <w:rFonts w:ascii="Times New Roman" w:hAnsi="Times New Roman" w:cs="Times New Roman"/>
                <w:sz w:val="22"/>
                <w:szCs w:val="22"/>
              </w:rPr>
              <w:t xml:space="preserve"> per taxable year</w:t>
            </w:r>
          </w:p>
          <w:p w14:paraId="24D558E8" w14:textId="2E9E4DEF" w:rsidR="00A1181B" w:rsidRDefault="00A1181B" w:rsidP="00C450D1">
            <w:pPr>
              <w:pStyle w:val="NoSpacing"/>
              <w:numPr>
                <w:ilvl w:val="0"/>
                <w:numId w:val="66"/>
              </w:numPr>
              <w:rPr>
                <w:rFonts w:ascii="Times New Roman" w:hAnsi="Times New Roman" w:cs="Times New Roman"/>
                <w:sz w:val="22"/>
                <w:szCs w:val="22"/>
              </w:rPr>
            </w:pPr>
            <w:r w:rsidRPr="002021CB">
              <w:rPr>
                <w:rFonts w:ascii="Times New Roman" w:hAnsi="Times New Roman" w:cs="Times New Roman"/>
                <w:b/>
                <w:sz w:val="22"/>
                <w:szCs w:val="22"/>
              </w:rPr>
              <w:t>(</w:t>
            </w:r>
            <w:proofErr w:type="gramStart"/>
            <w:r w:rsidRPr="002021CB">
              <w:rPr>
                <w:rFonts w:ascii="Times New Roman" w:hAnsi="Times New Roman" w:cs="Times New Roman"/>
                <w:b/>
                <w:sz w:val="22"/>
                <w:szCs w:val="22"/>
              </w:rPr>
              <w:t>c</w:t>
            </w:r>
            <w:proofErr w:type="gramEnd"/>
            <w:r w:rsidRPr="002021CB">
              <w:rPr>
                <w:rFonts w:ascii="Times New Roman" w:hAnsi="Times New Roman" w:cs="Times New Roman"/>
                <w:b/>
                <w:sz w:val="22"/>
                <w:szCs w:val="22"/>
              </w:rPr>
              <w:t>)(1)</w:t>
            </w:r>
            <w:r w:rsidRPr="00D854CD">
              <w:rPr>
                <w:rFonts w:ascii="Times New Roman" w:hAnsi="Times New Roman" w:cs="Times New Roman"/>
                <w:sz w:val="22"/>
                <w:szCs w:val="22"/>
              </w:rPr>
              <w:t xml:space="preserve"> Limited to tuition, fees, and supplies (supplies limited to those not retained by </w:t>
            </w:r>
            <w:r w:rsidR="00127836">
              <w:rPr>
                <w:rFonts w:ascii="Times New Roman" w:hAnsi="Times New Roman" w:cs="Times New Roman"/>
                <w:sz w:val="22"/>
                <w:szCs w:val="22"/>
              </w:rPr>
              <w:t>employee); doesn’</w:t>
            </w:r>
            <w:r w:rsidRPr="00D854CD">
              <w:rPr>
                <w:rFonts w:ascii="Times New Roman" w:hAnsi="Times New Roman" w:cs="Times New Roman"/>
                <w:sz w:val="22"/>
                <w:szCs w:val="22"/>
              </w:rPr>
              <w:t>t include education invol</w:t>
            </w:r>
            <w:r w:rsidR="00127836">
              <w:rPr>
                <w:rFonts w:ascii="Times New Roman" w:hAnsi="Times New Roman" w:cs="Times New Roman"/>
                <w:sz w:val="22"/>
                <w:szCs w:val="22"/>
              </w:rPr>
              <w:t>ving “</w:t>
            </w:r>
            <w:r w:rsidR="00127836" w:rsidRPr="00127836">
              <w:rPr>
                <w:rFonts w:ascii="Times New Roman" w:hAnsi="Times New Roman" w:cs="Times New Roman"/>
                <w:b/>
                <w:i/>
                <w:sz w:val="22"/>
                <w:szCs w:val="22"/>
                <w:u w:val="single"/>
              </w:rPr>
              <w:t>sports, games, or hobbies</w:t>
            </w:r>
            <w:r w:rsidR="00127836">
              <w:rPr>
                <w:rFonts w:ascii="Times New Roman" w:hAnsi="Times New Roman" w:cs="Times New Roman"/>
                <w:sz w:val="22"/>
                <w:szCs w:val="22"/>
              </w:rPr>
              <w:t>”</w:t>
            </w:r>
          </w:p>
          <w:p w14:paraId="30EEDCF3" w14:textId="205FE90C" w:rsidR="00127836" w:rsidRPr="00D854CD" w:rsidRDefault="00127836" w:rsidP="00C450D1">
            <w:pPr>
              <w:pStyle w:val="NoSpacing"/>
              <w:numPr>
                <w:ilvl w:val="0"/>
                <w:numId w:val="66"/>
              </w:numPr>
              <w:ind w:left="1422"/>
              <w:rPr>
                <w:rFonts w:ascii="Times New Roman" w:hAnsi="Times New Roman" w:cs="Times New Roman"/>
                <w:sz w:val="22"/>
                <w:szCs w:val="22"/>
              </w:rPr>
            </w:pPr>
            <w:r w:rsidRPr="00D854CD">
              <w:rPr>
                <w:rFonts w:ascii="Times New Roman" w:hAnsi="Times New Roman" w:cs="Times New Roman"/>
                <w:b/>
                <w:sz w:val="22"/>
                <w:szCs w:val="22"/>
              </w:rPr>
              <w:t>AW</w:t>
            </w:r>
            <w:r w:rsidR="002021CB">
              <w:rPr>
                <w:rFonts w:ascii="Times New Roman" w:hAnsi="Times New Roman" w:cs="Times New Roman"/>
                <w:sz w:val="22"/>
                <w:szCs w:val="22"/>
              </w:rPr>
              <w:t xml:space="preserve">: Historically, </w:t>
            </w:r>
            <w:r w:rsidRPr="00D854CD">
              <w:rPr>
                <w:rFonts w:ascii="Times New Roman" w:hAnsi="Times New Roman" w:cs="Times New Roman"/>
                <w:sz w:val="22"/>
                <w:szCs w:val="22"/>
              </w:rPr>
              <w:t>include</w:t>
            </w:r>
            <w:r w:rsidR="002021CB">
              <w:rPr>
                <w:rFonts w:ascii="Times New Roman" w:hAnsi="Times New Roman" w:cs="Times New Roman"/>
                <w:sz w:val="22"/>
                <w:szCs w:val="22"/>
              </w:rPr>
              <w:t>d</w:t>
            </w:r>
            <w:r w:rsidRPr="00D854CD">
              <w:rPr>
                <w:rFonts w:ascii="Times New Roman" w:hAnsi="Times New Roman" w:cs="Times New Roman"/>
                <w:sz w:val="22"/>
                <w:szCs w:val="22"/>
              </w:rPr>
              <w:t xml:space="preserve"> room and board but no longer does so</w:t>
            </w:r>
          </w:p>
          <w:p w14:paraId="27C083EA" w14:textId="77777777" w:rsidR="00A1181B" w:rsidRPr="00D854CD" w:rsidRDefault="00A1181B" w:rsidP="00A1181B">
            <w:pPr>
              <w:pStyle w:val="NoSpacing"/>
              <w:rPr>
                <w:rFonts w:ascii="Times New Roman" w:hAnsi="Times New Roman" w:cs="Times New Roman"/>
                <w:sz w:val="22"/>
                <w:szCs w:val="22"/>
              </w:rPr>
            </w:pPr>
          </w:p>
          <w:p w14:paraId="1F91745D" w14:textId="77777777" w:rsidR="00A1181B" w:rsidRDefault="00A1181B" w:rsidP="00A1181B">
            <w:pPr>
              <w:pStyle w:val="NoSpacing"/>
              <w:rPr>
                <w:rFonts w:ascii="Times New Roman" w:hAnsi="Times New Roman" w:cs="Times New Roman"/>
                <w:sz w:val="22"/>
                <w:szCs w:val="22"/>
              </w:rPr>
            </w:pPr>
            <w:r w:rsidRPr="00D854CD">
              <w:rPr>
                <w:rFonts w:ascii="Times New Roman" w:hAnsi="Times New Roman" w:cs="Times New Roman"/>
                <w:b/>
                <w:sz w:val="22"/>
                <w:szCs w:val="22"/>
              </w:rPr>
              <w:t>AW</w:t>
            </w:r>
            <w:r w:rsidRPr="00D854CD">
              <w:rPr>
                <w:rFonts w:ascii="Times New Roman" w:hAnsi="Times New Roman" w:cs="Times New Roman"/>
                <w:sz w:val="22"/>
                <w:szCs w:val="22"/>
              </w:rPr>
              <w:t xml:space="preserve"> on Policy: When we start subsidizing things through the tax system we need to look at what is really going on and who is really going to benefit. </w:t>
            </w:r>
          </w:p>
          <w:p w14:paraId="6A303D78" w14:textId="77777777" w:rsidR="00EC7BE6" w:rsidRDefault="00EC7BE6" w:rsidP="00A1181B">
            <w:pPr>
              <w:pStyle w:val="NoSpacing"/>
              <w:rPr>
                <w:rFonts w:ascii="Times New Roman" w:hAnsi="Times New Roman" w:cs="Times New Roman"/>
                <w:sz w:val="22"/>
                <w:szCs w:val="22"/>
              </w:rPr>
            </w:pPr>
          </w:p>
          <w:p w14:paraId="0832EE49" w14:textId="51DBF427" w:rsidR="00EC7BE6" w:rsidRPr="00EC7BE6" w:rsidRDefault="00D22E97" w:rsidP="00EC7BE6">
            <w:pPr>
              <w:pStyle w:val="NoSpacing"/>
              <w:rPr>
                <w:rFonts w:ascii="Times New Roman" w:hAnsi="Times New Roman" w:cs="Times New Roman"/>
                <w:sz w:val="22"/>
                <w:szCs w:val="22"/>
              </w:rPr>
            </w:pPr>
            <w:r>
              <w:rPr>
                <w:rFonts w:ascii="Times New Roman" w:hAnsi="Times New Roman" w:cs="Times New Roman"/>
                <w:sz w:val="22"/>
                <w:szCs w:val="22"/>
              </w:rPr>
              <w:t>~Deductions~</w:t>
            </w:r>
          </w:p>
          <w:p w14:paraId="5A285B1A" w14:textId="1DE966BD" w:rsidR="00A01FE5" w:rsidRDefault="00A01FE5" w:rsidP="00A01FE5">
            <w:pPr>
              <w:pStyle w:val="NoSpacing"/>
              <w:rPr>
                <w:rFonts w:ascii="Times New Roman" w:hAnsi="Times New Roman" w:cs="Times New Roman"/>
                <w:sz w:val="22"/>
                <w:szCs w:val="22"/>
              </w:rPr>
            </w:pPr>
            <w:r w:rsidRPr="00A01FE5">
              <w:rPr>
                <w:rFonts w:ascii="Times New Roman" w:hAnsi="Times New Roman" w:cs="Times New Roman"/>
                <w:b/>
                <w:sz w:val="22"/>
                <w:szCs w:val="22"/>
              </w:rPr>
              <w:t>§ 162(a)</w:t>
            </w:r>
            <w:r>
              <w:rPr>
                <w:rFonts w:ascii="Times New Roman" w:hAnsi="Times New Roman" w:cs="Times New Roman"/>
                <w:sz w:val="22"/>
                <w:szCs w:val="22"/>
              </w:rPr>
              <w:t xml:space="preserve"> + </w:t>
            </w:r>
            <w:proofErr w:type="spellStart"/>
            <w:r w:rsidRPr="00A01FE5">
              <w:rPr>
                <w:rFonts w:ascii="Times New Roman" w:hAnsi="Times New Roman" w:cs="Times New Roman"/>
                <w:b/>
                <w:sz w:val="22"/>
                <w:szCs w:val="22"/>
              </w:rPr>
              <w:t>Reg</w:t>
            </w:r>
            <w:proofErr w:type="spellEnd"/>
            <w:r w:rsidRPr="00A01FE5">
              <w:rPr>
                <w:rFonts w:ascii="Times New Roman" w:hAnsi="Times New Roman" w:cs="Times New Roman"/>
                <w:b/>
                <w:sz w:val="22"/>
                <w:szCs w:val="22"/>
              </w:rPr>
              <w:t xml:space="preserve"> 1.162-5</w:t>
            </w:r>
            <w:r>
              <w:rPr>
                <w:rFonts w:ascii="Times New Roman" w:hAnsi="Times New Roman" w:cs="Times New Roman"/>
                <w:b/>
                <w:sz w:val="22"/>
                <w:szCs w:val="22"/>
              </w:rPr>
              <w:t>(a)</w:t>
            </w:r>
            <w:r>
              <w:rPr>
                <w:rFonts w:ascii="Times New Roman" w:hAnsi="Times New Roman" w:cs="Times New Roman"/>
                <w:sz w:val="22"/>
                <w:szCs w:val="22"/>
              </w:rPr>
              <w:t xml:space="preserve">: </w:t>
            </w:r>
            <w:r w:rsidRPr="00C96979">
              <w:rPr>
                <w:rFonts w:ascii="Times New Roman" w:hAnsi="Times New Roman" w:cs="Times New Roman"/>
                <w:b/>
                <w:i/>
                <w:sz w:val="22"/>
                <w:szCs w:val="22"/>
                <w:u w:val="single"/>
              </w:rPr>
              <w:t>Individual</w:t>
            </w:r>
            <w:r>
              <w:rPr>
                <w:rFonts w:ascii="Times New Roman" w:hAnsi="Times New Roman" w:cs="Times New Roman"/>
                <w:sz w:val="22"/>
                <w:szCs w:val="22"/>
              </w:rPr>
              <w:t xml:space="preserve"> expenditures for education are </w:t>
            </w:r>
            <w:r w:rsidRPr="00A01FE5">
              <w:rPr>
                <w:rFonts w:ascii="Times New Roman" w:hAnsi="Times New Roman" w:cs="Times New Roman"/>
                <w:b/>
                <w:i/>
                <w:sz w:val="22"/>
                <w:szCs w:val="22"/>
                <w:u w:val="single"/>
              </w:rPr>
              <w:t>deductible</w:t>
            </w:r>
            <w:r>
              <w:rPr>
                <w:rFonts w:ascii="Times New Roman" w:hAnsi="Times New Roman" w:cs="Times New Roman"/>
                <w:sz w:val="22"/>
                <w:szCs w:val="22"/>
              </w:rPr>
              <w:t xml:space="preserve"> if </w:t>
            </w:r>
            <w:proofErr w:type="spellStart"/>
            <w:r w:rsidR="00C96979">
              <w:rPr>
                <w:rFonts w:ascii="Times New Roman" w:hAnsi="Times New Roman" w:cs="Times New Roman"/>
                <w:sz w:val="22"/>
                <w:szCs w:val="22"/>
              </w:rPr>
              <w:t>edu</w:t>
            </w:r>
            <w:proofErr w:type="spellEnd"/>
            <w:r>
              <w:rPr>
                <w:rFonts w:ascii="Times New Roman" w:hAnsi="Times New Roman" w:cs="Times New Roman"/>
                <w:sz w:val="22"/>
                <w:szCs w:val="22"/>
              </w:rPr>
              <w:t>:</w:t>
            </w:r>
          </w:p>
          <w:p w14:paraId="61BC695D" w14:textId="743D0269" w:rsidR="00A01FE5" w:rsidRDefault="00A01FE5" w:rsidP="00A01FE5">
            <w:pPr>
              <w:pStyle w:val="NoSpacing"/>
              <w:numPr>
                <w:ilvl w:val="0"/>
                <w:numId w:val="207"/>
              </w:numPr>
              <w:rPr>
                <w:rFonts w:ascii="Times New Roman" w:hAnsi="Times New Roman" w:cs="Times New Roman"/>
                <w:sz w:val="22"/>
                <w:szCs w:val="22"/>
              </w:rPr>
            </w:pPr>
            <w:r>
              <w:rPr>
                <w:rFonts w:ascii="Times New Roman" w:hAnsi="Times New Roman" w:cs="Times New Roman"/>
                <w:sz w:val="22"/>
                <w:szCs w:val="22"/>
              </w:rPr>
              <w:t xml:space="preserve">Maintains or improves skills </w:t>
            </w:r>
            <w:proofErr w:type="spellStart"/>
            <w:r>
              <w:rPr>
                <w:rFonts w:ascii="Times New Roman" w:hAnsi="Times New Roman" w:cs="Times New Roman"/>
                <w:sz w:val="22"/>
                <w:szCs w:val="22"/>
              </w:rPr>
              <w:t>req’d</w:t>
            </w:r>
            <w:proofErr w:type="spellEnd"/>
            <w:r>
              <w:rPr>
                <w:rFonts w:ascii="Times New Roman" w:hAnsi="Times New Roman" w:cs="Times New Roman"/>
                <w:sz w:val="22"/>
                <w:szCs w:val="22"/>
              </w:rPr>
              <w:t xml:space="preserve"> for individual in his employment/other T/B, </w:t>
            </w:r>
            <w:r w:rsidRPr="00A01FE5">
              <w:rPr>
                <w:rFonts w:ascii="Times New Roman" w:hAnsi="Times New Roman" w:cs="Times New Roman"/>
                <w:b/>
                <w:i/>
                <w:sz w:val="22"/>
                <w:szCs w:val="22"/>
                <w:u w:val="single"/>
              </w:rPr>
              <w:t>or</w:t>
            </w:r>
          </w:p>
          <w:p w14:paraId="63926CC1" w14:textId="3523BF53" w:rsidR="00A01FE5" w:rsidRDefault="00A01FE5" w:rsidP="00A01FE5">
            <w:pPr>
              <w:pStyle w:val="NoSpacing"/>
              <w:numPr>
                <w:ilvl w:val="0"/>
                <w:numId w:val="207"/>
              </w:numPr>
              <w:rPr>
                <w:rFonts w:ascii="Times New Roman" w:hAnsi="Times New Roman" w:cs="Times New Roman"/>
                <w:sz w:val="22"/>
                <w:szCs w:val="22"/>
              </w:rPr>
            </w:pPr>
            <w:r>
              <w:rPr>
                <w:rFonts w:ascii="Times New Roman" w:hAnsi="Times New Roman" w:cs="Times New Roman"/>
                <w:sz w:val="22"/>
                <w:szCs w:val="22"/>
              </w:rPr>
              <w:t xml:space="preserve">Meets the express </w:t>
            </w:r>
            <w:proofErr w:type="spellStart"/>
            <w:r>
              <w:rPr>
                <w:rFonts w:ascii="Times New Roman" w:hAnsi="Times New Roman" w:cs="Times New Roman"/>
                <w:sz w:val="22"/>
                <w:szCs w:val="22"/>
              </w:rPr>
              <w:t>reqs</w:t>
            </w:r>
            <w:proofErr w:type="spellEnd"/>
            <w:r>
              <w:rPr>
                <w:rFonts w:ascii="Times New Roman" w:hAnsi="Times New Roman" w:cs="Times New Roman"/>
                <w:sz w:val="22"/>
                <w:szCs w:val="22"/>
              </w:rPr>
              <w:t xml:space="preserve"> of employee/applicable law as a condition of </w:t>
            </w:r>
            <w:r w:rsidR="00A16483">
              <w:rPr>
                <w:rFonts w:ascii="Times New Roman" w:hAnsi="Times New Roman" w:cs="Times New Roman"/>
                <w:b/>
                <w:i/>
                <w:sz w:val="22"/>
                <w:szCs w:val="22"/>
                <w:u w:val="single"/>
              </w:rPr>
              <w:t>retention</w:t>
            </w:r>
            <w:r>
              <w:rPr>
                <w:rFonts w:ascii="Times New Roman" w:hAnsi="Times New Roman" w:cs="Times New Roman"/>
                <w:sz w:val="22"/>
                <w:szCs w:val="22"/>
              </w:rPr>
              <w:t xml:space="preserve"> of an established</w:t>
            </w:r>
          </w:p>
          <w:p w14:paraId="2995D0F1" w14:textId="2C579F37" w:rsidR="00A01FE5" w:rsidRDefault="00A16483" w:rsidP="00A16483">
            <w:pPr>
              <w:pStyle w:val="NoSpacing"/>
              <w:numPr>
                <w:ilvl w:val="0"/>
                <w:numId w:val="208"/>
              </w:numPr>
              <w:ind w:left="1422"/>
              <w:rPr>
                <w:rFonts w:ascii="Times New Roman" w:hAnsi="Times New Roman" w:cs="Times New Roman"/>
                <w:sz w:val="22"/>
                <w:szCs w:val="22"/>
              </w:rPr>
            </w:pPr>
            <w:r>
              <w:rPr>
                <w:rFonts w:ascii="Times New Roman" w:hAnsi="Times New Roman" w:cs="Times New Roman"/>
                <w:sz w:val="22"/>
                <w:szCs w:val="22"/>
              </w:rPr>
              <w:t>Employment relationship;</w:t>
            </w:r>
          </w:p>
          <w:p w14:paraId="3BD4D6B1" w14:textId="2DDE71C4" w:rsidR="00A16483" w:rsidRDefault="00A16483" w:rsidP="00A16483">
            <w:pPr>
              <w:pStyle w:val="NoSpacing"/>
              <w:numPr>
                <w:ilvl w:val="0"/>
                <w:numId w:val="208"/>
              </w:numPr>
              <w:ind w:left="1422"/>
              <w:rPr>
                <w:rFonts w:ascii="Times New Roman" w:hAnsi="Times New Roman" w:cs="Times New Roman"/>
                <w:sz w:val="22"/>
                <w:szCs w:val="22"/>
              </w:rPr>
            </w:pPr>
            <w:r>
              <w:rPr>
                <w:rFonts w:ascii="Times New Roman" w:hAnsi="Times New Roman" w:cs="Times New Roman"/>
                <w:sz w:val="22"/>
                <w:szCs w:val="22"/>
              </w:rPr>
              <w:t xml:space="preserve">Employment status; </w:t>
            </w:r>
            <w:r w:rsidRPr="00A16483">
              <w:rPr>
                <w:rFonts w:ascii="Times New Roman" w:hAnsi="Times New Roman" w:cs="Times New Roman"/>
                <w:b/>
                <w:i/>
                <w:sz w:val="22"/>
                <w:szCs w:val="22"/>
                <w:u w:val="single"/>
              </w:rPr>
              <w:t>or</w:t>
            </w:r>
          </w:p>
          <w:p w14:paraId="148F55B6" w14:textId="68789A3C" w:rsidR="00A16483" w:rsidRDefault="00A16483" w:rsidP="00A16483">
            <w:pPr>
              <w:pStyle w:val="NoSpacing"/>
              <w:numPr>
                <w:ilvl w:val="0"/>
                <w:numId w:val="208"/>
              </w:numPr>
              <w:ind w:left="1422"/>
              <w:rPr>
                <w:rFonts w:ascii="Times New Roman" w:hAnsi="Times New Roman" w:cs="Times New Roman"/>
                <w:sz w:val="22"/>
                <w:szCs w:val="22"/>
              </w:rPr>
            </w:pPr>
            <w:r>
              <w:rPr>
                <w:rFonts w:ascii="Times New Roman" w:hAnsi="Times New Roman" w:cs="Times New Roman"/>
                <w:sz w:val="22"/>
                <w:szCs w:val="22"/>
              </w:rPr>
              <w:t>Rate of compensation</w:t>
            </w:r>
          </w:p>
          <w:p w14:paraId="376FA49A" w14:textId="469C28FB" w:rsidR="00A16483" w:rsidRDefault="00A16483" w:rsidP="00A01FE5">
            <w:pPr>
              <w:pStyle w:val="NoSpacing"/>
              <w:numPr>
                <w:ilvl w:val="0"/>
                <w:numId w:val="206"/>
              </w:numPr>
              <w:rPr>
                <w:rFonts w:ascii="Times New Roman" w:hAnsi="Times New Roman" w:cs="Times New Roman"/>
                <w:sz w:val="22"/>
                <w:szCs w:val="22"/>
              </w:rPr>
            </w:pPr>
            <w:r w:rsidRPr="00A16483">
              <w:rPr>
                <w:rFonts w:ascii="Times New Roman" w:hAnsi="Times New Roman" w:cs="Times New Roman"/>
                <w:b/>
                <w:sz w:val="22"/>
                <w:szCs w:val="22"/>
              </w:rPr>
              <w:t>(</w:t>
            </w:r>
            <w:proofErr w:type="gramStart"/>
            <w:r w:rsidRPr="00A16483">
              <w:rPr>
                <w:rFonts w:ascii="Times New Roman" w:hAnsi="Times New Roman" w:cs="Times New Roman"/>
                <w:b/>
                <w:sz w:val="22"/>
                <w:szCs w:val="22"/>
              </w:rPr>
              <w:t>b</w:t>
            </w:r>
            <w:proofErr w:type="gramEnd"/>
            <w:r w:rsidRPr="00A16483">
              <w:rPr>
                <w:rFonts w:ascii="Times New Roman" w:hAnsi="Times New Roman" w:cs="Times New Roman"/>
                <w:b/>
                <w:sz w:val="22"/>
                <w:szCs w:val="22"/>
              </w:rPr>
              <w:t>)(2)</w:t>
            </w:r>
            <w:r>
              <w:rPr>
                <w:rFonts w:ascii="Times New Roman" w:hAnsi="Times New Roman" w:cs="Times New Roman"/>
                <w:sz w:val="22"/>
                <w:szCs w:val="22"/>
              </w:rPr>
              <w:t xml:space="preserve">: Expenses to meet minimum educational </w:t>
            </w:r>
            <w:proofErr w:type="spellStart"/>
            <w:r>
              <w:rPr>
                <w:rFonts w:ascii="Times New Roman" w:hAnsi="Times New Roman" w:cs="Times New Roman"/>
                <w:sz w:val="22"/>
                <w:szCs w:val="22"/>
              </w:rPr>
              <w:t>reqs</w:t>
            </w:r>
            <w:proofErr w:type="spellEnd"/>
            <w:r>
              <w:rPr>
                <w:rFonts w:ascii="Times New Roman" w:hAnsi="Times New Roman" w:cs="Times New Roman"/>
                <w:sz w:val="22"/>
                <w:szCs w:val="22"/>
              </w:rPr>
              <w:t xml:space="preserve"> for job are </w:t>
            </w:r>
            <w:r w:rsidRPr="00A16483">
              <w:rPr>
                <w:rFonts w:ascii="Times New Roman" w:hAnsi="Times New Roman" w:cs="Times New Roman"/>
                <w:b/>
                <w:i/>
                <w:sz w:val="22"/>
                <w:szCs w:val="22"/>
                <w:u w:val="single"/>
              </w:rPr>
              <w:t>not</w:t>
            </w:r>
            <w:r>
              <w:rPr>
                <w:rFonts w:ascii="Times New Roman" w:hAnsi="Times New Roman" w:cs="Times New Roman"/>
                <w:sz w:val="22"/>
                <w:szCs w:val="22"/>
              </w:rPr>
              <w:t xml:space="preserve"> deductible</w:t>
            </w:r>
          </w:p>
          <w:p w14:paraId="510A6C6E" w14:textId="3416DD29" w:rsidR="00A16483" w:rsidRDefault="00A16483" w:rsidP="00A01FE5">
            <w:pPr>
              <w:pStyle w:val="NoSpacing"/>
              <w:numPr>
                <w:ilvl w:val="0"/>
                <w:numId w:val="206"/>
              </w:numPr>
              <w:rPr>
                <w:rFonts w:ascii="Times New Roman" w:hAnsi="Times New Roman" w:cs="Times New Roman"/>
                <w:sz w:val="22"/>
                <w:szCs w:val="22"/>
              </w:rPr>
            </w:pPr>
            <w:r w:rsidRPr="00A16483">
              <w:rPr>
                <w:rFonts w:ascii="Times New Roman" w:hAnsi="Times New Roman" w:cs="Times New Roman"/>
                <w:b/>
                <w:sz w:val="22"/>
                <w:szCs w:val="22"/>
              </w:rPr>
              <w:t>(</w:t>
            </w:r>
            <w:proofErr w:type="gramStart"/>
            <w:r w:rsidRPr="00A16483">
              <w:rPr>
                <w:rFonts w:ascii="Times New Roman" w:hAnsi="Times New Roman" w:cs="Times New Roman"/>
                <w:b/>
                <w:sz w:val="22"/>
                <w:szCs w:val="22"/>
              </w:rPr>
              <w:t>b</w:t>
            </w:r>
            <w:proofErr w:type="gramEnd"/>
            <w:r w:rsidRPr="00A16483">
              <w:rPr>
                <w:rFonts w:ascii="Times New Roman" w:hAnsi="Times New Roman" w:cs="Times New Roman"/>
                <w:b/>
                <w:sz w:val="22"/>
                <w:szCs w:val="22"/>
              </w:rPr>
              <w:t>)(3)</w:t>
            </w:r>
            <w:r>
              <w:rPr>
                <w:rFonts w:ascii="Times New Roman" w:hAnsi="Times New Roman" w:cs="Times New Roman"/>
                <w:sz w:val="22"/>
                <w:szCs w:val="22"/>
              </w:rPr>
              <w:t xml:space="preserve">: Expenses to qualify for a new trade or business are </w:t>
            </w:r>
            <w:r w:rsidRPr="00A16483">
              <w:rPr>
                <w:rFonts w:ascii="Times New Roman" w:hAnsi="Times New Roman" w:cs="Times New Roman"/>
                <w:b/>
                <w:i/>
                <w:sz w:val="22"/>
                <w:szCs w:val="22"/>
                <w:u w:val="single"/>
              </w:rPr>
              <w:t>not</w:t>
            </w:r>
            <w:r>
              <w:rPr>
                <w:rFonts w:ascii="Times New Roman" w:hAnsi="Times New Roman" w:cs="Times New Roman"/>
                <w:sz w:val="22"/>
                <w:szCs w:val="22"/>
              </w:rPr>
              <w:t xml:space="preserve"> deductible</w:t>
            </w:r>
          </w:p>
          <w:p w14:paraId="4FA37435" w14:textId="3A75C7E8" w:rsidR="00A01FE5" w:rsidRPr="00A16483" w:rsidRDefault="00A01FE5" w:rsidP="00A01FE5">
            <w:pPr>
              <w:pStyle w:val="NoSpacing"/>
              <w:numPr>
                <w:ilvl w:val="0"/>
                <w:numId w:val="206"/>
              </w:numPr>
              <w:rPr>
                <w:rFonts w:ascii="Times New Roman" w:hAnsi="Times New Roman" w:cs="Times New Roman"/>
                <w:sz w:val="22"/>
                <w:szCs w:val="22"/>
              </w:rPr>
            </w:pPr>
            <w:proofErr w:type="spellStart"/>
            <w:r>
              <w:rPr>
                <w:rFonts w:ascii="Times New Roman" w:hAnsi="Times New Roman" w:cs="Times New Roman"/>
                <w:i/>
                <w:sz w:val="22"/>
                <w:szCs w:val="22"/>
              </w:rPr>
              <w:t>Wassenaar</w:t>
            </w:r>
            <w:proofErr w:type="spellEnd"/>
            <w:r>
              <w:rPr>
                <w:rFonts w:ascii="Times New Roman" w:hAnsi="Times New Roman" w:cs="Times New Roman"/>
                <w:sz w:val="22"/>
                <w:szCs w:val="22"/>
              </w:rPr>
              <w:t>:</w:t>
            </w:r>
            <w:r w:rsidR="00A16483">
              <w:rPr>
                <w:rFonts w:ascii="Times New Roman" w:hAnsi="Times New Roman" w:cs="Times New Roman"/>
                <w:sz w:val="22"/>
                <w:szCs w:val="22"/>
              </w:rPr>
              <w:t xml:space="preserve"> </w:t>
            </w:r>
            <w:r w:rsidRPr="00A16483">
              <w:rPr>
                <w:rFonts w:ascii="Times New Roman" w:hAnsi="Times New Roman" w:cs="Times New Roman"/>
                <w:sz w:val="22"/>
                <w:szCs w:val="22"/>
              </w:rPr>
              <w:t xml:space="preserve">Law student wants to deduct expenses of LLM degree, saying </w:t>
            </w:r>
            <w:r w:rsidR="00A16483">
              <w:rPr>
                <w:rFonts w:ascii="Times New Roman" w:hAnsi="Times New Roman" w:cs="Times New Roman"/>
                <w:sz w:val="22"/>
                <w:szCs w:val="22"/>
              </w:rPr>
              <w:t>he qualifies under Reg. 1.162-5(a), improvement of</w:t>
            </w:r>
            <w:r w:rsidRPr="00A16483">
              <w:rPr>
                <w:rFonts w:ascii="Times New Roman" w:hAnsi="Times New Roman" w:cs="Times New Roman"/>
                <w:sz w:val="22"/>
                <w:szCs w:val="22"/>
              </w:rPr>
              <w:t xml:space="preserve"> skills relating to his T/B. The </w:t>
            </w:r>
            <w:proofErr w:type="spellStart"/>
            <w:r w:rsidRPr="00A16483">
              <w:rPr>
                <w:rFonts w:ascii="Times New Roman" w:hAnsi="Times New Roman" w:cs="Times New Roman"/>
                <w:sz w:val="22"/>
                <w:szCs w:val="22"/>
              </w:rPr>
              <w:t>ct</w:t>
            </w:r>
            <w:proofErr w:type="spellEnd"/>
            <w:r w:rsidRPr="00A16483">
              <w:rPr>
                <w:rFonts w:ascii="Times New Roman" w:hAnsi="Times New Roman" w:cs="Times New Roman"/>
                <w:sz w:val="22"/>
                <w:szCs w:val="22"/>
              </w:rPr>
              <w:t xml:space="preserve"> </w:t>
            </w:r>
            <w:proofErr w:type="gramStart"/>
            <w:r w:rsidRPr="00A16483">
              <w:rPr>
                <w:rFonts w:ascii="Times New Roman" w:hAnsi="Times New Roman" w:cs="Times New Roman"/>
                <w:sz w:val="22"/>
                <w:szCs w:val="22"/>
              </w:rPr>
              <w:t>say</w:t>
            </w:r>
            <w:proofErr w:type="gramEnd"/>
            <w:r w:rsidRPr="00A16483">
              <w:rPr>
                <w:rFonts w:ascii="Times New Roman" w:hAnsi="Times New Roman" w:cs="Times New Roman"/>
                <w:sz w:val="22"/>
                <w:szCs w:val="22"/>
              </w:rPr>
              <w:t xml:space="preserve"> </w:t>
            </w:r>
            <w:r w:rsidRPr="00A16483">
              <w:rPr>
                <w:rFonts w:ascii="Times New Roman" w:hAnsi="Times New Roman" w:cs="Times New Roman"/>
                <w:b/>
                <w:i/>
                <w:sz w:val="22"/>
                <w:szCs w:val="22"/>
                <w:u w:val="single"/>
              </w:rPr>
              <w:t>no</w:t>
            </w:r>
            <w:r w:rsidRPr="00A16483">
              <w:rPr>
                <w:rFonts w:ascii="Times New Roman" w:hAnsi="Times New Roman" w:cs="Times New Roman"/>
                <w:sz w:val="22"/>
                <w:szCs w:val="22"/>
              </w:rPr>
              <w:t xml:space="preserve"> deduction b/c </w:t>
            </w:r>
            <w:r w:rsidR="00A16483">
              <w:rPr>
                <w:rFonts w:ascii="Times New Roman" w:hAnsi="Times New Roman" w:cs="Times New Roman"/>
                <w:sz w:val="22"/>
                <w:szCs w:val="22"/>
              </w:rPr>
              <w:t xml:space="preserve">law is a new T/B for him under Reg. 1.162-5(b)(3) (he hadn’t yet worked as a lawyer). </w:t>
            </w:r>
          </w:p>
          <w:p w14:paraId="4D48F912" w14:textId="2D887C9F" w:rsidR="00A01FE5" w:rsidRDefault="00A16483" w:rsidP="00A16483">
            <w:pPr>
              <w:pStyle w:val="NoSpacing"/>
              <w:numPr>
                <w:ilvl w:val="0"/>
                <w:numId w:val="209"/>
              </w:numPr>
              <w:ind w:left="1422"/>
              <w:rPr>
                <w:rFonts w:ascii="Times New Roman" w:hAnsi="Times New Roman" w:cs="Times New Roman"/>
                <w:sz w:val="22"/>
                <w:szCs w:val="22"/>
              </w:rPr>
            </w:pPr>
            <w:r w:rsidRPr="00A16483">
              <w:rPr>
                <w:rFonts w:ascii="Times New Roman" w:hAnsi="Times New Roman" w:cs="Times New Roman"/>
                <w:b/>
                <w:sz w:val="22"/>
                <w:szCs w:val="22"/>
              </w:rPr>
              <w:t>AW</w:t>
            </w:r>
            <w:r>
              <w:rPr>
                <w:rFonts w:ascii="Times New Roman" w:hAnsi="Times New Roman" w:cs="Times New Roman"/>
                <w:sz w:val="22"/>
                <w:szCs w:val="22"/>
              </w:rPr>
              <w:t xml:space="preserve">: </w:t>
            </w:r>
            <w:r w:rsidR="00A01FE5">
              <w:rPr>
                <w:rFonts w:ascii="Times New Roman" w:hAnsi="Times New Roman" w:cs="Times New Roman"/>
                <w:sz w:val="22"/>
                <w:szCs w:val="22"/>
              </w:rPr>
              <w:t>Almost impossible for law st</w:t>
            </w:r>
            <w:r>
              <w:rPr>
                <w:rFonts w:ascii="Times New Roman" w:hAnsi="Times New Roman" w:cs="Times New Roman"/>
                <w:sz w:val="22"/>
                <w:szCs w:val="22"/>
              </w:rPr>
              <w:t>udent to win under this test,</w:t>
            </w:r>
            <w:r w:rsidR="00A01FE5">
              <w:rPr>
                <w:rFonts w:ascii="Times New Roman" w:hAnsi="Times New Roman" w:cs="Times New Roman"/>
                <w:sz w:val="22"/>
                <w:szCs w:val="22"/>
              </w:rPr>
              <w:t xml:space="preserve"> not for a</w:t>
            </w:r>
            <w:r>
              <w:rPr>
                <w:rFonts w:ascii="Times New Roman" w:hAnsi="Times New Roman" w:cs="Times New Roman"/>
                <w:sz w:val="22"/>
                <w:szCs w:val="22"/>
              </w:rPr>
              <w:t>n</w:t>
            </w:r>
            <w:r w:rsidR="00A01FE5">
              <w:rPr>
                <w:rFonts w:ascii="Times New Roman" w:hAnsi="Times New Roman" w:cs="Times New Roman"/>
                <w:sz w:val="22"/>
                <w:szCs w:val="22"/>
              </w:rPr>
              <w:t xml:space="preserve"> MBA student, it is about improving skills but “not qualifying” for a new field (undergraduate just gives you the basic recs so not included either)</w:t>
            </w:r>
          </w:p>
          <w:p w14:paraId="1575AEAF" w14:textId="77777777" w:rsidR="00A01FE5" w:rsidRPr="00A01FE5" w:rsidRDefault="00A01FE5" w:rsidP="007543BA">
            <w:pPr>
              <w:pStyle w:val="NoSpacing"/>
              <w:rPr>
                <w:rFonts w:ascii="Times New Roman" w:hAnsi="Times New Roman" w:cs="Times New Roman"/>
                <w:sz w:val="22"/>
                <w:szCs w:val="22"/>
              </w:rPr>
            </w:pPr>
          </w:p>
          <w:p w14:paraId="6005C8ED" w14:textId="05253F01" w:rsidR="007543BA" w:rsidRPr="007543BA" w:rsidRDefault="007543BA" w:rsidP="007543BA">
            <w:pPr>
              <w:pStyle w:val="NoSpacing"/>
              <w:rPr>
                <w:rFonts w:ascii="Times New Roman" w:hAnsi="Times New Roman" w:cs="Times New Roman"/>
                <w:sz w:val="22"/>
                <w:szCs w:val="22"/>
              </w:rPr>
            </w:pPr>
            <w:r>
              <w:rPr>
                <w:rFonts w:ascii="Times New Roman" w:hAnsi="Times New Roman" w:cs="Times New Roman"/>
                <w:b/>
                <w:sz w:val="22"/>
                <w:szCs w:val="22"/>
              </w:rPr>
              <w:t>§ 221</w:t>
            </w:r>
            <w:r w:rsidR="002021CB">
              <w:rPr>
                <w:rFonts w:ascii="Times New Roman" w:hAnsi="Times New Roman" w:cs="Times New Roman"/>
                <w:b/>
                <w:sz w:val="22"/>
                <w:szCs w:val="22"/>
              </w:rPr>
              <w:t>(a)–(b)</w:t>
            </w:r>
            <w:r>
              <w:rPr>
                <w:rFonts w:ascii="Times New Roman" w:hAnsi="Times New Roman" w:cs="Times New Roman"/>
                <w:sz w:val="22"/>
                <w:szCs w:val="22"/>
              </w:rPr>
              <w:t>: Interest on Education Loans</w:t>
            </w:r>
            <w:r w:rsidRPr="007543BA">
              <w:rPr>
                <w:rFonts w:ascii="Times New Roman" w:hAnsi="Times New Roman" w:cs="Times New Roman"/>
                <w:sz w:val="22"/>
                <w:szCs w:val="22"/>
              </w:rPr>
              <w:t xml:space="preserve"> </w:t>
            </w:r>
            <w:r w:rsidR="00226A26">
              <w:rPr>
                <w:rFonts w:ascii="Times New Roman" w:hAnsi="Times New Roman" w:cs="Times New Roman"/>
                <w:sz w:val="22"/>
                <w:szCs w:val="22"/>
              </w:rPr>
              <w:t>(</w:t>
            </w:r>
            <w:r w:rsidR="00226A26" w:rsidRPr="00226A26">
              <w:rPr>
                <w:rFonts w:ascii="Times New Roman" w:hAnsi="Times New Roman" w:cs="Times New Roman"/>
                <w:i/>
                <w:sz w:val="22"/>
                <w:szCs w:val="22"/>
              </w:rPr>
              <w:t>see</w:t>
            </w:r>
            <w:r w:rsidR="00226A26">
              <w:rPr>
                <w:rFonts w:ascii="Times New Roman" w:hAnsi="Times New Roman" w:cs="Times New Roman"/>
                <w:sz w:val="22"/>
                <w:szCs w:val="22"/>
              </w:rPr>
              <w:t xml:space="preserve"> Interest </w:t>
            </w:r>
            <w:r w:rsidR="00226A26" w:rsidRPr="00226A26">
              <w:rPr>
                <w:rFonts w:ascii="Times New Roman" w:hAnsi="Times New Roman" w:cs="Times New Roman"/>
                <w:i/>
                <w:sz w:val="22"/>
                <w:szCs w:val="22"/>
              </w:rPr>
              <w:t>infra</w:t>
            </w:r>
            <w:r w:rsidR="00226A26">
              <w:rPr>
                <w:rFonts w:ascii="Times New Roman" w:hAnsi="Times New Roman" w:cs="Times New Roman"/>
                <w:sz w:val="22"/>
                <w:szCs w:val="22"/>
              </w:rPr>
              <w:t xml:space="preserve">) – </w:t>
            </w:r>
            <w:r w:rsidRPr="007543BA">
              <w:rPr>
                <w:rFonts w:ascii="Times New Roman" w:hAnsi="Times New Roman" w:cs="Times New Roman"/>
                <w:sz w:val="22"/>
                <w:szCs w:val="22"/>
              </w:rPr>
              <w:t xml:space="preserve">Deduction </w:t>
            </w:r>
            <w:r w:rsidRPr="007543BA">
              <w:rPr>
                <w:rFonts w:ascii="Times New Roman" w:hAnsi="Times New Roman" w:cs="Times New Roman"/>
                <w:b/>
                <w:i/>
                <w:sz w:val="22"/>
                <w:szCs w:val="22"/>
                <w:u w:val="single"/>
              </w:rPr>
              <w:t>allowed</w:t>
            </w:r>
            <w:r w:rsidRPr="007543BA">
              <w:rPr>
                <w:rFonts w:ascii="Times New Roman" w:hAnsi="Times New Roman" w:cs="Times New Roman"/>
                <w:sz w:val="22"/>
                <w:szCs w:val="22"/>
              </w:rPr>
              <w:t xml:space="preserve"> on ed</w:t>
            </w:r>
            <w:r w:rsidR="00226A26">
              <w:rPr>
                <w:rFonts w:ascii="Times New Roman" w:hAnsi="Times New Roman" w:cs="Times New Roman"/>
                <w:sz w:val="22"/>
                <w:szCs w:val="22"/>
              </w:rPr>
              <w:t xml:space="preserve">ucation loan interest but </w:t>
            </w:r>
            <w:r w:rsidR="00226A26" w:rsidRPr="00226A26">
              <w:rPr>
                <w:rFonts w:ascii="Times New Roman" w:hAnsi="Times New Roman" w:cs="Times New Roman"/>
                <w:b/>
                <w:i/>
                <w:sz w:val="22"/>
                <w:szCs w:val="22"/>
                <w:u w:val="single"/>
              </w:rPr>
              <w:t>capped</w:t>
            </w:r>
            <w:r w:rsidR="00226A26">
              <w:rPr>
                <w:rFonts w:ascii="Times New Roman" w:hAnsi="Times New Roman" w:cs="Times New Roman"/>
                <w:sz w:val="22"/>
                <w:szCs w:val="22"/>
              </w:rPr>
              <w:t xml:space="preserve"> at</w:t>
            </w:r>
            <w:r w:rsidRPr="007543BA">
              <w:rPr>
                <w:rFonts w:ascii="Times New Roman" w:hAnsi="Times New Roman" w:cs="Times New Roman"/>
                <w:sz w:val="22"/>
                <w:szCs w:val="22"/>
              </w:rPr>
              <w:t xml:space="preserve"> </w:t>
            </w:r>
            <w:r w:rsidR="00226A26">
              <w:rPr>
                <w:rFonts w:ascii="Times New Roman" w:hAnsi="Times New Roman" w:cs="Times New Roman"/>
                <w:sz w:val="22"/>
                <w:szCs w:val="22"/>
              </w:rPr>
              <w:t>$2,500 and</w:t>
            </w:r>
            <w:r w:rsidRPr="007543BA">
              <w:rPr>
                <w:rFonts w:ascii="Times New Roman" w:hAnsi="Times New Roman" w:cs="Times New Roman"/>
                <w:sz w:val="22"/>
                <w:szCs w:val="22"/>
              </w:rPr>
              <w:t xml:space="preserve"> </w:t>
            </w:r>
            <w:r w:rsidRPr="00226A26">
              <w:rPr>
                <w:rFonts w:ascii="Times New Roman" w:hAnsi="Times New Roman" w:cs="Times New Roman"/>
                <w:b/>
                <w:i/>
                <w:sz w:val="22"/>
                <w:szCs w:val="22"/>
                <w:u w:val="single"/>
              </w:rPr>
              <w:t>reduced</w:t>
            </w:r>
            <w:r w:rsidRPr="007543BA">
              <w:rPr>
                <w:rFonts w:ascii="Times New Roman" w:hAnsi="Times New Roman" w:cs="Times New Roman"/>
                <w:sz w:val="22"/>
                <w:szCs w:val="22"/>
              </w:rPr>
              <w:t xml:space="preserve"> according to </w:t>
            </w:r>
            <w:r w:rsidR="00226A26">
              <w:rPr>
                <w:rFonts w:ascii="Times New Roman" w:hAnsi="Times New Roman" w:cs="Times New Roman"/>
                <w:sz w:val="22"/>
                <w:szCs w:val="22"/>
              </w:rPr>
              <w:t>(b)</w:t>
            </w:r>
            <w:r w:rsidR="00127836">
              <w:rPr>
                <w:rFonts w:ascii="Times New Roman" w:hAnsi="Times New Roman" w:cs="Times New Roman"/>
                <w:sz w:val="22"/>
                <w:szCs w:val="22"/>
              </w:rPr>
              <w:t>(2)(B) (adjusted for inflation and rounded down to nearest 5k)</w:t>
            </w:r>
          </w:p>
          <w:p w14:paraId="58FA14EC" w14:textId="77777777" w:rsidR="007543BA" w:rsidRPr="007543BA" w:rsidRDefault="007543BA" w:rsidP="00C450D1">
            <w:pPr>
              <w:pStyle w:val="NoSpacing"/>
              <w:numPr>
                <w:ilvl w:val="0"/>
                <w:numId w:val="56"/>
              </w:numPr>
              <w:rPr>
                <w:rFonts w:ascii="Times New Roman" w:hAnsi="Times New Roman" w:cs="Times New Roman"/>
                <w:sz w:val="22"/>
                <w:szCs w:val="22"/>
              </w:rPr>
            </w:pPr>
            <w:r w:rsidRPr="002021CB">
              <w:rPr>
                <w:rFonts w:ascii="Times New Roman" w:hAnsi="Times New Roman" w:cs="Times New Roman"/>
                <w:b/>
                <w:sz w:val="22"/>
                <w:szCs w:val="22"/>
              </w:rPr>
              <w:t>(c)</w:t>
            </w:r>
            <w:r w:rsidRPr="007543BA">
              <w:rPr>
                <w:rFonts w:ascii="Times New Roman" w:hAnsi="Times New Roman" w:cs="Times New Roman"/>
                <w:sz w:val="22"/>
                <w:szCs w:val="22"/>
              </w:rPr>
              <w:t xml:space="preserve"> </w:t>
            </w:r>
            <w:r w:rsidRPr="002021CB">
              <w:rPr>
                <w:rFonts w:ascii="Times New Roman" w:hAnsi="Times New Roman" w:cs="Times New Roman"/>
                <w:sz w:val="22"/>
                <w:szCs w:val="22"/>
                <w:u w:val="single"/>
              </w:rPr>
              <w:t>A dependent can’t take this deduction!</w:t>
            </w:r>
          </w:p>
          <w:p w14:paraId="4805D1DD" w14:textId="5D98E73D" w:rsidR="007543BA" w:rsidRPr="00127836" w:rsidRDefault="007543BA" w:rsidP="00C450D1">
            <w:pPr>
              <w:pStyle w:val="NoSpacing"/>
              <w:numPr>
                <w:ilvl w:val="0"/>
                <w:numId w:val="56"/>
              </w:numPr>
              <w:rPr>
                <w:rFonts w:ascii="Times New Roman" w:hAnsi="Times New Roman" w:cs="Times New Roman"/>
                <w:sz w:val="22"/>
                <w:szCs w:val="22"/>
              </w:rPr>
            </w:pPr>
            <w:r w:rsidRPr="002021CB">
              <w:rPr>
                <w:rFonts w:ascii="Times New Roman" w:hAnsi="Times New Roman" w:cs="Times New Roman"/>
                <w:b/>
                <w:sz w:val="22"/>
                <w:szCs w:val="22"/>
              </w:rPr>
              <w:t>(d)</w:t>
            </w:r>
            <w:r w:rsidRPr="007543BA">
              <w:rPr>
                <w:rFonts w:ascii="Times New Roman" w:hAnsi="Times New Roman" w:cs="Times New Roman"/>
                <w:sz w:val="22"/>
                <w:szCs w:val="22"/>
              </w:rPr>
              <w:t xml:space="preserve"> </w:t>
            </w:r>
            <w:r w:rsidR="00127836">
              <w:rPr>
                <w:rFonts w:ascii="Times New Roman" w:hAnsi="Times New Roman" w:cs="Times New Roman"/>
                <w:sz w:val="22"/>
                <w:szCs w:val="22"/>
              </w:rPr>
              <w:t>O</w:t>
            </w:r>
            <w:r w:rsidRPr="007543BA">
              <w:rPr>
                <w:rFonts w:ascii="Times New Roman" w:hAnsi="Times New Roman" w:cs="Times New Roman"/>
                <w:sz w:val="22"/>
                <w:szCs w:val="22"/>
              </w:rPr>
              <w:t>nly for higher education and for TP’s spouse or dependents</w:t>
            </w:r>
          </w:p>
          <w:p w14:paraId="10C23C68" w14:textId="00EEAD42" w:rsidR="00EC7BE6" w:rsidRPr="00EC7BE6" w:rsidRDefault="00EC7BE6" w:rsidP="00EC7BE6">
            <w:pPr>
              <w:pStyle w:val="NoSpacing"/>
              <w:rPr>
                <w:rFonts w:ascii="Times New Roman" w:hAnsi="Times New Roman" w:cs="Times New Roman"/>
                <w:sz w:val="22"/>
                <w:szCs w:val="22"/>
              </w:rPr>
            </w:pPr>
            <w:r w:rsidRPr="00EC7BE6">
              <w:rPr>
                <w:rFonts w:ascii="Times New Roman" w:hAnsi="Times New Roman" w:cs="Times New Roman"/>
                <w:b/>
                <w:sz w:val="22"/>
                <w:szCs w:val="22"/>
              </w:rPr>
              <w:t>§ 222</w:t>
            </w:r>
            <w:r w:rsidR="002021CB">
              <w:rPr>
                <w:rFonts w:ascii="Times New Roman" w:hAnsi="Times New Roman" w:cs="Times New Roman"/>
                <w:b/>
                <w:sz w:val="22"/>
                <w:szCs w:val="22"/>
              </w:rPr>
              <w:t>(a)</w:t>
            </w:r>
            <w:r w:rsidR="00127836" w:rsidRPr="00127836">
              <w:rPr>
                <w:rFonts w:ascii="Times New Roman" w:hAnsi="Times New Roman" w:cs="Times New Roman"/>
                <w:sz w:val="22"/>
                <w:szCs w:val="22"/>
              </w:rPr>
              <w:t>:</w:t>
            </w:r>
            <w:r w:rsidRPr="00127836">
              <w:rPr>
                <w:rFonts w:ascii="Times New Roman" w:hAnsi="Times New Roman" w:cs="Times New Roman"/>
                <w:sz w:val="22"/>
                <w:szCs w:val="22"/>
              </w:rPr>
              <w:t xml:space="preserve"> – Qualifi</w:t>
            </w:r>
            <w:r w:rsidR="00127836">
              <w:rPr>
                <w:rFonts w:ascii="Times New Roman" w:hAnsi="Times New Roman" w:cs="Times New Roman"/>
                <w:sz w:val="22"/>
                <w:szCs w:val="22"/>
              </w:rPr>
              <w:t xml:space="preserve">ed Tuition and Related Expenses – </w:t>
            </w:r>
            <w:r w:rsidRPr="00EC7BE6">
              <w:rPr>
                <w:rFonts w:ascii="Times New Roman" w:hAnsi="Times New Roman" w:cs="Times New Roman"/>
                <w:sz w:val="22"/>
                <w:szCs w:val="22"/>
              </w:rPr>
              <w:t xml:space="preserve">Deduction </w:t>
            </w:r>
            <w:r w:rsidRPr="00EC7BE6">
              <w:rPr>
                <w:rFonts w:ascii="Times New Roman" w:hAnsi="Times New Roman" w:cs="Times New Roman"/>
                <w:b/>
                <w:i/>
                <w:sz w:val="22"/>
                <w:szCs w:val="22"/>
                <w:u w:val="single"/>
              </w:rPr>
              <w:t>allowable</w:t>
            </w:r>
            <w:r w:rsidRPr="00EC7BE6">
              <w:rPr>
                <w:rFonts w:ascii="Times New Roman" w:hAnsi="Times New Roman" w:cs="Times New Roman"/>
                <w:sz w:val="22"/>
                <w:szCs w:val="22"/>
              </w:rPr>
              <w:t xml:space="preserve"> up to amount equal to qualified tuition and related expenses (</w:t>
            </w:r>
            <w:r w:rsidRPr="00EC7BE6">
              <w:rPr>
                <w:rFonts w:ascii="Times New Roman" w:hAnsi="Times New Roman" w:cs="Times New Roman"/>
                <w:i/>
                <w:sz w:val="22"/>
                <w:szCs w:val="22"/>
              </w:rPr>
              <w:t>but see</w:t>
            </w:r>
            <w:r w:rsidRPr="00EC7BE6">
              <w:rPr>
                <w:rFonts w:ascii="Times New Roman" w:hAnsi="Times New Roman" w:cs="Times New Roman"/>
                <w:sz w:val="22"/>
                <w:szCs w:val="22"/>
              </w:rPr>
              <w:t xml:space="preserve"> (b))</w:t>
            </w:r>
          </w:p>
          <w:p w14:paraId="06941E54" w14:textId="77777777" w:rsidR="00EC7BE6" w:rsidRPr="00EC7BE6" w:rsidRDefault="00EC7BE6" w:rsidP="00C450D1">
            <w:pPr>
              <w:pStyle w:val="NoSpacing"/>
              <w:numPr>
                <w:ilvl w:val="0"/>
                <w:numId w:val="64"/>
              </w:numPr>
              <w:rPr>
                <w:rFonts w:ascii="Times New Roman" w:hAnsi="Times New Roman" w:cs="Times New Roman"/>
                <w:sz w:val="22"/>
                <w:szCs w:val="22"/>
              </w:rPr>
            </w:pPr>
            <w:r w:rsidRPr="002021CB">
              <w:rPr>
                <w:rFonts w:ascii="Times New Roman" w:hAnsi="Times New Roman" w:cs="Times New Roman"/>
                <w:b/>
                <w:sz w:val="22"/>
                <w:szCs w:val="22"/>
              </w:rPr>
              <w:t>(b)</w:t>
            </w:r>
            <w:r w:rsidRPr="00EC7BE6">
              <w:rPr>
                <w:rFonts w:ascii="Times New Roman" w:hAnsi="Times New Roman" w:cs="Times New Roman"/>
                <w:sz w:val="22"/>
                <w:szCs w:val="22"/>
              </w:rPr>
              <w:t xml:space="preserve"> Dollar Limitation (</w:t>
            </w:r>
            <w:r w:rsidRPr="00EC7BE6">
              <w:rPr>
                <w:rFonts w:ascii="Times New Roman" w:hAnsi="Times New Roman" w:cs="Times New Roman"/>
                <w:b/>
                <w:i/>
                <w:sz w:val="22"/>
                <w:szCs w:val="22"/>
                <w:u w:val="single"/>
              </w:rPr>
              <w:t>watch the cliff</w:t>
            </w:r>
            <w:r w:rsidRPr="00EC7BE6">
              <w:rPr>
                <w:rFonts w:ascii="Times New Roman" w:hAnsi="Times New Roman" w:cs="Times New Roman"/>
                <w:sz w:val="22"/>
                <w:szCs w:val="22"/>
              </w:rPr>
              <w:t xml:space="preserve">): </w:t>
            </w:r>
          </w:p>
          <w:p w14:paraId="7B5C26FF" w14:textId="77777777" w:rsidR="00EC7BE6" w:rsidRPr="00EC7BE6" w:rsidRDefault="00EC7BE6" w:rsidP="00C450D1">
            <w:pPr>
              <w:pStyle w:val="NoSpacing"/>
              <w:numPr>
                <w:ilvl w:val="0"/>
                <w:numId w:val="61"/>
              </w:numPr>
              <w:ind w:left="1422"/>
              <w:rPr>
                <w:rFonts w:ascii="Times New Roman" w:hAnsi="Times New Roman" w:cs="Times New Roman"/>
                <w:sz w:val="22"/>
                <w:szCs w:val="22"/>
              </w:rPr>
            </w:pPr>
            <w:r w:rsidRPr="00EC7BE6">
              <w:rPr>
                <w:rFonts w:ascii="Times New Roman" w:hAnsi="Times New Roman" w:cs="Times New Roman"/>
                <w:sz w:val="22"/>
                <w:szCs w:val="22"/>
              </w:rPr>
              <w:t>GI 0–65k, limit deduction to 4k</w:t>
            </w:r>
          </w:p>
          <w:p w14:paraId="19510478" w14:textId="77777777" w:rsidR="00EC7BE6" w:rsidRPr="00EC7BE6" w:rsidRDefault="00EC7BE6" w:rsidP="00C450D1">
            <w:pPr>
              <w:pStyle w:val="NoSpacing"/>
              <w:numPr>
                <w:ilvl w:val="0"/>
                <w:numId w:val="61"/>
              </w:numPr>
              <w:ind w:left="1422"/>
              <w:rPr>
                <w:rFonts w:ascii="Times New Roman" w:hAnsi="Times New Roman" w:cs="Times New Roman"/>
                <w:sz w:val="22"/>
                <w:szCs w:val="22"/>
              </w:rPr>
            </w:pPr>
            <w:r w:rsidRPr="00EC7BE6">
              <w:rPr>
                <w:rFonts w:ascii="Times New Roman" w:hAnsi="Times New Roman" w:cs="Times New Roman"/>
                <w:sz w:val="22"/>
                <w:szCs w:val="22"/>
              </w:rPr>
              <w:t>GI 65.1k–80k, limit deduction to 2k</w:t>
            </w:r>
          </w:p>
          <w:p w14:paraId="54251E93" w14:textId="77777777" w:rsidR="00EC7BE6" w:rsidRPr="00EC7BE6" w:rsidRDefault="00EC7BE6" w:rsidP="00C450D1">
            <w:pPr>
              <w:pStyle w:val="NoSpacing"/>
              <w:numPr>
                <w:ilvl w:val="0"/>
                <w:numId w:val="61"/>
              </w:numPr>
              <w:ind w:left="1422"/>
              <w:rPr>
                <w:rFonts w:ascii="Times New Roman" w:hAnsi="Times New Roman" w:cs="Times New Roman"/>
                <w:sz w:val="22"/>
                <w:szCs w:val="22"/>
              </w:rPr>
            </w:pPr>
            <w:r w:rsidRPr="00EC7BE6">
              <w:rPr>
                <w:rFonts w:ascii="Times New Roman" w:hAnsi="Times New Roman" w:cs="Times New Roman"/>
                <w:sz w:val="22"/>
                <w:szCs w:val="22"/>
              </w:rPr>
              <w:t>GI 80.1k+, no deduction</w:t>
            </w:r>
          </w:p>
          <w:p w14:paraId="2F12C2F9" w14:textId="019DE009" w:rsidR="00EC7BE6" w:rsidRPr="00EC7BE6" w:rsidRDefault="00EC7BE6" w:rsidP="00C450D1">
            <w:pPr>
              <w:pStyle w:val="NoSpacing"/>
              <w:numPr>
                <w:ilvl w:val="0"/>
                <w:numId w:val="61"/>
              </w:numPr>
              <w:ind w:left="1422"/>
              <w:rPr>
                <w:rFonts w:ascii="Times New Roman" w:hAnsi="Times New Roman" w:cs="Times New Roman"/>
                <w:sz w:val="22"/>
                <w:szCs w:val="22"/>
              </w:rPr>
            </w:pPr>
            <w:r w:rsidRPr="00EC7BE6">
              <w:rPr>
                <w:rFonts w:ascii="Times New Roman" w:hAnsi="Times New Roman" w:cs="Times New Roman"/>
                <w:b/>
                <w:sz w:val="22"/>
                <w:szCs w:val="22"/>
              </w:rPr>
              <w:t>AW</w:t>
            </w:r>
            <w:r w:rsidR="00127836">
              <w:rPr>
                <w:rFonts w:ascii="Times New Roman" w:hAnsi="Times New Roman" w:cs="Times New Roman"/>
                <w:sz w:val="22"/>
                <w:szCs w:val="22"/>
              </w:rPr>
              <w:t xml:space="preserve">: </w:t>
            </w:r>
            <w:proofErr w:type="gramStart"/>
            <w:r w:rsidRPr="00EC7BE6">
              <w:rPr>
                <w:rFonts w:ascii="Times New Roman" w:hAnsi="Times New Roman" w:cs="Times New Roman"/>
                <w:sz w:val="22"/>
                <w:szCs w:val="22"/>
              </w:rPr>
              <w:t>Mom wants to pay for your tuition</w:t>
            </w:r>
            <w:proofErr w:type="gramEnd"/>
            <w:r w:rsidRPr="00EC7BE6">
              <w:rPr>
                <w:rFonts w:ascii="Times New Roman" w:hAnsi="Times New Roman" w:cs="Times New Roman"/>
                <w:sz w:val="22"/>
                <w:szCs w:val="22"/>
              </w:rPr>
              <w:t xml:space="preserve">, </w:t>
            </w:r>
            <w:proofErr w:type="gramStart"/>
            <w:r w:rsidRPr="00EC7BE6">
              <w:rPr>
                <w:rFonts w:ascii="Times New Roman" w:hAnsi="Times New Roman" w:cs="Times New Roman"/>
                <w:sz w:val="22"/>
                <w:szCs w:val="22"/>
              </w:rPr>
              <w:t>can she deduct it</w:t>
            </w:r>
            <w:proofErr w:type="gramEnd"/>
            <w:r w:rsidRPr="00EC7BE6">
              <w:rPr>
                <w:rFonts w:ascii="Times New Roman" w:hAnsi="Times New Roman" w:cs="Times New Roman"/>
                <w:sz w:val="22"/>
                <w:szCs w:val="22"/>
              </w:rPr>
              <w:t xml:space="preserve">? If you are under 24, yes (start at </w:t>
            </w:r>
            <w:r w:rsidRPr="00127836">
              <w:rPr>
                <w:rFonts w:ascii="Times New Roman" w:hAnsi="Times New Roman" w:cs="Times New Roman"/>
                <w:b/>
                <w:sz w:val="22"/>
                <w:szCs w:val="22"/>
              </w:rPr>
              <w:t>§ 222(d)(1)</w:t>
            </w:r>
            <w:r w:rsidRPr="00EC7BE6">
              <w:rPr>
                <w:rFonts w:ascii="Times New Roman" w:hAnsi="Times New Roman" w:cs="Times New Roman"/>
                <w:sz w:val="22"/>
                <w:szCs w:val="22"/>
              </w:rPr>
              <w:t xml:space="preserve"> and follow it through the code)</w:t>
            </w:r>
          </w:p>
          <w:p w14:paraId="7DCE8E90" w14:textId="77777777" w:rsidR="00EC7BE6" w:rsidRPr="00EC7BE6" w:rsidRDefault="00EC7BE6" w:rsidP="00EC7BE6">
            <w:pPr>
              <w:pStyle w:val="NoSpacing"/>
              <w:rPr>
                <w:rFonts w:ascii="Times New Roman" w:hAnsi="Times New Roman" w:cs="Times New Roman"/>
                <w:sz w:val="22"/>
                <w:szCs w:val="22"/>
              </w:rPr>
            </w:pPr>
          </w:p>
          <w:p w14:paraId="78402EC8" w14:textId="12C180C2" w:rsidR="00EC7BE6" w:rsidRPr="00EC7BE6" w:rsidRDefault="00D22E97" w:rsidP="00EC7BE6">
            <w:pPr>
              <w:pStyle w:val="NoSpacing"/>
              <w:rPr>
                <w:rFonts w:ascii="Times New Roman" w:hAnsi="Times New Roman" w:cs="Times New Roman"/>
                <w:sz w:val="22"/>
                <w:szCs w:val="22"/>
              </w:rPr>
            </w:pPr>
            <w:r>
              <w:rPr>
                <w:rFonts w:ascii="Times New Roman" w:hAnsi="Times New Roman" w:cs="Times New Roman"/>
                <w:sz w:val="22"/>
                <w:szCs w:val="22"/>
              </w:rPr>
              <w:t>~Credits~</w:t>
            </w:r>
          </w:p>
          <w:p w14:paraId="514FB441" w14:textId="77777777" w:rsidR="00EC7BE6" w:rsidRPr="00EC7BE6" w:rsidRDefault="00EC7BE6" w:rsidP="00EC7BE6">
            <w:pPr>
              <w:pStyle w:val="NoSpacing"/>
              <w:rPr>
                <w:rFonts w:ascii="Times New Roman" w:hAnsi="Times New Roman" w:cs="Times New Roman"/>
                <w:b/>
                <w:sz w:val="22"/>
                <w:szCs w:val="22"/>
              </w:rPr>
            </w:pPr>
            <w:r w:rsidRPr="00EC7BE6">
              <w:rPr>
                <w:rFonts w:ascii="Times New Roman" w:hAnsi="Times New Roman" w:cs="Times New Roman"/>
                <w:b/>
                <w:sz w:val="22"/>
                <w:szCs w:val="22"/>
              </w:rPr>
              <w:t>§ 25A – Hope and Lifetime Learning Credits:</w:t>
            </w:r>
          </w:p>
          <w:p w14:paraId="6FD489E7" w14:textId="77777777" w:rsidR="00EC7BE6" w:rsidRPr="00EC7BE6" w:rsidRDefault="00EC7BE6" w:rsidP="00C450D1">
            <w:pPr>
              <w:pStyle w:val="NoSpacing"/>
              <w:numPr>
                <w:ilvl w:val="0"/>
                <w:numId w:val="62"/>
              </w:numPr>
              <w:rPr>
                <w:rFonts w:ascii="Times New Roman" w:hAnsi="Times New Roman" w:cs="Times New Roman"/>
                <w:sz w:val="22"/>
                <w:szCs w:val="22"/>
              </w:rPr>
            </w:pPr>
            <w:r w:rsidRPr="00EC7BE6">
              <w:rPr>
                <w:rFonts w:ascii="Times New Roman" w:hAnsi="Times New Roman" w:cs="Times New Roman"/>
                <w:sz w:val="22"/>
                <w:szCs w:val="22"/>
              </w:rPr>
              <w:t>Hope/AO Credit:</w:t>
            </w:r>
          </w:p>
          <w:p w14:paraId="1A251723" w14:textId="1BF56B64" w:rsidR="002021CB" w:rsidRDefault="002021CB" w:rsidP="00C450D1">
            <w:pPr>
              <w:pStyle w:val="NoSpacing"/>
              <w:numPr>
                <w:ilvl w:val="1"/>
                <w:numId w:val="62"/>
              </w:numPr>
              <w:rPr>
                <w:rFonts w:ascii="Times New Roman" w:hAnsi="Times New Roman" w:cs="Times New Roman"/>
                <w:sz w:val="22"/>
                <w:szCs w:val="22"/>
              </w:rPr>
            </w:pPr>
            <w:r>
              <w:rPr>
                <w:rFonts w:ascii="Times New Roman" w:hAnsi="Times New Roman" w:cs="Times New Roman"/>
                <w:sz w:val="22"/>
                <w:szCs w:val="22"/>
              </w:rPr>
              <w:t>4 Years</w:t>
            </w:r>
          </w:p>
          <w:p w14:paraId="132F98C8" w14:textId="63B86AFE" w:rsidR="002021CB" w:rsidRDefault="002021CB" w:rsidP="00C450D1">
            <w:pPr>
              <w:pStyle w:val="NoSpacing"/>
              <w:numPr>
                <w:ilvl w:val="1"/>
                <w:numId w:val="62"/>
              </w:numPr>
              <w:rPr>
                <w:rFonts w:ascii="Times New Roman" w:hAnsi="Times New Roman" w:cs="Times New Roman"/>
                <w:sz w:val="22"/>
                <w:szCs w:val="22"/>
              </w:rPr>
            </w:pPr>
            <w:r w:rsidRPr="00EC7BE6">
              <w:rPr>
                <w:rFonts w:ascii="Times New Roman" w:hAnsi="Times New Roman" w:cs="Times New Roman"/>
                <w:sz w:val="22"/>
                <w:szCs w:val="22"/>
              </w:rPr>
              <w:t>100%</w:t>
            </w:r>
            <w:r>
              <w:rPr>
                <w:rFonts w:ascii="Times New Roman" w:hAnsi="Times New Roman" w:cs="Times New Roman"/>
                <w:sz w:val="22"/>
                <w:szCs w:val="22"/>
              </w:rPr>
              <w:t xml:space="preserve"> of first 2k; 25% of next 2k (qualified tuition, related expenses)</w:t>
            </w:r>
          </w:p>
          <w:p w14:paraId="6B7A1468" w14:textId="77777777" w:rsidR="002021CB" w:rsidRDefault="00EC7BE6" w:rsidP="00C450D1">
            <w:pPr>
              <w:pStyle w:val="NoSpacing"/>
              <w:numPr>
                <w:ilvl w:val="1"/>
                <w:numId w:val="62"/>
              </w:numPr>
              <w:rPr>
                <w:rFonts w:ascii="Times New Roman" w:hAnsi="Times New Roman" w:cs="Times New Roman"/>
                <w:sz w:val="22"/>
                <w:szCs w:val="22"/>
              </w:rPr>
            </w:pPr>
            <w:r w:rsidRPr="00EC7BE6">
              <w:rPr>
                <w:rFonts w:ascii="Times New Roman" w:hAnsi="Times New Roman" w:cs="Times New Roman"/>
                <w:sz w:val="22"/>
                <w:szCs w:val="22"/>
              </w:rPr>
              <w:t xml:space="preserve">Can’t be used for </w:t>
            </w:r>
            <w:r w:rsidR="002021CB">
              <w:rPr>
                <w:rFonts w:ascii="Times New Roman" w:hAnsi="Times New Roman" w:cs="Times New Roman"/>
                <w:sz w:val="22"/>
                <w:szCs w:val="22"/>
              </w:rPr>
              <w:t>graduate degree</w:t>
            </w:r>
          </w:p>
          <w:p w14:paraId="47BB4E97" w14:textId="7311B94E" w:rsidR="00EC7BE6" w:rsidRDefault="002021CB" w:rsidP="00C450D1">
            <w:pPr>
              <w:pStyle w:val="NoSpacing"/>
              <w:numPr>
                <w:ilvl w:val="1"/>
                <w:numId w:val="62"/>
              </w:numPr>
              <w:rPr>
                <w:rFonts w:ascii="Times New Roman" w:hAnsi="Times New Roman" w:cs="Times New Roman"/>
                <w:sz w:val="22"/>
                <w:szCs w:val="22"/>
              </w:rPr>
            </w:pPr>
            <w:r>
              <w:rPr>
                <w:rFonts w:ascii="Times New Roman" w:hAnsi="Times New Roman" w:cs="Times New Roman"/>
                <w:sz w:val="22"/>
                <w:szCs w:val="22"/>
              </w:rPr>
              <w:t>C</w:t>
            </w:r>
            <w:r w:rsidR="00EC7BE6" w:rsidRPr="00EC7BE6">
              <w:rPr>
                <w:rFonts w:ascii="Times New Roman" w:hAnsi="Times New Roman" w:cs="Times New Roman"/>
                <w:sz w:val="22"/>
                <w:szCs w:val="22"/>
              </w:rPr>
              <w:t>redit starts to decrease at 80k and is completely gone at 90k</w:t>
            </w:r>
          </w:p>
          <w:p w14:paraId="5F7970AD" w14:textId="0FE45179" w:rsidR="002021CB" w:rsidRPr="00EC7BE6" w:rsidRDefault="002021CB" w:rsidP="00C450D1">
            <w:pPr>
              <w:pStyle w:val="NoSpacing"/>
              <w:numPr>
                <w:ilvl w:val="1"/>
                <w:numId w:val="62"/>
              </w:numPr>
              <w:rPr>
                <w:rFonts w:ascii="Times New Roman" w:hAnsi="Times New Roman" w:cs="Times New Roman"/>
                <w:sz w:val="22"/>
                <w:szCs w:val="22"/>
              </w:rPr>
            </w:pPr>
            <w:r>
              <w:rPr>
                <w:rFonts w:ascii="Times New Roman" w:hAnsi="Times New Roman" w:cs="Times New Roman"/>
                <w:sz w:val="22"/>
                <w:szCs w:val="22"/>
              </w:rPr>
              <w:t xml:space="preserve">Per </w:t>
            </w:r>
            <w:r w:rsidRPr="002021CB">
              <w:rPr>
                <w:rFonts w:ascii="Times New Roman" w:hAnsi="Times New Roman" w:cs="Times New Roman"/>
                <w:b/>
                <w:i/>
                <w:sz w:val="22"/>
                <w:szCs w:val="22"/>
                <w:u w:val="single"/>
              </w:rPr>
              <w:t>student</w:t>
            </w:r>
            <w:r>
              <w:rPr>
                <w:rFonts w:ascii="Times New Roman" w:hAnsi="Times New Roman" w:cs="Times New Roman"/>
                <w:sz w:val="22"/>
                <w:szCs w:val="22"/>
              </w:rPr>
              <w:t xml:space="preserve"> credit</w:t>
            </w:r>
          </w:p>
          <w:p w14:paraId="77C2D171" w14:textId="77777777" w:rsidR="00EC7BE6" w:rsidRPr="00EC7BE6" w:rsidRDefault="00EC7BE6" w:rsidP="00C450D1">
            <w:pPr>
              <w:pStyle w:val="NoSpacing"/>
              <w:numPr>
                <w:ilvl w:val="0"/>
                <w:numId w:val="62"/>
              </w:numPr>
              <w:rPr>
                <w:rFonts w:ascii="Times New Roman" w:hAnsi="Times New Roman" w:cs="Times New Roman"/>
                <w:sz w:val="22"/>
                <w:szCs w:val="22"/>
              </w:rPr>
            </w:pPr>
            <w:r w:rsidRPr="00EC7BE6">
              <w:rPr>
                <w:rFonts w:ascii="Times New Roman" w:hAnsi="Times New Roman" w:cs="Times New Roman"/>
                <w:sz w:val="22"/>
                <w:szCs w:val="22"/>
              </w:rPr>
              <w:t>Lifetime Learning Credit:</w:t>
            </w:r>
          </w:p>
          <w:p w14:paraId="1EAAC8B6" w14:textId="77777777" w:rsidR="002021CB" w:rsidRDefault="002021CB" w:rsidP="00C450D1">
            <w:pPr>
              <w:pStyle w:val="NoSpacing"/>
              <w:numPr>
                <w:ilvl w:val="1"/>
                <w:numId w:val="62"/>
              </w:numPr>
              <w:rPr>
                <w:rFonts w:ascii="Times New Roman" w:hAnsi="Times New Roman" w:cs="Times New Roman"/>
                <w:sz w:val="22"/>
                <w:szCs w:val="22"/>
              </w:rPr>
            </w:pPr>
            <w:r>
              <w:rPr>
                <w:rFonts w:ascii="Times New Roman" w:hAnsi="Times New Roman" w:cs="Times New Roman"/>
                <w:sz w:val="22"/>
                <w:szCs w:val="22"/>
              </w:rPr>
              <w:t>Non-refundable</w:t>
            </w:r>
          </w:p>
          <w:p w14:paraId="07E9CD0C" w14:textId="724BF70D" w:rsidR="00EC7BE6" w:rsidRDefault="00EC7BE6" w:rsidP="00C450D1">
            <w:pPr>
              <w:pStyle w:val="NoSpacing"/>
              <w:numPr>
                <w:ilvl w:val="1"/>
                <w:numId w:val="62"/>
              </w:numPr>
              <w:rPr>
                <w:rFonts w:ascii="Times New Roman" w:hAnsi="Times New Roman" w:cs="Times New Roman"/>
                <w:sz w:val="22"/>
                <w:szCs w:val="22"/>
              </w:rPr>
            </w:pPr>
            <w:r w:rsidRPr="00EC7BE6">
              <w:rPr>
                <w:rFonts w:ascii="Times New Roman" w:hAnsi="Times New Roman" w:cs="Times New Roman"/>
                <w:sz w:val="22"/>
                <w:szCs w:val="22"/>
              </w:rPr>
              <w:t>20% of a maximum of 10k qualifie</w:t>
            </w:r>
            <w:r w:rsidR="002021CB">
              <w:rPr>
                <w:rFonts w:ascii="Times New Roman" w:hAnsi="Times New Roman" w:cs="Times New Roman"/>
                <w:sz w:val="22"/>
                <w:szCs w:val="22"/>
              </w:rPr>
              <w:t>d tuition, related expenses (</w:t>
            </w:r>
            <w:r w:rsidRPr="00EC7BE6">
              <w:rPr>
                <w:rFonts w:ascii="Times New Roman" w:hAnsi="Times New Roman" w:cs="Times New Roman"/>
                <w:sz w:val="22"/>
                <w:szCs w:val="22"/>
              </w:rPr>
              <w:t>limit = 2k)</w:t>
            </w:r>
          </w:p>
          <w:p w14:paraId="22675A46" w14:textId="1F847A08" w:rsidR="00A1181B" w:rsidRPr="002021CB" w:rsidRDefault="002021CB" w:rsidP="00C450D1">
            <w:pPr>
              <w:pStyle w:val="NoSpacing"/>
              <w:numPr>
                <w:ilvl w:val="1"/>
                <w:numId w:val="62"/>
              </w:numPr>
              <w:rPr>
                <w:rFonts w:ascii="Times New Roman" w:hAnsi="Times New Roman" w:cs="Times New Roman"/>
                <w:sz w:val="22"/>
                <w:szCs w:val="22"/>
              </w:rPr>
            </w:pPr>
            <w:r>
              <w:rPr>
                <w:rFonts w:ascii="Times New Roman" w:hAnsi="Times New Roman" w:cs="Times New Roman"/>
                <w:sz w:val="22"/>
                <w:szCs w:val="22"/>
              </w:rPr>
              <w:t xml:space="preserve">Per </w:t>
            </w:r>
            <w:r w:rsidRPr="002021CB">
              <w:rPr>
                <w:rFonts w:ascii="Times New Roman" w:hAnsi="Times New Roman" w:cs="Times New Roman"/>
                <w:b/>
                <w:i/>
                <w:sz w:val="22"/>
                <w:szCs w:val="22"/>
                <w:u w:val="single"/>
              </w:rPr>
              <w:t>TP</w:t>
            </w:r>
            <w:r>
              <w:rPr>
                <w:rFonts w:ascii="Times New Roman" w:hAnsi="Times New Roman" w:cs="Times New Roman"/>
                <w:sz w:val="22"/>
                <w:szCs w:val="22"/>
              </w:rPr>
              <w:t xml:space="preserve"> credit</w:t>
            </w:r>
          </w:p>
        </w:tc>
      </w:tr>
      <w:tr w:rsidR="00A1181B" w14:paraId="2BB4FAE8" w14:textId="77777777" w:rsidTr="00F915FC">
        <w:tc>
          <w:tcPr>
            <w:tcW w:w="2538" w:type="dxa"/>
          </w:tcPr>
          <w:p w14:paraId="5B452517" w14:textId="17EE928D" w:rsidR="00A1181B" w:rsidRPr="00FD4659" w:rsidRDefault="00A1181B" w:rsidP="007A4AF7">
            <w:pPr>
              <w:pStyle w:val="NoSpacing"/>
              <w:rPr>
                <w:rFonts w:ascii="Times New Roman" w:hAnsi="Times New Roman" w:cs="Times New Roman"/>
                <w:b/>
                <w:sz w:val="20"/>
                <w:szCs w:val="20"/>
              </w:rPr>
            </w:pPr>
            <w:r w:rsidRPr="006F1854">
              <w:rPr>
                <w:rFonts w:ascii="Times New Roman" w:hAnsi="Times New Roman" w:cs="Times New Roman"/>
                <w:b/>
              </w:rPr>
              <w:t xml:space="preserve">LOAN FORGIVENESS </w:t>
            </w:r>
            <w:r w:rsidRPr="00FD4659">
              <w:rPr>
                <w:rFonts w:ascii="Times New Roman" w:hAnsi="Times New Roman" w:cs="Times New Roman"/>
                <w:b/>
                <w:sz w:val="20"/>
                <w:szCs w:val="20"/>
              </w:rPr>
              <w:t>(DISCHARGE OF INDEBTEDNESS)</w:t>
            </w:r>
          </w:p>
        </w:tc>
        <w:tc>
          <w:tcPr>
            <w:tcW w:w="8190" w:type="dxa"/>
          </w:tcPr>
          <w:p w14:paraId="01A8E858" w14:textId="169EB502" w:rsidR="00A1181B" w:rsidRPr="002021CB" w:rsidRDefault="00A1181B" w:rsidP="00A1181B">
            <w:pPr>
              <w:pStyle w:val="NoSpacing"/>
              <w:rPr>
                <w:rFonts w:ascii="Times New Roman" w:hAnsi="Times New Roman" w:cs="Times New Roman"/>
                <w:sz w:val="22"/>
                <w:szCs w:val="22"/>
              </w:rPr>
            </w:pPr>
            <w:r w:rsidRPr="004F3CCA">
              <w:rPr>
                <w:rFonts w:ascii="Times New Roman" w:hAnsi="Times New Roman" w:cs="Times New Roman"/>
                <w:sz w:val="22"/>
                <w:szCs w:val="22"/>
                <w:u w:val="single"/>
              </w:rPr>
              <w:t>Borrowing</w:t>
            </w:r>
            <w:r w:rsidRPr="004F3CCA">
              <w:rPr>
                <w:rFonts w:ascii="Times New Roman" w:hAnsi="Times New Roman" w:cs="Times New Roman"/>
                <w:sz w:val="22"/>
                <w:szCs w:val="22"/>
              </w:rPr>
              <w:t>:</w:t>
            </w:r>
            <w:r w:rsidR="002021CB">
              <w:rPr>
                <w:rFonts w:ascii="Times New Roman" w:hAnsi="Times New Roman" w:cs="Times New Roman"/>
                <w:sz w:val="22"/>
                <w:szCs w:val="22"/>
              </w:rPr>
              <w:t xml:space="preserve"> N</w:t>
            </w:r>
            <w:r w:rsidRPr="004F3CCA">
              <w:rPr>
                <w:rFonts w:ascii="Times New Roman" w:hAnsi="Times New Roman" w:cs="Times New Roman"/>
                <w:sz w:val="22"/>
                <w:szCs w:val="22"/>
              </w:rPr>
              <w:t>ot income b/c ther</w:t>
            </w:r>
            <w:r w:rsidR="002021CB">
              <w:rPr>
                <w:rFonts w:ascii="Times New Roman" w:hAnsi="Times New Roman" w:cs="Times New Roman"/>
                <w:sz w:val="22"/>
                <w:szCs w:val="22"/>
              </w:rPr>
              <w:t>e is offsetting liability and</w:t>
            </w:r>
            <w:r w:rsidRPr="004F3CCA">
              <w:rPr>
                <w:rFonts w:ascii="Times New Roman" w:hAnsi="Times New Roman" w:cs="Times New Roman"/>
                <w:sz w:val="22"/>
                <w:szCs w:val="22"/>
              </w:rPr>
              <w:t xml:space="preserve"> </w:t>
            </w:r>
            <w:r w:rsidRPr="002021CB">
              <w:rPr>
                <w:rFonts w:ascii="Times New Roman" w:hAnsi="Times New Roman" w:cs="Times New Roman"/>
                <w:b/>
                <w:i/>
                <w:sz w:val="22"/>
                <w:szCs w:val="22"/>
                <w:u w:val="single"/>
              </w:rPr>
              <w:t>expectation to repay</w:t>
            </w:r>
            <w:r w:rsidR="002021CB">
              <w:rPr>
                <w:rFonts w:ascii="Times New Roman" w:hAnsi="Times New Roman" w:cs="Times New Roman"/>
                <w:sz w:val="22"/>
                <w:szCs w:val="22"/>
              </w:rPr>
              <w:t xml:space="preserve"> (no gain)</w:t>
            </w:r>
          </w:p>
          <w:p w14:paraId="05661640" w14:textId="37DBDB96" w:rsidR="00E5574E" w:rsidRPr="00E5574E" w:rsidRDefault="00A1181B" w:rsidP="00C450D1">
            <w:pPr>
              <w:pStyle w:val="NoSpacing"/>
              <w:numPr>
                <w:ilvl w:val="0"/>
                <w:numId w:val="68"/>
              </w:numPr>
              <w:rPr>
                <w:rFonts w:ascii="Times New Roman" w:hAnsi="Times New Roman" w:cs="Times New Roman"/>
                <w:sz w:val="22"/>
                <w:szCs w:val="22"/>
              </w:rPr>
            </w:pPr>
            <w:r w:rsidRPr="004F3CCA">
              <w:rPr>
                <w:rFonts w:ascii="Times New Roman" w:hAnsi="Times New Roman" w:cs="Times New Roman"/>
                <w:b/>
                <w:sz w:val="22"/>
                <w:szCs w:val="22"/>
              </w:rPr>
              <w:t>AW</w:t>
            </w:r>
            <w:r w:rsidR="00E5574E">
              <w:rPr>
                <w:rFonts w:ascii="Times New Roman" w:hAnsi="Times New Roman" w:cs="Times New Roman"/>
                <w:sz w:val="22"/>
                <w:szCs w:val="22"/>
              </w:rPr>
              <w:t>: There’</w:t>
            </w:r>
            <w:r w:rsidRPr="004F3CCA">
              <w:rPr>
                <w:rFonts w:ascii="Times New Roman" w:hAnsi="Times New Roman" w:cs="Times New Roman"/>
                <w:sz w:val="22"/>
                <w:szCs w:val="22"/>
              </w:rPr>
              <w:t>s n</w:t>
            </w:r>
            <w:r w:rsidR="00E5574E">
              <w:rPr>
                <w:rFonts w:ascii="Times New Roman" w:hAnsi="Times New Roman" w:cs="Times New Roman"/>
                <w:sz w:val="22"/>
                <w:szCs w:val="22"/>
              </w:rPr>
              <w:t>ot always offsetting liability</w:t>
            </w:r>
            <w:r w:rsidR="00E5574E" w:rsidRPr="00E5574E">
              <w:rPr>
                <w:rFonts w:ascii="Times New Roman" w:hAnsi="Times New Roman" w:cs="Times New Roman"/>
                <w:sz w:val="22"/>
                <w:szCs w:val="22"/>
              </w:rPr>
              <w:t xml:space="preserve">: </w:t>
            </w:r>
            <w:r w:rsidR="00E5574E" w:rsidRPr="00E5574E">
              <w:rPr>
                <w:rFonts w:ascii="Times New Roman" w:hAnsi="Times New Roman" w:cs="Times New Roman"/>
                <w:b/>
                <w:i/>
                <w:sz w:val="22"/>
                <w:szCs w:val="22"/>
              </w:rPr>
              <w:t xml:space="preserve">Nonrecourse &amp; </w:t>
            </w:r>
            <w:r w:rsidRPr="00E5574E">
              <w:rPr>
                <w:rFonts w:ascii="Times New Roman" w:hAnsi="Times New Roman" w:cs="Times New Roman"/>
                <w:b/>
                <w:i/>
                <w:sz w:val="22"/>
                <w:szCs w:val="22"/>
              </w:rPr>
              <w:t xml:space="preserve">Recourse </w:t>
            </w:r>
            <w:r w:rsidR="00E5574E" w:rsidRPr="00E5574E">
              <w:rPr>
                <w:rFonts w:ascii="Times New Roman" w:hAnsi="Times New Roman" w:cs="Times New Roman"/>
                <w:b/>
                <w:i/>
                <w:sz w:val="22"/>
                <w:szCs w:val="22"/>
              </w:rPr>
              <w:t>borrowing</w:t>
            </w:r>
            <w:r w:rsidR="002021CB" w:rsidRPr="00E5574E">
              <w:rPr>
                <w:rFonts w:ascii="Times New Roman" w:hAnsi="Times New Roman" w:cs="Times New Roman"/>
                <w:sz w:val="22"/>
                <w:szCs w:val="22"/>
              </w:rPr>
              <w:t xml:space="preserve"> </w:t>
            </w:r>
          </w:p>
          <w:p w14:paraId="40240143" w14:textId="588C9C60" w:rsidR="00A1181B" w:rsidRPr="00E5574E" w:rsidRDefault="00E5574E" w:rsidP="00C450D1">
            <w:pPr>
              <w:pStyle w:val="NoSpacing"/>
              <w:numPr>
                <w:ilvl w:val="0"/>
                <w:numId w:val="56"/>
              </w:numPr>
              <w:ind w:left="1422"/>
              <w:rPr>
                <w:rFonts w:ascii="Times New Roman" w:hAnsi="Times New Roman" w:cs="Times New Roman"/>
                <w:sz w:val="22"/>
                <w:szCs w:val="22"/>
              </w:rPr>
            </w:pPr>
            <w:r w:rsidRPr="00E5574E">
              <w:rPr>
                <w:rFonts w:ascii="Times New Roman" w:hAnsi="Times New Roman" w:cs="Times New Roman"/>
                <w:sz w:val="22"/>
                <w:szCs w:val="22"/>
              </w:rPr>
              <w:t>That being said, we</w:t>
            </w:r>
            <w:r w:rsidR="00A1181B" w:rsidRPr="00E5574E">
              <w:rPr>
                <w:rFonts w:ascii="Times New Roman" w:hAnsi="Times New Roman" w:cs="Times New Roman"/>
                <w:sz w:val="22"/>
                <w:szCs w:val="22"/>
              </w:rPr>
              <w:t xml:space="preserve"> tr</w:t>
            </w:r>
            <w:r w:rsidRPr="00E5574E">
              <w:rPr>
                <w:rFonts w:ascii="Times New Roman" w:hAnsi="Times New Roman" w:cs="Times New Roman"/>
                <w:sz w:val="22"/>
                <w:szCs w:val="22"/>
              </w:rPr>
              <w:t xml:space="preserve">eat borrowing </w:t>
            </w:r>
            <w:r w:rsidRPr="00E5574E">
              <w:rPr>
                <w:rFonts w:ascii="Times New Roman" w:hAnsi="Times New Roman" w:cs="Times New Roman"/>
                <w:b/>
                <w:i/>
                <w:sz w:val="22"/>
                <w:szCs w:val="22"/>
                <w:u w:val="single"/>
              </w:rPr>
              <w:t>AS IF</w:t>
            </w:r>
            <w:r w:rsidRPr="00E5574E">
              <w:rPr>
                <w:rFonts w:ascii="Times New Roman" w:hAnsi="Times New Roman" w:cs="Times New Roman"/>
                <w:sz w:val="22"/>
                <w:szCs w:val="22"/>
              </w:rPr>
              <w:t xml:space="preserve"> there is an</w:t>
            </w:r>
            <w:r w:rsidR="00A1181B" w:rsidRPr="00E5574E">
              <w:rPr>
                <w:rFonts w:ascii="Times New Roman" w:hAnsi="Times New Roman" w:cs="Times New Roman"/>
                <w:sz w:val="22"/>
                <w:szCs w:val="22"/>
              </w:rPr>
              <w:t xml:space="preserve"> offsetting liability</w:t>
            </w:r>
          </w:p>
          <w:p w14:paraId="40513B8F" w14:textId="77777777" w:rsidR="00A1181B" w:rsidRDefault="00A1181B" w:rsidP="00A1181B">
            <w:pPr>
              <w:pStyle w:val="NoSpacing"/>
              <w:rPr>
                <w:rFonts w:ascii="Times New Roman" w:hAnsi="Times New Roman" w:cs="Times New Roman"/>
                <w:sz w:val="22"/>
                <w:szCs w:val="22"/>
              </w:rPr>
            </w:pPr>
          </w:p>
          <w:p w14:paraId="1A0B9121" w14:textId="7E1DD0D8" w:rsidR="00A402C2" w:rsidRDefault="00A402C2" w:rsidP="00A1181B">
            <w:pPr>
              <w:pStyle w:val="NoSpacing"/>
              <w:rPr>
                <w:rFonts w:ascii="Times New Roman" w:hAnsi="Times New Roman" w:cs="Times New Roman"/>
                <w:sz w:val="22"/>
                <w:szCs w:val="22"/>
              </w:rPr>
            </w:pPr>
            <w:r w:rsidRPr="00A402C2">
              <w:rPr>
                <w:rFonts w:ascii="Times New Roman" w:hAnsi="Times New Roman" w:cs="Times New Roman"/>
                <w:i/>
                <w:sz w:val="22"/>
                <w:szCs w:val="22"/>
              </w:rPr>
              <w:t>Kirby Lumber</w:t>
            </w:r>
            <w:r>
              <w:rPr>
                <w:rFonts w:ascii="Times New Roman" w:hAnsi="Times New Roman" w:cs="Times New Roman"/>
                <w:sz w:val="22"/>
                <w:szCs w:val="22"/>
              </w:rPr>
              <w:t xml:space="preserve">: Basis (Cost) of debt = Amount Received, therefore </w:t>
            </w:r>
            <w:r w:rsidRPr="00A402C2">
              <w:rPr>
                <w:rFonts w:ascii="Times New Roman" w:hAnsi="Times New Roman" w:cs="Times New Roman"/>
                <w:sz w:val="22"/>
                <w:szCs w:val="22"/>
              </w:rPr>
              <w:sym w:font="Wingdings" w:char="F0E0"/>
            </w:r>
            <w:r>
              <w:rPr>
                <w:rFonts w:ascii="Times New Roman" w:hAnsi="Times New Roman" w:cs="Times New Roman"/>
                <w:sz w:val="22"/>
                <w:szCs w:val="22"/>
              </w:rPr>
              <w:t xml:space="preserve"> when debt is forgiven, the cost (basis) of the debt has been reduced but the AR remains the same, therefore taxed on th</w:t>
            </w:r>
            <w:r w:rsidR="00AA3881">
              <w:rPr>
                <w:rFonts w:ascii="Times New Roman" w:hAnsi="Times New Roman" w:cs="Times New Roman"/>
                <w:sz w:val="22"/>
                <w:szCs w:val="22"/>
              </w:rPr>
              <w:t>e difference as Ordinary Income (</w:t>
            </w:r>
            <w:proofErr w:type="spellStart"/>
            <w:r w:rsidR="00AA3881" w:rsidRPr="00AA3881">
              <w:rPr>
                <w:rFonts w:ascii="Times New Roman" w:hAnsi="Times New Roman" w:cs="Times New Roman"/>
                <w:i/>
                <w:sz w:val="22"/>
                <w:szCs w:val="22"/>
              </w:rPr>
              <w:t>Zarin</w:t>
            </w:r>
            <w:proofErr w:type="spellEnd"/>
            <w:r w:rsidR="00AA3881">
              <w:rPr>
                <w:rFonts w:ascii="Times New Roman" w:hAnsi="Times New Roman" w:cs="Times New Roman"/>
                <w:sz w:val="22"/>
                <w:szCs w:val="22"/>
              </w:rPr>
              <w:t xml:space="preserve"> – difference between 500k settlement for 3.5m debt is taxable income, only not applicable in 3d Cir)</w:t>
            </w:r>
          </w:p>
          <w:p w14:paraId="58E1E66E" w14:textId="4A632D77" w:rsidR="00AA3881" w:rsidRDefault="00AA3881" w:rsidP="00C450D1">
            <w:pPr>
              <w:pStyle w:val="NoSpacing"/>
              <w:numPr>
                <w:ilvl w:val="0"/>
                <w:numId w:val="56"/>
              </w:numPr>
              <w:rPr>
                <w:rFonts w:ascii="Times New Roman" w:hAnsi="Times New Roman" w:cs="Times New Roman"/>
                <w:sz w:val="22"/>
                <w:szCs w:val="22"/>
              </w:rPr>
            </w:pPr>
            <w:r w:rsidRPr="00AA3881">
              <w:rPr>
                <w:rFonts w:ascii="Times New Roman" w:hAnsi="Times New Roman" w:cs="Times New Roman"/>
                <w:sz w:val="22"/>
                <w:szCs w:val="22"/>
                <w:u w:val="single"/>
              </w:rPr>
              <w:t>Liability Basis</w:t>
            </w:r>
            <w:r>
              <w:rPr>
                <w:rFonts w:ascii="Times New Roman" w:hAnsi="Times New Roman" w:cs="Times New Roman"/>
                <w:sz w:val="22"/>
                <w:szCs w:val="22"/>
              </w:rPr>
              <w:t xml:space="preserve">: </w:t>
            </w:r>
            <w:r w:rsidRPr="004F3CCA">
              <w:rPr>
                <w:rFonts w:ascii="Times New Roman" w:hAnsi="Times New Roman" w:cs="Times New Roman"/>
                <w:sz w:val="22"/>
                <w:szCs w:val="22"/>
              </w:rPr>
              <w:t xml:space="preserve">There is an idea of “anti-basis” that is a reduction in value that acts as a </w:t>
            </w:r>
            <w:r w:rsidRPr="00AA3881">
              <w:rPr>
                <w:rFonts w:ascii="Times New Roman" w:hAnsi="Times New Roman" w:cs="Times New Roman"/>
                <w:b/>
                <w:sz w:val="22"/>
                <w:szCs w:val="22"/>
              </w:rPr>
              <w:t>negative basis</w:t>
            </w:r>
            <w:r>
              <w:rPr>
                <w:rFonts w:ascii="Times New Roman" w:hAnsi="Times New Roman" w:cs="Times New Roman"/>
                <w:sz w:val="22"/>
                <w:szCs w:val="22"/>
              </w:rPr>
              <w:t xml:space="preserve"> (but </w:t>
            </w:r>
            <w:r w:rsidRPr="00AA3881">
              <w:rPr>
                <w:rFonts w:ascii="Times New Roman" w:hAnsi="Times New Roman" w:cs="Times New Roman"/>
                <w:b/>
                <w:sz w:val="22"/>
                <w:szCs w:val="22"/>
              </w:rPr>
              <w:t>NB</w:t>
            </w:r>
            <w:r>
              <w:rPr>
                <w:rFonts w:ascii="Times New Roman" w:hAnsi="Times New Roman" w:cs="Times New Roman"/>
                <w:sz w:val="22"/>
                <w:szCs w:val="22"/>
              </w:rPr>
              <w:t xml:space="preserve">: we </w:t>
            </w:r>
            <w:r w:rsidRPr="00AA3881">
              <w:rPr>
                <w:rFonts w:ascii="Times New Roman" w:hAnsi="Times New Roman" w:cs="Times New Roman"/>
                <w:b/>
                <w:i/>
                <w:sz w:val="22"/>
                <w:szCs w:val="22"/>
                <w:u w:val="single"/>
              </w:rPr>
              <w:t>cannot</w:t>
            </w:r>
            <w:r>
              <w:rPr>
                <w:rFonts w:ascii="Times New Roman" w:hAnsi="Times New Roman" w:cs="Times New Roman"/>
                <w:sz w:val="22"/>
                <w:szCs w:val="22"/>
              </w:rPr>
              <w:t xml:space="preserve"> have negative basis). This</w:t>
            </w:r>
            <w:r w:rsidRPr="004F3CCA">
              <w:rPr>
                <w:rFonts w:ascii="Times New Roman" w:hAnsi="Times New Roman" w:cs="Times New Roman"/>
                <w:sz w:val="22"/>
                <w:szCs w:val="22"/>
              </w:rPr>
              <w:t xml:space="preserve"> resolves the Dead Beat Dad hypo: As judgments accrued his value went down so when the debt was forgiven he didn’t have a gain, just a return to zero net value. </w:t>
            </w:r>
            <w:r>
              <w:rPr>
                <w:rFonts w:ascii="Times New Roman" w:hAnsi="Times New Roman" w:cs="Times New Roman"/>
                <w:sz w:val="22"/>
                <w:szCs w:val="22"/>
              </w:rPr>
              <w:t xml:space="preserve">So, </w:t>
            </w:r>
            <w:r>
              <w:rPr>
                <w:rFonts w:ascii="Times New Roman" w:hAnsi="Times New Roman" w:cs="Times New Roman"/>
                <w:b/>
                <w:i/>
                <w:sz w:val="22"/>
                <w:szCs w:val="22"/>
                <w:u w:val="single"/>
              </w:rPr>
              <w:t>n</w:t>
            </w:r>
            <w:r w:rsidRPr="004F3CCA">
              <w:rPr>
                <w:rFonts w:ascii="Times New Roman" w:hAnsi="Times New Roman" w:cs="Times New Roman"/>
                <w:b/>
                <w:i/>
                <w:sz w:val="22"/>
                <w:szCs w:val="22"/>
                <w:u w:val="single"/>
              </w:rPr>
              <w:t>o amounts received, no tax</w:t>
            </w:r>
            <w:r w:rsidRPr="004F3CCA">
              <w:rPr>
                <w:rFonts w:ascii="Times New Roman" w:hAnsi="Times New Roman" w:cs="Times New Roman"/>
                <w:sz w:val="22"/>
                <w:szCs w:val="22"/>
              </w:rPr>
              <w:t>.</w:t>
            </w:r>
          </w:p>
          <w:p w14:paraId="2B6DE68B" w14:textId="77777777" w:rsidR="00A402C2" w:rsidRDefault="00A402C2" w:rsidP="00A1181B">
            <w:pPr>
              <w:pStyle w:val="NoSpacing"/>
              <w:rPr>
                <w:rFonts w:ascii="Times New Roman" w:hAnsi="Times New Roman" w:cs="Times New Roman"/>
                <w:sz w:val="22"/>
                <w:szCs w:val="22"/>
              </w:rPr>
            </w:pPr>
          </w:p>
          <w:p w14:paraId="32323CB6" w14:textId="1282ACD4" w:rsidR="00A402C2" w:rsidRDefault="00A402C2" w:rsidP="00A1181B">
            <w:pPr>
              <w:pStyle w:val="NoSpacing"/>
              <w:rPr>
                <w:rFonts w:ascii="Times New Roman" w:hAnsi="Times New Roman" w:cs="Times New Roman"/>
                <w:sz w:val="22"/>
                <w:szCs w:val="22"/>
              </w:rPr>
            </w:pPr>
            <w:r w:rsidRPr="00A402C2">
              <w:rPr>
                <w:rFonts w:ascii="Times New Roman" w:hAnsi="Times New Roman" w:cs="Times New Roman"/>
                <w:sz w:val="22"/>
                <w:szCs w:val="22"/>
                <w:u w:val="single"/>
              </w:rPr>
              <w:t>Disputed Debt Doctrine</w:t>
            </w:r>
            <w:r w:rsidR="00AA3881">
              <w:rPr>
                <w:rFonts w:ascii="Times New Roman" w:hAnsi="Times New Roman" w:cs="Times New Roman"/>
                <w:sz w:val="22"/>
                <w:szCs w:val="22"/>
              </w:rPr>
              <w:t xml:space="preserve"> (ignored in </w:t>
            </w:r>
            <w:proofErr w:type="spellStart"/>
            <w:r w:rsidR="00AA3881" w:rsidRPr="00AA3881">
              <w:rPr>
                <w:rFonts w:ascii="Times New Roman" w:hAnsi="Times New Roman" w:cs="Times New Roman"/>
                <w:i/>
                <w:sz w:val="22"/>
                <w:szCs w:val="22"/>
              </w:rPr>
              <w:t>Zarin</w:t>
            </w:r>
            <w:proofErr w:type="spellEnd"/>
            <w:r w:rsidR="00AA3881">
              <w:rPr>
                <w:rFonts w:ascii="Times New Roman" w:hAnsi="Times New Roman" w:cs="Times New Roman"/>
                <w:sz w:val="22"/>
                <w:szCs w:val="22"/>
              </w:rPr>
              <w:t>)</w:t>
            </w:r>
            <w:r>
              <w:rPr>
                <w:rFonts w:ascii="Times New Roman" w:hAnsi="Times New Roman" w:cs="Times New Roman"/>
                <w:sz w:val="22"/>
                <w:szCs w:val="22"/>
              </w:rPr>
              <w:t>:</w:t>
            </w:r>
          </w:p>
          <w:p w14:paraId="4C4FE044" w14:textId="45AE5882" w:rsidR="00A402C2" w:rsidRDefault="00AA3881" w:rsidP="00A1181B">
            <w:pPr>
              <w:pStyle w:val="NoSpacing"/>
              <w:rPr>
                <w:rFonts w:ascii="Times New Roman" w:hAnsi="Times New Roman" w:cs="Times New Roman"/>
                <w:sz w:val="22"/>
                <w:szCs w:val="22"/>
              </w:rPr>
            </w:pPr>
            <w:r w:rsidRPr="004F3CCA">
              <w:rPr>
                <w:rFonts w:ascii="Times New Roman" w:hAnsi="Times New Roman" w:cs="Times New Roman"/>
                <w:sz w:val="22"/>
                <w:szCs w:val="22"/>
              </w:rPr>
              <w:t>Where there is dispute about what the debt was, the settlement agreed on is considered to be the amount of indebt</w:t>
            </w:r>
            <w:r>
              <w:rPr>
                <w:rFonts w:ascii="Times New Roman" w:hAnsi="Times New Roman" w:cs="Times New Roman"/>
                <w:sz w:val="22"/>
                <w:szCs w:val="22"/>
              </w:rPr>
              <w:t>edness (therefore payment of</w:t>
            </w:r>
            <w:r w:rsidRPr="004F3CCA">
              <w:rPr>
                <w:rFonts w:ascii="Times New Roman" w:hAnsi="Times New Roman" w:cs="Times New Roman"/>
                <w:sz w:val="22"/>
                <w:szCs w:val="22"/>
              </w:rPr>
              <w:t xml:space="preserve"> settlement is a symmetrical offset of the debt itself and thus </w:t>
            </w:r>
            <w:r>
              <w:rPr>
                <w:rFonts w:ascii="Times New Roman" w:hAnsi="Times New Roman" w:cs="Times New Roman"/>
                <w:sz w:val="22"/>
                <w:szCs w:val="22"/>
              </w:rPr>
              <w:t>no</w:t>
            </w:r>
            <w:r w:rsidRPr="004F3CCA">
              <w:rPr>
                <w:rFonts w:ascii="Times New Roman" w:hAnsi="Times New Roman" w:cs="Times New Roman"/>
                <w:sz w:val="22"/>
                <w:szCs w:val="22"/>
              </w:rPr>
              <w:t xml:space="preserve"> taxable</w:t>
            </w:r>
            <w:r>
              <w:rPr>
                <w:rFonts w:ascii="Times New Roman" w:hAnsi="Times New Roman" w:cs="Times New Roman"/>
                <w:sz w:val="22"/>
                <w:szCs w:val="22"/>
              </w:rPr>
              <w:t xml:space="preserve"> gain via discharge</w:t>
            </w:r>
            <w:r w:rsidRPr="004F3CCA">
              <w:rPr>
                <w:rFonts w:ascii="Times New Roman" w:hAnsi="Times New Roman" w:cs="Times New Roman"/>
                <w:sz w:val="22"/>
                <w:szCs w:val="22"/>
              </w:rPr>
              <w:t>)</w:t>
            </w:r>
          </w:p>
          <w:p w14:paraId="3A2D098C" w14:textId="77777777" w:rsidR="00AA3881" w:rsidRDefault="00AA3881" w:rsidP="00A1181B">
            <w:pPr>
              <w:pStyle w:val="NoSpacing"/>
              <w:rPr>
                <w:rFonts w:ascii="Times New Roman" w:hAnsi="Times New Roman" w:cs="Times New Roman"/>
                <w:sz w:val="22"/>
                <w:szCs w:val="22"/>
              </w:rPr>
            </w:pPr>
          </w:p>
          <w:p w14:paraId="48CB6678" w14:textId="36438C57" w:rsidR="00A402C2" w:rsidRDefault="00AA3881" w:rsidP="00A1181B">
            <w:pPr>
              <w:pStyle w:val="NoSpacing"/>
              <w:rPr>
                <w:rFonts w:ascii="Times New Roman" w:hAnsi="Times New Roman" w:cs="Times New Roman"/>
                <w:sz w:val="22"/>
                <w:szCs w:val="22"/>
              </w:rPr>
            </w:pPr>
            <w:r w:rsidRPr="00462110">
              <w:rPr>
                <w:rFonts w:ascii="Times New Roman" w:hAnsi="Times New Roman" w:cs="Times New Roman"/>
                <w:b/>
                <w:sz w:val="22"/>
                <w:szCs w:val="22"/>
              </w:rPr>
              <w:t>§ 108(a)</w:t>
            </w:r>
            <w:r>
              <w:rPr>
                <w:rFonts w:ascii="Times New Roman" w:hAnsi="Times New Roman" w:cs="Times New Roman"/>
                <w:sz w:val="22"/>
                <w:szCs w:val="22"/>
              </w:rPr>
              <w:t xml:space="preserve">: Discharge of Indebtedness – </w:t>
            </w:r>
            <w:r w:rsidRPr="00AA3881">
              <w:rPr>
                <w:rFonts w:ascii="Times New Roman" w:hAnsi="Times New Roman" w:cs="Times New Roman"/>
                <w:b/>
                <w:i/>
                <w:sz w:val="22"/>
                <w:szCs w:val="22"/>
                <w:u w:val="single"/>
              </w:rPr>
              <w:t>Included</w:t>
            </w:r>
            <w:r>
              <w:rPr>
                <w:rFonts w:ascii="Times New Roman" w:hAnsi="Times New Roman" w:cs="Times New Roman"/>
                <w:sz w:val="22"/>
                <w:szCs w:val="22"/>
              </w:rPr>
              <w:t xml:space="preserve"> in GI, </w:t>
            </w:r>
            <w:r w:rsidRPr="00AA3881">
              <w:rPr>
                <w:rFonts w:ascii="Times New Roman" w:hAnsi="Times New Roman" w:cs="Times New Roman"/>
                <w:b/>
                <w:sz w:val="22"/>
                <w:szCs w:val="22"/>
              </w:rPr>
              <w:t>EXCEPT</w:t>
            </w:r>
            <w:r>
              <w:rPr>
                <w:rFonts w:ascii="Times New Roman" w:hAnsi="Times New Roman" w:cs="Times New Roman"/>
                <w:sz w:val="22"/>
                <w:szCs w:val="22"/>
              </w:rPr>
              <w:t>:</w:t>
            </w:r>
          </w:p>
          <w:p w14:paraId="3A99F17D" w14:textId="17F91AC6" w:rsidR="00AA3881" w:rsidRDefault="00AA3881" w:rsidP="00C450D1">
            <w:pPr>
              <w:pStyle w:val="NoSpacing"/>
              <w:numPr>
                <w:ilvl w:val="0"/>
                <w:numId w:val="56"/>
              </w:numPr>
              <w:rPr>
                <w:rFonts w:ascii="Times New Roman" w:hAnsi="Times New Roman" w:cs="Times New Roman"/>
                <w:sz w:val="22"/>
                <w:szCs w:val="22"/>
              </w:rPr>
            </w:pPr>
            <w:r>
              <w:rPr>
                <w:rFonts w:ascii="Times New Roman" w:hAnsi="Times New Roman" w:cs="Times New Roman"/>
                <w:sz w:val="22"/>
                <w:szCs w:val="22"/>
              </w:rPr>
              <w:t>Insolvency:</w:t>
            </w:r>
          </w:p>
          <w:p w14:paraId="26179F2F" w14:textId="1386C52C" w:rsidR="006B27E6" w:rsidRDefault="006B27E6" w:rsidP="00C450D1">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E</w:t>
            </w:r>
            <w:r w:rsidRPr="004F3CCA">
              <w:rPr>
                <w:rFonts w:ascii="Times New Roman" w:hAnsi="Times New Roman" w:cs="Times New Roman"/>
                <w:sz w:val="22"/>
                <w:szCs w:val="22"/>
              </w:rPr>
              <w:t xml:space="preserve">xclusion of </w:t>
            </w:r>
            <w:r w:rsidRPr="006B27E6">
              <w:rPr>
                <w:rFonts w:ascii="Times New Roman" w:hAnsi="Times New Roman" w:cs="Times New Roman"/>
                <w:b/>
                <w:i/>
                <w:sz w:val="22"/>
                <w:szCs w:val="22"/>
                <w:u w:val="single"/>
              </w:rPr>
              <w:t>excess</w:t>
            </w:r>
            <w:r w:rsidRPr="004F3CCA">
              <w:rPr>
                <w:rFonts w:ascii="Times New Roman" w:hAnsi="Times New Roman" w:cs="Times New Roman"/>
                <w:sz w:val="22"/>
                <w:szCs w:val="22"/>
              </w:rPr>
              <w:t xml:space="preserve"> of debt forgiven in insolvency. An</w:t>
            </w:r>
            <w:r>
              <w:rPr>
                <w:rFonts w:ascii="Times New Roman" w:hAnsi="Times New Roman" w:cs="Times New Roman"/>
                <w:sz w:val="22"/>
                <w:szCs w:val="22"/>
              </w:rPr>
              <w:t>y assets retained will be taxed.</w:t>
            </w:r>
          </w:p>
          <w:p w14:paraId="0D5758E8" w14:textId="64A4D1BC" w:rsidR="006B27E6" w:rsidRDefault="006B27E6" w:rsidP="00BC7C93">
            <w:pPr>
              <w:pStyle w:val="NoSpacing"/>
              <w:numPr>
                <w:ilvl w:val="0"/>
                <w:numId w:val="56"/>
              </w:numPr>
              <w:ind w:left="2142"/>
              <w:rPr>
                <w:rFonts w:ascii="Times New Roman" w:hAnsi="Times New Roman" w:cs="Times New Roman"/>
                <w:sz w:val="22"/>
                <w:szCs w:val="22"/>
              </w:rPr>
            </w:pPr>
            <w:r w:rsidRPr="004F3CCA">
              <w:rPr>
                <w:rFonts w:ascii="Times New Roman" w:hAnsi="Times New Roman" w:cs="Times New Roman"/>
                <w:sz w:val="22"/>
                <w:szCs w:val="22"/>
              </w:rPr>
              <w:t xml:space="preserve">(50k debt </w:t>
            </w:r>
            <w:r>
              <w:rPr>
                <w:rFonts w:ascii="Times New Roman" w:hAnsi="Times New Roman" w:cs="Times New Roman"/>
                <w:sz w:val="22"/>
                <w:szCs w:val="22"/>
              </w:rPr>
              <w:t>forgiven</w:t>
            </w:r>
            <w:r w:rsidRPr="004F3CCA">
              <w:rPr>
                <w:rFonts w:ascii="Times New Roman" w:hAnsi="Times New Roman" w:cs="Times New Roman"/>
                <w:sz w:val="22"/>
                <w:szCs w:val="22"/>
              </w:rPr>
              <w:t>, 40k asse</w:t>
            </w:r>
            <w:r>
              <w:rPr>
                <w:rFonts w:ascii="Times New Roman" w:hAnsi="Times New Roman" w:cs="Times New Roman"/>
                <w:sz w:val="22"/>
                <w:szCs w:val="22"/>
              </w:rPr>
              <w:t>ts left; 10k excluded, 40k</w:t>
            </w:r>
            <w:r w:rsidRPr="004F3CCA">
              <w:rPr>
                <w:rFonts w:ascii="Times New Roman" w:hAnsi="Times New Roman" w:cs="Times New Roman"/>
                <w:sz w:val="22"/>
                <w:szCs w:val="22"/>
              </w:rPr>
              <w:t xml:space="preserve"> taxed)</w:t>
            </w:r>
          </w:p>
          <w:p w14:paraId="5CB26A63" w14:textId="24A7EAD7" w:rsidR="006B27E6" w:rsidRDefault="006B27E6" w:rsidP="00C450D1">
            <w:pPr>
              <w:pStyle w:val="NoSpacing"/>
              <w:numPr>
                <w:ilvl w:val="0"/>
                <w:numId w:val="56"/>
              </w:numPr>
              <w:ind w:left="1422"/>
              <w:rPr>
                <w:rFonts w:ascii="Times New Roman" w:hAnsi="Times New Roman" w:cs="Times New Roman"/>
                <w:sz w:val="22"/>
                <w:szCs w:val="22"/>
              </w:rPr>
            </w:pPr>
            <w:r w:rsidRPr="00A50BA2">
              <w:rPr>
                <w:rFonts w:ascii="Times New Roman" w:hAnsi="Times New Roman" w:cs="Times New Roman"/>
                <w:b/>
                <w:sz w:val="22"/>
                <w:szCs w:val="22"/>
              </w:rPr>
              <w:t>(</w:t>
            </w:r>
            <w:proofErr w:type="gramStart"/>
            <w:r w:rsidRPr="00A50BA2">
              <w:rPr>
                <w:rFonts w:ascii="Times New Roman" w:hAnsi="Times New Roman" w:cs="Times New Roman"/>
                <w:b/>
                <w:sz w:val="22"/>
                <w:szCs w:val="22"/>
              </w:rPr>
              <w:t>b</w:t>
            </w:r>
            <w:proofErr w:type="gramEnd"/>
            <w:r w:rsidRPr="00A50BA2">
              <w:rPr>
                <w:rFonts w:ascii="Times New Roman" w:hAnsi="Times New Roman" w:cs="Times New Roman"/>
                <w:b/>
                <w:sz w:val="22"/>
                <w:szCs w:val="22"/>
              </w:rPr>
              <w:t>)(2)(E)</w:t>
            </w:r>
            <w:r w:rsidRPr="004F3CCA">
              <w:rPr>
                <w:rFonts w:ascii="Times New Roman" w:hAnsi="Times New Roman" w:cs="Times New Roman"/>
                <w:sz w:val="22"/>
                <w:szCs w:val="22"/>
              </w:rPr>
              <w:t xml:space="preserve"> - </w:t>
            </w:r>
            <w:proofErr w:type="gramStart"/>
            <w:r w:rsidRPr="004F3CCA">
              <w:rPr>
                <w:rFonts w:ascii="Times New Roman" w:hAnsi="Times New Roman" w:cs="Times New Roman"/>
                <w:sz w:val="22"/>
                <w:szCs w:val="22"/>
              </w:rPr>
              <w:t>basis</w:t>
            </w:r>
            <w:proofErr w:type="gramEnd"/>
            <w:r w:rsidRPr="004F3CCA">
              <w:rPr>
                <w:rFonts w:ascii="Times New Roman" w:hAnsi="Times New Roman" w:cs="Times New Roman"/>
                <w:sz w:val="22"/>
                <w:szCs w:val="22"/>
              </w:rPr>
              <w:t xml:space="preserve"> is decreased by the </w:t>
            </w:r>
            <w:proofErr w:type="spellStart"/>
            <w:r w:rsidRPr="004F3CCA">
              <w:rPr>
                <w:rFonts w:ascii="Times New Roman" w:hAnsi="Times New Roman" w:cs="Times New Roman"/>
                <w:sz w:val="22"/>
                <w:szCs w:val="22"/>
              </w:rPr>
              <w:t>amt</w:t>
            </w:r>
            <w:proofErr w:type="spellEnd"/>
            <w:r w:rsidRPr="004F3CCA">
              <w:rPr>
                <w:rFonts w:ascii="Times New Roman" w:hAnsi="Times New Roman" w:cs="Times New Roman"/>
                <w:sz w:val="22"/>
                <w:szCs w:val="22"/>
              </w:rPr>
              <w:t xml:space="preserve"> excluded b/c of insolvency</w:t>
            </w:r>
          </w:p>
          <w:p w14:paraId="4A84E0B1" w14:textId="6676EDEB" w:rsidR="00AA3881" w:rsidRDefault="00AA3881" w:rsidP="00C450D1">
            <w:pPr>
              <w:pStyle w:val="NoSpacing"/>
              <w:numPr>
                <w:ilvl w:val="0"/>
                <w:numId w:val="56"/>
              </w:numPr>
              <w:rPr>
                <w:rFonts w:ascii="Times New Roman" w:hAnsi="Times New Roman" w:cs="Times New Roman"/>
                <w:sz w:val="22"/>
                <w:szCs w:val="22"/>
              </w:rPr>
            </w:pPr>
            <w:r>
              <w:rPr>
                <w:rFonts w:ascii="Times New Roman" w:hAnsi="Times New Roman" w:cs="Times New Roman"/>
                <w:sz w:val="22"/>
                <w:szCs w:val="22"/>
              </w:rPr>
              <w:t>Qualified Principle Residence (</w:t>
            </w:r>
            <w:r w:rsidR="00462110" w:rsidRPr="00462110">
              <w:rPr>
                <w:rFonts w:ascii="Times New Roman" w:hAnsi="Times New Roman" w:cs="Times New Roman"/>
                <w:b/>
                <w:sz w:val="22"/>
                <w:szCs w:val="22"/>
              </w:rPr>
              <w:t>discharged before 2015</w:t>
            </w:r>
            <w:r>
              <w:rPr>
                <w:rFonts w:ascii="Times New Roman" w:hAnsi="Times New Roman" w:cs="Times New Roman"/>
                <w:sz w:val="22"/>
                <w:szCs w:val="22"/>
              </w:rPr>
              <w:t>)</w:t>
            </w:r>
            <w:r w:rsidR="00462110">
              <w:rPr>
                <w:rFonts w:ascii="Times New Roman" w:hAnsi="Times New Roman" w:cs="Times New Roman"/>
                <w:sz w:val="22"/>
                <w:szCs w:val="22"/>
              </w:rPr>
              <w:t>:</w:t>
            </w:r>
          </w:p>
          <w:p w14:paraId="7B92487A" w14:textId="0EFB2A17" w:rsidR="00462110" w:rsidRDefault="00462110" w:rsidP="00C450D1">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Preserve tax by reducing basis (</w:t>
            </w:r>
            <w:r w:rsidRPr="00462110">
              <w:rPr>
                <w:rFonts w:ascii="Times New Roman" w:hAnsi="Times New Roman" w:cs="Times New Roman"/>
                <w:b/>
                <w:sz w:val="22"/>
                <w:szCs w:val="22"/>
              </w:rPr>
              <w:t>§ 108(b)</w:t>
            </w:r>
            <w:r>
              <w:rPr>
                <w:rFonts w:ascii="Times New Roman" w:hAnsi="Times New Roman" w:cs="Times New Roman"/>
                <w:sz w:val="22"/>
                <w:szCs w:val="22"/>
              </w:rPr>
              <w:t xml:space="preserve">) </w:t>
            </w:r>
            <w:r w:rsidRPr="00462110">
              <w:rPr>
                <w:rFonts w:ascii="Times New Roman" w:hAnsi="Times New Roman" w:cs="Times New Roman"/>
                <w:sz w:val="22"/>
                <w:szCs w:val="22"/>
              </w:rPr>
              <w:sym w:font="Wingdings" w:char="F0E0"/>
            </w:r>
            <w:r>
              <w:rPr>
                <w:rFonts w:ascii="Times New Roman" w:hAnsi="Times New Roman" w:cs="Times New Roman"/>
                <w:sz w:val="22"/>
                <w:szCs w:val="22"/>
              </w:rPr>
              <w:t xml:space="preserve"> just a deferral</w:t>
            </w:r>
          </w:p>
          <w:p w14:paraId="548A6C2D" w14:textId="6DD8D685" w:rsidR="00462110" w:rsidRDefault="00462110" w:rsidP="00C450D1">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Capped at $2m for mortgages (w/ purpose of buying home)</w:t>
            </w:r>
          </w:p>
          <w:p w14:paraId="0EDB869D" w14:textId="2E4D4BAE" w:rsidR="006B27E6" w:rsidRDefault="006B27E6" w:rsidP="00C450D1">
            <w:pPr>
              <w:pStyle w:val="NoSpacing"/>
              <w:numPr>
                <w:ilvl w:val="0"/>
                <w:numId w:val="56"/>
              </w:numPr>
              <w:rPr>
                <w:rFonts w:ascii="Times New Roman" w:hAnsi="Times New Roman" w:cs="Times New Roman"/>
                <w:sz w:val="22"/>
                <w:szCs w:val="22"/>
              </w:rPr>
            </w:pPr>
            <w:r w:rsidRPr="004F3CCA">
              <w:rPr>
                <w:rFonts w:ascii="Times New Roman" w:hAnsi="Times New Roman" w:cs="Times New Roman"/>
                <w:sz w:val="22"/>
                <w:szCs w:val="22"/>
              </w:rPr>
              <w:t xml:space="preserve">Specific Industries </w:t>
            </w:r>
            <w:r w:rsidRPr="004F3CCA">
              <w:rPr>
                <w:rFonts w:ascii="Times New Roman" w:hAnsi="Times New Roman" w:cs="Times New Roman"/>
                <w:sz w:val="22"/>
                <w:szCs w:val="22"/>
              </w:rPr>
              <w:sym w:font="Wingdings" w:char="F0E0"/>
            </w:r>
            <w:r>
              <w:rPr>
                <w:rFonts w:ascii="Times New Roman" w:hAnsi="Times New Roman" w:cs="Times New Roman"/>
                <w:sz w:val="22"/>
                <w:szCs w:val="22"/>
              </w:rPr>
              <w:t xml:space="preserve"> Real Estate </w:t>
            </w:r>
            <w:r w:rsidRPr="00A50BA2">
              <w:rPr>
                <w:rFonts w:ascii="Times New Roman" w:hAnsi="Times New Roman" w:cs="Times New Roman"/>
                <w:b/>
                <w:sz w:val="22"/>
                <w:szCs w:val="22"/>
              </w:rPr>
              <w:t>§ 108(c)</w:t>
            </w:r>
            <w:r>
              <w:rPr>
                <w:rFonts w:ascii="Times New Roman" w:hAnsi="Times New Roman" w:cs="Times New Roman"/>
                <w:sz w:val="22"/>
                <w:szCs w:val="22"/>
              </w:rPr>
              <w:t>; Farms</w:t>
            </w:r>
            <w:r w:rsidRPr="004F3CCA">
              <w:rPr>
                <w:rFonts w:ascii="Times New Roman" w:hAnsi="Times New Roman" w:cs="Times New Roman"/>
                <w:sz w:val="22"/>
                <w:szCs w:val="22"/>
              </w:rPr>
              <w:t xml:space="preserve"> </w:t>
            </w:r>
            <w:r w:rsidRPr="00A50BA2">
              <w:rPr>
                <w:rFonts w:ascii="Times New Roman" w:hAnsi="Times New Roman" w:cs="Times New Roman"/>
                <w:b/>
                <w:sz w:val="22"/>
                <w:szCs w:val="22"/>
              </w:rPr>
              <w:t>§ 108(g)</w:t>
            </w:r>
          </w:p>
          <w:p w14:paraId="1C811AEA" w14:textId="1FF23F41" w:rsidR="006B27E6" w:rsidRDefault="006B27E6" w:rsidP="00C450D1">
            <w:pPr>
              <w:pStyle w:val="NoSpacing"/>
              <w:numPr>
                <w:ilvl w:val="0"/>
                <w:numId w:val="56"/>
              </w:numPr>
              <w:rPr>
                <w:rFonts w:ascii="Times New Roman" w:hAnsi="Times New Roman" w:cs="Times New Roman"/>
                <w:sz w:val="22"/>
                <w:szCs w:val="22"/>
              </w:rPr>
            </w:pPr>
            <w:r w:rsidRPr="004F3CCA">
              <w:rPr>
                <w:rFonts w:ascii="Times New Roman" w:hAnsi="Times New Roman" w:cs="Times New Roman"/>
                <w:sz w:val="22"/>
                <w:szCs w:val="22"/>
              </w:rPr>
              <w:t>(</w:t>
            </w:r>
            <w:r w:rsidRPr="00A50BA2">
              <w:rPr>
                <w:rFonts w:ascii="Times New Roman" w:hAnsi="Times New Roman" w:cs="Times New Roman"/>
                <w:b/>
                <w:sz w:val="22"/>
                <w:szCs w:val="22"/>
              </w:rPr>
              <w:t>§ 108(f)(2)(D)(ii)</w:t>
            </w:r>
            <w:r>
              <w:rPr>
                <w:rFonts w:ascii="Times New Roman" w:hAnsi="Times New Roman" w:cs="Times New Roman"/>
                <w:sz w:val="22"/>
                <w:szCs w:val="22"/>
              </w:rPr>
              <w:t>) Student loans if:</w:t>
            </w:r>
          </w:p>
          <w:p w14:paraId="2B715597" w14:textId="7AEE6E91" w:rsidR="006B27E6" w:rsidRDefault="006B27E6" w:rsidP="00C450D1">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 xml:space="preserve">Forgiveness done in part to meet </w:t>
            </w:r>
            <w:r w:rsidRPr="004F3CCA">
              <w:rPr>
                <w:rFonts w:ascii="Times New Roman" w:hAnsi="Times New Roman" w:cs="Times New Roman"/>
                <w:sz w:val="22"/>
                <w:szCs w:val="22"/>
              </w:rPr>
              <w:t>“unmet needs or [to work] in areas with unmet needs”</w:t>
            </w:r>
          </w:p>
          <w:p w14:paraId="06ACBC00" w14:textId="78F1F967" w:rsidR="00A1181B" w:rsidRPr="00462110" w:rsidRDefault="006B27E6" w:rsidP="00C450D1">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This causes LIPP to have two programs, gross-up for private sector</w:t>
            </w:r>
          </w:p>
        </w:tc>
      </w:tr>
      <w:tr w:rsidR="00A1181B" w14:paraId="18AC6C9E" w14:textId="77777777" w:rsidTr="00F915FC">
        <w:tc>
          <w:tcPr>
            <w:tcW w:w="2538" w:type="dxa"/>
          </w:tcPr>
          <w:p w14:paraId="5BAEA0BB" w14:textId="35F3770B" w:rsidR="00A1181B" w:rsidRDefault="00A1181B" w:rsidP="00A1181B">
            <w:pPr>
              <w:pStyle w:val="NoSpacing"/>
              <w:rPr>
                <w:rFonts w:ascii="Times New Roman" w:hAnsi="Times New Roman" w:cs="Times New Roman"/>
                <w:b/>
              </w:rPr>
            </w:pPr>
            <w:r>
              <w:rPr>
                <w:rFonts w:ascii="Times New Roman" w:hAnsi="Times New Roman" w:cs="Times New Roman"/>
                <w:b/>
              </w:rPr>
              <w:t>DEBT INSTRUMENTS</w:t>
            </w:r>
          </w:p>
          <w:p w14:paraId="3DECEE06" w14:textId="5559150D" w:rsidR="00A1181B" w:rsidRPr="006F1854" w:rsidRDefault="00A1181B" w:rsidP="00344FA9">
            <w:pPr>
              <w:pStyle w:val="NoSpacing"/>
              <w:rPr>
                <w:rFonts w:ascii="Times New Roman" w:hAnsi="Times New Roman" w:cs="Times New Roman"/>
                <w:b/>
              </w:rPr>
            </w:pPr>
            <w:r w:rsidRPr="00FD4659">
              <w:rPr>
                <w:rFonts w:ascii="Times New Roman" w:hAnsi="Times New Roman" w:cs="Times New Roman"/>
                <w:b/>
                <w:sz w:val="20"/>
                <w:szCs w:val="20"/>
              </w:rPr>
              <w:t>(ORIGINAL ISSUE DISCOUNT)</w:t>
            </w:r>
          </w:p>
        </w:tc>
        <w:tc>
          <w:tcPr>
            <w:tcW w:w="8190" w:type="dxa"/>
          </w:tcPr>
          <w:p w14:paraId="6314B624"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Three Steps:</w:t>
            </w:r>
          </w:p>
          <w:p w14:paraId="2C9C60BD" w14:textId="77777777" w:rsidR="00A1181B" w:rsidRPr="00FD4659" w:rsidRDefault="00A1181B" w:rsidP="00C450D1">
            <w:pPr>
              <w:pStyle w:val="NoSpacing"/>
              <w:numPr>
                <w:ilvl w:val="0"/>
                <w:numId w:val="52"/>
              </w:numPr>
              <w:rPr>
                <w:rFonts w:ascii="Times New Roman" w:hAnsi="Times New Roman" w:cs="Times New Roman"/>
                <w:sz w:val="22"/>
                <w:szCs w:val="22"/>
              </w:rPr>
            </w:pPr>
            <w:r w:rsidRPr="00FD4659">
              <w:rPr>
                <w:rFonts w:ascii="Times New Roman" w:hAnsi="Times New Roman" w:cs="Times New Roman"/>
                <w:sz w:val="22"/>
                <w:szCs w:val="22"/>
              </w:rPr>
              <w:t xml:space="preserve">Identify that taxation will happen over the maturity period (on amortization, </w:t>
            </w:r>
            <w:r w:rsidRPr="00FD4659">
              <w:rPr>
                <w:rFonts w:ascii="Times New Roman" w:hAnsi="Times New Roman" w:cs="Times New Roman"/>
                <w:b/>
                <w:i/>
                <w:sz w:val="22"/>
                <w:szCs w:val="22"/>
                <w:u w:val="single"/>
              </w:rPr>
              <w:t>not</w:t>
            </w:r>
            <w:r w:rsidRPr="00FD4659">
              <w:rPr>
                <w:rFonts w:ascii="Times New Roman" w:hAnsi="Times New Roman" w:cs="Times New Roman"/>
                <w:sz w:val="22"/>
                <w:szCs w:val="22"/>
              </w:rPr>
              <w:t xml:space="preserve"> ratable portion)</w:t>
            </w:r>
          </w:p>
          <w:p w14:paraId="06380E73" w14:textId="77777777" w:rsidR="00A1181B" w:rsidRPr="00FD4659" w:rsidRDefault="00A1181B" w:rsidP="00C450D1">
            <w:pPr>
              <w:pStyle w:val="NoSpacing"/>
              <w:numPr>
                <w:ilvl w:val="0"/>
                <w:numId w:val="52"/>
              </w:numPr>
              <w:rPr>
                <w:rFonts w:ascii="Times New Roman" w:hAnsi="Times New Roman" w:cs="Times New Roman"/>
                <w:sz w:val="22"/>
                <w:szCs w:val="22"/>
              </w:rPr>
            </w:pPr>
            <w:r w:rsidRPr="00FD4659">
              <w:rPr>
                <w:rFonts w:ascii="Times New Roman" w:hAnsi="Times New Roman" w:cs="Times New Roman"/>
                <w:sz w:val="22"/>
                <w:szCs w:val="22"/>
              </w:rPr>
              <w:t>Recognize that this raises constitutional issues (no realization event until the end)</w:t>
            </w:r>
          </w:p>
          <w:p w14:paraId="2F8F18D0" w14:textId="77777777" w:rsidR="00A1181B" w:rsidRPr="00FD4659" w:rsidRDefault="00A1181B" w:rsidP="00C450D1">
            <w:pPr>
              <w:pStyle w:val="NoSpacing"/>
              <w:numPr>
                <w:ilvl w:val="0"/>
                <w:numId w:val="52"/>
              </w:numPr>
              <w:rPr>
                <w:rFonts w:ascii="Times New Roman" w:hAnsi="Times New Roman" w:cs="Times New Roman"/>
                <w:sz w:val="22"/>
                <w:szCs w:val="22"/>
              </w:rPr>
            </w:pPr>
            <w:r w:rsidRPr="00FD4659">
              <w:rPr>
                <w:rFonts w:ascii="Times New Roman" w:hAnsi="Times New Roman" w:cs="Times New Roman"/>
                <w:sz w:val="22"/>
                <w:szCs w:val="22"/>
              </w:rPr>
              <w:t>Resolve Const. Issues by noting that unlike stock dividends, this is a “sure thing”</w:t>
            </w:r>
          </w:p>
          <w:p w14:paraId="1FB79E89" w14:textId="77777777" w:rsidR="00A1181B" w:rsidRDefault="00A1181B" w:rsidP="00A1181B">
            <w:pPr>
              <w:pStyle w:val="NoSpacing"/>
              <w:rPr>
                <w:rFonts w:ascii="Times New Roman" w:hAnsi="Times New Roman" w:cs="Times New Roman"/>
                <w:sz w:val="22"/>
                <w:szCs w:val="22"/>
              </w:rPr>
            </w:pPr>
          </w:p>
          <w:p w14:paraId="29EB6ADC" w14:textId="13944109" w:rsidR="007C0B58" w:rsidRDefault="007C0B58"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Original Issue Discount (OID) exists where the original issue price of a debt instrument is less than the amount to be paid at maturity; </w:t>
            </w:r>
            <w:r w:rsidRPr="007C0B58">
              <w:rPr>
                <w:rFonts w:ascii="Times New Roman" w:hAnsi="Times New Roman" w:cs="Times New Roman"/>
                <w:b/>
                <w:i/>
                <w:sz w:val="22"/>
                <w:szCs w:val="22"/>
                <w:u w:val="single"/>
              </w:rPr>
              <w:t>OID increase in value is taxed</w:t>
            </w:r>
            <w:r w:rsidRPr="00FD4659">
              <w:rPr>
                <w:rFonts w:ascii="Times New Roman" w:hAnsi="Times New Roman" w:cs="Times New Roman"/>
                <w:sz w:val="22"/>
                <w:szCs w:val="22"/>
              </w:rPr>
              <w:t>.</w:t>
            </w:r>
          </w:p>
          <w:p w14:paraId="476F4AC5" w14:textId="77777777" w:rsidR="007C0B58" w:rsidRDefault="007C0B58" w:rsidP="00A1181B">
            <w:pPr>
              <w:pStyle w:val="NoSpacing"/>
              <w:rPr>
                <w:rFonts w:ascii="Times New Roman" w:hAnsi="Times New Roman" w:cs="Times New Roman"/>
                <w:sz w:val="22"/>
                <w:szCs w:val="22"/>
              </w:rPr>
            </w:pPr>
          </w:p>
          <w:p w14:paraId="609AE869" w14:textId="69370469" w:rsidR="00280480" w:rsidRDefault="00280480" w:rsidP="00A1181B">
            <w:pPr>
              <w:pStyle w:val="NoSpacing"/>
              <w:rPr>
                <w:rFonts w:ascii="Times New Roman" w:hAnsi="Times New Roman" w:cs="Times New Roman"/>
                <w:sz w:val="22"/>
                <w:szCs w:val="22"/>
              </w:rPr>
            </w:pPr>
            <w:r w:rsidRPr="00280480">
              <w:rPr>
                <w:rFonts w:ascii="Times New Roman" w:hAnsi="Times New Roman" w:cs="Times New Roman"/>
                <w:b/>
                <w:sz w:val="22"/>
                <w:szCs w:val="22"/>
              </w:rPr>
              <w:t>§ 1272</w:t>
            </w:r>
            <w:r>
              <w:rPr>
                <w:rFonts w:ascii="Times New Roman" w:hAnsi="Times New Roman" w:cs="Times New Roman"/>
                <w:b/>
                <w:sz w:val="22"/>
                <w:szCs w:val="22"/>
              </w:rPr>
              <w:t>(a)(1)</w:t>
            </w:r>
            <w:r>
              <w:rPr>
                <w:rFonts w:ascii="Times New Roman" w:hAnsi="Times New Roman" w:cs="Times New Roman"/>
                <w:sz w:val="22"/>
                <w:szCs w:val="22"/>
              </w:rPr>
              <w:t xml:space="preserve">: Current Inclusion in Income of OID – </w:t>
            </w:r>
            <w:r w:rsidRPr="00FD4659">
              <w:rPr>
                <w:rFonts w:ascii="Times New Roman" w:hAnsi="Times New Roman" w:cs="Times New Roman"/>
                <w:sz w:val="22"/>
                <w:szCs w:val="22"/>
              </w:rPr>
              <w:t xml:space="preserve">GI </w:t>
            </w:r>
            <w:r w:rsidRPr="00FD4659">
              <w:rPr>
                <w:rFonts w:ascii="Times New Roman" w:hAnsi="Times New Roman" w:cs="Times New Roman"/>
                <w:b/>
                <w:sz w:val="22"/>
                <w:szCs w:val="22"/>
              </w:rPr>
              <w:t>includes</w:t>
            </w:r>
            <w:r w:rsidR="007C0B58">
              <w:rPr>
                <w:rFonts w:ascii="Times New Roman" w:hAnsi="Times New Roman" w:cs="Times New Roman"/>
                <w:sz w:val="22"/>
                <w:szCs w:val="22"/>
              </w:rPr>
              <w:t xml:space="preserve"> gain over accrual period</w:t>
            </w:r>
          </w:p>
          <w:p w14:paraId="7EB10F00" w14:textId="08B7FDD5" w:rsidR="007C0B58" w:rsidRDefault="007C0B58" w:rsidP="00C450D1">
            <w:pPr>
              <w:pStyle w:val="NoSpacing"/>
              <w:numPr>
                <w:ilvl w:val="0"/>
                <w:numId w:val="69"/>
              </w:numPr>
              <w:rPr>
                <w:rFonts w:ascii="Times New Roman" w:hAnsi="Times New Roman" w:cs="Times New Roman"/>
                <w:sz w:val="22"/>
                <w:szCs w:val="22"/>
              </w:rPr>
            </w:pPr>
            <w:r w:rsidRPr="007C0B58">
              <w:rPr>
                <w:rFonts w:ascii="Times New Roman" w:hAnsi="Times New Roman" w:cs="Times New Roman"/>
                <w:sz w:val="22"/>
                <w:szCs w:val="22"/>
              </w:rPr>
              <w:t xml:space="preserve">The accrual period is </w:t>
            </w:r>
            <w:r w:rsidRPr="007C0B58">
              <w:rPr>
                <w:rFonts w:ascii="Times New Roman" w:hAnsi="Times New Roman" w:cs="Times New Roman"/>
                <w:b/>
                <w:i/>
                <w:sz w:val="22"/>
                <w:szCs w:val="22"/>
                <w:u w:val="single"/>
              </w:rPr>
              <w:t>every six months</w:t>
            </w:r>
            <w:r>
              <w:rPr>
                <w:rFonts w:ascii="Times New Roman" w:hAnsi="Times New Roman" w:cs="Times New Roman"/>
                <w:sz w:val="22"/>
                <w:szCs w:val="22"/>
              </w:rPr>
              <w:t>;</w:t>
            </w:r>
            <w:r w:rsidRPr="007C0B58">
              <w:rPr>
                <w:rFonts w:ascii="Times New Roman" w:hAnsi="Times New Roman" w:cs="Times New Roman"/>
                <w:sz w:val="22"/>
                <w:szCs w:val="22"/>
              </w:rPr>
              <w:t xml:space="preserve"> adjusted issue price will be different for the first and second half of the year</w:t>
            </w:r>
          </w:p>
          <w:p w14:paraId="31D2F0A4" w14:textId="6E0736A5" w:rsidR="00280480" w:rsidRDefault="007C0B58" w:rsidP="00A1181B">
            <w:pPr>
              <w:pStyle w:val="NoSpacing"/>
              <w:rPr>
                <w:rFonts w:ascii="Times New Roman" w:hAnsi="Times New Roman" w:cs="Times New Roman"/>
                <w:sz w:val="22"/>
                <w:szCs w:val="22"/>
              </w:rPr>
            </w:pPr>
            <w:r>
              <w:rPr>
                <w:rFonts w:ascii="Times New Roman" w:hAnsi="Times New Roman" w:cs="Times New Roman"/>
                <w:b/>
                <w:sz w:val="22"/>
                <w:szCs w:val="22"/>
              </w:rPr>
              <w:t>§ 1273(a)(1)</w:t>
            </w:r>
            <w:r>
              <w:rPr>
                <w:rFonts w:ascii="Times New Roman" w:hAnsi="Times New Roman" w:cs="Times New Roman"/>
                <w:sz w:val="22"/>
                <w:szCs w:val="22"/>
              </w:rPr>
              <w:t xml:space="preserve">: </w:t>
            </w:r>
            <w:proofErr w:type="spellStart"/>
            <w:r>
              <w:rPr>
                <w:rFonts w:ascii="Times New Roman" w:hAnsi="Times New Roman" w:cs="Times New Roman"/>
                <w:sz w:val="22"/>
                <w:szCs w:val="22"/>
              </w:rPr>
              <w:t>Amt</w:t>
            </w:r>
            <w:proofErr w:type="spellEnd"/>
            <w:r>
              <w:rPr>
                <w:rFonts w:ascii="Times New Roman" w:hAnsi="Times New Roman" w:cs="Times New Roman"/>
                <w:sz w:val="22"/>
                <w:szCs w:val="22"/>
              </w:rPr>
              <w:t xml:space="preserve"> of OID determined by subtracting the</w:t>
            </w:r>
            <w:r w:rsidRPr="00FD4659">
              <w:rPr>
                <w:rFonts w:ascii="Times New Roman" w:hAnsi="Times New Roman" w:cs="Times New Roman"/>
                <w:sz w:val="22"/>
                <w:szCs w:val="22"/>
              </w:rPr>
              <w:t xml:space="preserve"> issue price from the redemption price at maturity</w:t>
            </w:r>
          </w:p>
          <w:p w14:paraId="0D9C7123" w14:textId="77777777" w:rsidR="007C0B58" w:rsidRPr="00FD4659" w:rsidRDefault="007C0B58" w:rsidP="00A1181B">
            <w:pPr>
              <w:pStyle w:val="NoSpacing"/>
              <w:rPr>
                <w:rFonts w:ascii="Times New Roman" w:hAnsi="Times New Roman" w:cs="Times New Roman"/>
                <w:sz w:val="22"/>
                <w:szCs w:val="22"/>
              </w:rPr>
            </w:pPr>
          </w:p>
          <w:p w14:paraId="3D73E2CB" w14:textId="56BD9E13" w:rsidR="00A1181B" w:rsidRPr="00FD4659" w:rsidRDefault="007C0B58" w:rsidP="00A1181B">
            <w:pPr>
              <w:pStyle w:val="NoSpacing"/>
              <w:rPr>
                <w:rFonts w:ascii="Times New Roman" w:hAnsi="Times New Roman" w:cs="Times New Roman"/>
                <w:sz w:val="22"/>
                <w:szCs w:val="22"/>
              </w:rPr>
            </w:pPr>
            <w:r>
              <w:rPr>
                <w:rFonts w:ascii="Times New Roman" w:hAnsi="Times New Roman" w:cs="Times New Roman"/>
                <w:sz w:val="22"/>
                <w:szCs w:val="22"/>
              </w:rPr>
              <w:t>OIDs are</w:t>
            </w:r>
            <w:r w:rsidR="00A1181B" w:rsidRPr="00FD4659">
              <w:rPr>
                <w:rFonts w:ascii="Times New Roman" w:hAnsi="Times New Roman" w:cs="Times New Roman"/>
                <w:sz w:val="22"/>
                <w:szCs w:val="22"/>
              </w:rPr>
              <w:t xml:space="preserve"> an unrealized gain, how is that constitutional? </w:t>
            </w:r>
            <w:r w:rsidR="00A1181B" w:rsidRPr="00FD4659">
              <w:rPr>
                <w:rFonts w:ascii="Times New Roman" w:hAnsi="Times New Roman" w:cs="Times New Roman"/>
                <w:b/>
                <w:sz w:val="22"/>
                <w:szCs w:val="22"/>
              </w:rPr>
              <w:t>AW</w:t>
            </w:r>
            <w:r w:rsidR="00A1181B" w:rsidRPr="00FD4659">
              <w:rPr>
                <w:rFonts w:ascii="Times New Roman" w:hAnsi="Times New Roman" w:cs="Times New Roman"/>
                <w:sz w:val="22"/>
                <w:szCs w:val="22"/>
              </w:rPr>
              <w:t xml:space="preserve"> thinks there are two reasons:</w:t>
            </w:r>
          </w:p>
          <w:p w14:paraId="21D05313" w14:textId="77777777" w:rsidR="00A1181B" w:rsidRPr="00FD4659" w:rsidRDefault="00A1181B" w:rsidP="00A1181B">
            <w:pPr>
              <w:pStyle w:val="NoSpacing"/>
              <w:numPr>
                <w:ilvl w:val="0"/>
                <w:numId w:val="16"/>
              </w:numPr>
              <w:rPr>
                <w:rFonts w:ascii="Times New Roman" w:hAnsi="Times New Roman" w:cs="Times New Roman"/>
                <w:sz w:val="22"/>
                <w:szCs w:val="22"/>
              </w:rPr>
            </w:pPr>
            <w:r w:rsidRPr="00FD4659">
              <w:rPr>
                <w:rFonts w:ascii="Times New Roman" w:hAnsi="Times New Roman" w:cs="Times New Roman"/>
                <w:sz w:val="22"/>
                <w:szCs w:val="22"/>
                <w:u w:val="single"/>
              </w:rPr>
              <w:t xml:space="preserve">Distinguishing </w:t>
            </w:r>
            <w:r w:rsidRPr="00FD4659">
              <w:rPr>
                <w:rFonts w:ascii="Times New Roman" w:hAnsi="Times New Roman" w:cs="Times New Roman"/>
                <w:i/>
                <w:sz w:val="22"/>
                <w:szCs w:val="22"/>
                <w:u w:val="single"/>
              </w:rPr>
              <w:t>Eisner</w:t>
            </w:r>
            <w:r w:rsidRPr="00FD4659">
              <w:rPr>
                <w:rFonts w:ascii="Times New Roman" w:hAnsi="Times New Roman" w:cs="Times New Roman"/>
                <w:sz w:val="22"/>
                <w:szCs w:val="22"/>
              </w:rPr>
              <w:t>: Unlike stock dividends, the gain from OID debt instruments are a “sure thing”</w:t>
            </w:r>
          </w:p>
          <w:p w14:paraId="500FC4C3" w14:textId="614887BA" w:rsidR="00A1181B" w:rsidRPr="00FD4659" w:rsidRDefault="00A1181B" w:rsidP="00A1181B">
            <w:pPr>
              <w:pStyle w:val="NoSpacing"/>
              <w:numPr>
                <w:ilvl w:val="1"/>
                <w:numId w:val="16"/>
              </w:numPr>
              <w:rPr>
                <w:rFonts w:ascii="Times New Roman" w:hAnsi="Times New Roman" w:cs="Times New Roman"/>
                <w:sz w:val="22"/>
                <w:szCs w:val="22"/>
              </w:rPr>
            </w:pPr>
            <w:r w:rsidRPr="00FD4659">
              <w:rPr>
                <w:rFonts w:ascii="Times New Roman" w:hAnsi="Times New Roman" w:cs="Times New Roman"/>
                <w:sz w:val="22"/>
                <w:szCs w:val="22"/>
              </w:rPr>
              <w:t>If th</w:t>
            </w:r>
            <w:r w:rsidR="007C0B58">
              <w:rPr>
                <w:rFonts w:ascii="Times New Roman" w:hAnsi="Times New Roman" w:cs="Times New Roman"/>
                <w:sz w:val="22"/>
                <w:szCs w:val="22"/>
              </w:rPr>
              <w:t xml:space="preserve">is really is the reason then </w:t>
            </w:r>
            <w:r w:rsidR="007C0B58" w:rsidRPr="007C0B58">
              <w:rPr>
                <w:rFonts w:ascii="Times New Roman" w:hAnsi="Times New Roman" w:cs="Times New Roman"/>
                <w:i/>
                <w:sz w:val="22"/>
                <w:szCs w:val="22"/>
              </w:rPr>
              <w:t>Eisner</w:t>
            </w:r>
            <w:r w:rsidR="007C0B58">
              <w:rPr>
                <w:rFonts w:ascii="Times New Roman" w:hAnsi="Times New Roman" w:cs="Times New Roman"/>
                <w:sz w:val="22"/>
                <w:szCs w:val="22"/>
              </w:rPr>
              <w:t xml:space="preserve"> </w:t>
            </w:r>
            <w:r w:rsidRPr="00FD4659">
              <w:rPr>
                <w:rFonts w:ascii="Times New Roman" w:hAnsi="Times New Roman" w:cs="Times New Roman"/>
                <w:sz w:val="22"/>
                <w:szCs w:val="22"/>
              </w:rPr>
              <w:t xml:space="preserve">isn’t about severability, liquidity or “on paper” gains, </w:t>
            </w:r>
            <w:r w:rsidRPr="007C0B58">
              <w:rPr>
                <w:rFonts w:ascii="Times New Roman" w:hAnsi="Times New Roman" w:cs="Times New Roman"/>
                <w:b/>
                <w:sz w:val="22"/>
                <w:szCs w:val="22"/>
              </w:rPr>
              <w:t>it must be about certainty/fairness</w:t>
            </w:r>
          </w:p>
          <w:p w14:paraId="07FC43E9" w14:textId="77777777" w:rsidR="00A1181B" w:rsidRPr="00FD4659" w:rsidRDefault="00A1181B" w:rsidP="00A1181B">
            <w:pPr>
              <w:pStyle w:val="NoSpacing"/>
              <w:numPr>
                <w:ilvl w:val="0"/>
                <w:numId w:val="16"/>
              </w:numPr>
              <w:rPr>
                <w:rFonts w:ascii="Times New Roman" w:hAnsi="Times New Roman" w:cs="Times New Roman"/>
                <w:sz w:val="22"/>
                <w:szCs w:val="22"/>
              </w:rPr>
            </w:pPr>
            <w:r w:rsidRPr="00FD4659">
              <w:rPr>
                <w:rFonts w:ascii="Times New Roman" w:hAnsi="Times New Roman" w:cs="Times New Roman"/>
                <w:sz w:val="22"/>
                <w:szCs w:val="22"/>
                <w:u w:val="single"/>
              </w:rPr>
              <w:t>Practical Implications</w:t>
            </w:r>
            <w:r w:rsidRPr="00FD4659">
              <w:rPr>
                <w:rFonts w:ascii="Times New Roman" w:hAnsi="Times New Roman" w:cs="Times New Roman"/>
                <w:sz w:val="22"/>
                <w:szCs w:val="22"/>
              </w:rPr>
              <w:t>: If Congress doesn’t tax OID gain then non-taxable entities will take advantage of this “loophole” and have a market advantage</w:t>
            </w:r>
          </w:p>
          <w:p w14:paraId="7ECCFA54" w14:textId="2FF148A8" w:rsidR="00A1181B" w:rsidRPr="007C0B58" w:rsidRDefault="007C0B58" w:rsidP="007C0B58">
            <w:pPr>
              <w:pStyle w:val="NoSpacing"/>
              <w:numPr>
                <w:ilvl w:val="1"/>
                <w:numId w:val="16"/>
              </w:numPr>
              <w:rPr>
                <w:rFonts w:ascii="Times New Roman" w:hAnsi="Times New Roman" w:cs="Times New Roman"/>
                <w:sz w:val="22"/>
                <w:szCs w:val="22"/>
              </w:rPr>
            </w:pPr>
            <w:r>
              <w:rPr>
                <w:rFonts w:ascii="Times New Roman" w:hAnsi="Times New Roman" w:cs="Times New Roman"/>
                <w:sz w:val="22"/>
                <w:szCs w:val="22"/>
              </w:rPr>
              <w:t>Un</w:t>
            </w:r>
            <w:r w:rsidR="00A1181B" w:rsidRPr="00FD4659">
              <w:rPr>
                <w:rFonts w:ascii="Times New Roman" w:hAnsi="Times New Roman" w:cs="Times New Roman"/>
                <w:sz w:val="22"/>
                <w:szCs w:val="22"/>
              </w:rPr>
              <w:t>convincing argument b/c it doesn’t address the constitutional question and Congress could always revoke non-tax s</w:t>
            </w:r>
            <w:r>
              <w:rPr>
                <w:rFonts w:ascii="Times New Roman" w:hAnsi="Times New Roman" w:cs="Times New Roman"/>
                <w:sz w:val="22"/>
                <w:szCs w:val="22"/>
              </w:rPr>
              <w:t>tatus</w:t>
            </w:r>
          </w:p>
        </w:tc>
      </w:tr>
      <w:tr w:rsidR="00A1181B" w14:paraId="0CC9BBA2" w14:textId="77777777" w:rsidTr="00F915FC">
        <w:tc>
          <w:tcPr>
            <w:tcW w:w="2538" w:type="dxa"/>
          </w:tcPr>
          <w:p w14:paraId="29CFA5DE" w14:textId="6999718D"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ANNUITIES</w:t>
            </w:r>
          </w:p>
        </w:tc>
        <w:tc>
          <w:tcPr>
            <w:tcW w:w="8190" w:type="dxa"/>
          </w:tcPr>
          <w:p w14:paraId="6B9E74F2"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sz w:val="22"/>
                <w:szCs w:val="22"/>
              </w:rPr>
              <w:t xml:space="preserve">Allocation of basis for annuities occurs via the “exclusion ratio” </w:t>
            </w:r>
            <w:r w:rsidRPr="00BF318B">
              <w:rPr>
                <w:rFonts w:ascii="Times New Roman" w:hAnsi="Times New Roman" w:cs="Times New Roman"/>
                <w:b/>
                <w:sz w:val="22"/>
                <w:szCs w:val="22"/>
              </w:rPr>
              <w:t>(§ 72(b)</w:t>
            </w:r>
            <w:r w:rsidRPr="00FD4659">
              <w:rPr>
                <w:rFonts w:ascii="Times New Roman" w:hAnsi="Times New Roman" w:cs="Times New Roman"/>
                <w:sz w:val="22"/>
                <w:szCs w:val="22"/>
              </w:rPr>
              <w:t xml:space="preserve">). </w:t>
            </w:r>
          </w:p>
          <w:p w14:paraId="26EC808B" w14:textId="203ACC57" w:rsidR="007C0B58" w:rsidRDefault="00A1181B" w:rsidP="00A1181B">
            <w:pPr>
              <w:pStyle w:val="NoSpacing"/>
              <w:rPr>
                <w:rFonts w:ascii="Times New Roman" w:hAnsi="Times New Roman" w:cs="Times New Roman"/>
                <w:b/>
                <w:sz w:val="22"/>
                <w:szCs w:val="22"/>
              </w:rPr>
            </w:pPr>
            <w:r w:rsidRPr="00FD4659">
              <w:rPr>
                <w:rFonts w:ascii="Times New Roman" w:hAnsi="Times New Roman" w:cs="Times New Roman"/>
                <w:b/>
                <w:sz w:val="22"/>
                <w:szCs w:val="22"/>
              </w:rPr>
              <w:t>§ 72</w:t>
            </w:r>
            <w:r w:rsidR="007C0B58">
              <w:rPr>
                <w:rFonts w:ascii="Times New Roman" w:hAnsi="Times New Roman" w:cs="Times New Roman"/>
                <w:b/>
                <w:sz w:val="22"/>
                <w:szCs w:val="22"/>
              </w:rPr>
              <w:t>(a)</w:t>
            </w:r>
            <w:r w:rsidR="007C0B58" w:rsidRPr="007C0B58">
              <w:rPr>
                <w:rFonts w:ascii="Times New Roman" w:hAnsi="Times New Roman" w:cs="Times New Roman"/>
                <w:sz w:val="22"/>
                <w:szCs w:val="22"/>
              </w:rPr>
              <w:t>:</w:t>
            </w:r>
            <w:r w:rsidR="007C0B58">
              <w:rPr>
                <w:rFonts w:ascii="Times New Roman" w:hAnsi="Times New Roman" w:cs="Times New Roman"/>
                <w:sz w:val="22"/>
                <w:szCs w:val="22"/>
              </w:rPr>
              <w:t xml:space="preserve"> Annuities – </w:t>
            </w:r>
            <w:r w:rsidR="007C0B58" w:rsidRPr="00FD4659">
              <w:rPr>
                <w:rFonts w:ascii="Times New Roman" w:hAnsi="Times New Roman" w:cs="Times New Roman"/>
                <w:sz w:val="22"/>
                <w:szCs w:val="22"/>
              </w:rPr>
              <w:t xml:space="preserve">GI </w:t>
            </w:r>
            <w:r w:rsidR="007C0B58" w:rsidRPr="00FD4659">
              <w:rPr>
                <w:rFonts w:ascii="Times New Roman" w:hAnsi="Times New Roman" w:cs="Times New Roman"/>
                <w:b/>
                <w:i/>
                <w:sz w:val="22"/>
                <w:szCs w:val="22"/>
                <w:u w:val="single"/>
              </w:rPr>
              <w:t>includes</w:t>
            </w:r>
            <w:r w:rsidR="007C0B58" w:rsidRPr="00FD4659">
              <w:rPr>
                <w:rFonts w:ascii="Times New Roman" w:hAnsi="Times New Roman" w:cs="Times New Roman"/>
                <w:sz w:val="22"/>
                <w:szCs w:val="22"/>
              </w:rPr>
              <w:t xml:space="preserve"> any amount received from an annuity </w:t>
            </w:r>
          </w:p>
          <w:p w14:paraId="3799FE32" w14:textId="77777777" w:rsidR="008F74F7" w:rsidRDefault="00A1181B" w:rsidP="00C450D1">
            <w:pPr>
              <w:pStyle w:val="NoSpacing"/>
              <w:numPr>
                <w:ilvl w:val="0"/>
                <w:numId w:val="70"/>
              </w:numPr>
              <w:rPr>
                <w:rFonts w:ascii="Times New Roman" w:hAnsi="Times New Roman" w:cs="Times New Roman"/>
                <w:b/>
                <w:sz w:val="22"/>
                <w:szCs w:val="22"/>
              </w:rPr>
            </w:pPr>
            <w:r w:rsidRPr="00FD4659">
              <w:rPr>
                <w:rFonts w:ascii="Times New Roman" w:hAnsi="Times New Roman" w:cs="Times New Roman"/>
                <w:sz w:val="22"/>
                <w:szCs w:val="22"/>
              </w:rPr>
              <w:t xml:space="preserve">(b) </w:t>
            </w:r>
            <w:r w:rsidR="007C0B58">
              <w:rPr>
                <w:rFonts w:ascii="Times New Roman" w:hAnsi="Times New Roman" w:cs="Times New Roman"/>
                <w:sz w:val="22"/>
                <w:szCs w:val="22"/>
              </w:rPr>
              <w:t xml:space="preserve">Basis is allocated via </w:t>
            </w:r>
            <w:r w:rsidRPr="00FD4659">
              <w:rPr>
                <w:rFonts w:ascii="Times New Roman" w:hAnsi="Times New Roman" w:cs="Times New Roman"/>
                <w:sz w:val="22"/>
                <w:szCs w:val="22"/>
              </w:rPr>
              <w:t>Exclusion Rati</w:t>
            </w:r>
            <w:r w:rsidR="007C0B58">
              <w:rPr>
                <w:rFonts w:ascii="Times New Roman" w:hAnsi="Times New Roman" w:cs="Times New Roman"/>
                <w:sz w:val="22"/>
                <w:szCs w:val="22"/>
              </w:rPr>
              <w:t>o: take</w:t>
            </w:r>
            <w:r w:rsidRPr="007C0B58">
              <w:rPr>
                <w:rFonts w:ascii="Times New Roman" w:hAnsi="Times New Roman" w:cs="Times New Roman"/>
                <w:sz w:val="22"/>
                <w:szCs w:val="22"/>
              </w:rPr>
              <w:t xml:space="preserve"> the “investme</w:t>
            </w:r>
            <w:r w:rsidR="008F74F7">
              <w:rPr>
                <w:rFonts w:ascii="Times New Roman" w:hAnsi="Times New Roman" w:cs="Times New Roman"/>
                <w:sz w:val="22"/>
                <w:szCs w:val="22"/>
              </w:rPr>
              <w:t>nt in the contract” and divide</w:t>
            </w:r>
            <w:r w:rsidRPr="007C0B58">
              <w:rPr>
                <w:rFonts w:ascii="Times New Roman" w:hAnsi="Times New Roman" w:cs="Times New Roman"/>
                <w:sz w:val="22"/>
                <w:szCs w:val="22"/>
              </w:rPr>
              <w:t xml:space="preserve"> </w:t>
            </w:r>
            <w:r w:rsidR="008F74F7">
              <w:rPr>
                <w:rFonts w:ascii="Times New Roman" w:hAnsi="Times New Roman" w:cs="Times New Roman"/>
                <w:sz w:val="22"/>
                <w:szCs w:val="22"/>
              </w:rPr>
              <w:t>it by the expected return on the</w:t>
            </w:r>
            <w:r w:rsidRPr="007C0B58">
              <w:rPr>
                <w:rFonts w:ascii="Times New Roman" w:hAnsi="Times New Roman" w:cs="Times New Roman"/>
                <w:sz w:val="22"/>
                <w:szCs w:val="22"/>
              </w:rPr>
              <w:t xml:space="preserve"> contract</w:t>
            </w:r>
            <w:r w:rsidR="008F74F7">
              <w:rPr>
                <w:rFonts w:ascii="Times New Roman" w:hAnsi="Times New Roman" w:cs="Times New Roman"/>
                <w:sz w:val="22"/>
                <w:szCs w:val="22"/>
              </w:rPr>
              <w:t>;</w:t>
            </w:r>
            <w:r w:rsidR="007C0B58">
              <w:rPr>
                <w:rFonts w:ascii="Times New Roman" w:hAnsi="Times New Roman" w:cs="Times New Roman"/>
                <w:sz w:val="22"/>
                <w:szCs w:val="22"/>
              </w:rPr>
              <w:t xml:space="preserve"> times that by payout </w:t>
            </w:r>
            <w:proofErr w:type="spellStart"/>
            <w:r w:rsidR="007C0B58">
              <w:rPr>
                <w:rFonts w:ascii="Times New Roman" w:hAnsi="Times New Roman" w:cs="Times New Roman"/>
                <w:sz w:val="22"/>
                <w:szCs w:val="22"/>
              </w:rPr>
              <w:t>amt</w:t>
            </w:r>
            <w:proofErr w:type="spellEnd"/>
          </w:p>
          <w:p w14:paraId="33CC22EF" w14:textId="100F439E" w:rsidR="00A1181B" w:rsidRPr="008F74F7" w:rsidRDefault="008F74F7" w:rsidP="00C450D1">
            <w:pPr>
              <w:pStyle w:val="NoSpacing"/>
              <w:numPr>
                <w:ilvl w:val="0"/>
                <w:numId w:val="70"/>
              </w:numPr>
              <w:rPr>
                <w:rFonts w:ascii="Times New Roman" w:hAnsi="Times New Roman" w:cs="Times New Roman"/>
                <w:b/>
                <w:sz w:val="22"/>
                <w:szCs w:val="22"/>
              </w:rPr>
            </w:pPr>
            <w:r w:rsidRPr="008F74F7">
              <w:rPr>
                <w:rFonts w:ascii="Times New Roman" w:hAnsi="Times New Roman" w:cs="Times New Roman"/>
                <w:sz w:val="22"/>
                <w:szCs w:val="22"/>
              </w:rPr>
              <w:t>(c) “Investment in the Contract” =</w:t>
            </w:r>
            <w:r>
              <w:rPr>
                <w:rFonts w:ascii="Times New Roman" w:hAnsi="Times New Roman" w:cs="Times New Roman"/>
                <w:b/>
                <w:sz w:val="22"/>
                <w:szCs w:val="22"/>
              </w:rPr>
              <w:t xml:space="preserve"> </w:t>
            </w:r>
            <w:r w:rsidRPr="008F74F7">
              <w:rPr>
                <w:rFonts w:ascii="Times New Roman" w:hAnsi="Times New Roman" w:cs="Times New Roman"/>
                <w:sz w:val="22"/>
                <w:szCs w:val="22"/>
              </w:rPr>
              <w:t>cost of annuity</w:t>
            </w:r>
            <w:r>
              <w:rPr>
                <w:rFonts w:ascii="Times New Roman" w:hAnsi="Times New Roman" w:cs="Times New Roman"/>
                <w:b/>
                <w:sz w:val="22"/>
                <w:szCs w:val="22"/>
              </w:rPr>
              <w:t xml:space="preserve"> </w:t>
            </w:r>
            <w:r w:rsidR="00A1181B" w:rsidRPr="008F74F7">
              <w:rPr>
                <w:rFonts w:ascii="Times New Roman" w:hAnsi="Times New Roman" w:cs="Times New Roman"/>
                <w:sz w:val="22"/>
                <w:szCs w:val="22"/>
              </w:rPr>
              <w:t xml:space="preserve">minus any money that was withdrawn before the start of the annuity period </w:t>
            </w:r>
            <w:r>
              <w:rPr>
                <w:rFonts w:ascii="Times New Roman" w:hAnsi="Times New Roman" w:cs="Times New Roman"/>
                <w:sz w:val="22"/>
                <w:szCs w:val="22"/>
              </w:rPr>
              <w:t>(this is</w:t>
            </w:r>
            <w:r w:rsidR="00A1181B" w:rsidRPr="008F74F7">
              <w:rPr>
                <w:rFonts w:ascii="Times New Roman" w:hAnsi="Times New Roman" w:cs="Times New Roman"/>
                <w:sz w:val="22"/>
                <w:szCs w:val="22"/>
              </w:rPr>
              <w:t xml:space="preserve"> the basis</w:t>
            </w:r>
            <w:r>
              <w:rPr>
                <w:rFonts w:ascii="Times New Roman" w:hAnsi="Times New Roman" w:cs="Times New Roman"/>
                <w:sz w:val="22"/>
                <w:szCs w:val="22"/>
              </w:rPr>
              <w:t>)</w:t>
            </w:r>
          </w:p>
          <w:p w14:paraId="39650CAF" w14:textId="2D16A618" w:rsidR="00A1181B" w:rsidRPr="00FD4659" w:rsidRDefault="00A1181B" w:rsidP="008F74F7">
            <w:pPr>
              <w:pStyle w:val="NoSpacing"/>
              <w:rPr>
                <w:rFonts w:ascii="Times New Roman" w:hAnsi="Times New Roman" w:cs="Times New Roman"/>
                <w:sz w:val="22"/>
                <w:szCs w:val="22"/>
              </w:rPr>
            </w:pPr>
            <w:r w:rsidRPr="00FD4659">
              <w:rPr>
                <w:rFonts w:ascii="Times New Roman" w:hAnsi="Times New Roman" w:cs="Times New Roman"/>
                <w:b/>
                <w:sz w:val="22"/>
                <w:szCs w:val="22"/>
              </w:rPr>
              <w:t>Example of Exclusion Ratio Calculation</w:t>
            </w:r>
            <w:r w:rsidRPr="00FD4659">
              <w:rPr>
                <w:rFonts w:ascii="Times New Roman" w:hAnsi="Times New Roman" w:cs="Times New Roman"/>
                <w:sz w:val="22"/>
                <w:szCs w:val="22"/>
              </w:rPr>
              <w:t xml:space="preserve">: I pay $80 for an annuity (investment in </w:t>
            </w:r>
            <w:r w:rsidR="008F74F7">
              <w:rPr>
                <w:rFonts w:ascii="Times New Roman" w:hAnsi="Times New Roman" w:cs="Times New Roman"/>
                <w:sz w:val="22"/>
                <w:szCs w:val="22"/>
              </w:rPr>
              <w:t xml:space="preserve">K) and </w:t>
            </w:r>
            <w:r w:rsidRPr="00FD4659">
              <w:rPr>
                <w:rFonts w:ascii="Times New Roman" w:hAnsi="Times New Roman" w:cs="Times New Roman"/>
                <w:sz w:val="22"/>
                <w:szCs w:val="22"/>
              </w:rPr>
              <w:t xml:space="preserve">expected payout, over 4 </w:t>
            </w:r>
            <w:proofErr w:type="spellStart"/>
            <w:r w:rsidRPr="00FD4659">
              <w:rPr>
                <w:rFonts w:ascii="Times New Roman" w:hAnsi="Times New Roman" w:cs="Times New Roman"/>
                <w:sz w:val="22"/>
                <w:szCs w:val="22"/>
              </w:rPr>
              <w:t>yrs</w:t>
            </w:r>
            <w:proofErr w:type="spellEnd"/>
            <w:r w:rsidRPr="00FD4659">
              <w:rPr>
                <w:rFonts w:ascii="Times New Roman" w:hAnsi="Times New Roman" w:cs="Times New Roman"/>
                <w:sz w:val="22"/>
                <w:szCs w:val="22"/>
              </w:rPr>
              <w:t xml:space="preserve"> is $100; 80/100 is a 4/5 ratio</w:t>
            </w:r>
            <w:r w:rsidR="008F74F7">
              <w:rPr>
                <w:rFonts w:ascii="Times New Roman" w:hAnsi="Times New Roman" w:cs="Times New Roman"/>
                <w:sz w:val="22"/>
                <w:szCs w:val="22"/>
              </w:rPr>
              <w:t xml:space="preserve">. Yearly payout is $25, applying the ratio, 20 of $25 </w:t>
            </w:r>
            <w:r w:rsidRPr="00FD4659">
              <w:rPr>
                <w:rFonts w:ascii="Times New Roman" w:hAnsi="Times New Roman" w:cs="Times New Roman"/>
                <w:sz w:val="22"/>
                <w:szCs w:val="22"/>
              </w:rPr>
              <w:t>count</w:t>
            </w:r>
            <w:r w:rsidR="008F74F7">
              <w:rPr>
                <w:rFonts w:ascii="Times New Roman" w:hAnsi="Times New Roman" w:cs="Times New Roman"/>
                <w:sz w:val="22"/>
                <w:szCs w:val="22"/>
              </w:rPr>
              <w:t>s against</w:t>
            </w:r>
            <w:r w:rsidRPr="00FD4659">
              <w:rPr>
                <w:rFonts w:ascii="Times New Roman" w:hAnsi="Times New Roman" w:cs="Times New Roman"/>
                <w:sz w:val="22"/>
                <w:szCs w:val="22"/>
              </w:rPr>
              <w:t xml:space="preserve"> basis</w:t>
            </w:r>
            <w:r w:rsidR="008F74F7">
              <w:rPr>
                <w:rFonts w:ascii="Times New Roman" w:hAnsi="Times New Roman" w:cs="Times New Roman"/>
                <w:sz w:val="22"/>
                <w:szCs w:val="22"/>
              </w:rPr>
              <w:t xml:space="preserve"> (</w:t>
            </w:r>
            <w:r w:rsidRPr="00FD4659">
              <w:rPr>
                <w:rFonts w:ascii="Times New Roman" w:hAnsi="Times New Roman" w:cs="Times New Roman"/>
                <w:b/>
                <w:i/>
                <w:sz w:val="22"/>
                <w:szCs w:val="22"/>
                <w:u w:val="single"/>
              </w:rPr>
              <w:t>not taxable</w:t>
            </w:r>
            <w:r w:rsidR="008F74F7">
              <w:rPr>
                <w:rFonts w:ascii="Times New Roman" w:hAnsi="Times New Roman" w:cs="Times New Roman"/>
                <w:sz w:val="22"/>
                <w:szCs w:val="22"/>
              </w:rPr>
              <w:t xml:space="preserve">); </w:t>
            </w:r>
            <w:r w:rsidRPr="00FD4659">
              <w:rPr>
                <w:rFonts w:ascii="Times New Roman" w:hAnsi="Times New Roman" w:cs="Times New Roman"/>
                <w:sz w:val="22"/>
                <w:szCs w:val="22"/>
              </w:rPr>
              <w:t xml:space="preserve">remaining $5 is </w:t>
            </w:r>
            <w:r w:rsidR="008F74F7" w:rsidRPr="008F74F7">
              <w:rPr>
                <w:rFonts w:ascii="Times New Roman" w:hAnsi="Times New Roman" w:cs="Times New Roman"/>
                <w:b/>
                <w:i/>
                <w:sz w:val="22"/>
                <w:szCs w:val="22"/>
                <w:u w:val="single"/>
              </w:rPr>
              <w:t>included</w:t>
            </w:r>
            <w:r w:rsidRPr="00FD4659">
              <w:rPr>
                <w:rFonts w:ascii="Times New Roman" w:hAnsi="Times New Roman" w:cs="Times New Roman"/>
                <w:sz w:val="22"/>
                <w:szCs w:val="22"/>
              </w:rPr>
              <w:t xml:space="preserve"> </w:t>
            </w:r>
            <w:r w:rsidR="008F74F7">
              <w:rPr>
                <w:rFonts w:ascii="Times New Roman" w:hAnsi="Times New Roman" w:cs="Times New Roman"/>
                <w:sz w:val="22"/>
                <w:szCs w:val="22"/>
              </w:rPr>
              <w:t>in</w:t>
            </w:r>
            <w:r w:rsidRPr="00FD4659">
              <w:rPr>
                <w:rFonts w:ascii="Times New Roman" w:hAnsi="Times New Roman" w:cs="Times New Roman"/>
                <w:sz w:val="22"/>
                <w:szCs w:val="22"/>
              </w:rPr>
              <w:t xml:space="preserve"> GI.</w:t>
            </w:r>
          </w:p>
          <w:p w14:paraId="624D72F2" w14:textId="77777777" w:rsidR="00A1181B" w:rsidRPr="00FD4659" w:rsidRDefault="00A1181B" w:rsidP="00A1181B">
            <w:pPr>
              <w:pStyle w:val="NoSpacing"/>
              <w:rPr>
                <w:rFonts w:ascii="Times New Roman" w:hAnsi="Times New Roman" w:cs="Times New Roman"/>
                <w:sz w:val="22"/>
                <w:szCs w:val="22"/>
              </w:rPr>
            </w:pPr>
          </w:p>
          <w:p w14:paraId="503FA520" w14:textId="77777777"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Term Annuity</w:t>
            </w:r>
            <w:r w:rsidRPr="00FD4659">
              <w:rPr>
                <w:rFonts w:ascii="Times New Roman" w:hAnsi="Times New Roman" w:cs="Times New Roman"/>
                <w:sz w:val="22"/>
                <w:szCs w:val="22"/>
              </w:rPr>
              <w:t xml:space="preserve">: An annuity with a set number of years (as seen in the example, </w:t>
            </w:r>
            <w:r w:rsidRPr="00FD4659">
              <w:rPr>
                <w:rFonts w:ascii="Times New Roman" w:hAnsi="Times New Roman" w:cs="Times New Roman"/>
                <w:i/>
                <w:sz w:val="22"/>
                <w:szCs w:val="22"/>
              </w:rPr>
              <w:t>supra</w:t>
            </w:r>
            <w:r w:rsidRPr="00FD4659">
              <w:rPr>
                <w:rFonts w:ascii="Times New Roman" w:hAnsi="Times New Roman" w:cs="Times New Roman"/>
                <w:sz w:val="22"/>
                <w:szCs w:val="22"/>
              </w:rPr>
              <w:t>)</w:t>
            </w:r>
          </w:p>
          <w:p w14:paraId="34AE9617" w14:textId="5CA4C34D" w:rsidR="00A1181B" w:rsidRPr="00FD4659" w:rsidRDefault="00A1181B" w:rsidP="00A1181B">
            <w:pPr>
              <w:pStyle w:val="NoSpacing"/>
              <w:rPr>
                <w:rFonts w:ascii="Times New Roman" w:hAnsi="Times New Roman" w:cs="Times New Roman"/>
                <w:sz w:val="22"/>
                <w:szCs w:val="22"/>
              </w:rPr>
            </w:pPr>
            <w:r w:rsidRPr="00FD4659">
              <w:rPr>
                <w:rFonts w:ascii="Times New Roman" w:hAnsi="Times New Roman" w:cs="Times New Roman"/>
                <w:b/>
                <w:sz w:val="22"/>
                <w:szCs w:val="22"/>
              </w:rPr>
              <w:t>Life Annuity</w:t>
            </w:r>
            <w:r w:rsidRPr="00FD4659">
              <w:rPr>
                <w:rFonts w:ascii="Times New Roman" w:hAnsi="Times New Roman" w:cs="Times New Roman"/>
                <w:sz w:val="22"/>
                <w:szCs w:val="22"/>
              </w:rPr>
              <w:t>: An annuity through the end of one’s life (</w:t>
            </w:r>
            <w:r w:rsidRPr="008F74F7">
              <w:rPr>
                <w:rFonts w:ascii="Times New Roman" w:hAnsi="Times New Roman" w:cs="Times New Roman"/>
                <w:i/>
                <w:sz w:val="22"/>
                <w:szCs w:val="22"/>
              </w:rPr>
              <w:t>se</w:t>
            </w:r>
            <w:r w:rsidR="008F74F7" w:rsidRPr="008F74F7">
              <w:rPr>
                <w:rFonts w:ascii="Times New Roman" w:hAnsi="Times New Roman" w:cs="Times New Roman"/>
                <w:i/>
                <w:sz w:val="22"/>
                <w:szCs w:val="22"/>
              </w:rPr>
              <w:t>e</w:t>
            </w:r>
            <w:r w:rsidR="008F74F7">
              <w:rPr>
                <w:rFonts w:ascii="Times New Roman" w:hAnsi="Times New Roman" w:cs="Times New Roman"/>
                <w:sz w:val="22"/>
                <w:szCs w:val="22"/>
              </w:rPr>
              <w:t xml:space="preserve"> Mortality Gains</w:t>
            </w:r>
            <w:r w:rsidRPr="00FD4659">
              <w:rPr>
                <w:rFonts w:ascii="Times New Roman" w:hAnsi="Times New Roman" w:cs="Times New Roman"/>
                <w:sz w:val="22"/>
                <w:szCs w:val="22"/>
              </w:rPr>
              <w:t>)</w:t>
            </w:r>
          </w:p>
          <w:p w14:paraId="71D5415B" w14:textId="375D87C8" w:rsidR="008F74F7" w:rsidRDefault="008F74F7" w:rsidP="00C450D1">
            <w:pPr>
              <w:pStyle w:val="NoSpacing"/>
              <w:numPr>
                <w:ilvl w:val="0"/>
                <w:numId w:val="71"/>
              </w:numPr>
              <w:rPr>
                <w:rFonts w:ascii="Times New Roman" w:hAnsi="Times New Roman" w:cs="Times New Roman"/>
                <w:sz w:val="22"/>
                <w:szCs w:val="22"/>
              </w:rPr>
            </w:pPr>
            <w:r w:rsidRPr="008F74F7">
              <w:rPr>
                <w:rFonts w:ascii="Times New Roman" w:hAnsi="Times New Roman" w:cs="Times New Roman"/>
                <w:sz w:val="22"/>
                <w:szCs w:val="22"/>
                <w:u w:val="single"/>
              </w:rPr>
              <w:t>Both</w:t>
            </w:r>
            <w:r>
              <w:rPr>
                <w:rFonts w:ascii="Times New Roman" w:hAnsi="Times New Roman" w:cs="Times New Roman"/>
                <w:sz w:val="22"/>
                <w:szCs w:val="22"/>
              </w:rPr>
              <w:t>:</w:t>
            </w:r>
            <w:r w:rsidR="00A1181B" w:rsidRPr="00FD4659">
              <w:rPr>
                <w:rFonts w:ascii="Times New Roman" w:hAnsi="Times New Roman" w:cs="Times New Roman"/>
                <w:sz w:val="22"/>
                <w:szCs w:val="22"/>
              </w:rPr>
              <w:t xml:space="preserve"> if expected term ends early (you die early) you are over taxed along the way, any basis still unrecovered is deducted in final tax return (</w:t>
            </w:r>
            <w:r w:rsidR="00A1181B" w:rsidRPr="008F74F7">
              <w:rPr>
                <w:rFonts w:ascii="Times New Roman" w:hAnsi="Times New Roman" w:cs="Times New Roman"/>
                <w:b/>
                <w:sz w:val="22"/>
                <w:szCs w:val="22"/>
              </w:rPr>
              <w:t>§ 72(b)(3)</w:t>
            </w:r>
            <w:r>
              <w:rPr>
                <w:rFonts w:ascii="Times New Roman" w:hAnsi="Times New Roman" w:cs="Times New Roman"/>
                <w:sz w:val="22"/>
                <w:szCs w:val="22"/>
              </w:rPr>
              <w:t>)</w:t>
            </w:r>
            <w:r w:rsidR="00A1181B" w:rsidRPr="00FD4659">
              <w:rPr>
                <w:rFonts w:ascii="Times New Roman" w:hAnsi="Times New Roman" w:cs="Times New Roman"/>
                <w:sz w:val="22"/>
                <w:szCs w:val="22"/>
              </w:rPr>
              <w:t xml:space="preserve">. </w:t>
            </w:r>
          </w:p>
          <w:p w14:paraId="1E1AFF88" w14:textId="1A2ED46E" w:rsidR="00A1181B" w:rsidRPr="007A4AF7" w:rsidRDefault="008F74F7" w:rsidP="00C450D1">
            <w:pPr>
              <w:pStyle w:val="NoSpacing"/>
              <w:numPr>
                <w:ilvl w:val="0"/>
                <w:numId w:val="71"/>
              </w:numPr>
              <w:rPr>
                <w:rFonts w:ascii="Times New Roman" w:hAnsi="Times New Roman" w:cs="Times New Roman"/>
                <w:sz w:val="22"/>
                <w:szCs w:val="22"/>
              </w:rPr>
            </w:pPr>
            <w:r w:rsidRPr="008F74F7">
              <w:rPr>
                <w:rFonts w:ascii="Times New Roman" w:hAnsi="Times New Roman" w:cs="Times New Roman"/>
                <w:sz w:val="22"/>
                <w:szCs w:val="22"/>
                <w:u w:val="single"/>
              </w:rPr>
              <w:t>Life</w:t>
            </w:r>
            <w:r>
              <w:rPr>
                <w:rFonts w:ascii="Times New Roman" w:hAnsi="Times New Roman" w:cs="Times New Roman"/>
                <w:sz w:val="22"/>
                <w:szCs w:val="22"/>
              </w:rPr>
              <w:t xml:space="preserve">: </w:t>
            </w:r>
            <w:r w:rsidR="00A1181B" w:rsidRPr="00FD4659">
              <w:rPr>
                <w:rFonts w:ascii="Times New Roman" w:hAnsi="Times New Roman" w:cs="Times New Roman"/>
                <w:sz w:val="22"/>
                <w:szCs w:val="22"/>
              </w:rPr>
              <w:t xml:space="preserve">If you live longer than expected, </w:t>
            </w:r>
            <w:proofErr w:type="spellStart"/>
            <w:r w:rsidR="00A1181B" w:rsidRPr="00FD4659">
              <w:rPr>
                <w:rFonts w:ascii="Times New Roman" w:hAnsi="Times New Roman" w:cs="Times New Roman"/>
                <w:sz w:val="22"/>
                <w:szCs w:val="22"/>
              </w:rPr>
              <w:t>undertaxed</w:t>
            </w:r>
            <w:proofErr w:type="spellEnd"/>
            <w:r w:rsidR="00A1181B" w:rsidRPr="00FD4659">
              <w:rPr>
                <w:rFonts w:ascii="Times New Roman" w:hAnsi="Times New Roman" w:cs="Times New Roman"/>
                <w:sz w:val="22"/>
                <w:szCs w:val="22"/>
              </w:rPr>
              <w:t xml:space="preserve"> by taking </w:t>
            </w:r>
            <w:proofErr w:type="spellStart"/>
            <w:r w:rsidR="00A1181B" w:rsidRPr="00FD4659">
              <w:rPr>
                <w:rFonts w:ascii="Times New Roman" w:hAnsi="Times New Roman" w:cs="Times New Roman"/>
                <w:sz w:val="22"/>
                <w:szCs w:val="22"/>
              </w:rPr>
              <w:t>deduct’s</w:t>
            </w:r>
            <w:proofErr w:type="spellEnd"/>
            <w:r w:rsidR="00A1181B" w:rsidRPr="00FD4659">
              <w:rPr>
                <w:rFonts w:ascii="Times New Roman" w:hAnsi="Times New Roman" w:cs="Times New Roman"/>
                <w:sz w:val="22"/>
                <w:szCs w:val="22"/>
              </w:rPr>
              <w:t xml:space="preserve"> early but taxed on whole amount after expected term ends: </w:t>
            </w:r>
            <w:r w:rsidR="00A1181B" w:rsidRPr="00FD4659">
              <w:rPr>
                <w:rFonts w:ascii="Times New Roman" w:hAnsi="Times New Roman" w:cs="Times New Roman"/>
                <w:b/>
                <w:i/>
                <w:sz w:val="22"/>
                <w:szCs w:val="22"/>
                <w:u w:val="single"/>
              </w:rPr>
              <w:t>mortality gain</w:t>
            </w:r>
            <w:r w:rsidR="00A1181B" w:rsidRPr="00FD4659">
              <w:rPr>
                <w:rFonts w:ascii="Times New Roman" w:hAnsi="Times New Roman" w:cs="Times New Roman"/>
                <w:sz w:val="22"/>
                <w:szCs w:val="22"/>
              </w:rPr>
              <w:t xml:space="preserve"> (</w:t>
            </w:r>
            <w:r w:rsidR="00A1181B" w:rsidRPr="008F74F7">
              <w:rPr>
                <w:rFonts w:ascii="Times New Roman" w:hAnsi="Times New Roman" w:cs="Times New Roman"/>
                <w:b/>
                <w:sz w:val="22"/>
                <w:szCs w:val="22"/>
              </w:rPr>
              <w:t>§ 72(b)(2)</w:t>
            </w:r>
            <w:r w:rsidR="00A1181B" w:rsidRPr="00FD4659">
              <w:rPr>
                <w:rFonts w:ascii="Times New Roman" w:hAnsi="Times New Roman" w:cs="Times New Roman"/>
                <w:sz w:val="22"/>
                <w:szCs w:val="22"/>
              </w:rPr>
              <w:t>).</w:t>
            </w:r>
          </w:p>
        </w:tc>
      </w:tr>
      <w:tr w:rsidR="00A1181B" w14:paraId="79F40D26" w14:textId="77777777" w:rsidTr="00F915FC">
        <w:tc>
          <w:tcPr>
            <w:tcW w:w="2538" w:type="dxa"/>
          </w:tcPr>
          <w:p w14:paraId="7717F6C1" w14:textId="326D36E2" w:rsidR="00A1181B" w:rsidRPr="006F1854" w:rsidRDefault="00A1181B" w:rsidP="00344FA9">
            <w:pPr>
              <w:pStyle w:val="NoSpacing"/>
              <w:rPr>
                <w:rFonts w:ascii="Times New Roman" w:hAnsi="Times New Roman" w:cs="Times New Roman"/>
                <w:b/>
              </w:rPr>
            </w:pPr>
          </w:p>
        </w:tc>
        <w:tc>
          <w:tcPr>
            <w:tcW w:w="8190" w:type="dxa"/>
          </w:tcPr>
          <w:p w14:paraId="725675D9" w14:textId="255113B1" w:rsidR="00A1181B" w:rsidRPr="007A4AF7" w:rsidRDefault="003432F6" w:rsidP="003432F6">
            <w:pPr>
              <w:pStyle w:val="NoSpacing"/>
              <w:rPr>
                <w:rFonts w:ascii="Times New Roman" w:hAnsi="Times New Roman" w:cs="Times New Roman"/>
                <w:sz w:val="22"/>
                <w:szCs w:val="22"/>
              </w:rPr>
            </w:pPr>
            <w:r w:rsidRPr="007A4AF7">
              <w:rPr>
                <w:rFonts w:ascii="Times New Roman" w:hAnsi="Times New Roman" w:cs="Times New Roman"/>
                <w:sz w:val="22"/>
                <w:szCs w:val="22"/>
              </w:rPr>
              <w:t xml:space="preserve"> </w:t>
            </w:r>
          </w:p>
        </w:tc>
      </w:tr>
      <w:tr w:rsidR="00A1181B" w14:paraId="57F4D8B1" w14:textId="77777777" w:rsidTr="00F915FC">
        <w:tc>
          <w:tcPr>
            <w:tcW w:w="10728" w:type="dxa"/>
            <w:gridSpan w:val="2"/>
          </w:tcPr>
          <w:tbl>
            <w:tblPr>
              <w:tblStyle w:val="TableGrid"/>
              <w:tblW w:w="10278" w:type="dxa"/>
              <w:tblLayout w:type="fixed"/>
              <w:tblLook w:val="04A0" w:firstRow="1" w:lastRow="0" w:firstColumn="1" w:lastColumn="0" w:noHBand="0" w:noVBand="1"/>
            </w:tblPr>
            <w:tblGrid>
              <w:gridCol w:w="6858"/>
              <w:gridCol w:w="3420"/>
            </w:tblGrid>
            <w:tr w:rsidR="00A1181B" w14:paraId="56175CDA" w14:textId="77777777" w:rsidTr="00FD4659">
              <w:trPr>
                <w:trHeight w:val="656"/>
              </w:trPr>
              <w:tc>
                <w:tcPr>
                  <w:tcW w:w="6858" w:type="dxa"/>
                  <w:vMerge w:val="restart"/>
                </w:tcPr>
                <w:p w14:paraId="724F81A9" w14:textId="77777777" w:rsidR="00A1181B" w:rsidRPr="003E2FF8" w:rsidRDefault="00A1181B" w:rsidP="00FD4659">
                  <w:pPr>
                    <w:pStyle w:val="NoSpacing"/>
                    <w:rPr>
                      <w:rFonts w:ascii="Times New Roman" w:hAnsi="Times New Roman" w:cs="Times New Roman"/>
                      <w:sz w:val="22"/>
                      <w:szCs w:val="22"/>
                    </w:rPr>
                  </w:pPr>
                  <w:r w:rsidRPr="00FD4659">
                    <w:rPr>
                      <w:rFonts w:ascii="Times New Roman" w:hAnsi="Times New Roman" w:cs="Times New Roman"/>
                      <w:b/>
                      <w:sz w:val="22"/>
                      <w:szCs w:val="22"/>
                    </w:rPr>
                    <w:t>§ 162 – “O&amp;N” Business Expense</w:t>
                  </w:r>
                  <w:r>
                    <w:rPr>
                      <w:rFonts w:ascii="Times New Roman" w:hAnsi="Times New Roman" w:cs="Times New Roman"/>
                      <w:sz w:val="22"/>
                      <w:szCs w:val="22"/>
                    </w:rPr>
                    <w:t xml:space="preserve"> (deductible NOW) </w:t>
                  </w:r>
                  <w:r w:rsidRPr="003E2FF8">
                    <w:rPr>
                      <w:rFonts w:ascii="Times New Roman" w:hAnsi="Times New Roman" w:cs="Times New Roman"/>
                      <w:b/>
                      <w:sz w:val="22"/>
                      <w:szCs w:val="22"/>
                    </w:rPr>
                    <w:t>AW</w:t>
                  </w:r>
                  <w:r>
                    <w:rPr>
                      <w:rFonts w:ascii="Times New Roman" w:hAnsi="Times New Roman" w:cs="Times New Roman"/>
                      <w:sz w:val="22"/>
                      <w:szCs w:val="22"/>
                    </w:rPr>
                    <w:t xml:space="preserve">: This is a subset of business expenses; it leaves out extraordinary/unnecessary business expenses despite the fact that company doesn’t have that gain (this creates </w:t>
                  </w:r>
                  <w:r w:rsidRPr="004D3D0F">
                    <w:rPr>
                      <w:rFonts w:ascii="Times New Roman" w:hAnsi="Times New Roman" w:cs="Times New Roman"/>
                      <w:b/>
                      <w:i/>
                      <w:sz w:val="22"/>
                      <w:szCs w:val="22"/>
                      <w:u w:val="single"/>
                    </w:rPr>
                    <w:t>double taxing</w:t>
                  </w:r>
                  <w:r>
                    <w:rPr>
                      <w:rFonts w:ascii="Times New Roman" w:hAnsi="Times New Roman" w:cs="Times New Roman"/>
                      <w:sz w:val="22"/>
                      <w:szCs w:val="22"/>
                    </w:rPr>
                    <w:t xml:space="preserve"> where that expense is going to be taxed by the employee who receives it as income (if salary)). </w:t>
                  </w:r>
                  <w:r w:rsidRPr="008A4040">
                    <w:rPr>
                      <w:rFonts w:ascii="Times New Roman" w:hAnsi="Times New Roman" w:cs="Times New Roman"/>
                      <w:sz w:val="22"/>
                      <w:szCs w:val="22"/>
                    </w:rPr>
                    <w:t>But with §§ 262, 263, is there anything in the “extraordinary/unnecessary” box? If there</w:t>
                  </w:r>
                  <w:r>
                    <w:rPr>
                      <w:rFonts w:ascii="Times New Roman" w:hAnsi="Times New Roman" w:cs="Times New Roman"/>
                      <w:sz w:val="22"/>
                      <w:szCs w:val="22"/>
                    </w:rPr>
                    <w:t xml:space="preserve"> is, are we just disincentivizing innovation? </w:t>
                  </w:r>
                </w:p>
              </w:tc>
              <w:tc>
                <w:tcPr>
                  <w:tcW w:w="3420" w:type="dxa"/>
                </w:tcPr>
                <w:p w14:paraId="6F2E1638" w14:textId="77777777" w:rsidR="00A1181B" w:rsidRDefault="00A1181B" w:rsidP="00FD4659">
                  <w:pPr>
                    <w:pStyle w:val="NoSpacing"/>
                    <w:rPr>
                      <w:rFonts w:ascii="Times New Roman" w:hAnsi="Times New Roman" w:cs="Times New Roman"/>
                      <w:sz w:val="22"/>
                      <w:szCs w:val="22"/>
                    </w:rPr>
                  </w:pPr>
                  <w:r w:rsidRPr="00FD4659">
                    <w:rPr>
                      <w:rFonts w:ascii="Times New Roman" w:hAnsi="Times New Roman" w:cs="Times New Roman"/>
                      <w:b/>
                      <w:sz w:val="22"/>
                      <w:szCs w:val="22"/>
                    </w:rPr>
                    <w:t>§ 262 – Personal Expenses</w:t>
                  </w:r>
                  <w:r>
                    <w:rPr>
                      <w:rFonts w:ascii="Times New Roman" w:hAnsi="Times New Roman" w:cs="Times New Roman"/>
                      <w:sz w:val="22"/>
                      <w:szCs w:val="22"/>
                    </w:rPr>
                    <w:t xml:space="preserve"> (NEVER deductible) </w:t>
                  </w:r>
                  <w:r w:rsidRPr="004D3D0F">
                    <w:rPr>
                      <w:rFonts w:ascii="Times New Roman" w:hAnsi="Times New Roman" w:cs="Times New Roman"/>
                      <w:i/>
                      <w:sz w:val="22"/>
                      <w:szCs w:val="22"/>
                    </w:rPr>
                    <w:t>but see</w:t>
                  </w:r>
                  <w:r>
                    <w:rPr>
                      <w:rFonts w:ascii="Times New Roman" w:hAnsi="Times New Roman" w:cs="Times New Roman"/>
                      <w:sz w:val="22"/>
                      <w:szCs w:val="22"/>
                    </w:rPr>
                    <w:t xml:space="preserve"> § 212.</w:t>
                  </w:r>
                </w:p>
              </w:tc>
            </w:tr>
            <w:tr w:rsidR="00A1181B" w14:paraId="06A222D2" w14:textId="77777777" w:rsidTr="00FD4659">
              <w:tc>
                <w:tcPr>
                  <w:tcW w:w="6858" w:type="dxa"/>
                  <w:vMerge/>
                </w:tcPr>
                <w:p w14:paraId="5951F06F" w14:textId="77777777" w:rsidR="00A1181B" w:rsidRDefault="00A1181B" w:rsidP="00FD4659">
                  <w:pPr>
                    <w:pStyle w:val="NoSpacing"/>
                    <w:rPr>
                      <w:rFonts w:ascii="Times New Roman" w:hAnsi="Times New Roman" w:cs="Times New Roman"/>
                      <w:sz w:val="22"/>
                      <w:szCs w:val="22"/>
                    </w:rPr>
                  </w:pPr>
                </w:p>
              </w:tc>
              <w:tc>
                <w:tcPr>
                  <w:tcW w:w="3420" w:type="dxa"/>
                </w:tcPr>
                <w:p w14:paraId="3781B8FA" w14:textId="7682FA44" w:rsidR="00A1181B" w:rsidRDefault="00A1181B" w:rsidP="00FD4659">
                  <w:pPr>
                    <w:pStyle w:val="NoSpacing"/>
                    <w:rPr>
                      <w:rFonts w:ascii="Times New Roman" w:hAnsi="Times New Roman" w:cs="Times New Roman"/>
                      <w:sz w:val="22"/>
                      <w:szCs w:val="22"/>
                    </w:rPr>
                  </w:pPr>
                  <w:r w:rsidRPr="00FD4659">
                    <w:rPr>
                      <w:rFonts w:ascii="Times New Roman" w:hAnsi="Times New Roman" w:cs="Times New Roman"/>
                      <w:b/>
                      <w:sz w:val="22"/>
                      <w:szCs w:val="22"/>
                    </w:rPr>
                    <w:t>§ 263 – Capital Expenditure</w:t>
                  </w:r>
                  <w:r>
                    <w:rPr>
                      <w:rFonts w:ascii="Times New Roman" w:hAnsi="Times New Roman" w:cs="Times New Roman"/>
                      <w:b/>
                      <w:sz w:val="22"/>
                      <w:szCs w:val="22"/>
                    </w:rPr>
                    <w:t>s</w:t>
                  </w:r>
                  <w:r>
                    <w:rPr>
                      <w:rFonts w:ascii="Times New Roman" w:hAnsi="Times New Roman" w:cs="Times New Roman"/>
                      <w:sz w:val="22"/>
                      <w:szCs w:val="22"/>
                    </w:rPr>
                    <w:t xml:space="preserve"> (deductible over time if it is an assets that depreciates in value, e.g., a computer)</w:t>
                  </w:r>
                </w:p>
              </w:tc>
            </w:tr>
          </w:tbl>
          <w:p w14:paraId="58BFFA5E" w14:textId="42584FCE" w:rsidR="00A1181B" w:rsidRPr="007A4AF7" w:rsidRDefault="00A1181B" w:rsidP="00344FA9">
            <w:pPr>
              <w:pStyle w:val="NoSpacing"/>
              <w:rPr>
                <w:rFonts w:ascii="Times New Roman" w:hAnsi="Times New Roman" w:cs="Times New Roman"/>
                <w:sz w:val="22"/>
                <w:szCs w:val="22"/>
              </w:rPr>
            </w:pPr>
          </w:p>
        </w:tc>
      </w:tr>
      <w:tr w:rsidR="00A1181B" w14:paraId="6C5C9AFA" w14:textId="77777777" w:rsidTr="00F915FC">
        <w:tc>
          <w:tcPr>
            <w:tcW w:w="2538" w:type="dxa"/>
          </w:tcPr>
          <w:p w14:paraId="6729D165" w14:textId="450B89CF"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PERSONAL &amp; FAMILY (CHILD) EXPENSES</w:t>
            </w:r>
          </w:p>
        </w:tc>
        <w:tc>
          <w:tcPr>
            <w:tcW w:w="8190" w:type="dxa"/>
          </w:tcPr>
          <w:p w14:paraId="14F16334" w14:textId="326B8A07" w:rsidR="00493B8D" w:rsidRPr="00493B8D" w:rsidRDefault="00493B8D" w:rsidP="00493B8D">
            <w:pPr>
              <w:pStyle w:val="NoSpacing"/>
              <w:rPr>
                <w:rFonts w:ascii="Times New Roman" w:hAnsi="Times New Roman" w:cs="Times New Roman"/>
                <w:sz w:val="22"/>
                <w:szCs w:val="22"/>
              </w:rPr>
            </w:pPr>
            <w:r w:rsidRPr="00493B8D">
              <w:rPr>
                <w:rFonts w:ascii="Times New Roman" w:hAnsi="Times New Roman" w:cs="Times New Roman"/>
                <w:b/>
                <w:sz w:val="22"/>
                <w:szCs w:val="22"/>
              </w:rPr>
              <w:t>§ 262</w:t>
            </w:r>
            <w:r w:rsidRPr="00493B8D">
              <w:rPr>
                <w:rFonts w:ascii="Times New Roman" w:hAnsi="Times New Roman" w:cs="Times New Roman"/>
                <w:sz w:val="22"/>
                <w:szCs w:val="22"/>
              </w:rPr>
              <w:t>: Pers</w:t>
            </w:r>
            <w:r>
              <w:rPr>
                <w:rFonts w:ascii="Times New Roman" w:hAnsi="Times New Roman" w:cs="Times New Roman"/>
                <w:sz w:val="22"/>
                <w:szCs w:val="22"/>
              </w:rPr>
              <w:t xml:space="preserve">onal, Living and Family Expenses – </w:t>
            </w:r>
            <w:r w:rsidRPr="00493B8D">
              <w:rPr>
                <w:rFonts w:ascii="Times New Roman" w:hAnsi="Times New Roman" w:cs="Times New Roman"/>
                <w:sz w:val="22"/>
                <w:szCs w:val="22"/>
              </w:rPr>
              <w:t xml:space="preserve">Deduction </w:t>
            </w:r>
            <w:r w:rsidRPr="00493B8D">
              <w:rPr>
                <w:rFonts w:ascii="Times New Roman" w:hAnsi="Times New Roman" w:cs="Times New Roman"/>
                <w:b/>
                <w:i/>
                <w:sz w:val="22"/>
                <w:szCs w:val="22"/>
                <w:u w:val="single"/>
              </w:rPr>
              <w:t>not</w:t>
            </w:r>
            <w:r>
              <w:rPr>
                <w:rFonts w:ascii="Times New Roman" w:hAnsi="Times New Roman" w:cs="Times New Roman"/>
                <w:sz w:val="22"/>
                <w:szCs w:val="22"/>
              </w:rPr>
              <w:t xml:space="preserve"> allowed (</w:t>
            </w:r>
            <w:r w:rsidRPr="00493B8D">
              <w:rPr>
                <w:rFonts w:ascii="Times New Roman" w:hAnsi="Times New Roman" w:cs="Times New Roman"/>
                <w:i/>
                <w:sz w:val="22"/>
                <w:szCs w:val="22"/>
              </w:rPr>
              <w:t>but see</w:t>
            </w:r>
            <w:r>
              <w:rPr>
                <w:rFonts w:ascii="Times New Roman" w:hAnsi="Times New Roman" w:cs="Times New Roman"/>
                <w:sz w:val="22"/>
                <w:szCs w:val="22"/>
              </w:rPr>
              <w:t xml:space="preserve"> </w:t>
            </w:r>
            <w:r w:rsidRPr="00493B8D">
              <w:rPr>
                <w:rFonts w:ascii="Times New Roman" w:hAnsi="Times New Roman" w:cs="Times New Roman"/>
                <w:b/>
                <w:sz w:val="22"/>
                <w:szCs w:val="22"/>
              </w:rPr>
              <w:t>§ 212</w:t>
            </w:r>
            <w:r>
              <w:rPr>
                <w:rFonts w:ascii="Times New Roman" w:hAnsi="Times New Roman" w:cs="Times New Roman"/>
                <w:sz w:val="22"/>
                <w:szCs w:val="22"/>
              </w:rPr>
              <w:t>)</w:t>
            </w:r>
          </w:p>
          <w:p w14:paraId="5F0EA182" w14:textId="77777777" w:rsidR="003B00A2" w:rsidRDefault="003B00A2" w:rsidP="00344FA9">
            <w:pPr>
              <w:pStyle w:val="NoSpacing"/>
              <w:rPr>
                <w:rFonts w:ascii="Times New Roman" w:hAnsi="Times New Roman" w:cs="Times New Roman"/>
                <w:sz w:val="22"/>
                <w:szCs w:val="22"/>
              </w:rPr>
            </w:pPr>
          </w:p>
          <w:p w14:paraId="3269B8F3" w14:textId="0279A32A" w:rsidR="00493B8D" w:rsidRDefault="00493B8D" w:rsidP="00344FA9">
            <w:pPr>
              <w:pStyle w:val="NoSpacing"/>
              <w:rPr>
                <w:rFonts w:ascii="Times New Roman" w:hAnsi="Times New Roman" w:cs="Times New Roman"/>
                <w:sz w:val="22"/>
                <w:szCs w:val="22"/>
              </w:rPr>
            </w:pPr>
            <w:r>
              <w:rPr>
                <w:rFonts w:ascii="Times New Roman" w:hAnsi="Times New Roman" w:cs="Times New Roman"/>
                <w:sz w:val="22"/>
                <w:szCs w:val="22"/>
              </w:rPr>
              <w:t>**Every example in this section is about defining the line between personal &amp; business**</w:t>
            </w:r>
          </w:p>
          <w:p w14:paraId="0F7542ED" w14:textId="77777777" w:rsidR="00493B8D" w:rsidRDefault="00493B8D" w:rsidP="00344FA9">
            <w:pPr>
              <w:pStyle w:val="NoSpacing"/>
              <w:rPr>
                <w:rFonts w:ascii="Times New Roman" w:hAnsi="Times New Roman" w:cs="Times New Roman"/>
                <w:sz w:val="22"/>
                <w:szCs w:val="22"/>
              </w:rPr>
            </w:pPr>
          </w:p>
          <w:p w14:paraId="20952836" w14:textId="15346D3F" w:rsidR="00493B8D" w:rsidRDefault="00493B8D" w:rsidP="00344FA9">
            <w:pPr>
              <w:pStyle w:val="NoSpacing"/>
              <w:rPr>
                <w:rFonts w:ascii="Times New Roman" w:hAnsi="Times New Roman" w:cs="Times New Roman"/>
                <w:sz w:val="22"/>
                <w:szCs w:val="22"/>
              </w:rPr>
            </w:pPr>
            <w:r>
              <w:rPr>
                <w:rFonts w:ascii="Times New Roman" w:hAnsi="Times New Roman" w:cs="Times New Roman"/>
                <w:sz w:val="22"/>
                <w:szCs w:val="22"/>
              </w:rPr>
              <w:t>~Clothing~</w:t>
            </w:r>
          </w:p>
          <w:p w14:paraId="45675905" w14:textId="1667695D" w:rsidR="00493B8D" w:rsidRDefault="003B00A2" w:rsidP="003B00A2">
            <w:pPr>
              <w:pStyle w:val="NoSpacing"/>
              <w:rPr>
                <w:rFonts w:ascii="Times New Roman" w:hAnsi="Times New Roman" w:cs="Times New Roman"/>
                <w:sz w:val="22"/>
                <w:szCs w:val="22"/>
              </w:rPr>
            </w:pPr>
            <w:r w:rsidRPr="003B00A2">
              <w:rPr>
                <w:rFonts w:ascii="Times New Roman" w:hAnsi="Times New Roman" w:cs="Times New Roman"/>
                <w:i/>
                <w:sz w:val="22"/>
                <w:szCs w:val="22"/>
              </w:rPr>
              <w:t>Pevsner</w:t>
            </w:r>
            <w:r w:rsidR="00493B8D">
              <w:rPr>
                <w:rFonts w:ascii="Times New Roman" w:hAnsi="Times New Roman" w:cs="Times New Roman"/>
                <w:sz w:val="22"/>
                <w:szCs w:val="22"/>
              </w:rPr>
              <w:t xml:space="preserve">: </w:t>
            </w:r>
            <w:r w:rsidRPr="003B00A2">
              <w:rPr>
                <w:rFonts w:ascii="Times New Roman" w:hAnsi="Times New Roman" w:cs="Times New Roman"/>
                <w:sz w:val="22"/>
                <w:szCs w:val="22"/>
              </w:rPr>
              <w:t xml:space="preserve">Woman wants to deduct cost of expensive work clothes. </w:t>
            </w:r>
            <w:r w:rsidRPr="003B00A2">
              <w:rPr>
                <w:rFonts w:ascii="Times New Roman" w:hAnsi="Times New Roman" w:cs="Times New Roman"/>
                <w:b/>
                <w:sz w:val="22"/>
                <w:szCs w:val="22"/>
              </w:rPr>
              <w:t>Test</w:t>
            </w:r>
            <w:r w:rsidRPr="003B00A2">
              <w:rPr>
                <w:rFonts w:ascii="Times New Roman" w:hAnsi="Times New Roman" w:cs="Times New Roman"/>
                <w:sz w:val="22"/>
                <w:szCs w:val="22"/>
              </w:rPr>
              <w:t>: Co</w:t>
            </w:r>
            <w:r w:rsidR="00493B8D">
              <w:rPr>
                <w:rFonts w:ascii="Times New Roman" w:hAnsi="Times New Roman" w:cs="Times New Roman"/>
                <w:sz w:val="22"/>
                <w:szCs w:val="22"/>
              </w:rPr>
              <w:t>st of clothing is deductible if:</w:t>
            </w:r>
          </w:p>
          <w:p w14:paraId="651D21B4" w14:textId="2F0A2FFF" w:rsidR="00493B8D" w:rsidRDefault="00493B8D" w:rsidP="00C450D1">
            <w:pPr>
              <w:pStyle w:val="NoSpacing"/>
              <w:numPr>
                <w:ilvl w:val="0"/>
                <w:numId w:val="72"/>
              </w:numPr>
              <w:rPr>
                <w:rFonts w:ascii="Times New Roman" w:hAnsi="Times New Roman" w:cs="Times New Roman"/>
                <w:sz w:val="22"/>
                <w:szCs w:val="22"/>
              </w:rPr>
            </w:pPr>
            <w:r>
              <w:rPr>
                <w:rFonts w:ascii="Times New Roman" w:hAnsi="Times New Roman" w:cs="Times New Roman"/>
                <w:sz w:val="22"/>
                <w:szCs w:val="22"/>
              </w:rPr>
              <w:t>T</w:t>
            </w:r>
            <w:r w:rsidR="003B00A2" w:rsidRPr="003B00A2">
              <w:rPr>
                <w:rFonts w:ascii="Times New Roman" w:hAnsi="Times New Roman" w:cs="Times New Roman"/>
                <w:sz w:val="22"/>
                <w:szCs w:val="22"/>
              </w:rPr>
              <w:t>he clothing is of a type specifically required as</w:t>
            </w:r>
            <w:r>
              <w:rPr>
                <w:rFonts w:ascii="Times New Roman" w:hAnsi="Times New Roman" w:cs="Times New Roman"/>
                <w:sz w:val="22"/>
                <w:szCs w:val="22"/>
              </w:rPr>
              <w:t xml:space="preserve"> a condition of employment; </w:t>
            </w:r>
          </w:p>
          <w:p w14:paraId="00738367" w14:textId="77777777" w:rsidR="00493B8D" w:rsidRDefault="00493B8D" w:rsidP="00C450D1">
            <w:pPr>
              <w:pStyle w:val="NoSpacing"/>
              <w:numPr>
                <w:ilvl w:val="0"/>
                <w:numId w:val="72"/>
              </w:numPr>
              <w:rPr>
                <w:rFonts w:ascii="Times New Roman" w:hAnsi="Times New Roman" w:cs="Times New Roman"/>
                <w:sz w:val="22"/>
                <w:szCs w:val="22"/>
              </w:rPr>
            </w:pPr>
            <w:r>
              <w:rPr>
                <w:rFonts w:ascii="Times New Roman" w:hAnsi="Times New Roman" w:cs="Times New Roman"/>
                <w:sz w:val="22"/>
                <w:szCs w:val="22"/>
              </w:rPr>
              <w:t>I</w:t>
            </w:r>
            <w:r w:rsidR="003B00A2" w:rsidRPr="003B00A2">
              <w:rPr>
                <w:rFonts w:ascii="Times New Roman" w:hAnsi="Times New Roman" w:cs="Times New Roman"/>
                <w:sz w:val="22"/>
                <w:szCs w:val="22"/>
              </w:rPr>
              <w:t>t is no adaptable to general usag</w:t>
            </w:r>
            <w:r>
              <w:rPr>
                <w:rFonts w:ascii="Times New Roman" w:hAnsi="Times New Roman" w:cs="Times New Roman"/>
                <w:sz w:val="22"/>
                <w:szCs w:val="22"/>
              </w:rPr>
              <w:t xml:space="preserve">e as ordinary clothing; and </w:t>
            </w:r>
          </w:p>
          <w:p w14:paraId="030CDEA6" w14:textId="77777777" w:rsidR="00493B8D" w:rsidRDefault="00493B8D" w:rsidP="00C450D1">
            <w:pPr>
              <w:pStyle w:val="NoSpacing"/>
              <w:numPr>
                <w:ilvl w:val="0"/>
                <w:numId w:val="72"/>
              </w:numPr>
              <w:rPr>
                <w:rFonts w:ascii="Times New Roman" w:hAnsi="Times New Roman" w:cs="Times New Roman"/>
                <w:sz w:val="22"/>
                <w:szCs w:val="22"/>
              </w:rPr>
            </w:pPr>
            <w:proofErr w:type="gramStart"/>
            <w:r>
              <w:rPr>
                <w:rFonts w:ascii="Times New Roman" w:hAnsi="Times New Roman" w:cs="Times New Roman"/>
                <w:sz w:val="22"/>
                <w:szCs w:val="22"/>
              </w:rPr>
              <w:t>I</w:t>
            </w:r>
            <w:r w:rsidR="003B00A2" w:rsidRPr="003B00A2">
              <w:rPr>
                <w:rFonts w:ascii="Times New Roman" w:hAnsi="Times New Roman" w:cs="Times New Roman"/>
                <w:sz w:val="22"/>
                <w:szCs w:val="22"/>
              </w:rPr>
              <w:t>ts</w:t>
            </w:r>
            <w:proofErr w:type="gramEnd"/>
            <w:r w:rsidR="003B00A2" w:rsidRPr="003B00A2">
              <w:rPr>
                <w:rFonts w:ascii="Times New Roman" w:hAnsi="Times New Roman" w:cs="Times New Roman"/>
                <w:sz w:val="22"/>
                <w:szCs w:val="22"/>
              </w:rPr>
              <w:t xml:space="preserve"> no</w:t>
            </w:r>
            <w:r>
              <w:rPr>
                <w:rFonts w:ascii="Times New Roman" w:hAnsi="Times New Roman" w:cs="Times New Roman"/>
                <w:sz w:val="22"/>
                <w:szCs w:val="22"/>
              </w:rPr>
              <w:t>t</w:t>
            </w:r>
            <w:r w:rsidR="003B00A2" w:rsidRPr="003B00A2">
              <w:rPr>
                <w:rFonts w:ascii="Times New Roman" w:hAnsi="Times New Roman" w:cs="Times New Roman"/>
                <w:sz w:val="22"/>
                <w:szCs w:val="22"/>
              </w:rPr>
              <w:t xml:space="preserve"> so worn. </w:t>
            </w:r>
          </w:p>
          <w:p w14:paraId="1F30E3BF" w14:textId="1841E137" w:rsidR="003B00A2" w:rsidRPr="003B00A2" w:rsidRDefault="003B00A2" w:rsidP="00493B8D">
            <w:pPr>
              <w:pStyle w:val="NoSpacing"/>
              <w:rPr>
                <w:rFonts w:ascii="Times New Roman" w:hAnsi="Times New Roman" w:cs="Times New Roman"/>
                <w:sz w:val="22"/>
                <w:szCs w:val="22"/>
              </w:rPr>
            </w:pPr>
            <w:r w:rsidRPr="003B00A2">
              <w:rPr>
                <w:rFonts w:ascii="Times New Roman" w:hAnsi="Times New Roman" w:cs="Times New Roman"/>
                <w:sz w:val="22"/>
                <w:szCs w:val="22"/>
              </w:rPr>
              <w:t xml:space="preserve">She fails </w:t>
            </w:r>
            <w:r w:rsidR="00493B8D">
              <w:rPr>
                <w:rFonts w:ascii="Times New Roman" w:hAnsi="Times New Roman" w:cs="Times New Roman"/>
                <w:sz w:val="22"/>
                <w:szCs w:val="22"/>
              </w:rPr>
              <w:t>(</w:t>
            </w:r>
            <w:r w:rsidRPr="003B00A2">
              <w:rPr>
                <w:rFonts w:ascii="Times New Roman" w:hAnsi="Times New Roman" w:cs="Times New Roman"/>
                <w:sz w:val="22"/>
                <w:szCs w:val="22"/>
              </w:rPr>
              <w:t>2</w:t>
            </w:r>
            <w:r w:rsidR="00493B8D">
              <w:rPr>
                <w:rFonts w:ascii="Times New Roman" w:hAnsi="Times New Roman" w:cs="Times New Roman"/>
                <w:sz w:val="22"/>
                <w:szCs w:val="22"/>
              </w:rPr>
              <w:t>)</w:t>
            </w:r>
            <w:r w:rsidRPr="003B00A2">
              <w:rPr>
                <w:rFonts w:ascii="Times New Roman" w:hAnsi="Times New Roman" w:cs="Times New Roman"/>
                <w:sz w:val="22"/>
                <w:szCs w:val="22"/>
              </w:rPr>
              <w:t xml:space="preserve"> because it is adaptable. </w:t>
            </w:r>
            <w:r w:rsidR="00493B8D">
              <w:rPr>
                <w:rFonts w:ascii="Times New Roman" w:hAnsi="Times New Roman" w:cs="Times New Roman"/>
                <w:sz w:val="22"/>
                <w:szCs w:val="22"/>
              </w:rPr>
              <w:t>T</w:t>
            </w:r>
            <w:r w:rsidRPr="003B00A2">
              <w:rPr>
                <w:rFonts w:ascii="Times New Roman" w:hAnsi="Times New Roman" w:cs="Times New Roman"/>
                <w:sz w:val="22"/>
                <w:szCs w:val="22"/>
              </w:rPr>
              <w:t xml:space="preserve">est is </w:t>
            </w:r>
            <w:r w:rsidRPr="00493B8D">
              <w:rPr>
                <w:rFonts w:ascii="Times New Roman" w:hAnsi="Times New Roman" w:cs="Times New Roman"/>
                <w:b/>
                <w:i/>
                <w:sz w:val="22"/>
                <w:szCs w:val="22"/>
                <w:u w:val="single"/>
              </w:rPr>
              <w:t>objective</w:t>
            </w:r>
            <w:r w:rsidRPr="003B00A2">
              <w:rPr>
                <w:rFonts w:ascii="Times New Roman" w:hAnsi="Times New Roman" w:cs="Times New Roman"/>
                <w:sz w:val="22"/>
                <w:szCs w:val="22"/>
              </w:rPr>
              <w:t xml:space="preserve"> for both fairness and pract</w:t>
            </w:r>
            <w:r w:rsidR="00493B8D">
              <w:rPr>
                <w:rFonts w:ascii="Times New Roman" w:hAnsi="Times New Roman" w:cs="Times New Roman"/>
                <w:sz w:val="22"/>
                <w:szCs w:val="22"/>
              </w:rPr>
              <w:t>ical (</w:t>
            </w:r>
            <w:proofErr w:type="spellStart"/>
            <w:r w:rsidR="00493B8D">
              <w:rPr>
                <w:rFonts w:ascii="Times New Roman" w:hAnsi="Times New Roman" w:cs="Times New Roman"/>
                <w:sz w:val="22"/>
                <w:szCs w:val="22"/>
              </w:rPr>
              <w:t>administrability</w:t>
            </w:r>
            <w:proofErr w:type="spellEnd"/>
            <w:r w:rsidR="00493B8D">
              <w:rPr>
                <w:rFonts w:ascii="Times New Roman" w:hAnsi="Times New Roman" w:cs="Times New Roman"/>
                <w:sz w:val="22"/>
                <w:szCs w:val="22"/>
              </w:rPr>
              <w:t>) reasons (McDonald’s uniform would meet test)</w:t>
            </w:r>
          </w:p>
          <w:p w14:paraId="0D95321D" w14:textId="77777777" w:rsidR="003B00A2" w:rsidRPr="003B00A2" w:rsidRDefault="003B00A2" w:rsidP="003B00A2">
            <w:pPr>
              <w:pStyle w:val="NoSpacing"/>
              <w:rPr>
                <w:rFonts w:ascii="Times New Roman" w:hAnsi="Times New Roman" w:cs="Times New Roman"/>
                <w:sz w:val="22"/>
                <w:szCs w:val="22"/>
              </w:rPr>
            </w:pPr>
          </w:p>
          <w:p w14:paraId="2FB04DFD" w14:textId="38AEE950" w:rsidR="003B00A2" w:rsidRPr="003B00A2" w:rsidRDefault="00493B8D" w:rsidP="003B00A2">
            <w:pPr>
              <w:pStyle w:val="NoSpacing"/>
              <w:rPr>
                <w:rFonts w:ascii="Times New Roman" w:hAnsi="Times New Roman" w:cs="Times New Roman"/>
                <w:sz w:val="22"/>
                <w:szCs w:val="22"/>
              </w:rPr>
            </w:pPr>
            <w:r>
              <w:rPr>
                <w:rFonts w:ascii="Times New Roman" w:hAnsi="Times New Roman" w:cs="Times New Roman"/>
                <w:sz w:val="22"/>
                <w:szCs w:val="22"/>
              </w:rPr>
              <w:t>~Child</w:t>
            </w:r>
            <w:r w:rsidR="00BF318B">
              <w:rPr>
                <w:rFonts w:ascii="Times New Roman" w:hAnsi="Times New Roman" w:cs="Times New Roman"/>
                <w:sz w:val="22"/>
                <w:szCs w:val="22"/>
              </w:rPr>
              <w:t>/Dependent</w:t>
            </w:r>
            <w:r>
              <w:rPr>
                <w:rFonts w:ascii="Times New Roman" w:hAnsi="Times New Roman" w:cs="Times New Roman"/>
                <w:sz w:val="22"/>
                <w:szCs w:val="22"/>
              </w:rPr>
              <w:t xml:space="preserve"> Care~</w:t>
            </w:r>
          </w:p>
          <w:p w14:paraId="19ACB961" w14:textId="0D2D7AAF" w:rsidR="003B00A2" w:rsidRPr="003B00A2" w:rsidRDefault="00BF318B" w:rsidP="003B00A2">
            <w:pPr>
              <w:pStyle w:val="NoSpacing"/>
              <w:rPr>
                <w:rFonts w:ascii="Times New Roman" w:hAnsi="Times New Roman" w:cs="Times New Roman"/>
                <w:sz w:val="22"/>
                <w:szCs w:val="22"/>
              </w:rPr>
            </w:pPr>
            <w:r>
              <w:rPr>
                <w:rFonts w:ascii="Times New Roman" w:hAnsi="Times New Roman" w:cs="Times New Roman"/>
                <w:sz w:val="22"/>
                <w:szCs w:val="22"/>
              </w:rPr>
              <w:t xml:space="preserve">Per </w:t>
            </w:r>
            <w:r w:rsidRPr="00AE7764">
              <w:rPr>
                <w:rFonts w:ascii="Times New Roman" w:hAnsi="Times New Roman" w:cs="Times New Roman"/>
                <w:b/>
                <w:sz w:val="22"/>
                <w:szCs w:val="22"/>
              </w:rPr>
              <w:t>§ 262</w:t>
            </w:r>
            <w:r>
              <w:rPr>
                <w:rFonts w:ascii="Times New Roman" w:hAnsi="Times New Roman" w:cs="Times New Roman"/>
                <w:sz w:val="22"/>
                <w:szCs w:val="22"/>
              </w:rPr>
              <w:t>, child and dependent care (a family expense) are not deductible but see the following:</w:t>
            </w:r>
          </w:p>
          <w:p w14:paraId="1250893F" w14:textId="77777777" w:rsidR="003B00A2" w:rsidRDefault="003B00A2" w:rsidP="003B00A2">
            <w:pPr>
              <w:pStyle w:val="NoSpacing"/>
              <w:rPr>
                <w:rFonts w:ascii="Times New Roman" w:hAnsi="Times New Roman" w:cs="Times New Roman"/>
                <w:sz w:val="22"/>
                <w:szCs w:val="22"/>
              </w:rPr>
            </w:pPr>
          </w:p>
          <w:p w14:paraId="24C840DA" w14:textId="316CA44B" w:rsidR="001218FD" w:rsidRPr="003B00A2" w:rsidRDefault="001218FD" w:rsidP="003B00A2">
            <w:pPr>
              <w:pStyle w:val="NoSpacing"/>
              <w:rPr>
                <w:rFonts w:ascii="Times New Roman" w:hAnsi="Times New Roman" w:cs="Times New Roman"/>
                <w:sz w:val="22"/>
                <w:szCs w:val="22"/>
              </w:rPr>
            </w:pPr>
            <w:r>
              <w:rPr>
                <w:rFonts w:ascii="Times New Roman" w:hAnsi="Times New Roman" w:cs="Times New Roman"/>
                <w:sz w:val="22"/>
                <w:szCs w:val="22"/>
              </w:rPr>
              <w:t>~Credits~</w:t>
            </w:r>
          </w:p>
          <w:p w14:paraId="36ADE28B" w14:textId="0D9094E3" w:rsidR="003B00A2" w:rsidRPr="00BF318B" w:rsidRDefault="003B00A2" w:rsidP="003B00A2">
            <w:pPr>
              <w:pStyle w:val="NoSpacing"/>
              <w:rPr>
                <w:rFonts w:ascii="Times New Roman" w:hAnsi="Times New Roman" w:cs="Times New Roman"/>
                <w:sz w:val="22"/>
                <w:szCs w:val="22"/>
              </w:rPr>
            </w:pPr>
            <w:r w:rsidRPr="003B00A2">
              <w:rPr>
                <w:rFonts w:ascii="Times New Roman" w:hAnsi="Times New Roman" w:cs="Times New Roman"/>
                <w:b/>
                <w:sz w:val="22"/>
                <w:szCs w:val="22"/>
              </w:rPr>
              <w:t xml:space="preserve">§ </w:t>
            </w:r>
            <w:r w:rsidR="00BF318B">
              <w:rPr>
                <w:rFonts w:ascii="Times New Roman" w:hAnsi="Times New Roman" w:cs="Times New Roman"/>
                <w:b/>
                <w:sz w:val="22"/>
                <w:szCs w:val="22"/>
              </w:rPr>
              <w:t>21</w:t>
            </w:r>
            <w:r w:rsidR="00BF318B">
              <w:rPr>
                <w:rFonts w:ascii="Times New Roman" w:hAnsi="Times New Roman" w:cs="Times New Roman"/>
                <w:sz w:val="22"/>
                <w:szCs w:val="22"/>
              </w:rPr>
              <w:t>:</w:t>
            </w:r>
            <w:r w:rsidR="00BF318B">
              <w:rPr>
                <w:rFonts w:ascii="Times New Roman" w:hAnsi="Times New Roman" w:cs="Times New Roman"/>
                <w:b/>
                <w:sz w:val="22"/>
                <w:szCs w:val="22"/>
              </w:rPr>
              <w:t xml:space="preserve"> </w:t>
            </w:r>
            <w:r w:rsidR="00BF318B" w:rsidRPr="00BF318B">
              <w:rPr>
                <w:rFonts w:ascii="Times New Roman" w:hAnsi="Times New Roman" w:cs="Times New Roman"/>
                <w:sz w:val="22"/>
                <w:szCs w:val="22"/>
              </w:rPr>
              <w:t>Household/</w:t>
            </w:r>
            <w:r w:rsidR="00BF318B">
              <w:rPr>
                <w:rFonts w:ascii="Times New Roman" w:hAnsi="Times New Roman" w:cs="Times New Roman"/>
                <w:sz w:val="22"/>
                <w:szCs w:val="22"/>
              </w:rPr>
              <w:t>Dependent Care Service Expenses</w:t>
            </w:r>
            <w:r w:rsidRPr="00BF318B">
              <w:rPr>
                <w:rFonts w:ascii="Times New Roman" w:hAnsi="Times New Roman" w:cs="Times New Roman"/>
                <w:sz w:val="22"/>
                <w:szCs w:val="22"/>
              </w:rPr>
              <w:t xml:space="preserve"> </w:t>
            </w:r>
            <w:r w:rsidRPr="001218FD">
              <w:rPr>
                <w:rFonts w:ascii="Times New Roman" w:hAnsi="Times New Roman" w:cs="Times New Roman"/>
                <w:sz w:val="22"/>
                <w:szCs w:val="22"/>
                <w:u w:val="single"/>
              </w:rPr>
              <w:t>N</w:t>
            </w:r>
            <w:r w:rsidR="00BF318B" w:rsidRPr="001218FD">
              <w:rPr>
                <w:rFonts w:ascii="Times New Roman" w:hAnsi="Times New Roman" w:cs="Times New Roman"/>
                <w:sz w:val="22"/>
                <w:szCs w:val="22"/>
                <w:u w:val="single"/>
              </w:rPr>
              <w:t>ecessary for Gainful Employment</w:t>
            </w:r>
            <w:r w:rsidR="00BF318B">
              <w:rPr>
                <w:rFonts w:ascii="Times New Roman" w:hAnsi="Times New Roman" w:cs="Times New Roman"/>
                <w:sz w:val="22"/>
                <w:szCs w:val="22"/>
              </w:rPr>
              <w:t xml:space="preserve"> –</w:t>
            </w:r>
          </w:p>
          <w:p w14:paraId="43111E70" w14:textId="0D06E6E0" w:rsidR="00BF318B" w:rsidRDefault="00BF318B" w:rsidP="003B00A2">
            <w:pPr>
              <w:pStyle w:val="NoSpacing"/>
              <w:rPr>
                <w:rFonts w:ascii="Times New Roman" w:hAnsi="Times New Roman" w:cs="Times New Roman"/>
                <w:sz w:val="22"/>
                <w:szCs w:val="22"/>
              </w:rPr>
            </w:pPr>
            <w:r>
              <w:rPr>
                <w:rFonts w:ascii="Times New Roman" w:hAnsi="Times New Roman" w:cs="Times New Roman"/>
                <w:sz w:val="22"/>
                <w:szCs w:val="22"/>
              </w:rPr>
              <w:t xml:space="preserve">Credit capped at 3k (1 Qualifying individual) and 6k (2 or more QI); for </w:t>
            </w:r>
            <w:proofErr w:type="spellStart"/>
            <w:r w:rsidRPr="00BF318B">
              <w:rPr>
                <w:rFonts w:ascii="Times New Roman" w:hAnsi="Times New Roman" w:cs="Times New Roman"/>
                <w:b/>
                <w:i/>
                <w:sz w:val="22"/>
                <w:szCs w:val="22"/>
                <w:u w:val="single"/>
              </w:rPr>
              <w:t>amts</w:t>
            </w:r>
            <w:proofErr w:type="spellEnd"/>
            <w:r w:rsidRPr="00BF318B">
              <w:rPr>
                <w:rFonts w:ascii="Times New Roman" w:hAnsi="Times New Roman" w:cs="Times New Roman"/>
                <w:b/>
                <w:i/>
                <w:sz w:val="22"/>
                <w:szCs w:val="22"/>
                <w:u w:val="single"/>
              </w:rPr>
              <w:t xml:space="preserve"> paid for </w:t>
            </w:r>
            <w:r w:rsidR="003B00A2" w:rsidRPr="00BF318B">
              <w:rPr>
                <w:rFonts w:ascii="Times New Roman" w:hAnsi="Times New Roman" w:cs="Times New Roman"/>
                <w:b/>
                <w:i/>
                <w:sz w:val="22"/>
                <w:szCs w:val="22"/>
                <w:u w:val="single"/>
              </w:rPr>
              <w:t xml:space="preserve">household services and for care of a </w:t>
            </w:r>
            <w:r>
              <w:rPr>
                <w:rFonts w:ascii="Times New Roman" w:hAnsi="Times New Roman" w:cs="Times New Roman"/>
                <w:b/>
                <w:i/>
                <w:sz w:val="22"/>
                <w:szCs w:val="22"/>
                <w:u w:val="single"/>
              </w:rPr>
              <w:t>QI</w:t>
            </w:r>
            <w:r>
              <w:rPr>
                <w:rFonts w:ascii="Times New Roman" w:hAnsi="Times New Roman" w:cs="Times New Roman"/>
                <w:sz w:val="22"/>
                <w:szCs w:val="22"/>
              </w:rPr>
              <w:t xml:space="preserve"> </w:t>
            </w:r>
            <w:r w:rsidRPr="00BF318B">
              <w:rPr>
                <w:rFonts w:ascii="Times New Roman" w:hAnsi="Times New Roman" w:cs="Times New Roman"/>
                <w:sz w:val="22"/>
                <w:szCs w:val="22"/>
              </w:rPr>
              <w:sym w:font="Wingdings" w:char="F0E0"/>
            </w:r>
            <w:r w:rsidR="001218FD">
              <w:rPr>
                <w:rFonts w:ascii="Times New Roman" w:hAnsi="Times New Roman" w:cs="Times New Roman"/>
                <w:sz w:val="22"/>
                <w:szCs w:val="22"/>
              </w:rPr>
              <w:t xml:space="preserve"> Non-refund;</w:t>
            </w:r>
            <w:r>
              <w:rPr>
                <w:rFonts w:ascii="Times New Roman" w:hAnsi="Times New Roman" w:cs="Times New Roman"/>
                <w:sz w:val="22"/>
                <w:szCs w:val="22"/>
              </w:rPr>
              <w:t xml:space="preserve"> helps wealthy more than poor</w:t>
            </w:r>
          </w:p>
          <w:p w14:paraId="7427B00B" w14:textId="2D27B503" w:rsidR="003B00A2" w:rsidRDefault="00BF318B" w:rsidP="00C450D1">
            <w:pPr>
              <w:pStyle w:val="NoSpacing"/>
              <w:numPr>
                <w:ilvl w:val="0"/>
                <w:numId w:val="73"/>
              </w:numPr>
              <w:rPr>
                <w:rFonts w:ascii="Times New Roman" w:hAnsi="Times New Roman" w:cs="Times New Roman"/>
                <w:sz w:val="22"/>
                <w:szCs w:val="22"/>
              </w:rPr>
            </w:pPr>
            <w:r>
              <w:rPr>
                <w:rFonts w:ascii="Times New Roman" w:hAnsi="Times New Roman" w:cs="Times New Roman"/>
                <w:sz w:val="22"/>
                <w:szCs w:val="22"/>
              </w:rPr>
              <w:t>QI = child/</w:t>
            </w:r>
            <w:r w:rsidR="003B00A2" w:rsidRPr="003B00A2">
              <w:rPr>
                <w:rFonts w:ascii="Times New Roman" w:hAnsi="Times New Roman" w:cs="Times New Roman"/>
                <w:sz w:val="22"/>
                <w:szCs w:val="22"/>
              </w:rPr>
              <w:t>dependent (spouse or otherwise) incapable of caring for herself</w:t>
            </w:r>
          </w:p>
          <w:p w14:paraId="303F49E0" w14:textId="3C728EAE" w:rsidR="00853367" w:rsidRDefault="00853367" w:rsidP="00C450D1">
            <w:pPr>
              <w:pStyle w:val="NoSpacing"/>
              <w:numPr>
                <w:ilvl w:val="0"/>
                <w:numId w:val="73"/>
              </w:numPr>
              <w:rPr>
                <w:rFonts w:ascii="Times New Roman" w:hAnsi="Times New Roman" w:cs="Times New Roman"/>
                <w:sz w:val="22"/>
                <w:szCs w:val="22"/>
              </w:rPr>
            </w:pPr>
            <w:r>
              <w:rPr>
                <w:rFonts w:ascii="Times New Roman" w:hAnsi="Times New Roman" w:cs="Times New Roman"/>
                <w:sz w:val="22"/>
                <w:szCs w:val="22"/>
              </w:rPr>
              <w:t>Limited to earned income of lowest earning spouse (if single, just earned income)</w:t>
            </w:r>
          </w:p>
          <w:p w14:paraId="5CD3E80E" w14:textId="7ECDEAC4" w:rsidR="001218FD" w:rsidRPr="001218FD" w:rsidRDefault="001218FD" w:rsidP="00C450D1">
            <w:pPr>
              <w:pStyle w:val="NoSpacing"/>
              <w:numPr>
                <w:ilvl w:val="0"/>
                <w:numId w:val="73"/>
              </w:numPr>
              <w:rPr>
                <w:rFonts w:ascii="Times New Roman" w:hAnsi="Times New Roman" w:cs="Times New Roman"/>
                <w:sz w:val="22"/>
                <w:szCs w:val="22"/>
              </w:rPr>
            </w:pPr>
            <w:r w:rsidRPr="003B00A2">
              <w:rPr>
                <w:rFonts w:ascii="Times New Roman" w:hAnsi="Times New Roman" w:cs="Times New Roman"/>
                <w:b/>
                <w:sz w:val="22"/>
                <w:szCs w:val="22"/>
              </w:rPr>
              <w:t>Reg. 1.21-1(d)(3)</w:t>
            </w:r>
            <w:r w:rsidRPr="003B00A2">
              <w:rPr>
                <w:rFonts w:ascii="Times New Roman" w:hAnsi="Times New Roman" w:cs="Times New Roman"/>
                <w:sz w:val="22"/>
                <w:szCs w:val="22"/>
              </w:rPr>
              <w:t xml:space="preserve">: </w:t>
            </w:r>
            <w:r>
              <w:rPr>
                <w:rFonts w:ascii="Times New Roman" w:hAnsi="Times New Roman" w:cs="Times New Roman"/>
                <w:sz w:val="22"/>
                <w:szCs w:val="22"/>
              </w:rPr>
              <w:t xml:space="preserve">Read the § 21 to </w:t>
            </w:r>
            <w:proofErr w:type="spellStart"/>
            <w:r>
              <w:rPr>
                <w:rFonts w:ascii="Times New Roman" w:hAnsi="Times New Roman" w:cs="Times New Roman"/>
                <w:sz w:val="22"/>
                <w:szCs w:val="22"/>
              </w:rPr>
              <w:t>req</w:t>
            </w:r>
            <w:proofErr w:type="spellEnd"/>
            <w:r>
              <w:rPr>
                <w:rFonts w:ascii="Times New Roman" w:hAnsi="Times New Roman" w:cs="Times New Roman"/>
                <w:sz w:val="22"/>
                <w:szCs w:val="22"/>
              </w:rPr>
              <w:t xml:space="preserve"> that household services have some connection to dependent being cared for</w:t>
            </w:r>
          </w:p>
          <w:p w14:paraId="3199839E" w14:textId="5C4B09D0" w:rsidR="003B00A2" w:rsidRDefault="00BF318B" w:rsidP="003B00A2">
            <w:pPr>
              <w:pStyle w:val="NoSpacing"/>
              <w:rPr>
                <w:rFonts w:ascii="Times New Roman" w:hAnsi="Times New Roman" w:cs="Times New Roman"/>
                <w:sz w:val="22"/>
                <w:szCs w:val="22"/>
              </w:rPr>
            </w:pPr>
            <w:r w:rsidRPr="001218FD">
              <w:rPr>
                <w:rFonts w:ascii="Times New Roman" w:hAnsi="Times New Roman" w:cs="Times New Roman"/>
                <w:b/>
                <w:sz w:val="22"/>
                <w:szCs w:val="22"/>
              </w:rPr>
              <w:t>§ 22</w:t>
            </w:r>
            <w:r>
              <w:rPr>
                <w:rFonts w:ascii="Times New Roman" w:hAnsi="Times New Roman" w:cs="Times New Roman"/>
                <w:sz w:val="22"/>
                <w:szCs w:val="22"/>
              </w:rPr>
              <w:t xml:space="preserve">: </w:t>
            </w:r>
            <w:r w:rsidR="001218FD">
              <w:rPr>
                <w:rFonts w:ascii="Times New Roman" w:hAnsi="Times New Roman" w:cs="Times New Roman"/>
                <w:sz w:val="22"/>
                <w:szCs w:val="22"/>
              </w:rPr>
              <w:t>Credit for Elderly/</w:t>
            </w:r>
            <w:r w:rsidRPr="00493B8D">
              <w:rPr>
                <w:rFonts w:ascii="Times New Roman" w:hAnsi="Times New Roman" w:cs="Times New Roman"/>
                <w:sz w:val="22"/>
                <w:szCs w:val="22"/>
              </w:rPr>
              <w:t>Permanently and Totally Disabled</w:t>
            </w:r>
            <w:r>
              <w:rPr>
                <w:rFonts w:ascii="Times New Roman" w:hAnsi="Times New Roman" w:cs="Times New Roman"/>
                <w:sz w:val="22"/>
                <w:szCs w:val="22"/>
              </w:rPr>
              <w:t xml:space="preserve"> –</w:t>
            </w:r>
            <w:r w:rsidR="001218FD">
              <w:rPr>
                <w:rFonts w:ascii="Times New Roman" w:hAnsi="Times New Roman" w:cs="Times New Roman"/>
                <w:sz w:val="22"/>
                <w:szCs w:val="22"/>
              </w:rPr>
              <w:t xml:space="preserve"> </w:t>
            </w:r>
            <w:r w:rsidR="001218FD" w:rsidRPr="00493B8D">
              <w:rPr>
                <w:rFonts w:ascii="Times New Roman" w:hAnsi="Times New Roman" w:cs="Times New Roman"/>
                <w:sz w:val="22"/>
                <w:szCs w:val="22"/>
              </w:rPr>
              <w:t xml:space="preserve">%15 </w:t>
            </w:r>
            <w:r w:rsidR="001218FD">
              <w:rPr>
                <w:rFonts w:ascii="Times New Roman" w:hAnsi="Times New Roman" w:cs="Times New Roman"/>
                <w:sz w:val="22"/>
                <w:szCs w:val="22"/>
              </w:rPr>
              <w:t xml:space="preserve">credit against </w:t>
            </w:r>
            <w:r w:rsidR="001218FD" w:rsidRPr="001218FD">
              <w:rPr>
                <w:rFonts w:ascii="Times New Roman" w:hAnsi="Times New Roman" w:cs="Times New Roman"/>
                <w:b/>
                <w:sz w:val="22"/>
                <w:szCs w:val="22"/>
              </w:rPr>
              <w:t>(c)</w:t>
            </w:r>
            <w:r w:rsidR="001218FD">
              <w:rPr>
                <w:rFonts w:ascii="Times New Roman" w:hAnsi="Times New Roman" w:cs="Times New Roman"/>
                <w:sz w:val="22"/>
                <w:szCs w:val="22"/>
              </w:rPr>
              <w:t xml:space="preserve"> </w:t>
            </w:r>
            <w:proofErr w:type="spellStart"/>
            <w:r w:rsidR="001218FD">
              <w:rPr>
                <w:rFonts w:ascii="Times New Roman" w:hAnsi="Times New Roman" w:cs="Times New Roman"/>
                <w:sz w:val="22"/>
                <w:szCs w:val="22"/>
              </w:rPr>
              <w:t>amts</w:t>
            </w:r>
            <w:proofErr w:type="spellEnd"/>
          </w:p>
          <w:p w14:paraId="3D0069D9" w14:textId="77777777" w:rsidR="00493B8D" w:rsidRPr="00493B8D" w:rsidRDefault="00493B8D" w:rsidP="00493B8D">
            <w:pPr>
              <w:pStyle w:val="NoSpacing"/>
              <w:rPr>
                <w:rFonts w:ascii="Times New Roman" w:hAnsi="Times New Roman" w:cs="Times New Roman"/>
                <w:sz w:val="22"/>
                <w:szCs w:val="22"/>
              </w:rPr>
            </w:pPr>
          </w:p>
          <w:p w14:paraId="020B4642" w14:textId="24BD3F93" w:rsidR="00493B8D" w:rsidRPr="001218FD" w:rsidRDefault="001218FD" w:rsidP="00493B8D">
            <w:pPr>
              <w:pStyle w:val="NoSpacing"/>
              <w:rPr>
                <w:rFonts w:ascii="Times New Roman" w:hAnsi="Times New Roman" w:cs="Times New Roman"/>
                <w:b/>
                <w:sz w:val="22"/>
                <w:szCs w:val="22"/>
              </w:rPr>
            </w:pPr>
            <w:r>
              <w:rPr>
                <w:rFonts w:ascii="Times New Roman" w:hAnsi="Times New Roman" w:cs="Times New Roman"/>
                <w:b/>
                <w:sz w:val="22"/>
                <w:szCs w:val="22"/>
              </w:rPr>
              <w:t>§ 24</w:t>
            </w:r>
            <w:r w:rsidR="00853367">
              <w:rPr>
                <w:rFonts w:ascii="Times New Roman" w:hAnsi="Times New Roman" w:cs="Times New Roman"/>
                <w:sz w:val="22"/>
                <w:szCs w:val="22"/>
              </w:rPr>
              <w:t xml:space="preserve">: </w:t>
            </w:r>
            <w:r w:rsidRPr="001218FD">
              <w:rPr>
                <w:rFonts w:ascii="Times New Roman" w:hAnsi="Times New Roman" w:cs="Times New Roman"/>
                <w:sz w:val="22"/>
                <w:szCs w:val="22"/>
              </w:rPr>
              <w:t>Child Tax Credit –</w:t>
            </w:r>
            <w:r>
              <w:rPr>
                <w:rFonts w:ascii="Times New Roman" w:hAnsi="Times New Roman" w:cs="Times New Roman"/>
                <w:b/>
                <w:sz w:val="22"/>
                <w:szCs w:val="22"/>
              </w:rPr>
              <w:t xml:space="preserve"> </w:t>
            </w:r>
            <w:r w:rsidR="00493B8D" w:rsidRPr="00493B8D">
              <w:rPr>
                <w:rFonts w:ascii="Times New Roman" w:hAnsi="Times New Roman" w:cs="Times New Roman"/>
                <w:sz w:val="22"/>
                <w:szCs w:val="22"/>
              </w:rPr>
              <w:t xml:space="preserve">1k </w:t>
            </w:r>
            <w:r>
              <w:rPr>
                <w:rFonts w:ascii="Times New Roman" w:hAnsi="Times New Roman" w:cs="Times New Roman"/>
                <w:sz w:val="22"/>
                <w:szCs w:val="22"/>
              </w:rPr>
              <w:t>credit</w:t>
            </w:r>
            <w:r w:rsidR="00493B8D" w:rsidRPr="00493B8D">
              <w:rPr>
                <w:rFonts w:ascii="Times New Roman" w:hAnsi="Times New Roman" w:cs="Times New Roman"/>
                <w:sz w:val="22"/>
                <w:szCs w:val="22"/>
              </w:rPr>
              <w:t xml:space="preserve"> for each qualifying child</w:t>
            </w:r>
            <w:r>
              <w:rPr>
                <w:rFonts w:ascii="Times New Roman" w:hAnsi="Times New Roman" w:cs="Times New Roman"/>
                <w:b/>
                <w:sz w:val="22"/>
                <w:szCs w:val="22"/>
              </w:rPr>
              <w:t xml:space="preserve">; </w:t>
            </w:r>
            <w:r w:rsidR="00493B8D" w:rsidRPr="00493B8D">
              <w:rPr>
                <w:rFonts w:ascii="Times New Roman" w:hAnsi="Times New Roman" w:cs="Times New Roman"/>
                <w:sz w:val="22"/>
                <w:szCs w:val="22"/>
              </w:rPr>
              <w:t xml:space="preserve">decreases by $50 for each additional 1k above threshold </w:t>
            </w:r>
            <w:proofErr w:type="spellStart"/>
            <w:r w:rsidR="00853367">
              <w:rPr>
                <w:rFonts w:ascii="Times New Roman" w:hAnsi="Times New Roman" w:cs="Times New Roman"/>
                <w:sz w:val="22"/>
                <w:szCs w:val="22"/>
              </w:rPr>
              <w:t>amt</w:t>
            </w:r>
            <w:proofErr w:type="spellEnd"/>
            <w:r w:rsidR="00853367">
              <w:rPr>
                <w:rFonts w:ascii="Times New Roman" w:hAnsi="Times New Roman" w:cs="Times New Roman"/>
                <w:sz w:val="22"/>
                <w:szCs w:val="22"/>
              </w:rPr>
              <w:t xml:space="preserve"> (110k for joint return)</w:t>
            </w:r>
            <w:r w:rsidR="00493B8D" w:rsidRPr="00493B8D">
              <w:rPr>
                <w:rFonts w:ascii="Times New Roman" w:hAnsi="Times New Roman" w:cs="Times New Roman"/>
                <w:sz w:val="22"/>
                <w:szCs w:val="22"/>
              </w:rPr>
              <w:t xml:space="preserve"> of AGI (</w:t>
            </w:r>
            <w:r w:rsidR="00493B8D" w:rsidRPr="00853367">
              <w:rPr>
                <w:rFonts w:ascii="Times New Roman" w:hAnsi="Times New Roman" w:cs="Times New Roman"/>
                <w:i/>
                <w:sz w:val="22"/>
                <w:szCs w:val="22"/>
              </w:rPr>
              <w:t>see</w:t>
            </w:r>
            <w:r w:rsidR="00493B8D" w:rsidRPr="00493B8D">
              <w:rPr>
                <w:rFonts w:ascii="Times New Roman" w:hAnsi="Times New Roman" w:cs="Times New Roman"/>
                <w:sz w:val="22"/>
                <w:szCs w:val="22"/>
              </w:rPr>
              <w:t xml:space="preserve"> </w:t>
            </w:r>
            <w:r w:rsidR="00493B8D" w:rsidRPr="00853367">
              <w:rPr>
                <w:rFonts w:ascii="Times New Roman" w:hAnsi="Times New Roman" w:cs="Times New Roman"/>
                <w:b/>
                <w:sz w:val="22"/>
                <w:szCs w:val="22"/>
              </w:rPr>
              <w:t>(b)(2)</w:t>
            </w:r>
            <w:r w:rsidR="00493B8D" w:rsidRPr="00493B8D">
              <w:rPr>
                <w:rFonts w:ascii="Times New Roman" w:hAnsi="Times New Roman" w:cs="Times New Roman"/>
                <w:sz w:val="22"/>
                <w:szCs w:val="22"/>
              </w:rPr>
              <w:t>)</w:t>
            </w:r>
          </w:p>
          <w:p w14:paraId="05930A1A" w14:textId="6486F585" w:rsidR="00493B8D" w:rsidRPr="00493B8D" w:rsidRDefault="001218FD" w:rsidP="00C450D1">
            <w:pPr>
              <w:pStyle w:val="NoSpacing"/>
              <w:numPr>
                <w:ilvl w:val="0"/>
                <w:numId w:val="74"/>
              </w:numPr>
              <w:rPr>
                <w:rFonts w:ascii="Times New Roman" w:hAnsi="Times New Roman" w:cs="Times New Roman"/>
                <w:sz w:val="22"/>
                <w:szCs w:val="22"/>
              </w:rPr>
            </w:pPr>
            <w:r>
              <w:rPr>
                <w:rFonts w:ascii="Times New Roman" w:hAnsi="Times New Roman" w:cs="Times New Roman"/>
                <w:sz w:val="22"/>
                <w:szCs w:val="22"/>
              </w:rPr>
              <w:t>Apparently, a portion of the c</w:t>
            </w:r>
            <w:r w:rsidR="00493B8D" w:rsidRPr="00493B8D">
              <w:rPr>
                <w:rFonts w:ascii="Times New Roman" w:hAnsi="Times New Roman" w:cs="Times New Roman"/>
                <w:sz w:val="22"/>
                <w:szCs w:val="22"/>
              </w:rPr>
              <w:t xml:space="preserve">redit </w:t>
            </w:r>
            <w:r>
              <w:rPr>
                <w:rFonts w:ascii="Times New Roman" w:hAnsi="Times New Roman" w:cs="Times New Roman"/>
                <w:sz w:val="22"/>
                <w:szCs w:val="22"/>
              </w:rPr>
              <w:t>is r</w:t>
            </w:r>
            <w:r w:rsidR="00493B8D" w:rsidRPr="00493B8D">
              <w:rPr>
                <w:rFonts w:ascii="Times New Roman" w:hAnsi="Times New Roman" w:cs="Times New Roman"/>
                <w:sz w:val="22"/>
                <w:szCs w:val="22"/>
              </w:rPr>
              <w:t>efundable</w:t>
            </w:r>
          </w:p>
          <w:p w14:paraId="2694CA6D" w14:textId="77777777" w:rsidR="00493B8D" w:rsidRDefault="00493B8D" w:rsidP="003B00A2">
            <w:pPr>
              <w:pStyle w:val="NoSpacing"/>
              <w:rPr>
                <w:rFonts w:ascii="Times New Roman" w:hAnsi="Times New Roman" w:cs="Times New Roman"/>
                <w:sz w:val="22"/>
                <w:szCs w:val="22"/>
              </w:rPr>
            </w:pPr>
          </w:p>
          <w:p w14:paraId="34724190" w14:textId="5323084A" w:rsidR="00493B8D" w:rsidRPr="00493B8D" w:rsidRDefault="00493B8D" w:rsidP="00493B8D">
            <w:pPr>
              <w:pStyle w:val="NoSpacing"/>
              <w:rPr>
                <w:rFonts w:ascii="Times New Roman" w:hAnsi="Times New Roman" w:cs="Times New Roman"/>
                <w:sz w:val="22"/>
                <w:szCs w:val="22"/>
              </w:rPr>
            </w:pPr>
            <w:r w:rsidRPr="00493B8D">
              <w:rPr>
                <w:rFonts w:ascii="Times New Roman" w:hAnsi="Times New Roman" w:cs="Times New Roman"/>
                <w:b/>
                <w:sz w:val="22"/>
                <w:szCs w:val="22"/>
              </w:rPr>
              <w:t>§ 32</w:t>
            </w:r>
            <w:r w:rsidR="00F915FC">
              <w:rPr>
                <w:rFonts w:ascii="Times New Roman" w:hAnsi="Times New Roman" w:cs="Times New Roman"/>
                <w:sz w:val="22"/>
                <w:szCs w:val="22"/>
              </w:rPr>
              <w:t>:</w:t>
            </w:r>
            <w:r w:rsidRPr="00F915FC">
              <w:rPr>
                <w:rFonts w:ascii="Times New Roman" w:hAnsi="Times New Roman" w:cs="Times New Roman"/>
                <w:sz w:val="22"/>
                <w:szCs w:val="22"/>
              </w:rPr>
              <w:t xml:space="preserve"> Earned Income</w:t>
            </w:r>
            <w:r w:rsidRPr="00493B8D">
              <w:rPr>
                <w:rFonts w:ascii="Times New Roman" w:hAnsi="Times New Roman" w:cs="Times New Roman"/>
                <w:b/>
                <w:sz w:val="22"/>
                <w:szCs w:val="22"/>
              </w:rPr>
              <w:t xml:space="preserve"> </w:t>
            </w:r>
            <w:r w:rsidR="00F915FC">
              <w:rPr>
                <w:rFonts w:ascii="Times New Roman" w:hAnsi="Times New Roman" w:cs="Times New Roman"/>
                <w:b/>
                <w:sz w:val="22"/>
                <w:szCs w:val="22"/>
              </w:rPr>
              <w:t xml:space="preserve">– </w:t>
            </w:r>
            <w:r w:rsidR="00853367">
              <w:rPr>
                <w:rFonts w:ascii="Times New Roman" w:hAnsi="Times New Roman" w:cs="Times New Roman"/>
                <w:sz w:val="22"/>
                <w:szCs w:val="22"/>
              </w:rPr>
              <w:t>Credit calculated with the following formula:</w:t>
            </w:r>
          </w:p>
          <w:p w14:paraId="35268034" w14:textId="011BEBB7" w:rsidR="00493B8D" w:rsidRDefault="00853367" w:rsidP="003B00A2">
            <w:pPr>
              <w:pStyle w:val="NoSpacing"/>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credit</w:t>
            </w:r>
            <w:proofErr w:type="gramEnd"/>
            <w:r>
              <w:rPr>
                <w:rFonts w:ascii="Times New Roman" w:hAnsi="Times New Roman" w:cs="Times New Roman"/>
                <w:sz w:val="22"/>
                <w:szCs w:val="22"/>
              </w:rPr>
              <w:t xml:space="preserve"> percentage of earned income </w:t>
            </w:r>
            <w:proofErr w:type="spellStart"/>
            <w:r w:rsidR="00F267C3">
              <w:rPr>
                <w:rFonts w:ascii="Times New Roman" w:hAnsi="Times New Roman" w:cs="Times New Roman"/>
                <w:sz w:val="22"/>
                <w:szCs w:val="22"/>
              </w:rPr>
              <w:t>amt</w:t>
            </w:r>
            <w:proofErr w:type="spellEnd"/>
            <w:r>
              <w:rPr>
                <w:rFonts w:ascii="Times New Roman" w:hAnsi="Times New Roman" w:cs="Times New Roman"/>
                <w:sz w:val="22"/>
                <w:szCs w:val="22"/>
              </w:rPr>
              <w:t>) –</w:t>
            </w:r>
            <w:r w:rsidR="00F267C3">
              <w:rPr>
                <w:rFonts w:ascii="Times New Roman" w:hAnsi="Times New Roman" w:cs="Times New Roman"/>
                <w:sz w:val="22"/>
                <w:szCs w:val="22"/>
              </w:rPr>
              <w:t xml:space="preserve"> </w:t>
            </w:r>
            <w:r w:rsidR="000A1B71">
              <w:rPr>
                <w:rFonts w:ascii="Times New Roman" w:hAnsi="Times New Roman" w:cs="Times New Roman"/>
                <w:sz w:val="22"/>
                <w:szCs w:val="22"/>
              </w:rPr>
              <w:t>(((</w:t>
            </w:r>
            <w:r w:rsidR="00F267C3">
              <w:rPr>
                <w:rFonts w:ascii="Times New Roman" w:hAnsi="Times New Roman" w:cs="Times New Roman"/>
                <w:sz w:val="22"/>
                <w:szCs w:val="22"/>
              </w:rPr>
              <w:t>AGI)</w:t>
            </w:r>
            <w:r>
              <w:rPr>
                <w:rFonts w:ascii="Times New Roman" w:hAnsi="Times New Roman" w:cs="Times New Roman"/>
                <w:sz w:val="22"/>
                <w:szCs w:val="22"/>
              </w:rPr>
              <w:t xml:space="preserve"> – (the </w:t>
            </w:r>
            <w:proofErr w:type="spellStart"/>
            <w:r>
              <w:rPr>
                <w:rFonts w:ascii="Times New Roman" w:hAnsi="Times New Roman" w:cs="Times New Roman"/>
                <w:sz w:val="22"/>
                <w:szCs w:val="22"/>
              </w:rPr>
              <w:t>phaseout</w:t>
            </w:r>
            <w:proofErr w:type="spellEnd"/>
            <w:r>
              <w:rPr>
                <w:rFonts w:ascii="Times New Roman" w:hAnsi="Times New Roman" w:cs="Times New Roman"/>
                <w:sz w:val="22"/>
                <w:szCs w:val="22"/>
              </w:rPr>
              <w:t xml:space="preserve"> </w:t>
            </w:r>
            <w:proofErr w:type="spellStart"/>
            <w:r w:rsidR="00F267C3">
              <w:rPr>
                <w:rFonts w:ascii="Times New Roman" w:hAnsi="Times New Roman" w:cs="Times New Roman"/>
                <w:sz w:val="22"/>
                <w:szCs w:val="22"/>
              </w:rPr>
              <w:t>amt</w:t>
            </w:r>
            <w:proofErr w:type="spellEnd"/>
            <w:r>
              <w:rPr>
                <w:rFonts w:ascii="Times New Roman" w:hAnsi="Times New Roman" w:cs="Times New Roman"/>
                <w:sz w:val="22"/>
                <w:szCs w:val="22"/>
              </w:rPr>
              <w:t xml:space="preserve">)) x the </w:t>
            </w:r>
            <w:proofErr w:type="spellStart"/>
            <w:r>
              <w:rPr>
                <w:rFonts w:ascii="Times New Roman" w:hAnsi="Times New Roman" w:cs="Times New Roman"/>
                <w:sz w:val="22"/>
                <w:szCs w:val="22"/>
              </w:rPr>
              <w:t>phaseout</w:t>
            </w:r>
            <w:proofErr w:type="spellEnd"/>
            <w:r>
              <w:rPr>
                <w:rFonts w:ascii="Times New Roman" w:hAnsi="Times New Roman" w:cs="Times New Roman"/>
                <w:sz w:val="22"/>
                <w:szCs w:val="22"/>
              </w:rPr>
              <w:t xml:space="preserve"> percentage</w:t>
            </w:r>
            <w:r w:rsidR="000A1B71">
              <w:rPr>
                <w:rFonts w:ascii="Times New Roman" w:hAnsi="Times New Roman" w:cs="Times New Roman"/>
                <w:sz w:val="22"/>
                <w:szCs w:val="22"/>
              </w:rPr>
              <w:t>)</w:t>
            </w:r>
            <w:r>
              <w:rPr>
                <w:rFonts w:ascii="Times New Roman" w:hAnsi="Times New Roman" w:cs="Times New Roman"/>
                <w:sz w:val="22"/>
                <w:szCs w:val="22"/>
              </w:rPr>
              <w:t xml:space="preserve"> = total credit</w:t>
            </w:r>
          </w:p>
          <w:p w14:paraId="6A951D04" w14:textId="580DA975" w:rsidR="00853367" w:rsidRDefault="00853367" w:rsidP="003B00A2">
            <w:pPr>
              <w:pStyle w:val="NoSpacing"/>
              <w:rPr>
                <w:rFonts w:ascii="Times New Roman" w:hAnsi="Times New Roman" w:cs="Times New Roman"/>
                <w:sz w:val="22"/>
                <w:szCs w:val="22"/>
              </w:rPr>
            </w:pPr>
            <w:r>
              <w:rPr>
                <w:rFonts w:ascii="Times New Roman" w:hAnsi="Times New Roman" w:cs="Times New Roman"/>
                <w:sz w:val="22"/>
                <w:szCs w:val="22"/>
              </w:rPr>
              <w:t>Example:</w:t>
            </w:r>
          </w:p>
          <w:p w14:paraId="71A6979D" w14:textId="77777777" w:rsidR="00F267C3" w:rsidRDefault="00853367" w:rsidP="00C450D1">
            <w:pPr>
              <w:pStyle w:val="NoSpacing"/>
              <w:numPr>
                <w:ilvl w:val="0"/>
                <w:numId w:val="74"/>
              </w:numPr>
              <w:rPr>
                <w:rFonts w:ascii="Times New Roman" w:hAnsi="Times New Roman" w:cs="Times New Roman"/>
                <w:sz w:val="22"/>
                <w:szCs w:val="22"/>
              </w:rPr>
            </w:pPr>
            <w:r>
              <w:rPr>
                <w:rFonts w:ascii="Times New Roman" w:hAnsi="Times New Roman" w:cs="Times New Roman"/>
                <w:sz w:val="22"/>
                <w:szCs w:val="22"/>
              </w:rPr>
              <w:t>AGI 80k with 2 qualifying children (40% is credit percentage)</w:t>
            </w:r>
          </w:p>
          <w:p w14:paraId="1F5CA47C" w14:textId="75335ED8" w:rsidR="00F267C3" w:rsidRDefault="00F267C3" w:rsidP="00C450D1">
            <w:pPr>
              <w:pStyle w:val="NoSpacing"/>
              <w:numPr>
                <w:ilvl w:val="0"/>
                <w:numId w:val="74"/>
              </w:numPr>
              <w:rPr>
                <w:rFonts w:ascii="Times New Roman" w:hAnsi="Times New Roman" w:cs="Times New Roman"/>
                <w:sz w:val="22"/>
                <w:szCs w:val="22"/>
              </w:rPr>
            </w:pPr>
            <w:r>
              <w:rPr>
                <w:rFonts w:ascii="Times New Roman" w:hAnsi="Times New Roman" w:cs="Times New Roman"/>
                <w:sz w:val="22"/>
                <w:szCs w:val="22"/>
              </w:rPr>
              <w:t>Earned income</w:t>
            </w:r>
            <w:r w:rsidR="00853367" w:rsidRPr="00F267C3">
              <w:rPr>
                <w:rFonts w:ascii="Times New Roman" w:hAnsi="Times New Roman" w:cs="Times New Roman"/>
                <w:sz w:val="22"/>
                <w:szCs w:val="22"/>
              </w:rPr>
              <w:t xml:space="preserve"> amount is 9k</w:t>
            </w:r>
          </w:p>
          <w:p w14:paraId="4AE8F666" w14:textId="77777777" w:rsidR="00F267C3" w:rsidRDefault="00853367" w:rsidP="00C450D1">
            <w:pPr>
              <w:pStyle w:val="NoSpacing"/>
              <w:numPr>
                <w:ilvl w:val="0"/>
                <w:numId w:val="74"/>
              </w:numPr>
              <w:rPr>
                <w:rFonts w:ascii="Times New Roman" w:hAnsi="Times New Roman" w:cs="Times New Roman"/>
                <w:sz w:val="22"/>
                <w:szCs w:val="22"/>
              </w:rPr>
            </w:pPr>
            <w:r w:rsidRPr="00F267C3">
              <w:rPr>
                <w:rFonts w:ascii="Times New Roman" w:hAnsi="Times New Roman" w:cs="Times New Roman"/>
                <w:sz w:val="22"/>
                <w:szCs w:val="22"/>
              </w:rPr>
              <w:t>9k x 40% = 3.6k</w:t>
            </w:r>
            <w:r w:rsidR="00F267C3" w:rsidRPr="00F267C3">
              <w:rPr>
                <w:rFonts w:ascii="Times New Roman" w:hAnsi="Times New Roman" w:cs="Times New Roman"/>
                <w:sz w:val="22"/>
                <w:szCs w:val="22"/>
              </w:rPr>
              <w:t xml:space="preserve"> (Credit percentage of earned income </w:t>
            </w:r>
            <w:proofErr w:type="spellStart"/>
            <w:r w:rsidR="00F267C3" w:rsidRPr="00F267C3">
              <w:rPr>
                <w:rFonts w:ascii="Times New Roman" w:hAnsi="Times New Roman" w:cs="Times New Roman"/>
                <w:sz w:val="22"/>
                <w:szCs w:val="22"/>
              </w:rPr>
              <w:t>amt</w:t>
            </w:r>
            <w:proofErr w:type="spellEnd"/>
            <w:r w:rsidR="00F267C3" w:rsidRPr="00F267C3">
              <w:rPr>
                <w:rFonts w:ascii="Times New Roman" w:hAnsi="Times New Roman" w:cs="Times New Roman"/>
                <w:sz w:val="22"/>
                <w:szCs w:val="22"/>
              </w:rPr>
              <w:t>)</w:t>
            </w:r>
          </w:p>
          <w:p w14:paraId="19F99BE6" w14:textId="77777777" w:rsidR="00F267C3" w:rsidRDefault="00853367" w:rsidP="00C450D1">
            <w:pPr>
              <w:pStyle w:val="NoSpacing"/>
              <w:numPr>
                <w:ilvl w:val="0"/>
                <w:numId w:val="74"/>
              </w:numPr>
              <w:rPr>
                <w:rFonts w:ascii="Times New Roman" w:hAnsi="Times New Roman" w:cs="Times New Roman"/>
                <w:sz w:val="22"/>
                <w:szCs w:val="22"/>
              </w:rPr>
            </w:pPr>
            <w:proofErr w:type="spellStart"/>
            <w:r w:rsidRPr="00F267C3">
              <w:rPr>
                <w:rFonts w:ascii="Times New Roman" w:hAnsi="Times New Roman" w:cs="Times New Roman"/>
                <w:sz w:val="22"/>
                <w:szCs w:val="22"/>
              </w:rPr>
              <w:t>Phaseout</w:t>
            </w:r>
            <w:proofErr w:type="spellEnd"/>
            <w:r w:rsidRPr="00F267C3">
              <w:rPr>
                <w:rFonts w:ascii="Times New Roman" w:hAnsi="Times New Roman" w:cs="Times New Roman"/>
                <w:sz w:val="22"/>
                <w:szCs w:val="22"/>
              </w:rPr>
              <w:t xml:space="preserve"> amount is 11k</w:t>
            </w:r>
          </w:p>
          <w:p w14:paraId="256BB775" w14:textId="77777777" w:rsidR="00F267C3" w:rsidRDefault="00853367" w:rsidP="00C450D1">
            <w:pPr>
              <w:pStyle w:val="NoSpacing"/>
              <w:numPr>
                <w:ilvl w:val="0"/>
                <w:numId w:val="74"/>
              </w:numPr>
              <w:rPr>
                <w:rFonts w:ascii="Times New Roman" w:hAnsi="Times New Roman" w:cs="Times New Roman"/>
                <w:sz w:val="22"/>
                <w:szCs w:val="22"/>
              </w:rPr>
            </w:pPr>
            <w:r w:rsidRPr="00F267C3">
              <w:rPr>
                <w:rFonts w:ascii="Times New Roman" w:hAnsi="Times New Roman" w:cs="Times New Roman"/>
                <w:sz w:val="22"/>
                <w:szCs w:val="22"/>
              </w:rPr>
              <w:t xml:space="preserve">Excess of earned income over the </w:t>
            </w:r>
            <w:proofErr w:type="spellStart"/>
            <w:r w:rsidRPr="00F267C3">
              <w:rPr>
                <w:rFonts w:ascii="Times New Roman" w:hAnsi="Times New Roman" w:cs="Times New Roman"/>
                <w:sz w:val="22"/>
                <w:szCs w:val="22"/>
              </w:rPr>
              <w:t>phaseout</w:t>
            </w:r>
            <w:proofErr w:type="spellEnd"/>
            <w:r w:rsidRPr="00F267C3">
              <w:rPr>
                <w:rFonts w:ascii="Times New Roman" w:hAnsi="Times New Roman" w:cs="Times New Roman"/>
                <w:sz w:val="22"/>
                <w:szCs w:val="22"/>
              </w:rPr>
              <w:t xml:space="preserve"> amount is 69k</w:t>
            </w:r>
          </w:p>
          <w:p w14:paraId="06D1449A" w14:textId="77777777" w:rsidR="00F267C3" w:rsidRDefault="00853367" w:rsidP="00C450D1">
            <w:pPr>
              <w:pStyle w:val="NoSpacing"/>
              <w:numPr>
                <w:ilvl w:val="0"/>
                <w:numId w:val="74"/>
              </w:numPr>
              <w:rPr>
                <w:rFonts w:ascii="Times New Roman" w:hAnsi="Times New Roman" w:cs="Times New Roman"/>
                <w:sz w:val="22"/>
                <w:szCs w:val="22"/>
              </w:rPr>
            </w:pPr>
            <w:proofErr w:type="spellStart"/>
            <w:r w:rsidRPr="00F267C3">
              <w:rPr>
                <w:rFonts w:ascii="Times New Roman" w:hAnsi="Times New Roman" w:cs="Times New Roman"/>
                <w:sz w:val="22"/>
                <w:szCs w:val="22"/>
              </w:rPr>
              <w:t>Phaseout</w:t>
            </w:r>
            <w:proofErr w:type="spellEnd"/>
            <w:r w:rsidRPr="00F267C3">
              <w:rPr>
                <w:rFonts w:ascii="Times New Roman" w:hAnsi="Times New Roman" w:cs="Times New Roman"/>
                <w:sz w:val="22"/>
                <w:szCs w:val="22"/>
              </w:rPr>
              <w:t xml:space="preserve"> percentage is 21.06</w:t>
            </w:r>
          </w:p>
          <w:p w14:paraId="0B3F51BB" w14:textId="3C844113" w:rsidR="00853367" w:rsidRDefault="00853367" w:rsidP="00C450D1">
            <w:pPr>
              <w:pStyle w:val="NoSpacing"/>
              <w:numPr>
                <w:ilvl w:val="0"/>
                <w:numId w:val="74"/>
              </w:numPr>
              <w:rPr>
                <w:rFonts w:ascii="Times New Roman" w:hAnsi="Times New Roman" w:cs="Times New Roman"/>
                <w:sz w:val="22"/>
                <w:szCs w:val="22"/>
              </w:rPr>
            </w:pPr>
            <w:r w:rsidRPr="00F267C3">
              <w:rPr>
                <w:rFonts w:ascii="Times New Roman" w:hAnsi="Times New Roman" w:cs="Times New Roman"/>
                <w:sz w:val="22"/>
                <w:szCs w:val="22"/>
              </w:rPr>
              <w:t>21.06% x 69k = 14.5k</w:t>
            </w:r>
            <w:r w:rsidR="000A1B71">
              <w:rPr>
                <w:rFonts w:ascii="Times New Roman" w:hAnsi="Times New Roman" w:cs="Times New Roman"/>
                <w:sz w:val="22"/>
                <w:szCs w:val="22"/>
              </w:rPr>
              <w:t xml:space="preserve"> -</w:t>
            </w:r>
            <w:r w:rsidR="00F267C3">
              <w:rPr>
                <w:rFonts w:ascii="Times New Roman" w:hAnsi="Times New Roman" w:cs="Times New Roman"/>
                <w:sz w:val="22"/>
                <w:szCs w:val="22"/>
              </w:rPr>
              <w:t xml:space="preserve"> 3.6k</w:t>
            </w:r>
            <w:r w:rsidR="000A1B71">
              <w:rPr>
                <w:rFonts w:ascii="Times New Roman" w:hAnsi="Times New Roman" w:cs="Times New Roman"/>
                <w:sz w:val="22"/>
                <w:szCs w:val="22"/>
              </w:rPr>
              <w:t xml:space="preserve"> = -10.9k (</w:t>
            </w:r>
            <w:r w:rsidR="000A1B71" w:rsidRPr="000A1B71">
              <w:rPr>
                <w:rFonts w:ascii="Times New Roman" w:hAnsi="Times New Roman" w:cs="Times New Roman"/>
                <w:color w:val="FF0000"/>
                <w:sz w:val="22"/>
                <w:szCs w:val="22"/>
              </w:rPr>
              <w:t>can’t exceed this??)</w:t>
            </w:r>
          </w:p>
          <w:p w14:paraId="38C1428E" w14:textId="77777777" w:rsidR="000A1B71" w:rsidRPr="000A1B71" w:rsidRDefault="000A1B71" w:rsidP="000A1B71">
            <w:pPr>
              <w:pStyle w:val="NoSpacing"/>
              <w:rPr>
                <w:rFonts w:ascii="Times New Roman" w:hAnsi="Times New Roman" w:cs="Times New Roman"/>
                <w:sz w:val="22"/>
                <w:szCs w:val="22"/>
              </w:rPr>
            </w:pPr>
          </w:p>
          <w:p w14:paraId="5A705A95" w14:textId="7694EADD" w:rsidR="001218FD" w:rsidRDefault="001218FD" w:rsidP="003B00A2">
            <w:pPr>
              <w:pStyle w:val="NoSpacing"/>
              <w:rPr>
                <w:rFonts w:ascii="Times New Roman" w:hAnsi="Times New Roman" w:cs="Times New Roman"/>
                <w:sz w:val="22"/>
                <w:szCs w:val="22"/>
              </w:rPr>
            </w:pPr>
            <w:r>
              <w:rPr>
                <w:rFonts w:ascii="Times New Roman" w:hAnsi="Times New Roman" w:cs="Times New Roman"/>
                <w:sz w:val="22"/>
                <w:szCs w:val="22"/>
              </w:rPr>
              <w:t>~Exemption~</w:t>
            </w:r>
          </w:p>
          <w:p w14:paraId="48E1B732" w14:textId="14F541E4" w:rsidR="001218FD" w:rsidRPr="001218FD" w:rsidRDefault="001218FD" w:rsidP="001218FD">
            <w:pPr>
              <w:pStyle w:val="NoSpacing"/>
              <w:rPr>
                <w:rFonts w:ascii="Times New Roman" w:hAnsi="Times New Roman" w:cs="Times New Roman"/>
                <w:b/>
                <w:sz w:val="22"/>
                <w:szCs w:val="22"/>
              </w:rPr>
            </w:pPr>
            <w:r w:rsidRPr="003B00A2">
              <w:rPr>
                <w:rFonts w:ascii="Times New Roman" w:hAnsi="Times New Roman" w:cs="Times New Roman"/>
                <w:b/>
                <w:sz w:val="22"/>
                <w:szCs w:val="22"/>
              </w:rPr>
              <w:t>§ 129</w:t>
            </w:r>
            <w:r>
              <w:rPr>
                <w:rFonts w:ascii="Times New Roman" w:hAnsi="Times New Roman" w:cs="Times New Roman"/>
                <w:sz w:val="22"/>
                <w:szCs w:val="22"/>
              </w:rPr>
              <w:t>:</w:t>
            </w:r>
            <w:r w:rsidRPr="003B00A2">
              <w:rPr>
                <w:rFonts w:ascii="Times New Roman" w:hAnsi="Times New Roman" w:cs="Times New Roman"/>
                <w:b/>
                <w:sz w:val="22"/>
                <w:szCs w:val="22"/>
              </w:rPr>
              <w:t xml:space="preserve"> </w:t>
            </w:r>
            <w:r w:rsidRPr="001218FD">
              <w:rPr>
                <w:rFonts w:ascii="Times New Roman" w:hAnsi="Times New Roman" w:cs="Times New Roman"/>
                <w:sz w:val="22"/>
                <w:szCs w:val="22"/>
              </w:rPr>
              <w:t>Dependent Care Assistance Programs</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3B00A2">
              <w:rPr>
                <w:rFonts w:ascii="Times New Roman" w:hAnsi="Times New Roman" w:cs="Times New Roman"/>
                <w:sz w:val="22"/>
                <w:szCs w:val="22"/>
              </w:rPr>
              <w:t xml:space="preserve">GI does </w:t>
            </w:r>
            <w:r w:rsidRPr="003B00A2">
              <w:rPr>
                <w:rFonts w:ascii="Times New Roman" w:hAnsi="Times New Roman" w:cs="Times New Roman"/>
                <w:b/>
                <w:i/>
                <w:sz w:val="22"/>
                <w:szCs w:val="22"/>
                <w:u w:val="single"/>
              </w:rPr>
              <w:t>not</w:t>
            </w:r>
            <w:r w:rsidRPr="003B00A2">
              <w:rPr>
                <w:rFonts w:ascii="Times New Roman" w:hAnsi="Times New Roman" w:cs="Times New Roman"/>
                <w:sz w:val="22"/>
                <w:szCs w:val="22"/>
              </w:rPr>
              <w:t xml:space="preserve"> include amounts paid by an employer for assistance w/ dependent care </w:t>
            </w:r>
            <w:r w:rsidR="000A1B71">
              <w:rPr>
                <w:rFonts w:ascii="Times New Roman" w:hAnsi="Times New Roman" w:cs="Times New Roman"/>
                <w:sz w:val="22"/>
                <w:szCs w:val="22"/>
              </w:rPr>
              <w:t>of employee but</w:t>
            </w:r>
            <w:r w:rsidRPr="003B00A2">
              <w:rPr>
                <w:rFonts w:ascii="Times New Roman" w:hAnsi="Times New Roman" w:cs="Times New Roman"/>
                <w:sz w:val="22"/>
                <w:szCs w:val="22"/>
              </w:rPr>
              <w:t xml:space="preserve"> </w:t>
            </w:r>
            <w:r w:rsidRPr="003B00A2">
              <w:rPr>
                <w:rFonts w:ascii="Times New Roman" w:hAnsi="Times New Roman" w:cs="Times New Roman"/>
                <w:b/>
                <w:i/>
                <w:sz w:val="22"/>
                <w:szCs w:val="22"/>
                <w:u w:val="single"/>
              </w:rPr>
              <w:t>capped at $5,000</w:t>
            </w:r>
          </w:p>
          <w:p w14:paraId="163DC30C" w14:textId="1D7617D4" w:rsidR="001218FD" w:rsidRPr="003B00A2" w:rsidRDefault="000A1B71" w:rsidP="00C450D1">
            <w:pPr>
              <w:pStyle w:val="NoSpacing"/>
              <w:numPr>
                <w:ilvl w:val="0"/>
                <w:numId w:val="75"/>
              </w:numPr>
              <w:rPr>
                <w:rFonts w:ascii="Times New Roman" w:hAnsi="Times New Roman" w:cs="Times New Roman"/>
                <w:sz w:val="22"/>
                <w:szCs w:val="22"/>
              </w:rPr>
            </w:pPr>
            <w:r>
              <w:rPr>
                <w:rFonts w:ascii="Times New Roman" w:hAnsi="Times New Roman" w:cs="Times New Roman"/>
                <w:sz w:val="22"/>
                <w:szCs w:val="22"/>
              </w:rPr>
              <w:t>(b) Further limited;</w:t>
            </w:r>
            <w:r w:rsidR="001218FD" w:rsidRPr="003B00A2">
              <w:rPr>
                <w:rFonts w:ascii="Times New Roman" w:hAnsi="Times New Roman" w:cs="Times New Roman"/>
                <w:sz w:val="22"/>
                <w:szCs w:val="22"/>
              </w:rPr>
              <w:t xml:space="preserve"> cannot exceed the earned income of the employee or (if married and spouse makes less) the earned income of employee’s spouse </w:t>
            </w:r>
          </w:p>
          <w:p w14:paraId="08028BF9" w14:textId="77777777" w:rsidR="001218FD" w:rsidRDefault="001218FD" w:rsidP="003B00A2">
            <w:pPr>
              <w:pStyle w:val="NoSpacing"/>
              <w:rPr>
                <w:rFonts w:ascii="Times New Roman" w:hAnsi="Times New Roman" w:cs="Times New Roman"/>
                <w:sz w:val="22"/>
                <w:szCs w:val="22"/>
              </w:rPr>
            </w:pPr>
          </w:p>
          <w:p w14:paraId="64C08601" w14:textId="4A031D1E" w:rsidR="001218FD" w:rsidRDefault="001218FD" w:rsidP="003B00A2">
            <w:pPr>
              <w:pStyle w:val="NoSpacing"/>
              <w:rPr>
                <w:rFonts w:ascii="Times New Roman" w:hAnsi="Times New Roman" w:cs="Times New Roman"/>
                <w:sz w:val="22"/>
                <w:szCs w:val="22"/>
              </w:rPr>
            </w:pPr>
            <w:r>
              <w:rPr>
                <w:rFonts w:ascii="Times New Roman" w:hAnsi="Times New Roman" w:cs="Times New Roman"/>
                <w:sz w:val="22"/>
                <w:szCs w:val="22"/>
              </w:rPr>
              <w:t>~Deduction~</w:t>
            </w:r>
          </w:p>
          <w:p w14:paraId="54C7957B" w14:textId="3FE59038" w:rsidR="00493B8D" w:rsidRDefault="00493B8D" w:rsidP="00493B8D">
            <w:pPr>
              <w:pStyle w:val="NoSpacing"/>
              <w:rPr>
                <w:rFonts w:ascii="Times New Roman" w:hAnsi="Times New Roman" w:cs="Times New Roman"/>
                <w:sz w:val="22"/>
                <w:szCs w:val="22"/>
              </w:rPr>
            </w:pPr>
            <w:r w:rsidRPr="000A1B71">
              <w:rPr>
                <w:rFonts w:ascii="Times New Roman" w:hAnsi="Times New Roman" w:cs="Times New Roman"/>
                <w:b/>
                <w:sz w:val="22"/>
                <w:szCs w:val="22"/>
              </w:rPr>
              <w:t>§ 151</w:t>
            </w:r>
            <w:r w:rsidR="000A1B71">
              <w:rPr>
                <w:rFonts w:ascii="Times New Roman" w:hAnsi="Times New Roman" w:cs="Times New Roman"/>
                <w:sz w:val="22"/>
                <w:szCs w:val="22"/>
              </w:rPr>
              <w:t xml:space="preserve">: </w:t>
            </w:r>
            <w:r>
              <w:rPr>
                <w:rFonts w:ascii="Times New Roman" w:hAnsi="Times New Roman" w:cs="Times New Roman"/>
                <w:sz w:val="22"/>
                <w:szCs w:val="22"/>
              </w:rPr>
              <w:t>Allowance of Deductions of Personal Exemptions</w:t>
            </w:r>
            <w:r w:rsidR="000A1B71">
              <w:rPr>
                <w:rFonts w:ascii="Times New Roman" w:hAnsi="Times New Roman" w:cs="Times New Roman"/>
                <w:sz w:val="22"/>
                <w:szCs w:val="22"/>
              </w:rPr>
              <w:t xml:space="preserve"> –</w:t>
            </w:r>
            <w:r w:rsidR="00DC0E33">
              <w:rPr>
                <w:rFonts w:ascii="Times New Roman" w:hAnsi="Times New Roman" w:cs="Times New Roman"/>
                <w:sz w:val="22"/>
                <w:szCs w:val="22"/>
              </w:rPr>
              <w:t xml:space="preserve"> 4k deduction for each of the TP, spouse, and any dependents</w:t>
            </w:r>
          </w:p>
          <w:p w14:paraId="42B27F39" w14:textId="18C79C79" w:rsidR="00493B8D" w:rsidRPr="003B00A2" w:rsidRDefault="00493B8D" w:rsidP="00C450D1">
            <w:pPr>
              <w:pStyle w:val="NoSpacing"/>
              <w:numPr>
                <w:ilvl w:val="0"/>
                <w:numId w:val="75"/>
              </w:numPr>
              <w:rPr>
                <w:rFonts w:ascii="Times New Roman" w:hAnsi="Times New Roman" w:cs="Times New Roman"/>
                <w:sz w:val="22"/>
                <w:szCs w:val="22"/>
              </w:rPr>
            </w:pPr>
            <w:r>
              <w:rPr>
                <w:rFonts w:ascii="Times New Roman" w:hAnsi="Times New Roman" w:cs="Times New Roman"/>
                <w:sz w:val="22"/>
                <w:szCs w:val="22"/>
              </w:rPr>
              <w:t xml:space="preserve">Reduce the personal exemption 2 percentage points per 2.5k (or portion thereof) over 300k (but </w:t>
            </w:r>
            <w:r w:rsidRPr="00DC0E33">
              <w:rPr>
                <w:rFonts w:ascii="Times New Roman" w:hAnsi="Times New Roman" w:cs="Times New Roman"/>
                <w:b/>
                <w:sz w:val="22"/>
                <w:szCs w:val="22"/>
              </w:rPr>
              <w:t>adjust for inflation</w:t>
            </w:r>
            <w:r>
              <w:rPr>
                <w:rFonts w:ascii="Times New Roman" w:hAnsi="Times New Roman" w:cs="Times New Roman"/>
                <w:sz w:val="22"/>
                <w:szCs w:val="22"/>
              </w:rPr>
              <w:t>), which increases your taxes by that reduction x the applicable tax rate (</w:t>
            </w:r>
            <w:r w:rsidRPr="00B754DF">
              <w:rPr>
                <w:rFonts w:ascii="Times New Roman" w:hAnsi="Times New Roman" w:cs="Times New Roman"/>
                <w:b/>
                <w:sz w:val="22"/>
                <w:szCs w:val="22"/>
              </w:rPr>
              <w:t>AW</w:t>
            </w:r>
            <w:r>
              <w:rPr>
                <w:rFonts w:ascii="Times New Roman" w:hAnsi="Times New Roman" w:cs="Times New Roman"/>
                <w:sz w:val="22"/>
                <w:szCs w:val="22"/>
              </w:rPr>
              <w:t xml:space="preserve">: this is an attempt to hide the tax rate). Complete </w:t>
            </w:r>
            <w:proofErr w:type="spellStart"/>
            <w:r>
              <w:rPr>
                <w:rFonts w:ascii="Times New Roman" w:hAnsi="Times New Roman" w:cs="Times New Roman"/>
                <w:sz w:val="22"/>
                <w:szCs w:val="22"/>
              </w:rPr>
              <w:t>phaseout</w:t>
            </w:r>
            <w:proofErr w:type="spellEnd"/>
            <w:r>
              <w:rPr>
                <w:rFonts w:ascii="Times New Roman" w:hAnsi="Times New Roman" w:cs="Times New Roman"/>
                <w:sz w:val="22"/>
                <w:szCs w:val="22"/>
              </w:rPr>
              <w:t xml:space="preserve"> at $422,501 (portion; whole is 425,000).</w:t>
            </w:r>
          </w:p>
          <w:p w14:paraId="2BDCF47F" w14:textId="77777777" w:rsidR="00DC0E33" w:rsidRDefault="00DC0E33" w:rsidP="00344FA9">
            <w:pPr>
              <w:pStyle w:val="NoSpacing"/>
              <w:rPr>
                <w:rFonts w:ascii="Times New Roman" w:hAnsi="Times New Roman" w:cs="Times New Roman"/>
                <w:sz w:val="22"/>
                <w:szCs w:val="22"/>
              </w:rPr>
            </w:pPr>
          </w:p>
          <w:p w14:paraId="4A52FA64" w14:textId="70C41815" w:rsidR="003B00A2" w:rsidRPr="00C07A4D" w:rsidRDefault="000A1B71" w:rsidP="00344FA9">
            <w:pPr>
              <w:pStyle w:val="NoSpacing"/>
              <w:rPr>
                <w:rFonts w:ascii="Times New Roman" w:hAnsi="Times New Roman" w:cs="Times New Roman"/>
                <w:sz w:val="22"/>
                <w:szCs w:val="22"/>
              </w:rPr>
            </w:pPr>
            <w:r>
              <w:rPr>
                <w:rFonts w:ascii="Times New Roman" w:hAnsi="Times New Roman" w:cs="Times New Roman"/>
                <w:sz w:val="22"/>
                <w:szCs w:val="22"/>
              </w:rPr>
              <w:t>**</w:t>
            </w:r>
            <w:r w:rsidRPr="000A1B71">
              <w:rPr>
                <w:rFonts w:ascii="Times New Roman" w:hAnsi="Times New Roman" w:cs="Times New Roman"/>
                <w:b/>
                <w:sz w:val="22"/>
                <w:szCs w:val="22"/>
              </w:rPr>
              <w:t xml:space="preserve">§ 152 </w:t>
            </w:r>
            <w:r>
              <w:rPr>
                <w:rFonts w:ascii="Times New Roman" w:hAnsi="Times New Roman" w:cs="Times New Roman"/>
                <w:sz w:val="22"/>
                <w:szCs w:val="22"/>
              </w:rPr>
              <w:t>defines dependent</w:t>
            </w:r>
          </w:p>
        </w:tc>
      </w:tr>
      <w:tr w:rsidR="00A1181B" w14:paraId="02E0ED3C" w14:textId="77777777" w:rsidTr="00F915FC">
        <w:tc>
          <w:tcPr>
            <w:tcW w:w="2538" w:type="dxa"/>
          </w:tcPr>
          <w:p w14:paraId="7F998D29" w14:textId="75870668"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CAPITALIZATION</w:t>
            </w:r>
          </w:p>
        </w:tc>
        <w:tc>
          <w:tcPr>
            <w:tcW w:w="8190" w:type="dxa"/>
          </w:tcPr>
          <w:p w14:paraId="59AEEFA3"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u w:val="single"/>
              </w:rPr>
              <w:t>Legal Requirement of Capitalization</w:t>
            </w:r>
            <w:r w:rsidRPr="00DC0E33">
              <w:rPr>
                <w:rFonts w:ascii="Times New Roman" w:hAnsi="Times New Roman" w:cs="Times New Roman"/>
                <w:sz w:val="22"/>
                <w:szCs w:val="22"/>
              </w:rPr>
              <w:t>:</w:t>
            </w:r>
          </w:p>
          <w:p w14:paraId="272C2AB1" w14:textId="77777777" w:rsidR="00DC0E33" w:rsidRPr="00DC0E33" w:rsidRDefault="00DC0E33" w:rsidP="00C450D1">
            <w:pPr>
              <w:pStyle w:val="NoSpacing"/>
              <w:numPr>
                <w:ilvl w:val="0"/>
                <w:numId w:val="76"/>
              </w:numPr>
              <w:rPr>
                <w:rFonts w:ascii="Times New Roman" w:hAnsi="Times New Roman" w:cs="Times New Roman"/>
                <w:sz w:val="22"/>
                <w:szCs w:val="22"/>
              </w:rPr>
            </w:pPr>
            <w:r w:rsidRPr="00DC0E33">
              <w:rPr>
                <w:rFonts w:ascii="Times New Roman" w:hAnsi="Times New Roman" w:cs="Times New Roman"/>
                <w:b/>
                <w:i/>
                <w:sz w:val="22"/>
                <w:szCs w:val="22"/>
                <w:u w:val="single"/>
              </w:rPr>
              <w:t>Exam Triggers for Capitalization</w:t>
            </w:r>
            <w:r w:rsidRPr="00DC0E33">
              <w:rPr>
                <w:rFonts w:ascii="Times New Roman" w:hAnsi="Times New Roman" w:cs="Times New Roman"/>
                <w:sz w:val="22"/>
                <w:szCs w:val="22"/>
              </w:rPr>
              <w:t xml:space="preserve"> (when you see these think “CAPITALIZE!”):</w:t>
            </w:r>
          </w:p>
          <w:p w14:paraId="646E800C" w14:textId="77777777" w:rsidR="00DC0E33" w:rsidRPr="00DC0E33" w:rsidRDefault="00DC0E33" w:rsidP="00C450D1">
            <w:pPr>
              <w:pStyle w:val="NoSpacing"/>
              <w:numPr>
                <w:ilvl w:val="1"/>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2 characteristics</w:t>
            </w:r>
          </w:p>
          <w:p w14:paraId="7E332B97"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(1) Don’t immediately decrease net worth</w:t>
            </w:r>
          </w:p>
          <w:p w14:paraId="0C1C3AE4"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(2) Provide future benefits</w:t>
            </w:r>
          </w:p>
          <w:p w14:paraId="320BFA32" w14:textId="77777777" w:rsidR="00DC0E33" w:rsidRPr="00DC0E33" w:rsidRDefault="00DC0E33" w:rsidP="00C450D1">
            <w:pPr>
              <w:pStyle w:val="NoSpacing"/>
              <w:numPr>
                <w:ilvl w:val="1"/>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1-yr guidepost</w:t>
            </w:r>
            <w:r w:rsidRPr="00DC0E33">
              <w:rPr>
                <w:rFonts w:ascii="Times New Roman" w:hAnsi="Times New Roman" w:cs="Times New Roman"/>
                <w:sz w:val="22"/>
                <w:szCs w:val="22"/>
              </w:rPr>
              <w:t xml:space="preserve"> (</w:t>
            </w:r>
            <w:r w:rsidRPr="00DC0E33">
              <w:rPr>
                <w:rFonts w:ascii="Times New Roman" w:hAnsi="Times New Roman" w:cs="Times New Roman"/>
                <w:i/>
                <w:sz w:val="22"/>
                <w:szCs w:val="22"/>
              </w:rPr>
              <w:t>INDOPCO</w:t>
            </w:r>
            <w:r w:rsidRPr="00DC0E33">
              <w:rPr>
                <w:rFonts w:ascii="Times New Roman" w:hAnsi="Times New Roman" w:cs="Times New Roman"/>
                <w:sz w:val="22"/>
                <w:szCs w:val="22"/>
              </w:rPr>
              <w:t>)</w:t>
            </w:r>
          </w:p>
          <w:p w14:paraId="108A20F1"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 xml:space="preserve">When expenditure is expected to produce income over time rather than only in current year, expenditure should be capitalized </w:t>
            </w:r>
          </w:p>
          <w:p w14:paraId="1E1E69B0" w14:textId="77777777" w:rsidR="00DC0E33" w:rsidRPr="00DC0E33" w:rsidRDefault="00DC0E33" w:rsidP="00C450D1">
            <w:pPr>
              <w:pStyle w:val="NoSpacing"/>
              <w:numPr>
                <w:ilvl w:val="1"/>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Non-recurring expenditure standard</w:t>
            </w:r>
          </w:p>
          <w:p w14:paraId="0FC937E4" w14:textId="330176C5"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 xml:space="preserve">Nonrecurring expenses more likely to be </w:t>
            </w:r>
            <w:proofErr w:type="spellStart"/>
            <w:r w:rsidR="00FA52FA">
              <w:rPr>
                <w:rFonts w:ascii="Times New Roman" w:hAnsi="Times New Roman" w:cs="Times New Roman"/>
                <w:sz w:val="22"/>
                <w:szCs w:val="22"/>
              </w:rPr>
              <w:t>req’d</w:t>
            </w:r>
            <w:proofErr w:type="spellEnd"/>
            <w:r w:rsidRPr="00DC0E33">
              <w:rPr>
                <w:rFonts w:ascii="Times New Roman" w:hAnsi="Times New Roman" w:cs="Times New Roman"/>
                <w:sz w:val="22"/>
                <w:szCs w:val="22"/>
              </w:rPr>
              <w:t xml:space="preserve"> to be capitalized</w:t>
            </w:r>
          </w:p>
          <w:p w14:paraId="3571ED16" w14:textId="77777777" w:rsidR="00DC0E33" w:rsidRPr="00DC0E33" w:rsidRDefault="00DC0E33" w:rsidP="00DC0E33">
            <w:pPr>
              <w:pStyle w:val="NoSpacing"/>
              <w:rPr>
                <w:rFonts w:ascii="Times New Roman" w:hAnsi="Times New Roman" w:cs="Times New Roman"/>
                <w:sz w:val="22"/>
                <w:szCs w:val="22"/>
              </w:rPr>
            </w:pPr>
          </w:p>
          <w:p w14:paraId="3975F440" w14:textId="35BAF0F3" w:rsidR="00DC0E33" w:rsidRPr="00DC0E33" w:rsidRDefault="00DC0E33" w:rsidP="00DC0E33">
            <w:pPr>
              <w:pStyle w:val="NoSpacing"/>
              <w:rPr>
                <w:rFonts w:ascii="Times New Roman" w:hAnsi="Times New Roman" w:cs="Times New Roman"/>
                <w:b/>
                <w:sz w:val="22"/>
                <w:szCs w:val="22"/>
              </w:rPr>
            </w:pPr>
            <w:r w:rsidRPr="00DC0E33">
              <w:rPr>
                <w:rFonts w:ascii="Times New Roman" w:hAnsi="Times New Roman" w:cs="Times New Roman"/>
                <w:b/>
                <w:sz w:val="22"/>
                <w:szCs w:val="22"/>
              </w:rPr>
              <w:t>§ 263</w:t>
            </w:r>
            <w:r>
              <w:rPr>
                <w:rFonts w:ascii="Times New Roman" w:hAnsi="Times New Roman" w:cs="Times New Roman"/>
                <w:sz w:val="22"/>
                <w:szCs w:val="22"/>
              </w:rPr>
              <w:t>:</w:t>
            </w:r>
            <w:r w:rsidRPr="00DC0E33">
              <w:rPr>
                <w:rFonts w:ascii="Times New Roman" w:hAnsi="Times New Roman" w:cs="Times New Roman"/>
                <w:sz w:val="22"/>
                <w:szCs w:val="22"/>
              </w:rPr>
              <w:t xml:space="preserve"> Capital Expenditures</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DC0E33">
              <w:rPr>
                <w:rFonts w:ascii="Times New Roman" w:hAnsi="Times New Roman" w:cs="Times New Roman"/>
                <w:sz w:val="22"/>
                <w:szCs w:val="22"/>
              </w:rPr>
              <w:t xml:space="preserve">Deduction </w:t>
            </w:r>
            <w:r w:rsidRPr="00DC0E33">
              <w:rPr>
                <w:rFonts w:ascii="Times New Roman" w:hAnsi="Times New Roman" w:cs="Times New Roman"/>
                <w:b/>
                <w:i/>
                <w:sz w:val="22"/>
                <w:szCs w:val="22"/>
                <w:u w:val="single"/>
              </w:rPr>
              <w:t>not</w:t>
            </w:r>
            <w:r w:rsidRPr="00DC0E33">
              <w:rPr>
                <w:rFonts w:ascii="Times New Roman" w:hAnsi="Times New Roman" w:cs="Times New Roman"/>
                <w:sz w:val="22"/>
                <w:szCs w:val="22"/>
              </w:rPr>
              <w:t xml:space="preserve"> allowed for:</w:t>
            </w:r>
          </w:p>
          <w:p w14:paraId="14EB2E30" w14:textId="5688A864" w:rsidR="00DC0E33" w:rsidRDefault="00DC0E33" w:rsidP="00C450D1">
            <w:pPr>
              <w:pStyle w:val="NoSpacing"/>
              <w:numPr>
                <w:ilvl w:val="0"/>
                <w:numId w:val="80"/>
              </w:numPr>
              <w:rPr>
                <w:rFonts w:ascii="Times New Roman" w:hAnsi="Times New Roman" w:cs="Times New Roman"/>
                <w:sz w:val="22"/>
                <w:szCs w:val="22"/>
              </w:rPr>
            </w:pPr>
            <w:proofErr w:type="spellStart"/>
            <w:r>
              <w:rPr>
                <w:rFonts w:ascii="Times New Roman" w:hAnsi="Times New Roman" w:cs="Times New Roman"/>
                <w:sz w:val="22"/>
                <w:szCs w:val="22"/>
              </w:rPr>
              <w:t>Amts</w:t>
            </w:r>
            <w:proofErr w:type="spellEnd"/>
            <w:r w:rsidRPr="00DC0E33">
              <w:rPr>
                <w:rFonts w:ascii="Times New Roman" w:hAnsi="Times New Roman" w:cs="Times New Roman"/>
                <w:sz w:val="22"/>
                <w:szCs w:val="22"/>
              </w:rPr>
              <w:t xml:space="preserve"> for a new building, permanent improvements, or betterments made to increase “value of any property or estate”</w:t>
            </w:r>
          </w:p>
          <w:p w14:paraId="075612AB" w14:textId="0BD2396F" w:rsidR="00DC0E33" w:rsidRPr="00DC0E33" w:rsidRDefault="00DC0E33" w:rsidP="00C450D1">
            <w:pPr>
              <w:pStyle w:val="NoSpacing"/>
              <w:numPr>
                <w:ilvl w:val="0"/>
                <w:numId w:val="80"/>
              </w:numPr>
              <w:rPr>
                <w:rFonts w:ascii="Times New Roman" w:hAnsi="Times New Roman" w:cs="Times New Roman"/>
                <w:sz w:val="22"/>
                <w:szCs w:val="22"/>
              </w:rPr>
            </w:pPr>
            <w:proofErr w:type="spellStart"/>
            <w:r>
              <w:rPr>
                <w:rFonts w:ascii="Times New Roman" w:hAnsi="Times New Roman" w:cs="Times New Roman"/>
                <w:sz w:val="22"/>
                <w:szCs w:val="22"/>
              </w:rPr>
              <w:t>Amts</w:t>
            </w:r>
            <w:proofErr w:type="spellEnd"/>
            <w:r w:rsidRPr="00DC0E33">
              <w:rPr>
                <w:rFonts w:ascii="Times New Roman" w:hAnsi="Times New Roman" w:cs="Times New Roman"/>
                <w:sz w:val="22"/>
                <w:szCs w:val="22"/>
              </w:rPr>
              <w:t xml:space="preserve"> expended to </w:t>
            </w:r>
            <w:r w:rsidRPr="00DC0E33">
              <w:rPr>
                <w:rFonts w:ascii="Times New Roman" w:hAnsi="Times New Roman" w:cs="Times New Roman"/>
                <w:b/>
                <w:i/>
                <w:sz w:val="22"/>
                <w:szCs w:val="22"/>
                <w:u w:val="single"/>
              </w:rPr>
              <w:t>restore</w:t>
            </w:r>
            <w:r w:rsidRPr="00DC0E33">
              <w:rPr>
                <w:rFonts w:ascii="Times New Roman" w:hAnsi="Times New Roman" w:cs="Times New Roman"/>
                <w:sz w:val="22"/>
                <w:szCs w:val="22"/>
              </w:rPr>
              <w:t xml:space="preserve"> property or make good its exhaustion</w:t>
            </w:r>
          </w:p>
          <w:p w14:paraId="0C16D369" w14:textId="77777777" w:rsidR="00DC0E33" w:rsidRPr="00DC0E33" w:rsidRDefault="00DC0E33" w:rsidP="00DC0E33">
            <w:pPr>
              <w:pStyle w:val="NoSpacing"/>
              <w:rPr>
                <w:rFonts w:ascii="Times New Roman" w:hAnsi="Times New Roman" w:cs="Times New Roman"/>
                <w:sz w:val="22"/>
                <w:szCs w:val="22"/>
              </w:rPr>
            </w:pPr>
          </w:p>
          <w:p w14:paraId="72213DDF" w14:textId="3EE22743" w:rsidR="00DC0E33" w:rsidRPr="00FA52FA" w:rsidRDefault="00DC0E33" w:rsidP="00DC0E33">
            <w:pPr>
              <w:pStyle w:val="NoSpacing"/>
              <w:rPr>
                <w:rFonts w:ascii="Times New Roman" w:hAnsi="Times New Roman" w:cs="Times New Roman"/>
                <w:b/>
                <w:sz w:val="22"/>
                <w:szCs w:val="22"/>
              </w:rPr>
            </w:pPr>
            <w:r w:rsidRPr="00DC0E33">
              <w:rPr>
                <w:rFonts w:ascii="Times New Roman" w:hAnsi="Times New Roman" w:cs="Times New Roman"/>
                <w:b/>
                <w:sz w:val="22"/>
                <w:szCs w:val="22"/>
              </w:rPr>
              <w:t>§ 263A</w:t>
            </w:r>
            <w:r>
              <w:rPr>
                <w:rFonts w:ascii="Times New Roman" w:hAnsi="Times New Roman" w:cs="Times New Roman"/>
                <w:sz w:val="22"/>
                <w:szCs w:val="22"/>
              </w:rPr>
              <w:t xml:space="preserve">: </w:t>
            </w:r>
            <w:r w:rsidRPr="00DC0E33">
              <w:rPr>
                <w:rFonts w:ascii="Times New Roman" w:hAnsi="Times New Roman" w:cs="Times New Roman"/>
                <w:sz w:val="22"/>
                <w:szCs w:val="22"/>
              </w:rPr>
              <w:t>Capitalization and Inclusion in Inventory Costs of Certain Expenses</w:t>
            </w:r>
            <w:r>
              <w:rPr>
                <w:rFonts w:ascii="Times New Roman" w:hAnsi="Times New Roman" w:cs="Times New Roman"/>
                <w:sz w:val="22"/>
                <w:szCs w:val="22"/>
              </w:rPr>
              <w:t xml:space="preserve"> – Any property </w:t>
            </w:r>
            <w:r w:rsidR="00FA52FA">
              <w:rPr>
                <w:rFonts w:ascii="Times New Roman" w:hAnsi="Times New Roman" w:cs="Times New Roman"/>
                <w:sz w:val="22"/>
                <w:szCs w:val="22"/>
              </w:rPr>
              <w:t>not included in inventory costs</w:t>
            </w:r>
            <w:r w:rsidR="00A3198F">
              <w:rPr>
                <w:rFonts w:ascii="Times New Roman" w:hAnsi="Times New Roman" w:cs="Times New Roman"/>
                <w:sz w:val="22"/>
                <w:szCs w:val="22"/>
              </w:rPr>
              <w:t xml:space="preserve"> </w:t>
            </w:r>
            <w:r>
              <w:rPr>
                <w:rFonts w:ascii="Times New Roman" w:hAnsi="Times New Roman" w:cs="Times New Roman"/>
                <w:sz w:val="22"/>
                <w:szCs w:val="22"/>
              </w:rPr>
              <w:t>(</w:t>
            </w:r>
            <w:r w:rsidRPr="00FA52FA">
              <w:rPr>
                <w:rFonts w:ascii="Times New Roman" w:hAnsi="Times New Roman" w:cs="Times New Roman"/>
                <w:i/>
                <w:sz w:val="22"/>
                <w:szCs w:val="22"/>
              </w:rPr>
              <w:t>see</w:t>
            </w:r>
            <w:r>
              <w:rPr>
                <w:rFonts w:ascii="Times New Roman" w:hAnsi="Times New Roman" w:cs="Times New Roman"/>
                <w:sz w:val="22"/>
                <w:szCs w:val="22"/>
              </w:rPr>
              <w:t xml:space="preserve"> </w:t>
            </w:r>
            <w:r w:rsidR="00FA52FA" w:rsidRPr="00FA52FA">
              <w:rPr>
                <w:rFonts w:ascii="Times New Roman" w:hAnsi="Times New Roman" w:cs="Times New Roman"/>
                <w:b/>
                <w:sz w:val="22"/>
                <w:szCs w:val="22"/>
              </w:rPr>
              <w:t>§ 472</w:t>
            </w:r>
            <w:r>
              <w:rPr>
                <w:rFonts w:ascii="Times New Roman" w:hAnsi="Times New Roman" w:cs="Times New Roman"/>
                <w:sz w:val="22"/>
                <w:szCs w:val="22"/>
              </w:rPr>
              <w:t xml:space="preserve">) </w:t>
            </w:r>
            <w:r w:rsidRPr="00DC0E33">
              <w:rPr>
                <w:rFonts w:ascii="Times New Roman" w:hAnsi="Times New Roman" w:cs="Times New Roman"/>
                <w:b/>
                <w:i/>
                <w:sz w:val="22"/>
                <w:szCs w:val="22"/>
                <w:u w:val="single"/>
              </w:rPr>
              <w:t>must</w:t>
            </w:r>
            <w:r w:rsidRPr="00DC0E33">
              <w:rPr>
                <w:rFonts w:ascii="Times New Roman" w:hAnsi="Times New Roman" w:cs="Times New Roman"/>
                <w:sz w:val="22"/>
                <w:szCs w:val="22"/>
              </w:rPr>
              <w:t xml:space="preserve"> be capitalized</w:t>
            </w:r>
          </w:p>
          <w:p w14:paraId="5859172A" w14:textId="77777777" w:rsidR="00FA52FA" w:rsidRDefault="00DC0E33" w:rsidP="00C450D1">
            <w:pPr>
              <w:pStyle w:val="NoSpacing"/>
              <w:numPr>
                <w:ilvl w:val="0"/>
                <w:numId w:val="76"/>
              </w:numPr>
              <w:rPr>
                <w:rFonts w:ascii="Times New Roman" w:hAnsi="Times New Roman" w:cs="Times New Roman"/>
                <w:sz w:val="22"/>
                <w:szCs w:val="22"/>
              </w:rPr>
            </w:pPr>
            <w:r w:rsidRPr="00A3198F">
              <w:rPr>
                <w:rFonts w:ascii="Times New Roman" w:hAnsi="Times New Roman" w:cs="Times New Roman"/>
                <w:b/>
                <w:sz w:val="22"/>
                <w:szCs w:val="22"/>
              </w:rPr>
              <w:t>(</w:t>
            </w:r>
            <w:proofErr w:type="gramStart"/>
            <w:r w:rsidRPr="00A3198F">
              <w:rPr>
                <w:rFonts w:ascii="Times New Roman" w:hAnsi="Times New Roman" w:cs="Times New Roman"/>
                <w:b/>
                <w:sz w:val="22"/>
                <w:szCs w:val="22"/>
              </w:rPr>
              <w:t>c</w:t>
            </w:r>
            <w:proofErr w:type="gramEnd"/>
            <w:r w:rsidRPr="00A3198F">
              <w:rPr>
                <w:rFonts w:ascii="Times New Roman" w:hAnsi="Times New Roman" w:cs="Times New Roman"/>
                <w:b/>
                <w:sz w:val="22"/>
                <w:szCs w:val="22"/>
              </w:rPr>
              <w:t>)(5)</w:t>
            </w:r>
            <w:r w:rsidRPr="00DC0E33">
              <w:rPr>
                <w:rFonts w:ascii="Times New Roman" w:hAnsi="Times New Roman" w:cs="Times New Roman"/>
                <w:sz w:val="22"/>
                <w:szCs w:val="22"/>
              </w:rPr>
              <w:t xml:space="preserve"> Exception for Timber and Certain Ornamental Trees but then </w:t>
            </w:r>
            <w:r w:rsidRPr="00DC0E33">
              <w:rPr>
                <w:rFonts w:ascii="Times New Roman" w:hAnsi="Times New Roman" w:cs="Times New Roman"/>
                <w:i/>
                <w:sz w:val="22"/>
                <w:szCs w:val="22"/>
              </w:rPr>
              <w:t>see</w:t>
            </w:r>
            <w:r w:rsidRPr="00DC0E33">
              <w:rPr>
                <w:rFonts w:ascii="Times New Roman" w:hAnsi="Times New Roman" w:cs="Times New Roman"/>
                <w:sz w:val="22"/>
                <w:szCs w:val="22"/>
              </w:rPr>
              <w:t xml:space="preserve"> (e)(4)</w:t>
            </w:r>
          </w:p>
          <w:p w14:paraId="04555D6E" w14:textId="6CDA9779" w:rsidR="00DC0E33" w:rsidRDefault="00DC0E33" w:rsidP="00C450D1">
            <w:pPr>
              <w:pStyle w:val="NoSpacing"/>
              <w:numPr>
                <w:ilvl w:val="0"/>
                <w:numId w:val="76"/>
              </w:numPr>
              <w:rPr>
                <w:rFonts w:ascii="Times New Roman" w:hAnsi="Times New Roman" w:cs="Times New Roman"/>
                <w:sz w:val="22"/>
                <w:szCs w:val="22"/>
              </w:rPr>
            </w:pPr>
            <w:r w:rsidRPr="00A3198F">
              <w:rPr>
                <w:rFonts w:ascii="Times New Roman" w:hAnsi="Times New Roman" w:cs="Times New Roman"/>
                <w:b/>
                <w:sz w:val="22"/>
                <w:szCs w:val="22"/>
              </w:rPr>
              <w:t>(h)</w:t>
            </w:r>
            <w:r w:rsidRPr="00FA52FA">
              <w:rPr>
                <w:rFonts w:ascii="Times New Roman" w:hAnsi="Times New Roman" w:cs="Times New Roman"/>
                <w:sz w:val="22"/>
                <w:szCs w:val="22"/>
              </w:rPr>
              <w:t xml:space="preserve"> Capitalization is </w:t>
            </w:r>
            <w:r w:rsidRPr="00FA52FA">
              <w:rPr>
                <w:rFonts w:ascii="Times New Roman" w:hAnsi="Times New Roman" w:cs="Times New Roman"/>
                <w:b/>
                <w:i/>
                <w:sz w:val="22"/>
                <w:szCs w:val="22"/>
                <w:u w:val="single"/>
              </w:rPr>
              <w:t>not</w:t>
            </w:r>
            <w:r w:rsidRPr="00FA52FA">
              <w:rPr>
                <w:rFonts w:ascii="Times New Roman" w:hAnsi="Times New Roman" w:cs="Times New Roman"/>
                <w:sz w:val="22"/>
                <w:szCs w:val="22"/>
              </w:rPr>
              <w:t xml:space="preserve"> required for any “qualified creative expense”</w:t>
            </w:r>
          </w:p>
          <w:p w14:paraId="46EF1370" w14:textId="41F256A9" w:rsidR="00FA52FA" w:rsidRPr="00FA52FA" w:rsidRDefault="00FA52FA" w:rsidP="00C450D1">
            <w:pPr>
              <w:pStyle w:val="NoSpacing"/>
              <w:numPr>
                <w:ilvl w:val="0"/>
                <w:numId w:val="76"/>
              </w:numPr>
              <w:rPr>
                <w:rFonts w:ascii="Times New Roman" w:hAnsi="Times New Roman" w:cs="Times New Roman"/>
                <w:sz w:val="22"/>
                <w:szCs w:val="22"/>
              </w:rPr>
            </w:pPr>
            <w:r w:rsidRPr="00FA52FA">
              <w:rPr>
                <w:rFonts w:ascii="Times New Roman" w:hAnsi="Times New Roman" w:cs="Times New Roman"/>
                <w:b/>
                <w:sz w:val="22"/>
                <w:szCs w:val="22"/>
              </w:rPr>
              <w:t>AW</w:t>
            </w:r>
            <w:r>
              <w:rPr>
                <w:rFonts w:ascii="Times New Roman" w:hAnsi="Times New Roman" w:cs="Times New Roman"/>
                <w:sz w:val="22"/>
                <w:szCs w:val="22"/>
              </w:rPr>
              <w:t xml:space="preserve">: High bar of capitalization: Does it stay on the balance sheet? Green Beans? Yes, until sold (then cost of goods sold – Inventories, </w:t>
            </w:r>
            <w:r w:rsidRPr="0035177A">
              <w:rPr>
                <w:rFonts w:ascii="Times New Roman" w:hAnsi="Times New Roman" w:cs="Times New Roman"/>
                <w:b/>
                <w:sz w:val="22"/>
                <w:szCs w:val="22"/>
              </w:rPr>
              <w:t>§ 472</w:t>
            </w:r>
            <w:r>
              <w:rPr>
                <w:rFonts w:ascii="Times New Roman" w:hAnsi="Times New Roman" w:cs="Times New Roman"/>
                <w:sz w:val="22"/>
                <w:szCs w:val="22"/>
              </w:rPr>
              <w:t xml:space="preserve">). Salary? No, it is just a simple cost. Super simple idea, depreciation (and options to expense) is the interesting part </w:t>
            </w:r>
            <w:r w:rsidRPr="00FA52FA">
              <w:rPr>
                <w:rFonts w:ascii="Times New Roman" w:hAnsi="Times New Roman" w:cs="Times New Roman"/>
                <w:sz w:val="22"/>
                <w:szCs w:val="22"/>
              </w:rPr>
              <w:sym w:font="Wingdings" w:char="F0E0"/>
            </w:r>
            <w:r>
              <w:rPr>
                <w:rFonts w:ascii="Times New Roman" w:hAnsi="Times New Roman" w:cs="Times New Roman"/>
                <w:sz w:val="22"/>
                <w:szCs w:val="22"/>
              </w:rPr>
              <w:t xml:space="preserve"> In other words, if in doubt, capitalize</w:t>
            </w:r>
          </w:p>
          <w:p w14:paraId="59EDEC60" w14:textId="77777777" w:rsidR="00DC0E33" w:rsidRPr="00DC0E33" w:rsidRDefault="00DC0E33" w:rsidP="00DC0E33">
            <w:pPr>
              <w:pStyle w:val="NoSpacing"/>
              <w:rPr>
                <w:rFonts w:ascii="Times New Roman" w:hAnsi="Times New Roman" w:cs="Times New Roman"/>
                <w:sz w:val="22"/>
                <w:szCs w:val="22"/>
              </w:rPr>
            </w:pPr>
          </w:p>
          <w:p w14:paraId="135F9E3E" w14:textId="7CA9B4AA"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i/>
                <w:sz w:val="22"/>
                <w:szCs w:val="22"/>
              </w:rPr>
              <w:t>Woodward</w:t>
            </w:r>
            <w:r w:rsidR="00FA52FA">
              <w:rPr>
                <w:rFonts w:ascii="Times New Roman" w:hAnsi="Times New Roman" w:cs="Times New Roman"/>
                <w:sz w:val="22"/>
                <w:szCs w:val="22"/>
              </w:rPr>
              <w:t>: “</w:t>
            </w:r>
            <w:r w:rsidR="00FA52FA" w:rsidRPr="00696653">
              <w:rPr>
                <w:rFonts w:ascii="Times New Roman" w:hAnsi="Times New Roman" w:cs="Times New Roman"/>
                <w:b/>
                <w:i/>
                <w:sz w:val="22"/>
                <w:szCs w:val="22"/>
                <w:u w:val="single"/>
              </w:rPr>
              <w:t>Origin of the claim</w:t>
            </w:r>
            <w:r w:rsidR="00FA52FA">
              <w:rPr>
                <w:rFonts w:ascii="Times New Roman" w:hAnsi="Times New Roman" w:cs="Times New Roman"/>
                <w:sz w:val="22"/>
                <w:szCs w:val="22"/>
              </w:rPr>
              <w:t xml:space="preserve">” </w:t>
            </w:r>
            <w:r w:rsidR="00FA52FA" w:rsidRPr="00FA52FA">
              <w:rPr>
                <w:rFonts w:ascii="Times New Roman" w:hAnsi="Times New Roman" w:cs="Times New Roman"/>
                <w:sz w:val="22"/>
                <w:szCs w:val="22"/>
              </w:rPr>
              <w:sym w:font="Wingdings" w:char="F0E0"/>
            </w:r>
            <w:r w:rsidR="00FA52FA">
              <w:rPr>
                <w:rFonts w:ascii="Times New Roman" w:hAnsi="Times New Roman" w:cs="Times New Roman"/>
                <w:sz w:val="22"/>
                <w:szCs w:val="22"/>
              </w:rPr>
              <w:t xml:space="preserve"> </w:t>
            </w:r>
            <w:r w:rsidR="00696653">
              <w:rPr>
                <w:rFonts w:ascii="Times New Roman" w:hAnsi="Times New Roman" w:cs="Times New Roman"/>
                <w:sz w:val="22"/>
                <w:szCs w:val="22"/>
              </w:rPr>
              <w:t>Costs associated with a</w:t>
            </w:r>
            <w:r w:rsidRPr="00DC0E33">
              <w:rPr>
                <w:rFonts w:ascii="Times New Roman" w:hAnsi="Times New Roman" w:cs="Times New Roman"/>
                <w:sz w:val="22"/>
                <w:szCs w:val="22"/>
              </w:rPr>
              <w:t xml:space="preserve"> capital expenditure </w:t>
            </w:r>
            <w:r w:rsidR="00696653">
              <w:rPr>
                <w:rFonts w:ascii="Times New Roman" w:hAnsi="Times New Roman" w:cs="Times New Roman"/>
                <w:sz w:val="22"/>
                <w:szCs w:val="22"/>
              </w:rPr>
              <w:t>must be capitalized</w:t>
            </w:r>
            <w:r w:rsidR="00FA52FA">
              <w:rPr>
                <w:rFonts w:ascii="Times New Roman" w:hAnsi="Times New Roman" w:cs="Times New Roman"/>
                <w:sz w:val="22"/>
                <w:szCs w:val="22"/>
              </w:rPr>
              <w:t xml:space="preserve">. </w:t>
            </w:r>
            <w:r w:rsidRPr="00DC0E33">
              <w:rPr>
                <w:rFonts w:ascii="Times New Roman" w:hAnsi="Times New Roman" w:cs="Times New Roman"/>
                <w:b/>
                <w:i/>
                <w:sz w:val="22"/>
                <w:szCs w:val="22"/>
                <w:u w:val="single"/>
              </w:rPr>
              <w:t>Test:</w:t>
            </w:r>
            <w:r w:rsidRPr="00DC0E33">
              <w:rPr>
                <w:rFonts w:ascii="Times New Roman" w:hAnsi="Times New Roman" w:cs="Times New Roman"/>
                <w:sz w:val="22"/>
                <w:szCs w:val="22"/>
              </w:rPr>
              <w:t xml:space="preserve"> Look to the origin of the legal and other fees, not the consequences of the transaction. </w:t>
            </w:r>
            <w:r w:rsidRPr="00DC0E33">
              <w:rPr>
                <w:rFonts w:ascii="Times New Roman" w:hAnsi="Times New Roman" w:cs="Times New Roman"/>
                <w:b/>
                <w:i/>
                <w:sz w:val="22"/>
                <w:szCs w:val="22"/>
                <w:u w:val="single"/>
              </w:rPr>
              <w:t>Here it was to get stocks</w:t>
            </w:r>
            <w:r w:rsidR="00FA52FA">
              <w:rPr>
                <w:rFonts w:ascii="Times New Roman" w:hAnsi="Times New Roman" w:cs="Times New Roman"/>
                <w:sz w:val="22"/>
                <w:szCs w:val="22"/>
              </w:rPr>
              <w:t xml:space="preserve">, </w:t>
            </w:r>
            <w:r w:rsidRPr="00DC0E33">
              <w:rPr>
                <w:rFonts w:ascii="Times New Roman" w:hAnsi="Times New Roman" w:cs="Times New Roman"/>
                <w:sz w:val="22"/>
                <w:szCs w:val="22"/>
              </w:rPr>
              <w:t xml:space="preserve">thus non-deductible under </w:t>
            </w:r>
            <w:r w:rsidRPr="00A3198F">
              <w:rPr>
                <w:rFonts w:ascii="Times New Roman" w:hAnsi="Times New Roman" w:cs="Times New Roman"/>
                <w:b/>
                <w:sz w:val="22"/>
                <w:szCs w:val="22"/>
              </w:rPr>
              <w:t>§ 263</w:t>
            </w:r>
            <w:r w:rsidR="00FA52FA">
              <w:rPr>
                <w:rFonts w:ascii="Times New Roman" w:hAnsi="Times New Roman" w:cs="Times New Roman"/>
                <w:sz w:val="22"/>
                <w:szCs w:val="22"/>
              </w:rPr>
              <w:t>, CAPITALIZE!</w:t>
            </w:r>
          </w:p>
          <w:p w14:paraId="564665F2" w14:textId="77777777" w:rsidR="00DC0E33" w:rsidRDefault="00DC0E33" w:rsidP="00DC0E33">
            <w:pPr>
              <w:pStyle w:val="NoSpacing"/>
              <w:rPr>
                <w:rFonts w:ascii="Times New Roman" w:hAnsi="Times New Roman" w:cs="Times New Roman"/>
                <w:sz w:val="22"/>
                <w:szCs w:val="22"/>
              </w:rPr>
            </w:pPr>
          </w:p>
          <w:p w14:paraId="3D8102D4" w14:textId="62A83C2A" w:rsidR="00696653" w:rsidRPr="00DC0E33" w:rsidRDefault="00696653" w:rsidP="00696653">
            <w:pPr>
              <w:pStyle w:val="NoSpacing"/>
              <w:rPr>
                <w:rFonts w:ascii="Times New Roman" w:hAnsi="Times New Roman" w:cs="Times New Roman"/>
                <w:sz w:val="22"/>
                <w:szCs w:val="22"/>
              </w:rPr>
            </w:pPr>
            <w:r>
              <w:rPr>
                <w:rFonts w:ascii="Times New Roman" w:hAnsi="Times New Roman" w:cs="Times New Roman"/>
                <w:sz w:val="22"/>
                <w:szCs w:val="22"/>
              </w:rPr>
              <w:t xml:space="preserve">~Salaries and Overhead, </w:t>
            </w:r>
            <w:r w:rsidRPr="00696653">
              <w:rPr>
                <w:rFonts w:ascii="Times New Roman" w:hAnsi="Times New Roman" w:cs="Times New Roman"/>
                <w:i/>
                <w:sz w:val="22"/>
                <w:szCs w:val="22"/>
              </w:rPr>
              <w:t>Woodward</w:t>
            </w:r>
            <w:r>
              <w:rPr>
                <w:rFonts w:ascii="Times New Roman" w:hAnsi="Times New Roman" w:cs="Times New Roman"/>
                <w:sz w:val="22"/>
                <w:szCs w:val="22"/>
              </w:rPr>
              <w:t xml:space="preserve"> &amp; </w:t>
            </w:r>
            <w:r w:rsidRPr="00696653">
              <w:rPr>
                <w:rFonts w:ascii="Times New Roman" w:hAnsi="Times New Roman" w:cs="Times New Roman"/>
                <w:b/>
                <w:sz w:val="22"/>
                <w:szCs w:val="22"/>
              </w:rPr>
              <w:t>§ 263A</w:t>
            </w:r>
            <w:r>
              <w:rPr>
                <w:rFonts w:ascii="Times New Roman" w:hAnsi="Times New Roman" w:cs="Times New Roman"/>
                <w:sz w:val="22"/>
                <w:szCs w:val="22"/>
              </w:rPr>
              <w:t>~</w:t>
            </w:r>
          </w:p>
          <w:p w14:paraId="195647EC" w14:textId="5B4DD806" w:rsidR="00696653" w:rsidRDefault="00696653" w:rsidP="00696653">
            <w:pPr>
              <w:pStyle w:val="NoSpacing"/>
              <w:rPr>
                <w:rFonts w:ascii="Times New Roman" w:hAnsi="Times New Roman" w:cs="Times New Roman"/>
                <w:sz w:val="22"/>
                <w:szCs w:val="22"/>
              </w:rPr>
            </w:pPr>
            <w:r w:rsidRPr="00DC0E33">
              <w:rPr>
                <w:rFonts w:ascii="Times New Roman" w:hAnsi="Times New Roman" w:cs="Times New Roman"/>
                <w:sz w:val="22"/>
                <w:szCs w:val="22"/>
              </w:rPr>
              <w:t xml:space="preserve">Clinton Admin </w:t>
            </w:r>
            <w:proofErr w:type="spellStart"/>
            <w:r w:rsidRPr="00DC0E33">
              <w:rPr>
                <w:rFonts w:ascii="Times New Roman" w:hAnsi="Times New Roman" w:cs="Times New Roman"/>
                <w:sz w:val="22"/>
                <w:szCs w:val="22"/>
              </w:rPr>
              <w:t>Regs</w:t>
            </w:r>
            <w:proofErr w:type="spellEnd"/>
            <w:r w:rsidRPr="00DC0E33">
              <w:rPr>
                <w:rFonts w:ascii="Times New Roman" w:hAnsi="Times New Roman" w:cs="Times New Roman"/>
                <w:sz w:val="22"/>
                <w:szCs w:val="22"/>
              </w:rPr>
              <w:t xml:space="preserve"> said that you don’t have to capitalize</w:t>
            </w:r>
            <w:r w:rsidR="00A3198F">
              <w:rPr>
                <w:rFonts w:ascii="Times New Roman" w:hAnsi="Times New Roman" w:cs="Times New Roman"/>
                <w:sz w:val="22"/>
                <w:szCs w:val="22"/>
              </w:rPr>
              <w:t xml:space="preserve"> ANY in house salary (even if</w:t>
            </w:r>
            <w:r w:rsidRPr="00DC0E33">
              <w:rPr>
                <w:rFonts w:ascii="Times New Roman" w:hAnsi="Times New Roman" w:cs="Times New Roman"/>
                <w:sz w:val="22"/>
                <w:szCs w:val="22"/>
              </w:rPr>
              <w:t xml:space="preserve"> </w:t>
            </w:r>
            <w:r w:rsidRPr="00A3198F">
              <w:rPr>
                <w:rFonts w:ascii="Times New Roman" w:hAnsi="Times New Roman" w:cs="Times New Roman"/>
                <w:b/>
                <w:i/>
                <w:sz w:val="22"/>
                <w:szCs w:val="22"/>
                <w:u w:val="single"/>
              </w:rPr>
              <w:t>for acquisition</w:t>
            </w:r>
            <w:r w:rsidRPr="00DC0E33">
              <w:rPr>
                <w:rFonts w:ascii="Times New Roman" w:hAnsi="Times New Roman" w:cs="Times New Roman"/>
                <w:sz w:val="22"/>
                <w:szCs w:val="22"/>
              </w:rPr>
              <w:t xml:space="preserve"> of assets – overrides </w:t>
            </w:r>
            <w:r w:rsidRPr="00DC0E33">
              <w:rPr>
                <w:rFonts w:ascii="Times New Roman" w:hAnsi="Times New Roman" w:cs="Times New Roman"/>
                <w:i/>
                <w:sz w:val="22"/>
                <w:szCs w:val="22"/>
              </w:rPr>
              <w:t>Woodward</w:t>
            </w:r>
            <w:r w:rsidRPr="00DC0E33">
              <w:rPr>
                <w:rFonts w:ascii="Times New Roman" w:hAnsi="Times New Roman" w:cs="Times New Roman"/>
                <w:sz w:val="22"/>
                <w:szCs w:val="22"/>
              </w:rPr>
              <w:t xml:space="preserve">). </w:t>
            </w:r>
            <w:r w:rsidRPr="00696653">
              <w:rPr>
                <w:rFonts w:ascii="Times New Roman" w:hAnsi="Times New Roman" w:cs="Times New Roman"/>
                <w:b/>
                <w:i/>
                <w:sz w:val="22"/>
                <w:szCs w:val="22"/>
                <w:u w:val="single"/>
              </w:rPr>
              <w:t>Huge incentive to bring cost in house</w:t>
            </w:r>
            <w:r>
              <w:rPr>
                <w:rFonts w:ascii="Times New Roman" w:hAnsi="Times New Roman" w:cs="Times New Roman"/>
                <w:sz w:val="22"/>
                <w:szCs w:val="22"/>
              </w:rPr>
              <w:t>.</w:t>
            </w:r>
          </w:p>
          <w:p w14:paraId="1E11F876" w14:textId="77777777" w:rsidR="00696653" w:rsidRDefault="00696653" w:rsidP="00C450D1">
            <w:pPr>
              <w:pStyle w:val="NoSpacing"/>
              <w:numPr>
                <w:ilvl w:val="0"/>
                <w:numId w:val="82"/>
              </w:numPr>
              <w:rPr>
                <w:rFonts w:ascii="Times New Roman" w:hAnsi="Times New Roman" w:cs="Times New Roman"/>
                <w:sz w:val="22"/>
                <w:szCs w:val="22"/>
              </w:rPr>
            </w:pPr>
            <w:r>
              <w:rPr>
                <w:rFonts w:ascii="Times New Roman" w:hAnsi="Times New Roman" w:cs="Times New Roman"/>
                <w:sz w:val="22"/>
                <w:szCs w:val="22"/>
              </w:rPr>
              <w:t>Bush said no capitalization of costs associated with</w:t>
            </w:r>
            <w:r w:rsidRPr="00DC0E33">
              <w:rPr>
                <w:rFonts w:ascii="Times New Roman" w:hAnsi="Times New Roman" w:cs="Times New Roman"/>
                <w:sz w:val="22"/>
                <w:szCs w:val="22"/>
              </w:rPr>
              <w:t xml:space="preserve"> purchases of inta</w:t>
            </w:r>
            <w:r>
              <w:rPr>
                <w:rFonts w:ascii="Times New Roman" w:hAnsi="Times New Roman" w:cs="Times New Roman"/>
                <w:sz w:val="22"/>
                <w:szCs w:val="22"/>
              </w:rPr>
              <w:t>ngibles (highly criticized)</w:t>
            </w:r>
          </w:p>
          <w:p w14:paraId="616A420D" w14:textId="55F3A26F" w:rsidR="00696653" w:rsidRPr="00DB0D36" w:rsidRDefault="00696653" w:rsidP="00C450D1">
            <w:pPr>
              <w:pStyle w:val="NoSpacing"/>
              <w:numPr>
                <w:ilvl w:val="0"/>
                <w:numId w:val="82"/>
              </w:numPr>
              <w:rPr>
                <w:rFonts w:ascii="Times New Roman" w:hAnsi="Times New Roman" w:cs="Times New Roman"/>
                <w:sz w:val="22"/>
                <w:szCs w:val="22"/>
              </w:rPr>
            </w:pPr>
            <w:r w:rsidRPr="00DC0E33">
              <w:rPr>
                <w:rFonts w:ascii="Times New Roman" w:hAnsi="Times New Roman" w:cs="Times New Roman"/>
                <w:sz w:val="22"/>
                <w:szCs w:val="22"/>
              </w:rPr>
              <w:t xml:space="preserve">Obama said no capitalization for </w:t>
            </w:r>
            <w:r>
              <w:rPr>
                <w:rFonts w:ascii="Times New Roman" w:hAnsi="Times New Roman" w:cs="Times New Roman"/>
                <w:sz w:val="22"/>
                <w:szCs w:val="22"/>
              </w:rPr>
              <w:t>costs associated with purchases of tangibles</w:t>
            </w:r>
          </w:p>
          <w:p w14:paraId="511FFAE5" w14:textId="632B24CD" w:rsidR="00696653" w:rsidRPr="00696653" w:rsidRDefault="00696653" w:rsidP="00696653">
            <w:pPr>
              <w:pStyle w:val="NoSpacing"/>
              <w:rPr>
                <w:rFonts w:ascii="Times New Roman" w:hAnsi="Times New Roman" w:cs="Times New Roman"/>
                <w:sz w:val="22"/>
                <w:szCs w:val="22"/>
              </w:rPr>
            </w:pPr>
            <w:r w:rsidRPr="00696653">
              <w:rPr>
                <w:rFonts w:ascii="Times New Roman" w:hAnsi="Times New Roman" w:cs="Times New Roman"/>
                <w:b/>
                <w:sz w:val="22"/>
                <w:szCs w:val="22"/>
              </w:rPr>
              <w:t>§ 263A(b)</w:t>
            </w:r>
            <w:r>
              <w:rPr>
                <w:rFonts w:ascii="Times New Roman" w:hAnsi="Times New Roman" w:cs="Times New Roman"/>
                <w:sz w:val="22"/>
                <w:szCs w:val="22"/>
              </w:rPr>
              <w:t>:</w:t>
            </w:r>
            <w:r w:rsidRPr="00DC0E33">
              <w:rPr>
                <w:rFonts w:ascii="Times New Roman" w:hAnsi="Times New Roman" w:cs="Times New Roman"/>
                <w:sz w:val="22"/>
                <w:szCs w:val="22"/>
              </w:rPr>
              <w:t xml:space="preserve"> </w:t>
            </w:r>
            <w:r w:rsidRPr="00696653">
              <w:rPr>
                <w:rFonts w:ascii="Times New Roman" w:hAnsi="Times New Roman" w:cs="Times New Roman"/>
                <w:sz w:val="22"/>
                <w:szCs w:val="22"/>
              </w:rPr>
              <w:t xml:space="preserve">Have to capitalize </w:t>
            </w:r>
            <w:proofErr w:type="gramStart"/>
            <w:r w:rsidRPr="00696653">
              <w:rPr>
                <w:rFonts w:ascii="Times New Roman" w:hAnsi="Times New Roman" w:cs="Times New Roman"/>
                <w:sz w:val="22"/>
                <w:szCs w:val="22"/>
              </w:rPr>
              <w:t>everything</w:t>
            </w:r>
            <w:r w:rsidR="00A3198F">
              <w:rPr>
                <w:rFonts w:ascii="Times New Roman" w:hAnsi="Times New Roman" w:cs="Times New Roman"/>
                <w:sz w:val="22"/>
                <w:szCs w:val="22"/>
              </w:rPr>
              <w:t>(</w:t>
            </w:r>
            <w:proofErr w:type="gramEnd"/>
            <w:r w:rsidR="00A3198F">
              <w:rPr>
                <w:rFonts w:ascii="Times New Roman" w:hAnsi="Times New Roman" w:cs="Times New Roman"/>
                <w:sz w:val="22"/>
                <w:szCs w:val="22"/>
              </w:rPr>
              <w:t>including salary)</w:t>
            </w:r>
            <w:r w:rsidRPr="00696653">
              <w:rPr>
                <w:rFonts w:ascii="Times New Roman" w:hAnsi="Times New Roman" w:cs="Times New Roman"/>
                <w:sz w:val="22"/>
                <w:szCs w:val="22"/>
              </w:rPr>
              <w:t xml:space="preserve"> </w:t>
            </w:r>
            <w:r w:rsidR="00DB0D36">
              <w:rPr>
                <w:rFonts w:ascii="Times New Roman" w:hAnsi="Times New Roman" w:cs="Times New Roman"/>
                <w:b/>
                <w:i/>
                <w:sz w:val="22"/>
                <w:szCs w:val="22"/>
                <w:u w:val="single"/>
              </w:rPr>
              <w:t>if</w:t>
            </w:r>
            <w:r w:rsidRPr="00DB0D36">
              <w:rPr>
                <w:rFonts w:ascii="Times New Roman" w:hAnsi="Times New Roman" w:cs="Times New Roman"/>
                <w:b/>
                <w:i/>
                <w:sz w:val="22"/>
                <w:szCs w:val="22"/>
                <w:u w:val="single"/>
              </w:rPr>
              <w:t xml:space="preserve"> </w:t>
            </w:r>
            <w:r w:rsidR="00DB0D36">
              <w:rPr>
                <w:rFonts w:ascii="Times New Roman" w:hAnsi="Times New Roman" w:cs="Times New Roman"/>
                <w:b/>
                <w:i/>
                <w:sz w:val="22"/>
                <w:szCs w:val="22"/>
                <w:u w:val="single"/>
              </w:rPr>
              <w:t>you</w:t>
            </w:r>
            <w:r w:rsidRPr="00DB0D36">
              <w:rPr>
                <w:rFonts w:ascii="Times New Roman" w:hAnsi="Times New Roman" w:cs="Times New Roman"/>
                <w:b/>
                <w:i/>
                <w:sz w:val="22"/>
                <w:szCs w:val="22"/>
                <w:u w:val="single"/>
              </w:rPr>
              <w:t xml:space="preserve"> </w:t>
            </w:r>
            <w:r w:rsidR="00DB0D36">
              <w:rPr>
                <w:rFonts w:ascii="Times New Roman" w:hAnsi="Times New Roman" w:cs="Times New Roman"/>
                <w:b/>
                <w:i/>
                <w:sz w:val="22"/>
                <w:szCs w:val="22"/>
                <w:u w:val="single"/>
              </w:rPr>
              <w:t>Produce</w:t>
            </w:r>
            <w:r w:rsidRPr="00DB0D36">
              <w:rPr>
                <w:rFonts w:ascii="Times New Roman" w:hAnsi="Times New Roman" w:cs="Times New Roman"/>
                <w:b/>
                <w:i/>
                <w:sz w:val="22"/>
                <w:szCs w:val="22"/>
                <w:u w:val="single"/>
              </w:rPr>
              <w:t>/</w:t>
            </w:r>
            <w:r w:rsidR="00DB0D36">
              <w:rPr>
                <w:rFonts w:ascii="Times New Roman" w:hAnsi="Times New Roman" w:cs="Times New Roman"/>
                <w:b/>
                <w:i/>
                <w:sz w:val="22"/>
                <w:szCs w:val="22"/>
                <w:u w:val="single"/>
              </w:rPr>
              <w:t>Manufacture</w:t>
            </w:r>
          </w:p>
          <w:p w14:paraId="1CB26D31" w14:textId="33FA087A" w:rsidR="00DB0D36" w:rsidRDefault="00696653" w:rsidP="00C450D1">
            <w:pPr>
              <w:pStyle w:val="NoSpacing"/>
              <w:numPr>
                <w:ilvl w:val="0"/>
                <w:numId w:val="83"/>
              </w:numPr>
              <w:rPr>
                <w:rFonts w:ascii="Times New Roman" w:hAnsi="Times New Roman" w:cs="Times New Roman"/>
                <w:sz w:val="22"/>
                <w:szCs w:val="22"/>
              </w:rPr>
            </w:pPr>
            <w:r w:rsidRPr="00DC0E33">
              <w:rPr>
                <w:rFonts w:ascii="Times New Roman" w:hAnsi="Times New Roman" w:cs="Times New Roman"/>
                <w:sz w:val="22"/>
                <w:szCs w:val="22"/>
              </w:rPr>
              <w:t xml:space="preserve">Bush and Obama administrations seem to think that they had authority to interpret vague </w:t>
            </w:r>
            <w:r w:rsidRPr="00DB0D36">
              <w:rPr>
                <w:rFonts w:ascii="Times New Roman" w:hAnsi="Times New Roman" w:cs="Times New Roman"/>
                <w:b/>
                <w:sz w:val="22"/>
                <w:szCs w:val="22"/>
              </w:rPr>
              <w:t xml:space="preserve">§ 263 </w:t>
            </w:r>
            <w:r w:rsidRPr="00DC0E33">
              <w:rPr>
                <w:rFonts w:ascii="Times New Roman" w:hAnsi="Times New Roman" w:cs="Times New Roman"/>
                <w:sz w:val="22"/>
                <w:szCs w:val="22"/>
              </w:rPr>
              <w:t xml:space="preserve">to the benefit of non-producers but </w:t>
            </w:r>
            <w:r w:rsidRPr="00DB0D36">
              <w:rPr>
                <w:rFonts w:ascii="Times New Roman" w:hAnsi="Times New Roman" w:cs="Times New Roman"/>
                <w:b/>
                <w:sz w:val="22"/>
                <w:szCs w:val="22"/>
              </w:rPr>
              <w:t>§ 263A</w:t>
            </w:r>
            <w:r w:rsidR="00DB0D36">
              <w:rPr>
                <w:rFonts w:ascii="Times New Roman" w:hAnsi="Times New Roman" w:cs="Times New Roman"/>
                <w:sz w:val="22"/>
                <w:szCs w:val="22"/>
              </w:rPr>
              <w:t xml:space="preserve"> precluded that for producers</w:t>
            </w:r>
          </w:p>
          <w:p w14:paraId="4DE3D95C" w14:textId="77777777" w:rsidR="00DB0D36" w:rsidRDefault="00DB0D36" w:rsidP="00C450D1">
            <w:pPr>
              <w:pStyle w:val="NoSpacing"/>
              <w:numPr>
                <w:ilvl w:val="0"/>
                <w:numId w:val="83"/>
              </w:numPr>
              <w:rPr>
                <w:rFonts w:ascii="Times New Roman" w:hAnsi="Times New Roman" w:cs="Times New Roman"/>
                <w:sz w:val="22"/>
                <w:szCs w:val="22"/>
              </w:rPr>
            </w:pPr>
            <w:r>
              <w:rPr>
                <w:rFonts w:ascii="Times New Roman" w:hAnsi="Times New Roman" w:cs="Times New Roman"/>
                <w:sz w:val="22"/>
                <w:szCs w:val="22"/>
              </w:rPr>
              <w:t>O</w:t>
            </w:r>
            <w:r w:rsidR="00696653" w:rsidRPr="00DC0E33">
              <w:rPr>
                <w:rFonts w:ascii="Times New Roman" w:hAnsi="Times New Roman" w:cs="Times New Roman"/>
                <w:sz w:val="22"/>
                <w:szCs w:val="22"/>
              </w:rPr>
              <w:t xml:space="preserve">ptions </w:t>
            </w:r>
            <w:r w:rsidR="00696653" w:rsidRPr="00DC0E33">
              <w:rPr>
                <w:rFonts w:ascii="Times New Roman" w:hAnsi="Times New Roman" w:cs="Times New Roman"/>
                <w:b/>
                <w:i/>
                <w:sz w:val="22"/>
                <w:szCs w:val="22"/>
                <w:u w:val="single"/>
              </w:rPr>
              <w:t>to make it fair</w:t>
            </w:r>
            <w:r>
              <w:rPr>
                <w:rFonts w:ascii="Times New Roman" w:hAnsi="Times New Roman" w:cs="Times New Roman"/>
                <w:sz w:val="22"/>
                <w:szCs w:val="22"/>
              </w:rPr>
              <w:t xml:space="preserve">: </w:t>
            </w:r>
          </w:p>
          <w:p w14:paraId="2DA8F8AB" w14:textId="6491B318" w:rsidR="00DB0D36" w:rsidRDefault="00DB0D36" w:rsidP="00C450D1">
            <w:pPr>
              <w:pStyle w:val="NoSpacing"/>
              <w:numPr>
                <w:ilvl w:val="0"/>
                <w:numId w:val="83"/>
              </w:numPr>
              <w:ind w:left="1422"/>
              <w:rPr>
                <w:rFonts w:ascii="Times New Roman" w:hAnsi="Times New Roman" w:cs="Times New Roman"/>
                <w:sz w:val="22"/>
                <w:szCs w:val="22"/>
              </w:rPr>
            </w:pPr>
            <w:r>
              <w:rPr>
                <w:rFonts w:ascii="Times New Roman" w:hAnsi="Times New Roman" w:cs="Times New Roman"/>
                <w:sz w:val="22"/>
                <w:szCs w:val="22"/>
              </w:rPr>
              <w:t>R</w:t>
            </w:r>
            <w:r w:rsidR="00696653" w:rsidRPr="00DC0E33">
              <w:rPr>
                <w:rFonts w:ascii="Times New Roman" w:hAnsi="Times New Roman" w:cs="Times New Roman"/>
                <w:sz w:val="22"/>
                <w:szCs w:val="22"/>
              </w:rPr>
              <w:t xml:space="preserve">epeal </w:t>
            </w:r>
            <w:r w:rsidR="00696653" w:rsidRPr="00DB0D36">
              <w:rPr>
                <w:rFonts w:ascii="Times New Roman" w:hAnsi="Times New Roman" w:cs="Times New Roman"/>
                <w:b/>
                <w:sz w:val="22"/>
                <w:szCs w:val="22"/>
              </w:rPr>
              <w:t>§ 263A</w:t>
            </w:r>
            <w:r w:rsidR="00696653" w:rsidRPr="00DC0E33">
              <w:rPr>
                <w:rFonts w:ascii="Times New Roman" w:hAnsi="Times New Roman" w:cs="Times New Roman"/>
                <w:sz w:val="22"/>
                <w:szCs w:val="22"/>
              </w:rPr>
              <w:t xml:space="preserve"> (and </w:t>
            </w:r>
            <w:r>
              <w:rPr>
                <w:rFonts w:ascii="Times New Roman" w:hAnsi="Times New Roman" w:cs="Times New Roman"/>
                <w:sz w:val="22"/>
                <w:szCs w:val="22"/>
              </w:rPr>
              <w:t xml:space="preserve">pass a similar </w:t>
            </w:r>
            <w:proofErr w:type="spellStart"/>
            <w:r>
              <w:rPr>
                <w:rFonts w:ascii="Times New Roman" w:hAnsi="Times New Roman" w:cs="Times New Roman"/>
                <w:sz w:val="22"/>
                <w:szCs w:val="22"/>
              </w:rPr>
              <w:t>R</w:t>
            </w:r>
            <w:r w:rsidR="00696653" w:rsidRPr="00DC0E33">
              <w:rPr>
                <w:rFonts w:ascii="Times New Roman" w:hAnsi="Times New Roman" w:cs="Times New Roman"/>
                <w:sz w:val="22"/>
                <w:szCs w:val="22"/>
              </w:rPr>
              <w:t>eg</w:t>
            </w:r>
            <w:proofErr w:type="spellEnd"/>
            <w:r w:rsidR="00696653" w:rsidRPr="00DC0E33">
              <w:rPr>
                <w:rFonts w:ascii="Times New Roman" w:hAnsi="Times New Roman" w:cs="Times New Roman"/>
                <w:sz w:val="22"/>
                <w:szCs w:val="22"/>
              </w:rPr>
              <w:t xml:space="preserve"> </w:t>
            </w:r>
            <w:r w:rsidR="00696653" w:rsidRPr="00DC0E33">
              <w:rPr>
                <w:rFonts w:ascii="Times New Roman" w:hAnsi="Times New Roman" w:cs="Times New Roman"/>
                <w:i/>
                <w:sz w:val="22"/>
                <w:szCs w:val="22"/>
              </w:rPr>
              <w:t>supra</w:t>
            </w:r>
            <w:r w:rsidR="00696653" w:rsidRPr="00DC0E33">
              <w:rPr>
                <w:rFonts w:ascii="Times New Roman" w:hAnsi="Times New Roman" w:cs="Times New Roman"/>
                <w:sz w:val="22"/>
                <w:szCs w:val="22"/>
              </w:rPr>
              <w:t>)</w:t>
            </w:r>
            <w:r>
              <w:rPr>
                <w:rFonts w:ascii="Times New Roman" w:hAnsi="Times New Roman" w:cs="Times New Roman"/>
                <w:sz w:val="22"/>
                <w:szCs w:val="22"/>
              </w:rPr>
              <w:t>;</w:t>
            </w:r>
            <w:r w:rsidR="00696653" w:rsidRPr="00DC0E33">
              <w:rPr>
                <w:rFonts w:ascii="Times New Roman" w:hAnsi="Times New Roman" w:cs="Times New Roman"/>
                <w:sz w:val="22"/>
                <w:szCs w:val="22"/>
              </w:rPr>
              <w:t xml:space="preserve"> </w:t>
            </w:r>
            <w:r w:rsidR="00696653" w:rsidRPr="00DC0E33">
              <w:rPr>
                <w:rFonts w:ascii="Times New Roman" w:hAnsi="Times New Roman" w:cs="Times New Roman"/>
                <w:b/>
                <w:i/>
                <w:sz w:val="22"/>
                <w:szCs w:val="22"/>
                <w:u w:val="single"/>
              </w:rPr>
              <w:t>or</w:t>
            </w:r>
            <w:r w:rsidR="00696653" w:rsidRPr="00DC0E33">
              <w:rPr>
                <w:rFonts w:ascii="Times New Roman" w:hAnsi="Times New Roman" w:cs="Times New Roman"/>
                <w:sz w:val="22"/>
                <w:szCs w:val="22"/>
              </w:rPr>
              <w:t xml:space="preserve"> </w:t>
            </w:r>
          </w:p>
          <w:p w14:paraId="501A63C0" w14:textId="49DF9DD7" w:rsidR="00696653" w:rsidRPr="00DC0E33" w:rsidRDefault="00DB0D36" w:rsidP="00C450D1">
            <w:pPr>
              <w:pStyle w:val="NoSpacing"/>
              <w:numPr>
                <w:ilvl w:val="0"/>
                <w:numId w:val="83"/>
              </w:numPr>
              <w:ind w:left="1422"/>
              <w:rPr>
                <w:rFonts w:ascii="Times New Roman" w:hAnsi="Times New Roman" w:cs="Times New Roman"/>
                <w:sz w:val="22"/>
                <w:szCs w:val="22"/>
              </w:rPr>
            </w:pPr>
            <w:r>
              <w:rPr>
                <w:rFonts w:ascii="Times New Roman" w:hAnsi="Times New Roman" w:cs="Times New Roman"/>
                <w:sz w:val="22"/>
                <w:szCs w:val="22"/>
              </w:rPr>
              <w:t>A</w:t>
            </w:r>
            <w:r w:rsidR="00696653" w:rsidRPr="00DC0E33">
              <w:rPr>
                <w:rFonts w:ascii="Times New Roman" w:hAnsi="Times New Roman" w:cs="Times New Roman"/>
                <w:sz w:val="22"/>
                <w:szCs w:val="22"/>
              </w:rPr>
              <w:t xml:space="preserve">pply </w:t>
            </w:r>
            <w:r w:rsidR="00696653" w:rsidRPr="00DB0D36">
              <w:rPr>
                <w:rFonts w:ascii="Times New Roman" w:hAnsi="Times New Roman" w:cs="Times New Roman"/>
                <w:b/>
                <w:sz w:val="22"/>
                <w:szCs w:val="22"/>
              </w:rPr>
              <w:t>§ 263A</w:t>
            </w:r>
            <w:r>
              <w:rPr>
                <w:rFonts w:ascii="Times New Roman" w:hAnsi="Times New Roman" w:cs="Times New Roman"/>
                <w:sz w:val="22"/>
                <w:szCs w:val="22"/>
              </w:rPr>
              <w:t xml:space="preserve"> to non-producers (via </w:t>
            </w:r>
            <w:proofErr w:type="spellStart"/>
            <w:r>
              <w:rPr>
                <w:rFonts w:ascii="Times New Roman" w:hAnsi="Times New Roman" w:cs="Times New Roman"/>
                <w:sz w:val="22"/>
                <w:szCs w:val="22"/>
              </w:rPr>
              <w:t>Reg</w:t>
            </w:r>
            <w:proofErr w:type="spellEnd"/>
            <w:r>
              <w:rPr>
                <w:rFonts w:ascii="Times New Roman" w:hAnsi="Times New Roman" w:cs="Times New Roman"/>
                <w:sz w:val="22"/>
                <w:szCs w:val="22"/>
              </w:rPr>
              <w:t>)</w:t>
            </w:r>
          </w:p>
          <w:p w14:paraId="1F718FD9" w14:textId="47086FD9" w:rsidR="00696653" w:rsidRPr="00DC0E33" w:rsidRDefault="00DB0D36" w:rsidP="00C450D1">
            <w:pPr>
              <w:pStyle w:val="NoSpacing"/>
              <w:numPr>
                <w:ilvl w:val="0"/>
                <w:numId w:val="83"/>
              </w:numPr>
              <w:ind w:left="702"/>
              <w:rPr>
                <w:rFonts w:ascii="Times New Roman" w:hAnsi="Times New Roman" w:cs="Times New Roman"/>
                <w:sz w:val="22"/>
                <w:szCs w:val="22"/>
              </w:rPr>
            </w:pPr>
            <w:r w:rsidRPr="00DB0D36">
              <w:rPr>
                <w:rFonts w:ascii="Times New Roman" w:hAnsi="Times New Roman" w:cs="Times New Roman"/>
                <w:b/>
                <w:sz w:val="22"/>
                <w:szCs w:val="22"/>
              </w:rPr>
              <w:t>AW</w:t>
            </w:r>
            <w:r>
              <w:rPr>
                <w:rFonts w:ascii="Times New Roman" w:hAnsi="Times New Roman" w:cs="Times New Roman"/>
                <w:sz w:val="22"/>
                <w:szCs w:val="22"/>
              </w:rPr>
              <w:t xml:space="preserve">: </w:t>
            </w:r>
            <w:r w:rsidR="00696653" w:rsidRPr="00DC0E33">
              <w:rPr>
                <w:rFonts w:ascii="Times New Roman" w:hAnsi="Times New Roman" w:cs="Times New Roman"/>
                <w:sz w:val="22"/>
                <w:szCs w:val="22"/>
              </w:rPr>
              <w:t xml:space="preserve">By and large, it is EXTEMELY difficult to get judicial review of the administrations </w:t>
            </w:r>
            <w:proofErr w:type="spellStart"/>
            <w:r w:rsidR="00696653" w:rsidRPr="00DC0E33">
              <w:rPr>
                <w:rFonts w:ascii="Times New Roman" w:hAnsi="Times New Roman" w:cs="Times New Roman"/>
                <w:sz w:val="22"/>
                <w:szCs w:val="22"/>
              </w:rPr>
              <w:t>reg</w:t>
            </w:r>
            <w:proofErr w:type="spellEnd"/>
            <w:r w:rsidR="00696653" w:rsidRPr="00DC0E33">
              <w:rPr>
                <w:rFonts w:ascii="Times New Roman" w:hAnsi="Times New Roman" w:cs="Times New Roman"/>
                <w:sz w:val="22"/>
                <w:szCs w:val="22"/>
              </w:rPr>
              <w:t xml:space="preserve"> that reduced someone else’s taxes (usually don’t have standing </w:t>
            </w:r>
            <w:r w:rsidR="00A3198F">
              <w:rPr>
                <w:rFonts w:ascii="Times New Roman" w:hAnsi="Times New Roman" w:cs="Times New Roman"/>
                <w:sz w:val="22"/>
                <w:szCs w:val="22"/>
              </w:rPr>
              <w:t>etc.</w:t>
            </w:r>
            <w:r w:rsidR="00696653" w:rsidRPr="00DC0E33">
              <w:rPr>
                <w:rFonts w:ascii="Times New Roman" w:hAnsi="Times New Roman" w:cs="Times New Roman"/>
                <w:sz w:val="22"/>
                <w:szCs w:val="22"/>
              </w:rPr>
              <w:t>).</w:t>
            </w:r>
          </w:p>
          <w:p w14:paraId="65C1E24F" w14:textId="606C7489" w:rsidR="00DC0E33" w:rsidRPr="00DC0E33" w:rsidRDefault="00DC0E33" w:rsidP="00DC0E33">
            <w:pPr>
              <w:pStyle w:val="NoSpacing"/>
              <w:rPr>
                <w:rFonts w:ascii="Times New Roman" w:hAnsi="Times New Roman" w:cs="Times New Roman"/>
                <w:sz w:val="22"/>
                <w:szCs w:val="22"/>
              </w:rPr>
            </w:pPr>
          </w:p>
          <w:p w14:paraId="5A13D208" w14:textId="2A184705" w:rsidR="00DC0E33" w:rsidRPr="00FA52FA" w:rsidRDefault="00DC0E33" w:rsidP="00DC0E33">
            <w:pPr>
              <w:pStyle w:val="NoSpacing"/>
              <w:rPr>
                <w:rFonts w:ascii="Times New Roman" w:hAnsi="Times New Roman" w:cs="Times New Roman"/>
                <w:sz w:val="22"/>
                <w:szCs w:val="22"/>
              </w:rPr>
            </w:pPr>
            <w:r w:rsidRPr="00DC0E33">
              <w:rPr>
                <w:rFonts w:ascii="Times New Roman" w:hAnsi="Times New Roman" w:cs="Times New Roman"/>
                <w:i/>
                <w:sz w:val="22"/>
                <w:szCs w:val="22"/>
              </w:rPr>
              <w:t>INDOPCO</w:t>
            </w:r>
            <w:r w:rsidR="00FA52FA">
              <w:rPr>
                <w:rFonts w:ascii="Times New Roman" w:hAnsi="Times New Roman" w:cs="Times New Roman"/>
                <w:sz w:val="22"/>
                <w:szCs w:val="22"/>
              </w:rPr>
              <w:t>:</w:t>
            </w:r>
          </w:p>
          <w:p w14:paraId="26D95440" w14:textId="77777777" w:rsidR="0069665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 xml:space="preserve">(Blackmun) A friendly take over and the expenses associated </w:t>
            </w:r>
            <w:r w:rsidR="00696653">
              <w:rPr>
                <w:rFonts w:ascii="Times New Roman" w:hAnsi="Times New Roman" w:cs="Times New Roman"/>
                <w:sz w:val="22"/>
                <w:szCs w:val="22"/>
              </w:rPr>
              <w:t xml:space="preserve">with </w:t>
            </w:r>
            <w:r w:rsidRPr="00DC0E33">
              <w:rPr>
                <w:rFonts w:ascii="Times New Roman" w:hAnsi="Times New Roman" w:cs="Times New Roman"/>
                <w:sz w:val="22"/>
                <w:szCs w:val="22"/>
              </w:rPr>
              <w:t xml:space="preserve">it “produced significant benefits . . . that extended </w:t>
            </w:r>
            <w:r w:rsidRPr="00696653">
              <w:rPr>
                <w:rFonts w:ascii="Times New Roman" w:hAnsi="Times New Roman" w:cs="Times New Roman"/>
                <w:b/>
                <w:i/>
                <w:sz w:val="22"/>
                <w:szCs w:val="22"/>
                <w:u w:val="single"/>
              </w:rPr>
              <w:t>beyond the tax year in question</w:t>
            </w:r>
            <w:r w:rsidRPr="00DC0E33">
              <w:rPr>
                <w:rFonts w:ascii="Times New Roman" w:hAnsi="Times New Roman" w:cs="Times New Roman"/>
                <w:sz w:val="22"/>
                <w:szCs w:val="22"/>
              </w:rPr>
              <w:t xml:space="preserve">.” </w:t>
            </w:r>
          </w:p>
          <w:p w14:paraId="082BBAF8" w14:textId="77777777" w:rsidR="00696653" w:rsidRDefault="00DC0E33" w:rsidP="00C450D1">
            <w:pPr>
              <w:pStyle w:val="NoSpacing"/>
              <w:numPr>
                <w:ilvl w:val="0"/>
                <w:numId w:val="81"/>
              </w:numPr>
              <w:rPr>
                <w:rFonts w:ascii="Times New Roman" w:hAnsi="Times New Roman" w:cs="Times New Roman"/>
                <w:sz w:val="22"/>
                <w:szCs w:val="22"/>
              </w:rPr>
            </w:pPr>
            <w:r w:rsidRPr="00DC0E33">
              <w:rPr>
                <w:rFonts w:ascii="Times New Roman" w:hAnsi="Times New Roman" w:cs="Times New Roman"/>
                <w:b/>
                <w:i/>
                <w:sz w:val="22"/>
                <w:szCs w:val="22"/>
                <w:u w:val="single"/>
              </w:rPr>
              <w:t>Test</w:t>
            </w:r>
            <w:r w:rsidRPr="00DC0E33">
              <w:rPr>
                <w:rFonts w:ascii="Times New Roman" w:hAnsi="Times New Roman" w:cs="Times New Roman"/>
                <w:sz w:val="22"/>
                <w:szCs w:val="22"/>
              </w:rPr>
              <w:t>: “lifespan of the benefit”, does it ac</w:t>
            </w:r>
            <w:r w:rsidR="00696653">
              <w:rPr>
                <w:rFonts w:ascii="Times New Roman" w:hAnsi="Times New Roman" w:cs="Times New Roman"/>
                <w:sz w:val="22"/>
                <w:szCs w:val="22"/>
              </w:rPr>
              <w:t>crue this year or in the future?</w:t>
            </w:r>
            <w:r w:rsidRPr="00DC0E33">
              <w:rPr>
                <w:rFonts w:ascii="Times New Roman" w:hAnsi="Times New Roman" w:cs="Times New Roman"/>
                <w:sz w:val="22"/>
                <w:szCs w:val="22"/>
              </w:rPr>
              <w:t xml:space="preserve"> </w:t>
            </w:r>
          </w:p>
          <w:p w14:paraId="456D54DF" w14:textId="1DB34FF9" w:rsidR="00DC0E33" w:rsidRPr="00DC0E33" w:rsidRDefault="00696653" w:rsidP="00C450D1">
            <w:pPr>
              <w:pStyle w:val="NoSpacing"/>
              <w:numPr>
                <w:ilvl w:val="0"/>
                <w:numId w:val="81"/>
              </w:numPr>
              <w:rPr>
                <w:rFonts w:ascii="Times New Roman" w:hAnsi="Times New Roman" w:cs="Times New Roman"/>
                <w:sz w:val="22"/>
                <w:szCs w:val="22"/>
              </w:rPr>
            </w:pPr>
            <w:r w:rsidRPr="00696653">
              <w:rPr>
                <w:rFonts w:ascii="Times New Roman" w:hAnsi="Times New Roman" w:cs="Times New Roman"/>
                <w:b/>
                <w:sz w:val="22"/>
                <w:szCs w:val="22"/>
              </w:rPr>
              <w:t>AW</w:t>
            </w:r>
            <w:r w:rsidRPr="00696653">
              <w:rPr>
                <w:rFonts w:ascii="Times New Roman" w:hAnsi="Times New Roman" w:cs="Times New Roman"/>
                <w:sz w:val="22"/>
                <w:szCs w:val="22"/>
              </w:rPr>
              <w:t>:</w:t>
            </w:r>
            <w:r>
              <w:rPr>
                <w:rFonts w:ascii="Times New Roman" w:hAnsi="Times New Roman" w:cs="Times New Roman"/>
                <w:sz w:val="22"/>
                <w:szCs w:val="22"/>
              </w:rPr>
              <w:t xml:space="preserve"> </w:t>
            </w:r>
            <w:r w:rsidR="00DC0E33" w:rsidRPr="00DC0E33">
              <w:rPr>
                <w:rFonts w:ascii="Times New Roman" w:hAnsi="Times New Roman" w:cs="Times New Roman"/>
                <w:sz w:val="22"/>
                <w:szCs w:val="22"/>
              </w:rPr>
              <w:t xml:space="preserve">But doesn’t this mean that a CEO’s salary should be capitalized?? It surely creates future benefits. What about advertising? </w:t>
            </w:r>
            <w:r w:rsidR="00DC0E33" w:rsidRPr="00696653">
              <w:rPr>
                <w:rFonts w:ascii="Times New Roman" w:hAnsi="Times New Roman" w:cs="Times New Roman"/>
                <w:b/>
                <w:i/>
                <w:sz w:val="22"/>
                <w:szCs w:val="22"/>
                <w:u w:val="single"/>
              </w:rPr>
              <w:t>Viable test</w:t>
            </w:r>
            <w:r w:rsidR="00DC0E33" w:rsidRPr="00696653">
              <w:rPr>
                <w:rFonts w:ascii="Times New Roman" w:hAnsi="Times New Roman" w:cs="Times New Roman"/>
                <w:b/>
                <w:i/>
                <w:sz w:val="22"/>
                <w:szCs w:val="22"/>
              </w:rPr>
              <w:t>?</w:t>
            </w:r>
          </w:p>
          <w:p w14:paraId="0E5DD24C" w14:textId="77777777" w:rsidR="00DC0E33" w:rsidRPr="00DC0E33" w:rsidRDefault="00DC0E33" w:rsidP="00DC0E33">
            <w:pPr>
              <w:pStyle w:val="NoSpacing"/>
              <w:rPr>
                <w:rFonts w:ascii="Times New Roman" w:hAnsi="Times New Roman" w:cs="Times New Roman"/>
                <w:sz w:val="22"/>
                <w:szCs w:val="22"/>
              </w:rPr>
            </w:pPr>
          </w:p>
          <w:p w14:paraId="40595493" w14:textId="75F0B034" w:rsidR="00DC0E33" w:rsidRPr="00DC0E33" w:rsidRDefault="00FA52FA" w:rsidP="00DC0E33">
            <w:pPr>
              <w:pStyle w:val="NoSpacing"/>
              <w:rPr>
                <w:rFonts w:ascii="Times New Roman" w:hAnsi="Times New Roman" w:cs="Times New Roman"/>
                <w:sz w:val="22"/>
                <w:szCs w:val="22"/>
              </w:rPr>
            </w:pPr>
            <w:r>
              <w:rPr>
                <w:rFonts w:ascii="Times New Roman" w:hAnsi="Times New Roman" w:cs="Times New Roman"/>
                <w:sz w:val="22"/>
                <w:szCs w:val="22"/>
              </w:rPr>
              <w:t>~Repair vs. Improvement~</w:t>
            </w:r>
          </w:p>
          <w:p w14:paraId="3E0E5043" w14:textId="2DA4A06B"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 xml:space="preserve">Generally, keeping assets in efficient operating condition are deductible as repairs under </w:t>
            </w:r>
            <w:r w:rsidRPr="00FA52FA">
              <w:rPr>
                <w:rFonts w:ascii="Times New Roman" w:hAnsi="Times New Roman" w:cs="Times New Roman"/>
                <w:b/>
                <w:sz w:val="22"/>
                <w:szCs w:val="22"/>
              </w:rPr>
              <w:t>§§</w:t>
            </w:r>
            <w:r w:rsidR="00FA52FA">
              <w:rPr>
                <w:rFonts w:ascii="Times New Roman" w:hAnsi="Times New Roman" w:cs="Times New Roman"/>
                <w:b/>
                <w:sz w:val="22"/>
                <w:szCs w:val="22"/>
              </w:rPr>
              <w:t xml:space="preserve"> </w:t>
            </w:r>
            <w:r w:rsidRPr="00FA52FA">
              <w:rPr>
                <w:rFonts w:ascii="Times New Roman" w:hAnsi="Times New Roman" w:cs="Times New Roman"/>
                <w:b/>
                <w:sz w:val="22"/>
                <w:szCs w:val="22"/>
              </w:rPr>
              <w:t>162</w:t>
            </w:r>
            <w:r w:rsidRPr="00DC0E33">
              <w:rPr>
                <w:rFonts w:ascii="Times New Roman" w:hAnsi="Times New Roman" w:cs="Times New Roman"/>
                <w:sz w:val="22"/>
                <w:szCs w:val="22"/>
              </w:rPr>
              <w:t xml:space="preserve"> or </w:t>
            </w:r>
            <w:r w:rsidRPr="00FA52FA">
              <w:rPr>
                <w:rFonts w:ascii="Times New Roman" w:hAnsi="Times New Roman" w:cs="Times New Roman"/>
                <w:b/>
                <w:sz w:val="22"/>
                <w:szCs w:val="22"/>
              </w:rPr>
              <w:t>212</w:t>
            </w:r>
            <w:r w:rsidRPr="00DC0E33">
              <w:rPr>
                <w:rFonts w:ascii="Times New Roman" w:hAnsi="Times New Roman" w:cs="Times New Roman"/>
                <w:sz w:val="22"/>
                <w:szCs w:val="22"/>
              </w:rPr>
              <w:t xml:space="preserve">. Are we just continuing the life of the asset or extending its life? But is this line consistent with </w:t>
            </w:r>
            <w:r w:rsidRPr="00DC0E33">
              <w:rPr>
                <w:rFonts w:ascii="Times New Roman" w:hAnsi="Times New Roman" w:cs="Times New Roman"/>
                <w:i/>
                <w:sz w:val="22"/>
                <w:szCs w:val="22"/>
              </w:rPr>
              <w:t>INDOPCO</w:t>
            </w:r>
            <w:r w:rsidRPr="00DC0E33">
              <w:rPr>
                <w:rFonts w:ascii="Times New Roman" w:hAnsi="Times New Roman" w:cs="Times New Roman"/>
                <w:sz w:val="22"/>
                <w:szCs w:val="22"/>
              </w:rPr>
              <w:t>?</w:t>
            </w:r>
          </w:p>
          <w:p w14:paraId="4629F168"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b/>
                <w:sz w:val="22"/>
                <w:szCs w:val="22"/>
              </w:rPr>
              <w:t>AW</w:t>
            </w:r>
            <w:r w:rsidRPr="00DC0E33">
              <w:rPr>
                <w:rFonts w:ascii="Times New Roman" w:hAnsi="Times New Roman" w:cs="Times New Roman"/>
                <w:sz w:val="22"/>
                <w:szCs w:val="22"/>
              </w:rPr>
              <w:t>: The service is already being much more practical than SCOTUS (see RR 2001-4)</w:t>
            </w:r>
          </w:p>
          <w:p w14:paraId="521EFF2B"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b/>
                <w:i/>
                <w:sz w:val="22"/>
                <w:szCs w:val="22"/>
                <w:u w:val="single"/>
              </w:rPr>
              <w:t>RR 2001-4</w:t>
            </w:r>
            <w:r w:rsidRPr="00DC0E33">
              <w:rPr>
                <w:rFonts w:ascii="Times New Roman" w:hAnsi="Times New Roman" w:cs="Times New Roman"/>
                <w:sz w:val="22"/>
                <w:szCs w:val="22"/>
              </w:rPr>
              <w:t>:</w:t>
            </w:r>
          </w:p>
          <w:p w14:paraId="6BA558FE" w14:textId="3207AFE9" w:rsidR="00DC0E33" w:rsidRPr="00FA52FA" w:rsidRDefault="00DC0E33" w:rsidP="00C450D1">
            <w:pPr>
              <w:pStyle w:val="NoSpacing"/>
              <w:numPr>
                <w:ilvl w:val="0"/>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Situation 1</w:t>
            </w:r>
          </w:p>
          <w:p w14:paraId="4154099A" w14:textId="3F29CD65" w:rsidR="00DC0E33" w:rsidRDefault="00DC0E33"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 xml:space="preserve">Routine </w:t>
            </w:r>
            <w:r w:rsidR="00FA52FA">
              <w:rPr>
                <w:rFonts w:ascii="Times New Roman" w:hAnsi="Times New Roman" w:cs="Times New Roman"/>
                <w:sz w:val="22"/>
                <w:szCs w:val="22"/>
              </w:rPr>
              <w:t>maintenance – even though</w:t>
            </w:r>
            <w:r w:rsidRPr="00DC0E33">
              <w:rPr>
                <w:rFonts w:ascii="Times New Roman" w:hAnsi="Times New Roman" w:cs="Times New Roman"/>
                <w:sz w:val="22"/>
                <w:szCs w:val="22"/>
              </w:rPr>
              <w:t xml:space="preserve"> technically extend</w:t>
            </w:r>
            <w:r w:rsidR="00FA52FA">
              <w:rPr>
                <w:rFonts w:ascii="Times New Roman" w:hAnsi="Times New Roman" w:cs="Times New Roman"/>
                <w:sz w:val="22"/>
                <w:szCs w:val="22"/>
              </w:rPr>
              <w:t>s life such maintenance is expected</w:t>
            </w:r>
            <w:r w:rsidRPr="00DC0E33">
              <w:rPr>
                <w:rFonts w:ascii="Times New Roman" w:hAnsi="Times New Roman" w:cs="Times New Roman"/>
                <w:sz w:val="22"/>
                <w:szCs w:val="22"/>
              </w:rPr>
              <w:t xml:space="preserve"> </w:t>
            </w:r>
            <w:r w:rsidR="00FA52FA">
              <w:rPr>
                <w:rFonts w:ascii="Times New Roman" w:hAnsi="Times New Roman" w:cs="Times New Roman"/>
                <w:sz w:val="22"/>
                <w:szCs w:val="22"/>
              </w:rPr>
              <w:t xml:space="preserve">from the </w:t>
            </w:r>
            <w:proofErr w:type="spellStart"/>
            <w:r w:rsidR="00FA52FA">
              <w:rPr>
                <w:rFonts w:ascii="Times New Roman" w:hAnsi="Times New Roman" w:cs="Times New Roman"/>
                <w:sz w:val="22"/>
                <w:szCs w:val="22"/>
              </w:rPr>
              <w:t>begnning</w:t>
            </w:r>
            <w:proofErr w:type="spellEnd"/>
          </w:p>
          <w:p w14:paraId="5A364366" w14:textId="7DC6BEED" w:rsidR="00FA52FA" w:rsidRPr="00DC0E33" w:rsidRDefault="00FA52FA" w:rsidP="00C450D1">
            <w:pPr>
              <w:pStyle w:val="NoSpacing"/>
              <w:numPr>
                <w:ilvl w:val="1"/>
                <w:numId w:val="76"/>
              </w:numPr>
              <w:rPr>
                <w:rFonts w:ascii="Times New Roman" w:hAnsi="Times New Roman" w:cs="Times New Roman"/>
                <w:sz w:val="22"/>
                <w:szCs w:val="22"/>
              </w:rPr>
            </w:pPr>
            <w:r>
              <w:rPr>
                <w:rFonts w:ascii="Times New Roman" w:hAnsi="Times New Roman" w:cs="Times New Roman"/>
                <w:sz w:val="22"/>
                <w:szCs w:val="22"/>
              </w:rPr>
              <w:t>All may be deducted</w:t>
            </w:r>
          </w:p>
          <w:p w14:paraId="563D3AC3" w14:textId="0B7D025F" w:rsidR="00DC0E33" w:rsidRPr="00FA52FA" w:rsidRDefault="00DC0E33" w:rsidP="00C450D1">
            <w:pPr>
              <w:pStyle w:val="NoSpacing"/>
              <w:numPr>
                <w:ilvl w:val="0"/>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Situation 2</w:t>
            </w:r>
          </w:p>
          <w:p w14:paraId="06043CCF" w14:textId="77777777" w:rsidR="00DC0E33" w:rsidRDefault="00DC0E33"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Some routine repairs; some new stuff</w:t>
            </w:r>
          </w:p>
          <w:p w14:paraId="5414FFFE" w14:textId="44AD9DBF" w:rsidR="00FA52FA" w:rsidRPr="00DC0E33" w:rsidRDefault="00FA52FA"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Some is deducted; some is capitalized</w:t>
            </w:r>
          </w:p>
          <w:p w14:paraId="6B9D8F3D" w14:textId="77777777" w:rsidR="00DC0E33" w:rsidRPr="00DC0E33" w:rsidRDefault="00DC0E33" w:rsidP="00C450D1">
            <w:pPr>
              <w:pStyle w:val="NoSpacing"/>
              <w:numPr>
                <w:ilvl w:val="0"/>
                <w:numId w:val="76"/>
              </w:numPr>
              <w:rPr>
                <w:rFonts w:ascii="Times New Roman" w:hAnsi="Times New Roman" w:cs="Times New Roman"/>
                <w:sz w:val="22"/>
                <w:szCs w:val="22"/>
                <w:u w:val="single"/>
              </w:rPr>
            </w:pPr>
            <w:r w:rsidRPr="00DC0E33">
              <w:rPr>
                <w:rFonts w:ascii="Times New Roman" w:hAnsi="Times New Roman" w:cs="Times New Roman"/>
                <w:sz w:val="22"/>
                <w:szCs w:val="22"/>
                <w:u w:val="single"/>
              </w:rPr>
              <w:t>Situation 3</w:t>
            </w:r>
          </w:p>
          <w:p w14:paraId="3A50C45D" w14:textId="77777777" w:rsidR="00DC0E33" w:rsidRPr="00DC0E33" w:rsidRDefault="00DC0E33"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A very old plane; if not for maintenance work, it would have gone out of service immediately</w:t>
            </w:r>
          </w:p>
          <w:p w14:paraId="478A0771"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Life was extended past its expected lifetime</w:t>
            </w:r>
          </w:p>
          <w:p w14:paraId="154C43DC" w14:textId="77777777" w:rsidR="00DC0E33" w:rsidRDefault="00DC0E33"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Capitalization of some of exact same work that done in Situation 1; just different circumstances</w:t>
            </w:r>
          </w:p>
          <w:p w14:paraId="24862F45" w14:textId="053B6437" w:rsidR="00FA52FA" w:rsidRPr="00FA52FA" w:rsidRDefault="00FA52FA" w:rsidP="00C450D1">
            <w:pPr>
              <w:pStyle w:val="NoSpacing"/>
              <w:numPr>
                <w:ilvl w:val="1"/>
                <w:numId w:val="76"/>
              </w:numPr>
              <w:rPr>
                <w:rFonts w:ascii="Times New Roman" w:hAnsi="Times New Roman" w:cs="Times New Roman"/>
                <w:sz w:val="22"/>
                <w:szCs w:val="22"/>
              </w:rPr>
            </w:pPr>
            <w:r>
              <w:rPr>
                <w:rFonts w:ascii="Times New Roman" w:hAnsi="Times New Roman" w:cs="Times New Roman"/>
                <w:sz w:val="22"/>
                <w:szCs w:val="22"/>
              </w:rPr>
              <w:t>No deductions</w:t>
            </w:r>
            <w:r w:rsidRPr="00DC0E33">
              <w:rPr>
                <w:rFonts w:ascii="Times New Roman" w:hAnsi="Times New Roman" w:cs="Times New Roman"/>
                <w:sz w:val="22"/>
                <w:szCs w:val="22"/>
              </w:rPr>
              <w:t>; all capitalized</w:t>
            </w:r>
          </w:p>
          <w:p w14:paraId="29D3FF2D" w14:textId="77777777" w:rsidR="00DC0E33" w:rsidRPr="00DC0E33" w:rsidRDefault="00DC0E33" w:rsidP="00C450D1">
            <w:pPr>
              <w:pStyle w:val="NoSpacing"/>
              <w:numPr>
                <w:ilvl w:val="1"/>
                <w:numId w:val="76"/>
              </w:numPr>
              <w:rPr>
                <w:rFonts w:ascii="Times New Roman" w:hAnsi="Times New Roman" w:cs="Times New Roman"/>
                <w:sz w:val="22"/>
                <w:szCs w:val="22"/>
              </w:rPr>
            </w:pPr>
            <w:r w:rsidRPr="00DC0E33">
              <w:rPr>
                <w:rFonts w:ascii="Times New Roman" w:hAnsi="Times New Roman" w:cs="Times New Roman"/>
                <w:sz w:val="22"/>
                <w:szCs w:val="22"/>
              </w:rPr>
              <w:t>The principle is that if it produces income in future years, it has to be capitalized (</w:t>
            </w:r>
            <w:r w:rsidRPr="00DC0E33">
              <w:rPr>
                <w:rFonts w:ascii="Times New Roman" w:hAnsi="Times New Roman" w:cs="Times New Roman"/>
                <w:i/>
                <w:sz w:val="22"/>
                <w:szCs w:val="22"/>
              </w:rPr>
              <w:t>INDOPCO</w:t>
            </w:r>
            <w:r w:rsidRPr="00DC0E33">
              <w:rPr>
                <w:rFonts w:ascii="Times New Roman" w:hAnsi="Times New Roman" w:cs="Times New Roman"/>
                <w:sz w:val="22"/>
                <w:szCs w:val="22"/>
              </w:rPr>
              <w:t>)</w:t>
            </w:r>
          </w:p>
          <w:p w14:paraId="44F13A4A"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But this is way too broad to actually work in the real world</w:t>
            </w:r>
          </w:p>
          <w:p w14:paraId="7555F3A9" w14:textId="77777777" w:rsidR="00DC0E33" w:rsidRPr="00DC0E33" w:rsidRDefault="00DC0E33" w:rsidP="00C450D1">
            <w:pPr>
              <w:pStyle w:val="NoSpacing"/>
              <w:numPr>
                <w:ilvl w:val="1"/>
                <w:numId w:val="76"/>
              </w:numPr>
              <w:rPr>
                <w:rFonts w:ascii="Times New Roman" w:hAnsi="Times New Roman" w:cs="Times New Roman"/>
                <w:b/>
                <w:i/>
                <w:sz w:val="22"/>
                <w:szCs w:val="22"/>
                <w:u w:val="single"/>
              </w:rPr>
            </w:pPr>
            <w:r w:rsidRPr="00DC0E33">
              <w:rPr>
                <w:rFonts w:ascii="Times New Roman" w:hAnsi="Times New Roman" w:cs="Times New Roman"/>
                <w:b/>
                <w:i/>
                <w:sz w:val="22"/>
                <w:szCs w:val="22"/>
                <w:u w:val="single"/>
              </w:rPr>
              <w:t>Everything is tremendously fact-oriented</w:t>
            </w:r>
          </w:p>
          <w:p w14:paraId="7D717EDF" w14:textId="77777777" w:rsidR="00DC0E33" w:rsidRPr="00DC0E33" w:rsidRDefault="00DC0E33" w:rsidP="00C450D1">
            <w:pPr>
              <w:pStyle w:val="NoSpacing"/>
              <w:numPr>
                <w:ilvl w:val="2"/>
                <w:numId w:val="76"/>
              </w:numPr>
              <w:rPr>
                <w:rFonts w:ascii="Times New Roman" w:hAnsi="Times New Roman" w:cs="Times New Roman"/>
                <w:sz w:val="22"/>
                <w:szCs w:val="22"/>
              </w:rPr>
            </w:pPr>
            <w:r w:rsidRPr="00DC0E33">
              <w:rPr>
                <w:rFonts w:ascii="Times New Roman" w:hAnsi="Times New Roman" w:cs="Times New Roman"/>
                <w:sz w:val="22"/>
                <w:szCs w:val="22"/>
              </w:rPr>
              <w:t>This ruling is an example of a dialogue between the IRS and the industry.</w:t>
            </w:r>
          </w:p>
          <w:p w14:paraId="061D212F" w14:textId="77777777" w:rsidR="00DC0E33" w:rsidRPr="00DC0E33" w:rsidRDefault="00DC0E33" w:rsidP="00DC0E33">
            <w:pPr>
              <w:pStyle w:val="NoSpacing"/>
              <w:rPr>
                <w:rFonts w:ascii="Times New Roman" w:hAnsi="Times New Roman" w:cs="Times New Roman"/>
                <w:sz w:val="22"/>
                <w:szCs w:val="22"/>
              </w:rPr>
            </w:pPr>
          </w:p>
          <w:p w14:paraId="268EB868" w14:textId="2C10E8C5" w:rsidR="00DC0E33" w:rsidRPr="00DC0E33" w:rsidRDefault="00FA52FA" w:rsidP="00DC0E33">
            <w:pPr>
              <w:pStyle w:val="NoSpacing"/>
              <w:rPr>
                <w:rFonts w:ascii="Times New Roman" w:hAnsi="Times New Roman" w:cs="Times New Roman"/>
                <w:sz w:val="22"/>
                <w:szCs w:val="22"/>
              </w:rPr>
            </w:pPr>
            <w:r>
              <w:rPr>
                <w:rFonts w:ascii="Times New Roman" w:hAnsi="Times New Roman" w:cs="Times New Roman"/>
                <w:sz w:val="22"/>
                <w:szCs w:val="22"/>
              </w:rPr>
              <w:t>~Contracts~</w:t>
            </w:r>
          </w:p>
          <w:p w14:paraId="4C452753"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Asset need not be a physical object to be capitalized, it can be a contract right</w:t>
            </w:r>
          </w:p>
          <w:p w14:paraId="1402882D"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 xml:space="preserve">Example: $3000 Fire Insurance Premium for small business; </w:t>
            </w:r>
            <w:r w:rsidRPr="00DC0E33">
              <w:rPr>
                <w:rFonts w:ascii="Times New Roman" w:hAnsi="Times New Roman" w:cs="Times New Roman"/>
                <w:b/>
                <w:i/>
                <w:sz w:val="22"/>
                <w:szCs w:val="22"/>
                <w:u w:val="single"/>
              </w:rPr>
              <w:t>capitalize</w:t>
            </w:r>
            <w:r w:rsidRPr="00DC0E33">
              <w:rPr>
                <w:rFonts w:ascii="Times New Roman" w:hAnsi="Times New Roman" w:cs="Times New Roman"/>
                <w:sz w:val="22"/>
                <w:szCs w:val="22"/>
              </w:rPr>
              <w:t xml:space="preserve"> over life of policy</w:t>
            </w:r>
          </w:p>
          <w:p w14:paraId="402EE4D7" w14:textId="77777777" w:rsidR="00DC0E33" w:rsidRPr="00DC0E33" w:rsidRDefault="00DC0E33" w:rsidP="00DC0E33">
            <w:pPr>
              <w:pStyle w:val="NoSpacing"/>
              <w:rPr>
                <w:rFonts w:ascii="Times New Roman" w:hAnsi="Times New Roman" w:cs="Times New Roman"/>
                <w:sz w:val="22"/>
                <w:szCs w:val="22"/>
              </w:rPr>
            </w:pPr>
          </w:p>
          <w:p w14:paraId="620DD250" w14:textId="5D7ED03D" w:rsidR="00DC0E33" w:rsidRPr="00DC0E33" w:rsidRDefault="00696653" w:rsidP="00DC0E33">
            <w:pPr>
              <w:pStyle w:val="NoSpacing"/>
              <w:rPr>
                <w:rFonts w:ascii="Times New Roman" w:hAnsi="Times New Roman" w:cs="Times New Roman"/>
                <w:sz w:val="22"/>
                <w:szCs w:val="22"/>
              </w:rPr>
            </w:pPr>
            <w:r>
              <w:rPr>
                <w:rFonts w:ascii="Times New Roman" w:hAnsi="Times New Roman" w:cs="Times New Roman"/>
                <w:sz w:val="22"/>
                <w:szCs w:val="22"/>
              </w:rPr>
              <w:t>~Self-constructed Assets~</w:t>
            </w:r>
          </w:p>
          <w:p w14:paraId="474A2878" w14:textId="3827F232" w:rsidR="00DC0E33" w:rsidRPr="00DC0E33" w:rsidRDefault="00696653" w:rsidP="00DC0E33">
            <w:pPr>
              <w:pStyle w:val="NoSpacing"/>
              <w:rPr>
                <w:rFonts w:ascii="Times New Roman" w:hAnsi="Times New Roman" w:cs="Times New Roman"/>
                <w:sz w:val="22"/>
                <w:szCs w:val="22"/>
              </w:rPr>
            </w:pPr>
            <w:r>
              <w:rPr>
                <w:rFonts w:ascii="Times New Roman" w:hAnsi="Times New Roman" w:cs="Times New Roman"/>
                <w:sz w:val="22"/>
                <w:szCs w:val="22"/>
              </w:rPr>
              <w:t xml:space="preserve">Applies </w:t>
            </w:r>
            <w:r w:rsidRPr="00696653">
              <w:rPr>
                <w:rFonts w:ascii="Times New Roman" w:hAnsi="Times New Roman" w:cs="Times New Roman"/>
                <w:i/>
                <w:sz w:val="22"/>
                <w:szCs w:val="22"/>
              </w:rPr>
              <w:t>Woodward</w:t>
            </w:r>
            <w:r>
              <w:rPr>
                <w:rFonts w:ascii="Times New Roman" w:hAnsi="Times New Roman" w:cs="Times New Roman"/>
                <w:sz w:val="22"/>
                <w:szCs w:val="22"/>
              </w:rPr>
              <w:t xml:space="preserve"> </w:t>
            </w:r>
            <w:r w:rsidRPr="00696653">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00DC0E33" w:rsidRPr="00DC0E33">
              <w:rPr>
                <w:rFonts w:ascii="Times New Roman" w:hAnsi="Times New Roman" w:cs="Times New Roman"/>
                <w:sz w:val="22"/>
                <w:szCs w:val="22"/>
              </w:rPr>
              <w:t>Things used (like a machine or human capital (salaries)) to create an asset are considered part of the cost and thus depreciate at same rate as a</w:t>
            </w:r>
            <w:r>
              <w:rPr>
                <w:rFonts w:ascii="Times New Roman" w:hAnsi="Times New Roman" w:cs="Times New Roman"/>
                <w:sz w:val="22"/>
                <w:szCs w:val="22"/>
              </w:rPr>
              <w:t>sset created</w:t>
            </w:r>
          </w:p>
          <w:p w14:paraId="02FF6288" w14:textId="57C0E348" w:rsidR="00DC0E33" w:rsidRPr="00DC0E33" w:rsidRDefault="00696653" w:rsidP="00C450D1">
            <w:pPr>
              <w:pStyle w:val="NoSpacing"/>
              <w:numPr>
                <w:ilvl w:val="0"/>
                <w:numId w:val="77"/>
              </w:numPr>
              <w:rPr>
                <w:rFonts w:ascii="Times New Roman" w:hAnsi="Times New Roman" w:cs="Times New Roman"/>
                <w:sz w:val="22"/>
                <w:szCs w:val="22"/>
              </w:rPr>
            </w:pPr>
            <w:r w:rsidRPr="00696653">
              <w:rPr>
                <w:rFonts w:ascii="Times New Roman" w:hAnsi="Times New Roman" w:cs="Times New Roman"/>
                <w:b/>
                <w:sz w:val="22"/>
                <w:szCs w:val="22"/>
              </w:rPr>
              <w:t>AW</w:t>
            </w:r>
            <w:r>
              <w:rPr>
                <w:rFonts w:ascii="Times New Roman" w:hAnsi="Times New Roman" w:cs="Times New Roman"/>
                <w:sz w:val="22"/>
                <w:szCs w:val="22"/>
              </w:rPr>
              <w:t xml:space="preserve">: </w:t>
            </w:r>
            <w:r w:rsidR="00DC0E33" w:rsidRPr="00DC0E33">
              <w:rPr>
                <w:rFonts w:ascii="Times New Roman" w:hAnsi="Times New Roman" w:cs="Times New Roman"/>
                <w:sz w:val="22"/>
                <w:szCs w:val="22"/>
              </w:rPr>
              <w:t>Even associated salaries are capitalized, otherwise there would be an incentive to do the work yourself</w:t>
            </w:r>
          </w:p>
          <w:p w14:paraId="1A73B434" w14:textId="77777777" w:rsidR="00DC0E33" w:rsidRPr="00DC0E33" w:rsidRDefault="00DC0E33" w:rsidP="00DC0E33">
            <w:pPr>
              <w:pStyle w:val="NoSpacing"/>
              <w:rPr>
                <w:rFonts w:ascii="Times New Roman" w:hAnsi="Times New Roman" w:cs="Times New Roman"/>
                <w:sz w:val="22"/>
                <w:szCs w:val="22"/>
              </w:rPr>
            </w:pPr>
          </w:p>
          <w:p w14:paraId="63D4FC97" w14:textId="158E3D6E" w:rsidR="00DC0E33" w:rsidRPr="00DC0E33" w:rsidRDefault="00696653" w:rsidP="00DC0E33">
            <w:pPr>
              <w:pStyle w:val="NoSpacing"/>
              <w:rPr>
                <w:rFonts w:ascii="Times New Roman" w:hAnsi="Times New Roman" w:cs="Times New Roman"/>
                <w:sz w:val="22"/>
                <w:szCs w:val="22"/>
              </w:rPr>
            </w:pPr>
            <w:r>
              <w:rPr>
                <w:rFonts w:ascii="Times New Roman" w:hAnsi="Times New Roman" w:cs="Times New Roman"/>
                <w:sz w:val="22"/>
                <w:szCs w:val="22"/>
              </w:rPr>
              <w:t>~</w:t>
            </w:r>
            <w:r w:rsidRPr="00696653">
              <w:rPr>
                <w:rFonts w:ascii="Times New Roman" w:hAnsi="Times New Roman" w:cs="Times New Roman"/>
                <w:b/>
                <w:sz w:val="22"/>
                <w:szCs w:val="22"/>
              </w:rPr>
              <w:t>Advertising</w:t>
            </w:r>
            <w:r>
              <w:rPr>
                <w:rFonts w:ascii="Times New Roman" w:hAnsi="Times New Roman" w:cs="Times New Roman"/>
                <w:sz w:val="22"/>
                <w:szCs w:val="22"/>
              </w:rPr>
              <w:t>~</w:t>
            </w:r>
          </w:p>
          <w:p w14:paraId="7CEB2B8E" w14:textId="77777777" w:rsidR="00DC0E33" w:rsidRPr="00DC0E33" w:rsidRDefault="00DC0E33" w:rsidP="00C450D1">
            <w:pPr>
              <w:pStyle w:val="NoSpacing"/>
              <w:numPr>
                <w:ilvl w:val="0"/>
                <w:numId w:val="77"/>
              </w:numPr>
              <w:rPr>
                <w:rFonts w:ascii="Times New Roman" w:hAnsi="Times New Roman" w:cs="Times New Roman"/>
                <w:sz w:val="22"/>
                <w:szCs w:val="22"/>
                <w:u w:val="single"/>
              </w:rPr>
            </w:pPr>
            <w:r w:rsidRPr="00DC0E33">
              <w:rPr>
                <w:rFonts w:ascii="Times New Roman" w:hAnsi="Times New Roman" w:cs="Times New Roman"/>
                <w:sz w:val="22"/>
                <w:szCs w:val="22"/>
              </w:rPr>
              <w:t>Advertising is deductible despite producing a future benefit</w:t>
            </w:r>
          </w:p>
          <w:p w14:paraId="64F2ECB5" w14:textId="6BCF18BF" w:rsidR="00DC0E33" w:rsidRPr="00DC0E33" w:rsidRDefault="00696653" w:rsidP="00C450D1">
            <w:pPr>
              <w:pStyle w:val="NoSpacing"/>
              <w:numPr>
                <w:ilvl w:val="0"/>
                <w:numId w:val="77"/>
              </w:numPr>
              <w:rPr>
                <w:rFonts w:ascii="Times New Roman" w:hAnsi="Times New Roman" w:cs="Times New Roman"/>
                <w:sz w:val="22"/>
                <w:szCs w:val="22"/>
                <w:u w:val="single"/>
              </w:rPr>
            </w:pPr>
            <w:r>
              <w:rPr>
                <w:rFonts w:ascii="Times New Roman" w:hAnsi="Times New Roman" w:cs="Times New Roman"/>
                <w:sz w:val="22"/>
                <w:szCs w:val="22"/>
              </w:rPr>
              <w:t>Yet, product d</w:t>
            </w:r>
            <w:r w:rsidR="00DC0E33" w:rsidRPr="00DC0E33">
              <w:rPr>
                <w:rFonts w:ascii="Times New Roman" w:hAnsi="Times New Roman" w:cs="Times New Roman"/>
                <w:sz w:val="22"/>
                <w:szCs w:val="22"/>
              </w:rPr>
              <w:t xml:space="preserve">evelopment must </w:t>
            </w:r>
            <w:r>
              <w:rPr>
                <w:rFonts w:ascii="Times New Roman" w:hAnsi="Times New Roman" w:cs="Times New Roman"/>
                <w:sz w:val="22"/>
                <w:szCs w:val="22"/>
              </w:rPr>
              <w:t>be capitalized – (</w:t>
            </w:r>
            <w:r w:rsidRPr="00696653">
              <w:rPr>
                <w:rFonts w:ascii="Times New Roman" w:hAnsi="Times New Roman" w:cs="Times New Roman"/>
                <w:i/>
                <w:sz w:val="22"/>
                <w:szCs w:val="22"/>
              </w:rPr>
              <w:t>INDOPCO</w:t>
            </w:r>
            <w:r w:rsidR="00DC0E33" w:rsidRPr="00DC0E33">
              <w:rPr>
                <w:rFonts w:ascii="Times New Roman" w:hAnsi="Times New Roman" w:cs="Times New Roman"/>
                <w:sz w:val="22"/>
                <w:szCs w:val="22"/>
              </w:rPr>
              <w:t>)</w:t>
            </w:r>
          </w:p>
          <w:p w14:paraId="566FBAFD" w14:textId="77777777" w:rsidR="00DC0E33" w:rsidRPr="00DC0E33" w:rsidRDefault="00DC0E33" w:rsidP="00C450D1">
            <w:pPr>
              <w:pStyle w:val="NoSpacing"/>
              <w:numPr>
                <w:ilvl w:val="0"/>
                <w:numId w:val="77"/>
              </w:numPr>
              <w:rPr>
                <w:rFonts w:ascii="Times New Roman" w:hAnsi="Times New Roman" w:cs="Times New Roman"/>
                <w:b/>
                <w:i/>
                <w:sz w:val="22"/>
                <w:szCs w:val="22"/>
                <w:u w:val="single"/>
              </w:rPr>
            </w:pPr>
            <w:r w:rsidRPr="00DC0E33">
              <w:rPr>
                <w:rFonts w:ascii="Times New Roman" w:hAnsi="Times New Roman" w:cs="Times New Roman"/>
                <w:b/>
                <w:i/>
                <w:sz w:val="22"/>
                <w:szCs w:val="22"/>
                <w:u w:val="single"/>
              </w:rPr>
              <w:t>Incentive to characterize as advertising</w:t>
            </w:r>
            <w:r w:rsidRPr="00DC0E33">
              <w:rPr>
                <w:rFonts w:ascii="Times New Roman" w:hAnsi="Times New Roman" w:cs="Times New Roman"/>
                <w:sz w:val="22"/>
                <w:szCs w:val="22"/>
              </w:rPr>
              <w:t xml:space="preserve"> (find a way to make it look like advertising, get the deduction)</w:t>
            </w:r>
          </w:p>
          <w:p w14:paraId="24D12159" w14:textId="1614B14D" w:rsid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b/>
                <w:sz w:val="22"/>
                <w:szCs w:val="22"/>
              </w:rPr>
              <w:t>AW</w:t>
            </w:r>
            <w:r w:rsidRPr="00DC0E33">
              <w:rPr>
                <w:rFonts w:ascii="Times New Roman" w:hAnsi="Times New Roman" w:cs="Times New Roman"/>
                <w:sz w:val="22"/>
                <w:szCs w:val="22"/>
              </w:rPr>
              <w:t xml:space="preserve">: Congress has suggested capitalization of advertising. You could just tie it to the cost of the product the ad is promoting and that way it would still have a basis (could be done like </w:t>
            </w:r>
            <w:r w:rsidRPr="00DC0E33">
              <w:rPr>
                <w:rFonts w:ascii="Times New Roman" w:hAnsi="Times New Roman" w:cs="Times New Roman"/>
                <w:i/>
                <w:sz w:val="22"/>
                <w:szCs w:val="22"/>
              </w:rPr>
              <w:t>Woodward</w:t>
            </w:r>
            <w:r w:rsidR="00696653">
              <w:rPr>
                <w:rFonts w:ascii="Times New Roman" w:hAnsi="Times New Roman" w:cs="Times New Roman"/>
                <w:sz w:val="22"/>
                <w:szCs w:val="22"/>
              </w:rPr>
              <w:t>).</w:t>
            </w:r>
          </w:p>
          <w:p w14:paraId="32E2837C" w14:textId="77777777" w:rsidR="00696653" w:rsidRPr="00DC0E33" w:rsidRDefault="00696653" w:rsidP="00DC0E33">
            <w:pPr>
              <w:pStyle w:val="NoSpacing"/>
              <w:rPr>
                <w:rFonts w:ascii="Times New Roman" w:hAnsi="Times New Roman" w:cs="Times New Roman"/>
                <w:sz w:val="22"/>
                <w:szCs w:val="22"/>
              </w:rPr>
            </w:pPr>
          </w:p>
          <w:p w14:paraId="3EC778E8" w14:textId="0B9CC0EC" w:rsidR="00DC0E33" w:rsidRPr="00696653" w:rsidRDefault="00696653" w:rsidP="00DC0E33">
            <w:pPr>
              <w:pStyle w:val="NoSpacing"/>
              <w:rPr>
                <w:rFonts w:ascii="Times New Roman" w:hAnsi="Times New Roman" w:cs="Times New Roman"/>
                <w:sz w:val="22"/>
                <w:szCs w:val="22"/>
              </w:rPr>
            </w:pPr>
            <w:r w:rsidRPr="00696653">
              <w:rPr>
                <w:rFonts w:ascii="Times New Roman" w:hAnsi="Times New Roman" w:cs="Times New Roman"/>
                <w:sz w:val="22"/>
                <w:szCs w:val="22"/>
                <w:u w:val="single"/>
              </w:rPr>
              <w:t>Expensing</w:t>
            </w:r>
            <w:r>
              <w:rPr>
                <w:rFonts w:ascii="Times New Roman" w:hAnsi="Times New Roman" w:cs="Times New Roman"/>
                <w:sz w:val="22"/>
                <w:szCs w:val="22"/>
              </w:rPr>
              <w:t>:</w:t>
            </w:r>
          </w:p>
          <w:p w14:paraId="057620FF" w14:textId="0F715701" w:rsidR="00DC0E33" w:rsidRPr="00696653" w:rsidRDefault="00696653" w:rsidP="00DC0E33">
            <w:pPr>
              <w:pStyle w:val="NoSpacing"/>
              <w:rPr>
                <w:rFonts w:ascii="Times New Roman" w:hAnsi="Times New Roman" w:cs="Times New Roman"/>
                <w:sz w:val="22"/>
                <w:szCs w:val="22"/>
              </w:rPr>
            </w:pPr>
            <w:r w:rsidRPr="00696653">
              <w:rPr>
                <w:rFonts w:ascii="Times New Roman" w:hAnsi="Times New Roman" w:cs="Times New Roman"/>
                <w:sz w:val="22"/>
                <w:szCs w:val="22"/>
              </w:rPr>
              <w:t>~</w:t>
            </w:r>
            <w:r w:rsidR="00DC0E33" w:rsidRPr="00696653">
              <w:rPr>
                <w:rFonts w:ascii="Times New Roman" w:hAnsi="Times New Roman" w:cs="Times New Roman"/>
                <w:sz w:val="22"/>
                <w:szCs w:val="22"/>
              </w:rPr>
              <w:t>Financial Advantage of “Expensing”</w:t>
            </w:r>
            <w:r w:rsidRPr="00696653">
              <w:rPr>
                <w:rFonts w:ascii="Times New Roman" w:hAnsi="Times New Roman" w:cs="Times New Roman"/>
                <w:sz w:val="22"/>
                <w:szCs w:val="22"/>
              </w:rPr>
              <w:t>~</w:t>
            </w:r>
          </w:p>
          <w:p w14:paraId="682A490B" w14:textId="76035BA4"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 xml:space="preserve">Expensing is just accelerating a deduction and therefore is the same thing as deferring a tax (we saw this earlier) and can actually be used like an exemption. </w:t>
            </w:r>
          </w:p>
          <w:p w14:paraId="39412907" w14:textId="3C71B00C" w:rsidR="00DC0E33" w:rsidRPr="00DB0D36" w:rsidRDefault="00DB0D36" w:rsidP="00DB0D36">
            <w:pPr>
              <w:pStyle w:val="NoSpacing"/>
              <w:ind w:left="702"/>
              <w:rPr>
                <w:rFonts w:ascii="Times New Roman" w:hAnsi="Times New Roman" w:cs="Times New Roman"/>
                <w:sz w:val="22"/>
                <w:szCs w:val="22"/>
              </w:rPr>
            </w:pPr>
            <w:r w:rsidRPr="00DB0D36">
              <w:rPr>
                <w:rFonts w:ascii="Times New Roman" w:hAnsi="Times New Roman" w:cs="Times New Roman"/>
                <w:sz w:val="22"/>
                <w:szCs w:val="22"/>
              </w:rPr>
              <w:t>~</w:t>
            </w:r>
            <w:r w:rsidR="00DC0E33" w:rsidRPr="00DB0D36">
              <w:rPr>
                <w:rFonts w:ascii="Times New Roman" w:hAnsi="Times New Roman" w:cs="Times New Roman"/>
                <w:sz w:val="22"/>
                <w:szCs w:val="22"/>
              </w:rPr>
              <w:t>Authorized “Expensing”</w:t>
            </w:r>
            <w:r w:rsidRPr="00DB0D36">
              <w:rPr>
                <w:rFonts w:ascii="Times New Roman" w:hAnsi="Times New Roman" w:cs="Times New Roman"/>
                <w:sz w:val="22"/>
                <w:szCs w:val="22"/>
              </w:rPr>
              <w:t>~</w:t>
            </w:r>
          </w:p>
          <w:p w14:paraId="13CFB8F4" w14:textId="77777777" w:rsidR="00DC0E33" w:rsidRPr="00DC0E33" w:rsidRDefault="00DC0E33" w:rsidP="00DC0E33">
            <w:pPr>
              <w:pStyle w:val="NoSpacing"/>
              <w:rPr>
                <w:rFonts w:ascii="Times New Roman" w:hAnsi="Times New Roman" w:cs="Times New Roman"/>
                <w:sz w:val="22"/>
                <w:szCs w:val="22"/>
              </w:rPr>
            </w:pPr>
            <w:r w:rsidRPr="00DC0E33">
              <w:rPr>
                <w:rFonts w:ascii="Times New Roman" w:hAnsi="Times New Roman" w:cs="Times New Roman"/>
                <w:sz w:val="22"/>
                <w:szCs w:val="22"/>
              </w:rPr>
              <w:t>In a number of situations, Congress has given the taxpayer the option of deducting items otherwise required to be capitalized or capitalizing items otherwise deductible:</w:t>
            </w:r>
          </w:p>
          <w:p w14:paraId="22F72017"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Circulation expenses (for newspapers).  § 173</w:t>
            </w:r>
          </w:p>
          <w:p w14:paraId="7D96D5B6" w14:textId="77777777" w:rsidR="00DC0E33" w:rsidRPr="00DC0E33" w:rsidRDefault="00DC0E33" w:rsidP="00C450D1">
            <w:pPr>
              <w:pStyle w:val="NoSpacing"/>
              <w:numPr>
                <w:ilvl w:val="0"/>
                <w:numId w:val="79"/>
              </w:numPr>
              <w:rPr>
                <w:rFonts w:ascii="Times New Roman" w:hAnsi="Times New Roman" w:cs="Times New Roman"/>
                <w:sz w:val="22"/>
                <w:szCs w:val="22"/>
              </w:rPr>
            </w:pPr>
            <w:r w:rsidRPr="001843DF">
              <w:rPr>
                <w:rFonts w:ascii="Times New Roman" w:hAnsi="Times New Roman" w:cs="Times New Roman"/>
                <w:b/>
                <w:sz w:val="22"/>
                <w:szCs w:val="22"/>
              </w:rPr>
              <w:t>Research and experimental</w:t>
            </w:r>
            <w:r w:rsidRPr="00DC0E33">
              <w:rPr>
                <w:rFonts w:ascii="Times New Roman" w:hAnsi="Times New Roman" w:cs="Times New Roman"/>
                <w:sz w:val="22"/>
                <w:szCs w:val="22"/>
              </w:rPr>
              <w:t xml:space="preserve"> expenditures.  § 174</w:t>
            </w:r>
          </w:p>
          <w:p w14:paraId="1E91B2A3"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Soil and water conservation expenditures.  § 175</w:t>
            </w:r>
          </w:p>
          <w:p w14:paraId="567ED315"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Certain Depreciable Business Assets § 179</w:t>
            </w:r>
          </w:p>
          <w:p w14:paraId="5A74AB7D"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Qualified clean fuel vehicles.  § 179A</w:t>
            </w:r>
          </w:p>
          <w:p w14:paraId="48E3B29A"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Expenditures for farmers for fertilizer.  § 180</w:t>
            </w:r>
          </w:p>
          <w:p w14:paraId="62478FC4" w14:textId="107F1D07" w:rsidR="00DC0E33" w:rsidRPr="00DC0E33" w:rsidRDefault="00DB0D36" w:rsidP="00C450D1">
            <w:pPr>
              <w:pStyle w:val="NoSpacing"/>
              <w:numPr>
                <w:ilvl w:val="0"/>
                <w:numId w:val="79"/>
              </w:numPr>
              <w:rPr>
                <w:rFonts w:ascii="Times New Roman" w:hAnsi="Times New Roman" w:cs="Times New Roman"/>
                <w:sz w:val="22"/>
                <w:szCs w:val="22"/>
              </w:rPr>
            </w:pPr>
            <w:r>
              <w:rPr>
                <w:rFonts w:ascii="Times New Roman" w:hAnsi="Times New Roman" w:cs="Times New Roman"/>
                <w:sz w:val="22"/>
                <w:szCs w:val="22"/>
              </w:rPr>
              <w:t>C</w:t>
            </w:r>
            <w:r w:rsidR="00DC0E33" w:rsidRPr="00DC0E33">
              <w:rPr>
                <w:rFonts w:ascii="Times New Roman" w:hAnsi="Times New Roman" w:cs="Times New Roman"/>
                <w:sz w:val="22"/>
                <w:szCs w:val="22"/>
              </w:rPr>
              <w:t>ost</w:t>
            </w:r>
            <w:r>
              <w:rPr>
                <w:rFonts w:ascii="Times New Roman" w:hAnsi="Times New Roman" w:cs="Times New Roman"/>
                <w:sz w:val="22"/>
                <w:szCs w:val="22"/>
              </w:rPr>
              <w:t xml:space="preserve"> of removing architectural/transport barriers to handicapped/elderly</w:t>
            </w:r>
            <w:r w:rsidR="00DC0E33" w:rsidRPr="00DC0E33">
              <w:rPr>
                <w:rFonts w:ascii="Times New Roman" w:hAnsi="Times New Roman" w:cs="Times New Roman"/>
                <w:sz w:val="22"/>
                <w:szCs w:val="22"/>
              </w:rPr>
              <w:t xml:space="preserve">  § 190</w:t>
            </w:r>
          </w:p>
          <w:p w14:paraId="6E633987"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Environmental remediation costs.  § 198</w:t>
            </w:r>
          </w:p>
          <w:p w14:paraId="6FA2DC63"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Development of Mines § 263(a)</w:t>
            </w:r>
          </w:p>
          <w:p w14:paraId="55EDB4FB"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 263A(e)(4) – Farming Business</w:t>
            </w:r>
          </w:p>
          <w:p w14:paraId="1B44D422" w14:textId="77777777" w:rsidR="00DC0E33" w:rsidRPr="00DC0E33" w:rsidRDefault="00DC0E33" w:rsidP="00C450D1">
            <w:pPr>
              <w:pStyle w:val="NoSpacing"/>
              <w:numPr>
                <w:ilvl w:val="1"/>
                <w:numId w:val="79"/>
              </w:numPr>
              <w:rPr>
                <w:rFonts w:ascii="Times New Roman" w:hAnsi="Times New Roman" w:cs="Times New Roman"/>
                <w:sz w:val="22"/>
                <w:szCs w:val="22"/>
              </w:rPr>
            </w:pPr>
            <w:r w:rsidRPr="00DC0E33">
              <w:rPr>
                <w:rFonts w:ascii="Times New Roman" w:hAnsi="Times New Roman" w:cs="Times New Roman"/>
                <w:sz w:val="22"/>
                <w:szCs w:val="22"/>
              </w:rPr>
              <w:t>Can deduct Christmas Trees raising costs</w:t>
            </w:r>
          </w:p>
          <w:p w14:paraId="3A8AD2C0" w14:textId="77777777" w:rsidR="00DC0E33" w:rsidRPr="00DC0E33" w:rsidRDefault="00DC0E33" w:rsidP="00C450D1">
            <w:pPr>
              <w:pStyle w:val="NoSpacing"/>
              <w:numPr>
                <w:ilvl w:val="0"/>
                <w:numId w:val="79"/>
              </w:numPr>
              <w:rPr>
                <w:rFonts w:ascii="Times New Roman" w:hAnsi="Times New Roman" w:cs="Times New Roman"/>
                <w:sz w:val="22"/>
                <w:szCs w:val="22"/>
              </w:rPr>
            </w:pPr>
            <w:r w:rsidRPr="00DC0E33">
              <w:rPr>
                <w:rFonts w:ascii="Times New Roman" w:hAnsi="Times New Roman" w:cs="Times New Roman"/>
                <w:sz w:val="22"/>
                <w:szCs w:val="22"/>
              </w:rPr>
              <w:t>§ 263A(h) – Creative Expenses</w:t>
            </w:r>
          </w:p>
          <w:p w14:paraId="7AC3E4A4" w14:textId="77777777" w:rsidR="00DC0E33" w:rsidRPr="00DC0E33" w:rsidRDefault="00DC0E33" w:rsidP="00C450D1">
            <w:pPr>
              <w:pStyle w:val="NoSpacing"/>
              <w:numPr>
                <w:ilvl w:val="1"/>
                <w:numId w:val="79"/>
              </w:numPr>
              <w:rPr>
                <w:rFonts w:ascii="Times New Roman" w:hAnsi="Times New Roman" w:cs="Times New Roman"/>
                <w:sz w:val="22"/>
                <w:szCs w:val="22"/>
              </w:rPr>
            </w:pPr>
            <w:r w:rsidRPr="00DC0E33">
              <w:rPr>
                <w:rFonts w:ascii="Times New Roman" w:hAnsi="Times New Roman" w:cs="Times New Roman"/>
                <w:sz w:val="22"/>
                <w:szCs w:val="22"/>
              </w:rPr>
              <w:t>Don’t have to capitalize any qualified creative expense</w:t>
            </w:r>
          </w:p>
          <w:p w14:paraId="48276010" w14:textId="4A706C75" w:rsidR="00DC0E33" w:rsidRPr="00DC0E33" w:rsidRDefault="00DC0E33" w:rsidP="00C450D1">
            <w:pPr>
              <w:pStyle w:val="NoSpacing"/>
              <w:numPr>
                <w:ilvl w:val="2"/>
                <w:numId w:val="79"/>
              </w:numPr>
              <w:rPr>
                <w:rFonts w:ascii="Times New Roman" w:hAnsi="Times New Roman" w:cs="Times New Roman"/>
                <w:sz w:val="22"/>
                <w:szCs w:val="22"/>
              </w:rPr>
            </w:pPr>
            <w:r w:rsidRPr="00DC0E33">
              <w:rPr>
                <w:rFonts w:ascii="Times New Roman" w:hAnsi="Times New Roman" w:cs="Times New Roman"/>
                <w:sz w:val="22"/>
                <w:szCs w:val="22"/>
              </w:rPr>
              <w:t>Literary manuscript, m</w:t>
            </w:r>
            <w:r w:rsidR="00DB0D36">
              <w:rPr>
                <w:rFonts w:ascii="Times New Roman" w:hAnsi="Times New Roman" w:cs="Times New Roman"/>
                <w:sz w:val="22"/>
                <w:szCs w:val="22"/>
              </w:rPr>
              <w:t>usical composition, etc. (other</w:t>
            </w:r>
            <w:r w:rsidRPr="00DC0E33">
              <w:rPr>
                <w:rFonts w:ascii="Times New Roman" w:hAnsi="Times New Roman" w:cs="Times New Roman"/>
                <w:sz w:val="22"/>
                <w:szCs w:val="22"/>
              </w:rPr>
              <w:t xml:space="preserve"> exceptions)</w:t>
            </w:r>
          </w:p>
          <w:p w14:paraId="5CC168DE" w14:textId="267B43F3" w:rsidR="00DC0E33" w:rsidRPr="00DB0D36" w:rsidRDefault="00DB0D36" w:rsidP="00C450D1">
            <w:pPr>
              <w:pStyle w:val="NoSpacing"/>
              <w:numPr>
                <w:ilvl w:val="0"/>
                <w:numId w:val="84"/>
              </w:numPr>
              <w:rPr>
                <w:rFonts w:ascii="Times New Roman" w:hAnsi="Times New Roman" w:cs="Times New Roman"/>
                <w:sz w:val="22"/>
                <w:szCs w:val="22"/>
              </w:rPr>
            </w:pPr>
            <w:r w:rsidRPr="00DB0D36">
              <w:rPr>
                <w:rFonts w:ascii="Times New Roman" w:hAnsi="Times New Roman" w:cs="Times New Roman"/>
                <w:b/>
                <w:i/>
                <w:sz w:val="22"/>
                <w:szCs w:val="22"/>
                <w:u w:val="single"/>
              </w:rPr>
              <w:t>NB</w:t>
            </w:r>
            <w:r>
              <w:rPr>
                <w:rFonts w:ascii="Times New Roman" w:hAnsi="Times New Roman" w:cs="Times New Roman"/>
                <w:sz w:val="22"/>
                <w:szCs w:val="22"/>
              </w:rPr>
              <w:t xml:space="preserve">: </w:t>
            </w:r>
            <w:r w:rsidRPr="00DB0D36">
              <w:rPr>
                <w:rFonts w:ascii="Times New Roman" w:hAnsi="Times New Roman" w:cs="Times New Roman"/>
                <w:sz w:val="22"/>
                <w:szCs w:val="22"/>
              </w:rPr>
              <w:t>Only a</w:t>
            </w:r>
            <w:r w:rsidR="00DC0E33" w:rsidRPr="00DB0D36">
              <w:rPr>
                <w:rFonts w:ascii="Times New Roman" w:hAnsi="Times New Roman" w:cs="Times New Roman"/>
                <w:sz w:val="22"/>
                <w:szCs w:val="22"/>
              </w:rPr>
              <w:t xml:space="preserve"> </w:t>
            </w:r>
            <w:r w:rsidRPr="00DB0D36">
              <w:rPr>
                <w:rFonts w:ascii="Times New Roman" w:hAnsi="Times New Roman" w:cs="Times New Roman"/>
                <w:sz w:val="22"/>
                <w:szCs w:val="22"/>
              </w:rPr>
              <w:t>TP</w:t>
            </w:r>
            <w:r w:rsidR="00DC0E33" w:rsidRPr="00DB0D36">
              <w:rPr>
                <w:rFonts w:ascii="Times New Roman" w:hAnsi="Times New Roman" w:cs="Times New Roman"/>
                <w:sz w:val="22"/>
                <w:szCs w:val="22"/>
              </w:rPr>
              <w:t xml:space="preserve"> who is likely to have </w:t>
            </w:r>
            <w:r w:rsidR="00DC0E33" w:rsidRPr="00DB0D36">
              <w:rPr>
                <w:rFonts w:ascii="Times New Roman" w:hAnsi="Times New Roman" w:cs="Times New Roman"/>
                <w:b/>
                <w:i/>
                <w:sz w:val="22"/>
                <w:szCs w:val="22"/>
                <w:u w:val="single"/>
              </w:rPr>
              <w:t>no income</w:t>
            </w:r>
            <w:r w:rsidR="00DC0E33" w:rsidRPr="00DB0D36">
              <w:rPr>
                <w:rFonts w:ascii="Times New Roman" w:hAnsi="Times New Roman" w:cs="Times New Roman"/>
                <w:sz w:val="22"/>
                <w:szCs w:val="22"/>
              </w:rPr>
              <w:t xml:space="preserve"> against which to take a deduction would prefer to capitalize rather than </w:t>
            </w:r>
            <w:r>
              <w:rPr>
                <w:rFonts w:ascii="Times New Roman" w:hAnsi="Times New Roman" w:cs="Times New Roman"/>
                <w:sz w:val="22"/>
                <w:szCs w:val="22"/>
              </w:rPr>
              <w:t>expense</w:t>
            </w:r>
          </w:p>
        </w:tc>
      </w:tr>
      <w:tr w:rsidR="00A1181B" w14:paraId="167EAD49" w14:textId="77777777" w:rsidTr="00F915FC">
        <w:tc>
          <w:tcPr>
            <w:tcW w:w="2538" w:type="dxa"/>
          </w:tcPr>
          <w:p w14:paraId="09F9CF72" w14:textId="6D858E3A"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“ORDINARY AND NECESSARY” BUSINESS EXPENSES</w:t>
            </w:r>
          </w:p>
        </w:tc>
        <w:tc>
          <w:tcPr>
            <w:tcW w:w="8190" w:type="dxa"/>
          </w:tcPr>
          <w:p w14:paraId="279070EC" w14:textId="7B0B822F" w:rsidR="00DB0D36" w:rsidRPr="00EC13FC" w:rsidRDefault="00DB0D36" w:rsidP="00DB0D36">
            <w:pPr>
              <w:pStyle w:val="NoSpacing"/>
              <w:rPr>
                <w:rFonts w:ascii="Times New Roman" w:hAnsi="Times New Roman" w:cs="Times New Roman"/>
                <w:sz w:val="22"/>
                <w:szCs w:val="22"/>
              </w:rPr>
            </w:pPr>
            <w:r w:rsidRPr="00DB0D36">
              <w:rPr>
                <w:rFonts w:ascii="Times New Roman" w:hAnsi="Times New Roman" w:cs="Times New Roman"/>
                <w:b/>
                <w:sz w:val="22"/>
                <w:szCs w:val="22"/>
              </w:rPr>
              <w:t>§ 162</w:t>
            </w:r>
            <w:r w:rsidR="00EC13FC">
              <w:rPr>
                <w:rFonts w:ascii="Times New Roman" w:hAnsi="Times New Roman" w:cs="Times New Roman"/>
                <w:b/>
                <w:sz w:val="22"/>
                <w:szCs w:val="22"/>
              </w:rPr>
              <w:t>(a)</w:t>
            </w:r>
            <w:r>
              <w:rPr>
                <w:rFonts w:ascii="Times New Roman" w:hAnsi="Times New Roman" w:cs="Times New Roman"/>
                <w:sz w:val="22"/>
                <w:szCs w:val="22"/>
              </w:rPr>
              <w:t>:</w:t>
            </w:r>
            <w:r w:rsidRPr="00DB0D36">
              <w:rPr>
                <w:rFonts w:ascii="Times New Roman" w:hAnsi="Times New Roman" w:cs="Times New Roman"/>
                <w:sz w:val="22"/>
                <w:szCs w:val="22"/>
              </w:rPr>
              <w:t xml:space="preserve"> Trade or Business Expenses</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DB0D36">
              <w:rPr>
                <w:rFonts w:ascii="Times New Roman" w:hAnsi="Times New Roman" w:cs="Times New Roman"/>
                <w:sz w:val="22"/>
                <w:szCs w:val="22"/>
              </w:rPr>
              <w:t xml:space="preserve">Deduction </w:t>
            </w:r>
            <w:r w:rsidRPr="00DB0D36">
              <w:rPr>
                <w:rFonts w:ascii="Times New Roman" w:hAnsi="Times New Roman" w:cs="Times New Roman"/>
                <w:b/>
                <w:i/>
                <w:sz w:val="22"/>
                <w:szCs w:val="22"/>
                <w:u w:val="single"/>
              </w:rPr>
              <w:t>allowed</w:t>
            </w:r>
            <w:r w:rsidRPr="00DB0D36">
              <w:rPr>
                <w:rFonts w:ascii="Times New Roman" w:hAnsi="Times New Roman" w:cs="Times New Roman"/>
                <w:sz w:val="22"/>
                <w:szCs w:val="22"/>
              </w:rPr>
              <w:t xml:space="preserve"> for “ordinary and necessary expenses” incurred </w:t>
            </w:r>
            <w:r w:rsidR="00AB78C3">
              <w:rPr>
                <w:rFonts w:ascii="Times New Roman" w:hAnsi="Times New Roman" w:cs="Times New Roman"/>
                <w:sz w:val="22"/>
                <w:szCs w:val="22"/>
              </w:rPr>
              <w:t xml:space="preserve">in “carrying on </w:t>
            </w:r>
            <w:r w:rsidRPr="00DB0D36">
              <w:rPr>
                <w:rFonts w:ascii="Times New Roman" w:hAnsi="Times New Roman" w:cs="Times New Roman"/>
                <w:sz w:val="22"/>
                <w:szCs w:val="22"/>
              </w:rPr>
              <w:t>any trade or business” including:</w:t>
            </w:r>
          </w:p>
          <w:p w14:paraId="39C14CD1" w14:textId="77777777" w:rsidR="00AB78C3" w:rsidRDefault="00DB0D36" w:rsidP="00C450D1">
            <w:pPr>
              <w:pStyle w:val="NoSpacing"/>
              <w:numPr>
                <w:ilvl w:val="0"/>
                <w:numId w:val="89"/>
              </w:numPr>
              <w:rPr>
                <w:rFonts w:ascii="Times New Roman" w:hAnsi="Times New Roman" w:cs="Times New Roman"/>
                <w:sz w:val="22"/>
                <w:szCs w:val="22"/>
              </w:rPr>
            </w:pPr>
            <w:r w:rsidRPr="00DB0D36">
              <w:rPr>
                <w:rFonts w:ascii="Times New Roman" w:hAnsi="Times New Roman" w:cs="Times New Roman"/>
                <w:sz w:val="22"/>
                <w:szCs w:val="22"/>
              </w:rPr>
              <w:t xml:space="preserve">Reasonable allowance for </w:t>
            </w:r>
            <w:r w:rsidRPr="00DB0D36">
              <w:rPr>
                <w:rFonts w:ascii="Times New Roman" w:hAnsi="Times New Roman" w:cs="Times New Roman"/>
                <w:b/>
                <w:i/>
                <w:sz w:val="22"/>
                <w:szCs w:val="22"/>
                <w:u w:val="single"/>
              </w:rPr>
              <w:t>salaries</w:t>
            </w:r>
          </w:p>
          <w:p w14:paraId="4B0FDED2" w14:textId="77777777" w:rsidR="00AB78C3" w:rsidRDefault="00DB0D36" w:rsidP="00C450D1">
            <w:pPr>
              <w:pStyle w:val="NoSpacing"/>
              <w:numPr>
                <w:ilvl w:val="0"/>
                <w:numId w:val="89"/>
              </w:numPr>
              <w:rPr>
                <w:rFonts w:ascii="Times New Roman" w:hAnsi="Times New Roman" w:cs="Times New Roman"/>
                <w:sz w:val="22"/>
                <w:szCs w:val="22"/>
              </w:rPr>
            </w:pPr>
            <w:r w:rsidRPr="00AB78C3">
              <w:rPr>
                <w:rFonts w:ascii="Times New Roman" w:hAnsi="Times New Roman" w:cs="Times New Roman"/>
                <w:b/>
                <w:i/>
                <w:sz w:val="22"/>
                <w:szCs w:val="22"/>
                <w:u w:val="single"/>
              </w:rPr>
              <w:t>Traveling Expenses</w:t>
            </w:r>
            <w:r w:rsidRPr="00AB78C3">
              <w:rPr>
                <w:rFonts w:ascii="Times New Roman" w:hAnsi="Times New Roman" w:cs="Times New Roman"/>
                <w:sz w:val="22"/>
                <w:szCs w:val="22"/>
              </w:rPr>
              <w:t xml:space="preserve"> (including </w:t>
            </w:r>
            <w:r w:rsidRPr="00AB78C3">
              <w:rPr>
                <w:rFonts w:ascii="Times New Roman" w:hAnsi="Times New Roman" w:cs="Times New Roman"/>
                <w:sz w:val="22"/>
                <w:szCs w:val="22"/>
                <w:u w:val="single"/>
              </w:rPr>
              <w:t>lodging</w:t>
            </w:r>
            <w:r w:rsidRPr="00AB78C3">
              <w:rPr>
                <w:rFonts w:ascii="Times New Roman" w:hAnsi="Times New Roman" w:cs="Times New Roman"/>
                <w:sz w:val="22"/>
                <w:szCs w:val="22"/>
              </w:rPr>
              <w:t xml:space="preserve"> and </w:t>
            </w:r>
            <w:r w:rsidRPr="00AB78C3">
              <w:rPr>
                <w:rFonts w:ascii="Times New Roman" w:hAnsi="Times New Roman" w:cs="Times New Roman"/>
                <w:sz w:val="22"/>
                <w:szCs w:val="22"/>
                <w:u w:val="single"/>
              </w:rPr>
              <w:t>meals</w:t>
            </w:r>
            <w:r w:rsidRPr="00AB78C3">
              <w:rPr>
                <w:rFonts w:ascii="Times New Roman" w:hAnsi="Times New Roman" w:cs="Times New Roman"/>
                <w:sz w:val="22"/>
                <w:szCs w:val="22"/>
              </w:rPr>
              <w:t xml:space="preserve"> </w:t>
            </w:r>
            <w:r w:rsidRPr="00AB78C3">
              <w:rPr>
                <w:rFonts w:ascii="Times New Roman" w:hAnsi="Times New Roman" w:cs="Times New Roman"/>
                <w:b/>
                <w:sz w:val="22"/>
                <w:szCs w:val="22"/>
              </w:rPr>
              <w:t>if not lavish/extravagant</w:t>
            </w:r>
            <w:r w:rsidRPr="00AB78C3">
              <w:rPr>
                <w:rFonts w:ascii="Times New Roman" w:hAnsi="Times New Roman" w:cs="Times New Roman"/>
                <w:sz w:val="22"/>
                <w:szCs w:val="22"/>
              </w:rPr>
              <w:t xml:space="preserve"> under the circumstances) while </w:t>
            </w:r>
            <w:r w:rsidRPr="00AB78C3">
              <w:rPr>
                <w:rFonts w:ascii="Times New Roman" w:hAnsi="Times New Roman" w:cs="Times New Roman"/>
                <w:b/>
                <w:sz w:val="22"/>
                <w:szCs w:val="22"/>
                <w:u w:val="single"/>
              </w:rPr>
              <w:t>away from home</w:t>
            </w:r>
            <w:r w:rsidRPr="00AB78C3">
              <w:rPr>
                <w:rFonts w:ascii="Times New Roman" w:hAnsi="Times New Roman" w:cs="Times New Roman"/>
                <w:sz w:val="22"/>
                <w:szCs w:val="22"/>
              </w:rPr>
              <w:t xml:space="preserve"> in </w:t>
            </w:r>
            <w:r w:rsidRPr="00AB78C3">
              <w:rPr>
                <w:rFonts w:ascii="Times New Roman" w:hAnsi="Times New Roman" w:cs="Times New Roman"/>
                <w:sz w:val="22"/>
                <w:szCs w:val="22"/>
                <w:u w:val="single"/>
              </w:rPr>
              <w:t>pursuit of trade or business</w:t>
            </w:r>
          </w:p>
          <w:p w14:paraId="3AAB70EE" w14:textId="3AE4041E" w:rsidR="00DB0D36" w:rsidRPr="00AB78C3" w:rsidRDefault="00DB0D36" w:rsidP="00C450D1">
            <w:pPr>
              <w:pStyle w:val="NoSpacing"/>
              <w:numPr>
                <w:ilvl w:val="0"/>
                <w:numId w:val="89"/>
              </w:numPr>
              <w:rPr>
                <w:rFonts w:ascii="Times New Roman" w:hAnsi="Times New Roman" w:cs="Times New Roman"/>
                <w:sz w:val="22"/>
                <w:szCs w:val="22"/>
              </w:rPr>
            </w:pPr>
            <w:r w:rsidRPr="00AB78C3">
              <w:rPr>
                <w:rFonts w:ascii="Times New Roman" w:hAnsi="Times New Roman" w:cs="Times New Roman"/>
                <w:b/>
                <w:i/>
                <w:sz w:val="22"/>
                <w:szCs w:val="22"/>
                <w:u w:val="single"/>
              </w:rPr>
              <w:t>Rentals</w:t>
            </w:r>
            <w:r w:rsidRPr="00AB78C3">
              <w:rPr>
                <w:rFonts w:ascii="Times New Roman" w:hAnsi="Times New Roman" w:cs="Times New Roman"/>
                <w:sz w:val="22"/>
                <w:szCs w:val="22"/>
              </w:rPr>
              <w:t xml:space="preserve"> or other payments to be made as condition of continued use or possession</w:t>
            </w:r>
          </w:p>
          <w:p w14:paraId="5E183E1D" w14:textId="77777777" w:rsidR="00DB0D36" w:rsidRDefault="00DB0D36" w:rsidP="007A4AF7">
            <w:pPr>
              <w:pStyle w:val="NoSpacing"/>
              <w:rPr>
                <w:rFonts w:ascii="Times New Roman" w:hAnsi="Times New Roman" w:cs="Times New Roman"/>
                <w:sz w:val="22"/>
                <w:szCs w:val="22"/>
              </w:rPr>
            </w:pPr>
          </w:p>
          <w:p w14:paraId="0ABFE019" w14:textId="5A8E01E6" w:rsidR="00DB0D36" w:rsidRPr="00DB0D36"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w:t>
            </w:r>
            <w:r w:rsidR="00DB0D36" w:rsidRPr="00AB78C3">
              <w:rPr>
                <w:rFonts w:ascii="Times New Roman" w:hAnsi="Times New Roman" w:cs="Times New Roman"/>
                <w:b/>
                <w:sz w:val="22"/>
                <w:szCs w:val="22"/>
              </w:rPr>
              <w:t>Ordinary</w:t>
            </w:r>
            <w:r>
              <w:rPr>
                <w:rFonts w:ascii="Times New Roman" w:hAnsi="Times New Roman" w:cs="Times New Roman"/>
                <w:sz w:val="22"/>
                <w:szCs w:val="22"/>
              </w:rPr>
              <w:t>”</w:t>
            </w:r>
            <w:r w:rsidR="00DB0D36" w:rsidRPr="00DB0D36">
              <w:rPr>
                <w:rFonts w:ascii="Times New Roman" w:hAnsi="Times New Roman" w:cs="Times New Roman"/>
                <w:sz w:val="22"/>
                <w:szCs w:val="22"/>
              </w:rPr>
              <w:t>:</w:t>
            </w:r>
            <w:r w:rsidR="00EC13FC">
              <w:rPr>
                <w:rFonts w:ascii="Times New Roman" w:hAnsi="Times New Roman" w:cs="Times New Roman"/>
                <w:sz w:val="22"/>
                <w:szCs w:val="22"/>
              </w:rPr>
              <w:t xml:space="preserve"> Expenses which common in the industry; </w:t>
            </w:r>
            <w:r w:rsidR="00EC13FC" w:rsidRPr="00DB0D36">
              <w:rPr>
                <w:rFonts w:ascii="Times New Roman" w:hAnsi="Times New Roman" w:cs="Times New Roman"/>
                <w:sz w:val="22"/>
                <w:szCs w:val="22"/>
              </w:rPr>
              <w:t>limi</w:t>
            </w:r>
            <w:r w:rsidR="00EC13FC">
              <w:rPr>
                <w:rFonts w:ascii="Times New Roman" w:hAnsi="Times New Roman" w:cs="Times New Roman"/>
                <w:sz w:val="22"/>
                <w:szCs w:val="22"/>
              </w:rPr>
              <w:t>ted to the nature and scope of the</w:t>
            </w:r>
            <w:r w:rsidR="00EC13FC" w:rsidRPr="00DB0D36">
              <w:rPr>
                <w:rFonts w:ascii="Times New Roman" w:hAnsi="Times New Roman" w:cs="Times New Roman"/>
                <w:sz w:val="22"/>
                <w:szCs w:val="22"/>
              </w:rPr>
              <w:t xml:space="preserve"> specific industry</w:t>
            </w:r>
            <w:r w:rsidR="00EC13FC">
              <w:rPr>
                <w:rFonts w:ascii="Times New Roman" w:hAnsi="Times New Roman" w:cs="Times New Roman"/>
                <w:sz w:val="22"/>
                <w:szCs w:val="22"/>
              </w:rPr>
              <w:t xml:space="preserve"> in question; foreseeability, </w:t>
            </w:r>
            <w:r w:rsidR="00EC13FC" w:rsidRPr="00EC13FC">
              <w:rPr>
                <w:rFonts w:ascii="Times New Roman" w:hAnsi="Times New Roman" w:cs="Times New Roman"/>
                <w:b/>
                <w:i/>
                <w:sz w:val="22"/>
                <w:szCs w:val="22"/>
                <w:u w:val="single"/>
              </w:rPr>
              <w:t>not</w:t>
            </w:r>
            <w:r w:rsidR="00EC13FC">
              <w:rPr>
                <w:rFonts w:ascii="Times New Roman" w:hAnsi="Times New Roman" w:cs="Times New Roman"/>
                <w:sz w:val="22"/>
                <w:szCs w:val="22"/>
              </w:rPr>
              <w:t xml:space="preserve"> frequency is what counts (</w:t>
            </w:r>
            <w:r w:rsidR="00EC13FC" w:rsidRPr="00EC13FC">
              <w:rPr>
                <w:rFonts w:ascii="Times New Roman" w:hAnsi="Times New Roman" w:cs="Times New Roman"/>
                <w:i/>
                <w:sz w:val="22"/>
                <w:szCs w:val="22"/>
              </w:rPr>
              <w:t>Gilliam</w:t>
            </w:r>
            <w:r w:rsidR="00EC13FC">
              <w:rPr>
                <w:rFonts w:ascii="Times New Roman" w:hAnsi="Times New Roman" w:cs="Times New Roman"/>
                <w:sz w:val="22"/>
                <w:szCs w:val="22"/>
              </w:rPr>
              <w:t>)</w:t>
            </w:r>
          </w:p>
          <w:p w14:paraId="2CF5C16E" w14:textId="259586DE" w:rsidR="00DB0D36" w:rsidRPr="00DB0D36" w:rsidRDefault="00612F44" w:rsidP="00C450D1">
            <w:pPr>
              <w:pStyle w:val="NoSpacing"/>
              <w:numPr>
                <w:ilvl w:val="0"/>
                <w:numId w:val="84"/>
              </w:numPr>
              <w:rPr>
                <w:rFonts w:ascii="Times New Roman" w:hAnsi="Times New Roman" w:cs="Times New Roman"/>
                <w:sz w:val="22"/>
                <w:szCs w:val="22"/>
              </w:rPr>
            </w:pPr>
            <w:r>
              <w:rPr>
                <w:rFonts w:ascii="Times New Roman" w:hAnsi="Times New Roman" w:cs="Times New Roman"/>
                <w:sz w:val="22"/>
                <w:szCs w:val="22"/>
              </w:rPr>
              <w:t xml:space="preserve">Legal fees for </w:t>
            </w:r>
            <w:proofErr w:type="spellStart"/>
            <w:r>
              <w:rPr>
                <w:rFonts w:ascii="Times New Roman" w:hAnsi="Times New Roman" w:cs="Times New Roman"/>
                <w:sz w:val="22"/>
                <w:szCs w:val="22"/>
              </w:rPr>
              <w:t>crim</w:t>
            </w:r>
            <w:proofErr w:type="spellEnd"/>
            <w:r w:rsidR="00EC13FC">
              <w:rPr>
                <w:rFonts w:ascii="Times New Roman" w:hAnsi="Times New Roman" w:cs="Times New Roman"/>
                <w:sz w:val="22"/>
                <w:szCs w:val="22"/>
              </w:rPr>
              <w:t xml:space="preserve"> breakdown on</w:t>
            </w:r>
            <w:r w:rsidR="00DB0D36" w:rsidRPr="00DB0D36">
              <w:rPr>
                <w:rFonts w:ascii="Times New Roman" w:hAnsi="Times New Roman" w:cs="Times New Roman"/>
                <w:sz w:val="22"/>
                <w:szCs w:val="22"/>
              </w:rPr>
              <w:t xml:space="preserve"> plane </w:t>
            </w:r>
            <w:r w:rsidR="00EC13FC" w:rsidRPr="00612F44">
              <w:rPr>
                <w:rFonts w:ascii="Times New Roman" w:hAnsi="Times New Roman" w:cs="Times New Roman"/>
                <w:sz w:val="22"/>
                <w:szCs w:val="22"/>
              </w:rPr>
              <w:t>are</w:t>
            </w:r>
            <w:r w:rsidRPr="00612F44">
              <w:rPr>
                <w:rFonts w:ascii="Times New Roman" w:hAnsi="Times New Roman" w:cs="Times New Roman"/>
                <w:sz w:val="22"/>
                <w:szCs w:val="22"/>
              </w:rPr>
              <w:t xml:space="preserve"> </w:t>
            </w:r>
            <w:r>
              <w:rPr>
                <w:rFonts w:ascii="Times New Roman" w:hAnsi="Times New Roman" w:cs="Times New Roman"/>
                <w:b/>
                <w:i/>
                <w:sz w:val="22"/>
                <w:szCs w:val="22"/>
                <w:u w:val="single"/>
              </w:rPr>
              <w:t>no</w:t>
            </w:r>
            <w:r w:rsidR="00EC13FC" w:rsidRPr="00612F44">
              <w:rPr>
                <w:rFonts w:ascii="Times New Roman" w:hAnsi="Times New Roman" w:cs="Times New Roman"/>
                <w:b/>
                <w:i/>
                <w:sz w:val="22"/>
                <w:szCs w:val="22"/>
                <w:u w:val="single"/>
              </w:rPr>
              <w:t>t</w:t>
            </w:r>
            <w:r w:rsidR="00EC13FC">
              <w:rPr>
                <w:rFonts w:ascii="Times New Roman" w:hAnsi="Times New Roman" w:cs="Times New Roman"/>
                <w:sz w:val="22"/>
                <w:szCs w:val="22"/>
              </w:rPr>
              <w:t xml:space="preserve"> “ordinary” for artists (</w:t>
            </w:r>
            <w:r w:rsidR="00EC13FC" w:rsidRPr="00EC13FC">
              <w:rPr>
                <w:rFonts w:ascii="Times New Roman" w:hAnsi="Times New Roman" w:cs="Times New Roman"/>
                <w:i/>
                <w:sz w:val="22"/>
                <w:szCs w:val="22"/>
              </w:rPr>
              <w:t>Gilliam</w:t>
            </w:r>
            <w:r w:rsidR="00EC13FC">
              <w:rPr>
                <w:rFonts w:ascii="Times New Roman" w:hAnsi="Times New Roman" w:cs="Times New Roman"/>
                <w:sz w:val="22"/>
                <w:szCs w:val="22"/>
              </w:rPr>
              <w:t>)</w:t>
            </w:r>
          </w:p>
          <w:p w14:paraId="495B4B47" w14:textId="726F3887" w:rsidR="00EC13FC" w:rsidRDefault="00EC13FC" w:rsidP="00DB0D36">
            <w:pPr>
              <w:pStyle w:val="NoSpacing"/>
              <w:rPr>
                <w:rFonts w:ascii="Times New Roman" w:hAnsi="Times New Roman" w:cs="Times New Roman"/>
                <w:sz w:val="22"/>
                <w:szCs w:val="22"/>
              </w:rPr>
            </w:pPr>
            <w:r>
              <w:rPr>
                <w:rFonts w:ascii="Times New Roman" w:hAnsi="Times New Roman" w:cs="Times New Roman"/>
                <w:sz w:val="22"/>
                <w:szCs w:val="22"/>
              </w:rPr>
              <w:t xml:space="preserve">Ordinary </w:t>
            </w:r>
            <w:r w:rsidRPr="00DB0D36">
              <w:rPr>
                <w:rFonts w:ascii="Times New Roman" w:hAnsi="Times New Roman" w:cs="Times New Roman"/>
                <w:sz w:val="22"/>
                <w:szCs w:val="22"/>
              </w:rPr>
              <w:t>determined via our “norms of conduct</w:t>
            </w:r>
            <w:r>
              <w:rPr>
                <w:rFonts w:ascii="Times New Roman" w:hAnsi="Times New Roman" w:cs="Times New Roman"/>
                <w:sz w:val="22"/>
                <w:szCs w:val="22"/>
              </w:rPr>
              <w:t>;</w:t>
            </w:r>
            <w:r w:rsidRPr="00DB0D36">
              <w:rPr>
                <w:rFonts w:ascii="Times New Roman" w:hAnsi="Times New Roman" w:cs="Times New Roman"/>
                <w:sz w:val="22"/>
                <w:szCs w:val="22"/>
              </w:rPr>
              <w:t xml:space="preserve">” </w:t>
            </w:r>
            <w:r>
              <w:rPr>
                <w:rFonts w:ascii="Times New Roman" w:hAnsi="Times New Roman" w:cs="Times New Roman"/>
                <w:sz w:val="22"/>
                <w:szCs w:val="22"/>
              </w:rPr>
              <w:t>“life in all its fullness” is test (</w:t>
            </w:r>
            <w:r w:rsidRPr="00EC13FC">
              <w:rPr>
                <w:rFonts w:ascii="Times New Roman" w:hAnsi="Times New Roman" w:cs="Times New Roman"/>
                <w:i/>
                <w:sz w:val="22"/>
                <w:szCs w:val="22"/>
              </w:rPr>
              <w:t>Welch</w:t>
            </w:r>
            <w:r>
              <w:rPr>
                <w:rFonts w:ascii="Times New Roman" w:hAnsi="Times New Roman" w:cs="Times New Roman"/>
                <w:sz w:val="22"/>
                <w:szCs w:val="22"/>
              </w:rPr>
              <w:t>)</w:t>
            </w:r>
          </w:p>
          <w:p w14:paraId="6B0A51C1" w14:textId="0370183B" w:rsidR="00DB0D36" w:rsidRDefault="00EC13FC" w:rsidP="00C450D1">
            <w:pPr>
              <w:pStyle w:val="NoSpacing"/>
              <w:numPr>
                <w:ilvl w:val="0"/>
                <w:numId w:val="84"/>
              </w:numPr>
              <w:rPr>
                <w:rFonts w:ascii="Times New Roman" w:hAnsi="Times New Roman" w:cs="Times New Roman"/>
                <w:sz w:val="22"/>
                <w:szCs w:val="22"/>
              </w:rPr>
            </w:pPr>
            <w:r>
              <w:rPr>
                <w:rFonts w:ascii="Times New Roman" w:hAnsi="Times New Roman" w:cs="Times New Roman"/>
                <w:sz w:val="22"/>
                <w:szCs w:val="22"/>
              </w:rPr>
              <w:t>P</w:t>
            </w:r>
            <w:r w:rsidRPr="00DB0D36">
              <w:rPr>
                <w:rFonts w:ascii="Times New Roman" w:hAnsi="Times New Roman" w:cs="Times New Roman"/>
                <w:sz w:val="22"/>
                <w:szCs w:val="22"/>
              </w:rPr>
              <w:t xml:space="preserve">aying off others debt is not ordinary when applied to our experience </w:t>
            </w:r>
            <w:r>
              <w:rPr>
                <w:rFonts w:ascii="Times New Roman" w:hAnsi="Times New Roman" w:cs="Times New Roman"/>
                <w:sz w:val="22"/>
                <w:szCs w:val="22"/>
              </w:rPr>
              <w:t>(</w:t>
            </w:r>
            <w:r w:rsidRPr="00EC13FC">
              <w:rPr>
                <w:rFonts w:ascii="Times New Roman" w:hAnsi="Times New Roman" w:cs="Times New Roman"/>
                <w:i/>
                <w:sz w:val="22"/>
                <w:szCs w:val="22"/>
              </w:rPr>
              <w:t>Welch</w:t>
            </w:r>
            <w:r>
              <w:rPr>
                <w:rFonts w:ascii="Times New Roman" w:hAnsi="Times New Roman" w:cs="Times New Roman"/>
                <w:sz w:val="22"/>
                <w:szCs w:val="22"/>
              </w:rPr>
              <w:t>)</w:t>
            </w:r>
          </w:p>
          <w:p w14:paraId="2FD890D9" w14:textId="77777777" w:rsidR="00EC13FC" w:rsidRPr="00DB0D36" w:rsidRDefault="00EC13FC" w:rsidP="00EC13FC">
            <w:pPr>
              <w:pStyle w:val="NoSpacing"/>
              <w:rPr>
                <w:rFonts w:ascii="Times New Roman" w:hAnsi="Times New Roman" w:cs="Times New Roman"/>
                <w:sz w:val="22"/>
                <w:szCs w:val="22"/>
              </w:rPr>
            </w:pPr>
          </w:p>
          <w:p w14:paraId="05EF4D2E" w14:textId="45D6A791" w:rsidR="00DB0D36" w:rsidRPr="00DB0D36"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w:t>
            </w:r>
            <w:r w:rsidR="00DB0D36" w:rsidRPr="00AB78C3">
              <w:rPr>
                <w:rFonts w:ascii="Times New Roman" w:hAnsi="Times New Roman" w:cs="Times New Roman"/>
                <w:b/>
                <w:sz w:val="22"/>
                <w:szCs w:val="22"/>
              </w:rPr>
              <w:t>Necessary</w:t>
            </w:r>
            <w:r>
              <w:rPr>
                <w:rFonts w:ascii="Times New Roman" w:hAnsi="Times New Roman" w:cs="Times New Roman"/>
                <w:sz w:val="22"/>
                <w:szCs w:val="22"/>
              </w:rPr>
              <w:t>”</w:t>
            </w:r>
            <w:r w:rsidR="00DB0D36" w:rsidRPr="00DB0D36">
              <w:rPr>
                <w:rFonts w:ascii="Times New Roman" w:hAnsi="Times New Roman" w:cs="Times New Roman"/>
                <w:sz w:val="22"/>
                <w:szCs w:val="22"/>
              </w:rPr>
              <w:t>:</w:t>
            </w:r>
            <w:r w:rsidR="00EC13FC">
              <w:rPr>
                <w:rFonts w:ascii="Times New Roman" w:hAnsi="Times New Roman" w:cs="Times New Roman"/>
                <w:sz w:val="22"/>
                <w:szCs w:val="22"/>
              </w:rPr>
              <w:t xml:space="preserve"> As in Con Law</w:t>
            </w:r>
            <w:r w:rsidR="00EC13FC" w:rsidRPr="00DB0D36">
              <w:rPr>
                <w:rFonts w:ascii="Times New Roman" w:hAnsi="Times New Roman" w:cs="Times New Roman"/>
                <w:sz w:val="22"/>
                <w:szCs w:val="22"/>
              </w:rPr>
              <w:t xml:space="preserve">, </w:t>
            </w:r>
            <w:r w:rsidR="00EC13FC" w:rsidRPr="00EC13FC">
              <w:rPr>
                <w:rFonts w:ascii="Times New Roman" w:hAnsi="Times New Roman" w:cs="Times New Roman"/>
                <w:b/>
                <w:i/>
                <w:sz w:val="22"/>
                <w:szCs w:val="22"/>
                <w:u w:val="single"/>
              </w:rPr>
              <w:t>appropriate and helpful</w:t>
            </w:r>
            <w:r w:rsidR="00EC13FC" w:rsidRPr="00DB0D36">
              <w:rPr>
                <w:rFonts w:ascii="Times New Roman" w:hAnsi="Times New Roman" w:cs="Times New Roman"/>
                <w:sz w:val="22"/>
                <w:szCs w:val="22"/>
              </w:rPr>
              <w:t>, not absolutely necessary</w:t>
            </w:r>
            <w:r w:rsidR="00EC13FC">
              <w:rPr>
                <w:rFonts w:ascii="Times New Roman" w:hAnsi="Times New Roman" w:cs="Times New Roman"/>
                <w:sz w:val="22"/>
                <w:szCs w:val="22"/>
              </w:rPr>
              <w:t xml:space="preserve"> (</w:t>
            </w:r>
            <w:r w:rsidR="00EC13FC" w:rsidRPr="00EC13FC">
              <w:rPr>
                <w:rFonts w:ascii="Times New Roman" w:hAnsi="Times New Roman" w:cs="Times New Roman"/>
                <w:i/>
                <w:sz w:val="22"/>
                <w:szCs w:val="22"/>
              </w:rPr>
              <w:t>Welch</w:t>
            </w:r>
            <w:r w:rsidR="00EC13FC">
              <w:rPr>
                <w:rFonts w:ascii="Times New Roman" w:hAnsi="Times New Roman" w:cs="Times New Roman"/>
                <w:sz w:val="22"/>
                <w:szCs w:val="22"/>
              </w:rPr>
              <w:t>)</w:t>
            </w:r>
          </w:p>
          <w:p w14:paraId="2395580F" w14:textId="5814F2B1" w:rsidR="00DB0D36" w:rsidRPr="00DB0D36" w:rsidRDefault="00EC13FC" w:rsidP="00C450D1">
            <w:pPr>
              <w:pStyle w:val="NoSpacing"/>
              <w:numPr>
                <w:ilvl w:val="0"/>
                <w:numId w:val="84"/>
              </w:numPr>
              <w:rPr>
                <w:rFonts w:ascii="Times New Roman" w:hAnsi="Times New Roman" w:cs="Times New Roman"/>
                <w:sz w:val="22"/>
                <w:szCs w:val="22"/>
              </w:rPr>
            </w:pPr>
            <w:r>
              <w:rPr>
                <w:rFonts w:ascii="Times New Roman" w:hAnsi="Times New Roman" w:cs="Times New Roman"/>
                <w:sz w:val="22"/>
                <w:szCs w:val="22"/>
              </w:rPr>
              <w:t>Paying debts of</w:t>
            </w:r>
            <w:r w:rsidR="00DB0D36" w:rsidRPr="00DB0D36">
              <w:rPr>
                <w:rFonts w:ascii="Times New Roman" w:hAnsi="Times New Roman" w:cs="Times New Roman"/>
                <w:sz w:val="22"/>
                <w:szCs w:val="22"/>
              </w:rPr>
              <w:t xml:space="preserve"> his former bankrupt company </w:t>
            </w:r>
            <w:r>
              <w:rPr>
                <w:rFonts w:ascii="Times New Roman" w:hAnsi="Times New Roman" w:cs="Times New Roman"/>
                <w:sz w:val="22"/>
                <w:szCs w:val="22"/>
              </w:rPr>
              <w:t xml:space="preserve">to build report and reputation </w:t>
            </w:r>
            <w:r w:rsidR="00DB0D36" w:rsidRPr="00DB0D36">
              <w:rPr>
                <w:rFonts w:ascii="Times New Roman" w:hAnsi="Times New Roman" w:cs="Times New Roman"/>
                <w:sz w:val="22"/>
                <w:szCs w:val="22"/>
              </w:rPr>
              <w:t xml:space="preserve">may be necessary </w:t>
            </w:r>
            <w:r>
              <w:rPr>
                <w:rFonts w:ascii="Times New Roman" w:hAnsi="Times New Roman" w:cs="Times New Roman"/>
                <w:sz w:val="22"/>
                <w:szCs w:val="22"/>
              </w:rPr>
              <w:t xml:space="preserve">(low bar!) </w:t>
            </w:r>
            <w:r w:rsidRPr="00EC13FC">
              <w:rPr>
                <w:rFonts w:ascii="Times New Roman" w:hAnsi="Times New Roman" w:cs="Times New Roman"/>
                <w:i/>
                <w:sz w:val="22"/>
                <w:szCs w:val="22"/>
              </w:rPr>
              <w:t>Welch</w:t>
            </w:r>
          </w:p>
          <w:p w14:paraId="335FEB3A" w14:textId="77777777" w:rsidR="00DB0D36" w:rsidRDefault="00DB0D36" w:rsidP="00DB0D36">
            <w:pPr>
              <w:pStyle w:val="NoSpacing"/>
              <w:rPr>
                <w:rFonts w:ascii="Times New Roman" w:hAnsi="Times New Roman" w:cs="Times New Roman"/>
                <w:sz w:val="22"/>
                <w:szCs w:val="22"/>
              </w:rPr>
            </w:pPr>
          </w:p>
          <w:p w14:paraId="082E819D" w14:textId="73C32A5B" w:rsidR="00EC13FC" w:rsidRDefault="00EC13FC" w:rsidP="00DB0D36">
            <w:pPr>
              <w:pStyle w:val="NoSpacing"/>
              <w:rPr>
                <w:rFonts w:ascii="Times New Roman" w:hAnsi="Times New Roman" w:cs="Times New Roman"/>
                <w:sz w:val="22"/>
                <w:szCs w:val="22"/>
              </w:rPr>
            </w:pPr>
            <w:r>
              <w:rPr>
                <w:rFonts w:ascii="Times New Roman" w:hAnsi="Times New Roman" w:cs="Times New Roman"/>
                <w:sz w:val="22"/>
                <w:szCs w:val="22"/>
              </w:rPr>
              <w:t>“</w:t>
            </w:r>
            <w:r w:rsidRPr="005165D8">
              <w:rPr>
                <w:rFonts w:ascii="Times New Roman" w:hAnsi="Times New Roman" w:cs="Times New Roman"/>
                <w:b/>
                <w:sz w:val="22"/>
                <w:szCs w:val="22"/>
              </w:rPr>
              <w:t>Carrying on</w:t>
            </w:r>
            <w:r>
              <w:rPr>
                <w:rFonts w:ascii="Times New Roman" w:hAnsi="Times New Roman" w:cs="Times New Roman"/>
                <w:sz w:val="22"/>
                <w:szCs w:val="22"/>
              </w:rPr>
              <w:t>”:</w:t>
            </w:r>
            <w:r w:rsidR="008A5292">
              <w:rPr>
                <w:rFonts w:ascii="Times New Roman" w:hAnsi="Times New Roman" w:cs="Times New Roman"/>
                <w:sz w:val="22"/>
                <w:szCs w:val="22"/>
              </w:rPr>
              <w:t xml:space="preserve"> Something like the costs </w:t>
            </w:r>
            <w:r w:rsidR="005165D8">
              <w:rPr>
                <w:rFonts w:ascii="Times New Roman" w:hAnsi="Times New Roman" w:cs="Times New Roman"/>
                <w:sz w:val="22"/>
                <w:szCs w:val="22"/>
              </w:rPr>
              <w:t>being</w:t>
            </w:r>
            <w:r w:rsidR="008A5292">
              <w:rPr>
                <w:rFonts w:ascii="Times New Roman" w:hAnsi="Times New Roman" w:cs="Times New Roman"/>
                <w:sz w:val="22"/>
                <w:szCs w:val="22"/>
              </w:rPr>
              <w:t xml:space="preserve"> incurred while doing business stuff</w:t>
            </w:r>
          </w:p>
          <w:p w14:paraId="0BFDEA61" w14:textId="232FCC37" w:rsidR="008A5292" w:rsidRDefault="005165D8" w:rsidP="00C450D1">
            <w:pPr>
              <w:pStyle w:val="NoSpacing"/>
              <w:numPr>
                <w:ilvl w:val="0"/>
                <w:numId w:val="84"/>
              </w:numPr>
              <w:rPr>
                <w:rFonts w:ascii="Times New Roman" w:hAnsi="Times New Roman" w:cs="Times New Roman"/>
                <w:sz w:val="22"/>
                <w:szCs w:val="22"/>
              </w:rPr>
            </w:pPr>
            <w:r>
              <w:rPr>
                <w:rFonts w:ascii="Times New Roman" w:hAnsi="Times New Roman" w:cs="Times New Roman"/>
                <w:sz w:val="22"/>
                <w:szCs w:val="22"/>
              </w:rPr>
              <w:t xml:space="preserve">Plane flight </w:t>
            </w:r>
            <w:r w:rsidR="003F05B1">
              <w:rPr>
                <w:rFonts w:ascii="Times New Roman" w:hAnsi="Times New Roman" w:cs="Times New Roman"/>
                <w:sz w:val="22"/>
                <w:szCs w:val="22"/>
              </w:rPr>
              <w:t>to give an art lecture</w:t>
            </w:r>
            <w:r>
              <w:rPr>
                <w:rFonts w:ascii="Times New Roman" w:hAnsi="Times New Roman" w:cs="Times New Roman"/>
                <w:sz w:val="22"/>
                <w:szCs w:val="22"/>
              </w:rPr>
              <w:t xml:space="preserve"> was “carrying on” for artist (</w:t>
            </w:r>
            <w:r w:rsidRPr="005165D8">
              <w:rPr>
                <w:rFonts w:ascii="Times New Roman" w:hAnsi="Times New Roman" w:cs="Times New Roman"/>
                <w:i/>
                <w:sz w:val="22"/>
                <w:szCs w:val="22"/>
              </w:rPr>
              <w:t>Gilliam</w:t>
            </w:r>
            <w:r>
              <w:rPr>
                <w:rFonts w:ascii="Times New Roman" w:hAnsi="Times New Roman" w:cs="Times New Roman"/>
                <w:sz w:val="22"/>
                <w:szCs w:val="22"/>
              </w:rPr>
              <w:t>)</w:t>
            </w:r>
          </w:p>
          <w:p w14:paraId="7B2F2093" w14:textId="77777777" w:rsidR="00EC13FC" w:rsidRDefault="00EC13FC" w:rsidP="00DB0D36">
            <w:pPr>
              <w:pStyle w:val="NoSpacing"/>
              <w:rPr>
                <w:rFonts w:ascii="Times New Roman" w:hAnsi="Times New Roman" w:cs="Times New Roman"/>
                <w:sz w:val="22"/>
                <w:szCs w:val="22"/>
              </w:rPr>
            </w:pPr>
          </w:p>
          <w:p w14:paraId="3D70BC30" w14:textId="77777777" w:rsidR="003F05B1"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w:t>
            </w:r>
            <w:r w:rsidRPr="00AB78C3">
              <w:rPr>
                <w:rFonts w:ascii="Times New Roman" w:hAnsi="Times New Roman" w:cs="Times New Roman"/>
                <w:b/>
                <w:sz w:val="22"/>
                <w:szCs w:val="22"/>
              </w:rPr>
              <w:t>Trade or Business</w:t>
            </w:r>
            <w:r>
              <w:rPr>
                <w:rFonts w:ascii="Times New Roman" w:hAnsi="Times New Roman" w:cs="Times New Roman"/>
                <w:sz w:val="22"/>
                <w:szCs w:val="22"/>
              </w:rPr>
              <w:t xml:space="preserve">”: </w:t>
            </w:r>
          </w:p>
          <w:p w14:paraId="3B337259" w14:textId="77777777" w:rsidR="003F05B1" w:rsidRDefault="00AB78C3" w:rsidP="00C450D1">
            <w:pPr>
              <w:pStyle w:val="NoSpacing"/>
              <w:numPr>
                <w:ilvl w:val="0"/>
                <w:numId w:val="90"/>
              </w:numPr>
              <w:rPr>
                <w:rFonts w:ascii="Times New Roman" w:hAnsi="Times New Roman" w:cs="Times New Roman"/>
                <w:sz w:val="22"/>
                <w:szCs w:val="22"/>
              </w:rPr>
            </w:pPr>
            <w:r>
              <w:rPr>
                <w:rFonts w:ascii="Times New Roman" w:hAnsi="Times New Roman" w:cs="Times New Roman"/>
                <w:sz w:val="22"/>
                <w:szCs w:val="22"/>
              </w:rPr>
              <w:t>A</w:t>
            </w:r>
            <w:r w:rsidRPr="00DB0D36">
              <w:rPr>
                <w:rFonts w:ascii="Times New Roman" w:hAnsi="Times New Roman" w:cs="Times New Roman"/>
                <w:sz w:val="22"/>
                <w:szCs w:val="22"/>
              </w:rPr>
              <w:t>ctivity entered into w/ dominant intent of realizing profit (</w:t>
            </w:r>
            <w:r w:rsidRPr="00DB0D36">
              <w:rPr>
                <w:rFonts w:ascii="Times New Roman" w:hAnsi="Times New Roman" w:cs="Times New Roman"/>
                <w:i/>
                <w:sz w:val="22"/>
                <w:szCs w:val="22"/>
              </w:rPr>
              <w:t>Olive</w:t>
            </w:r>
            <w:r w:rsidRPr="00DB0D36">
              <w:rPr>
                <w:rFonts w:ascii="Times New Roman" w:hAnsi="Times New Roman" w:cs="Times New Roman"/>
                <w:sz w:val="22"/>
                <w:szCs w:val="22"/>
              </w:rPr>
              <w:t>)</w:t>
            </w:r>
          </w:p>
          <w:p w14:paraId="12A3EA4B" w14:textId="3FB68F75" w:rsidR="00AB78C3" w:rsidRPr="003F05B1" w:rsidRDefault="003F05B1" w:rsidP="00C450D1">
            <w:pPr>
              <w:pStyle w:val="NoSpacing"/>
              <w:numPr>
                <w:ilvl w:val="0"/>
                <w:numId w:val="90"/>
              </w:numPr>
              <w:rPr>
                <w:rFonts w:ascii="Times New Roman" w:hAnsi="Times New Roman" w:cs="Times New Roman"/>
                <w:sz w:val="22"/>
                <w:szCs w:val="22"/>
              </w:rPr>
            </w:pPr>
            <w:r w:rsidRPr="003F05B1">
              <w:rPr>
                <w:rFonts w:ascii="Times New Roman" w:hAnsi="Times New Roman" w:cs="Times New Roman"/>
                <w:sz w:val="22"/>
                <w:szCs w:val="22"/>
              </w:rPr>
              <w:t>Dominant Business Purpose (</w:t>
            </w:r>
            <w:proofErr w:type="spellStart"/>
            <w:r w:rsidRPr="003F05B1">
              <w:rPr>
                <w:rFonts w:ascii="Times New Roman" w:hAnsi="Times New Roman" w:cs="Times New Roman"/>
                <w:i/>
                <w:sz w:val="22"/>
                <w:szCs w:val="22"/>
              </w:rPr>
              <w:t>Gotcher</w:t>
            </w:r>
            <w:proofErr w:type="spellEnd"/>
            <w:r w:rsidRPr="003F05B1">
              <w:rPr>
                <w:rFonts w:ascii="Times New Roman" w:hAnsi="Times New Roman" w:cs="Times New Roman"/>
                <w:sz w:val="22"/>
                <w:szCs w:val="22"/>
              </w:rPr>
              <w:t>)</w:t>
            </w:r>
          </w:p>
          <w:p w14:paraId="7BBA1732" w14:textId="77777777" w:rsidR="003F05B1" w:rsidRDefault="003F05B1" w:rsidP="00DB0D36">
            <w:pPr>
              <w:pStyle w:val="NoSpacing"/>
              <w:rPr>
                <w:rFonts w:ascii="Times New Roman" w:hAnsi="Times New Roman" w:cs="Times New Roman"/>
                <w:sz w:val="22"/>
                <w:szCs w:val="22"/>
              </w:rPr>
            </w:pPr>
          </w:p>
          <w:p w14:paraId="07D3D178" w14:textId="77777777" w:rsidR="003F05B1" w:rsidRDefault="00AB78C3" w:rsidP="00AB78C3">
            <w:pPr>
              <w:pStyle w:val="NoSpacing"/>
              <w:rPr>
                <w:rFonts w:ascii="Times New Roman" w:hAnsi="Times New Roman" w:cs="Times New Roman"/>
                <w:sz w:val="22"/>
                <w:szCs w:val="22"/>
              </w:rPr>
            </w:pPr>
            <w:r>
              <w:rPr>
                <w:rFonts w:ascii="Times New Roman" w:hAnsi="Times New Roman" w:cs="Times New Roman"/>
                <w:sz w:val="22"/>
                <w:szCs w:val="22"/>
              </w:rPr>
              <w:t>“</w:t>
            </w:r>
            <w:r w:rsidRPr="00AB78C3">
              <w:rPr>
                <w:rFonts w:ascii="Times New Roman" w:hAnsi="Times New Roman" w:cs="Times New Roman"/>
                <w:b/>
                <w:sz w:val="22"/>
                <w:szCs w:val="22"/>
              </w:rPr>
              <w:t>Home</w:t>
            </w:r>
            <w:r>
              <w:rPr>
                <w:rFonts w:ascii="Times New Roman" w:hAnsi="Times New Roman" w:cs="Times New Roman"/>
                <w:sz w:val="22"/>
                <w:szCs w:val="22"/>
              </w:rPr>
              <w:t>”:</w:t>
            </w:r>
            <w:r w:rsidR="003F05B1">
              <w:rPr>
                <w:rFonts w:ascii="Times New Roman" w:hAnsi="Times New Roman" w:cs="Times New Roman"/>
                <w:sz w:val="22"/>
                <w:szCs w:val="22"/>
              </w:rPr>
              <w:t xml:space="preserve"> </w:t>
            </w:r>
          </w:p>
          <w:p w14:paraId="4A987EDD" w14:textId="641792ED" w:rsidR="00AB78C3" w:rsidRDefault="003F05B1" w:rsidP="00C450D1">
            <w:pPr>
              <w:pStyle w:val="NoSpacing"/>
              <w:numPr>
                <w:ilvl w:val="0"/>
                <w:numId w:val="91"/>
              </w:numPr>
              <w:rPr>
                <w:rFonts w:ascii="Times New Roman" w:hAnsi="Times New Roman" w:cs="Times New Roman"/>
                <w:sz w:val="22"/>
                <w:szCs w:val="22"/>
              </w:rPr>
            </w:pPr>
            <w:r>
              <w:rPr>
                <w:rFonts w:ascii="Times New Roman" w:hAnsi="Times New Roman" w:cs="Times New Roman"/>
                <w:sz w:val="22"/>
                <w:szCs w:val="22"/>
              </w:rPr>
              <w:t>P</w:t>
            </w:r>
            <w:r w:rsidR="00AE5A45">
              <w:rPr>
                <w:rFonts w:ascii="Times New Roman" w:hAnsi="Times New Roman" w:cs="Times New Roman"/>
                <w:sz w:val="22"/>
                <w:szCs w:val="22"/>
              </w:rPr>
              <w:t>rinciple place of business (</w:t>
            </w:r>
            <w:r w:rsidR="00AE5A45" w:rsidRPr="00AE5A45">
              <w:rPr>
                <w:rFonts w:ascii="Times New Roman" w:hAnsi="Times New Roman" w:cs="Times New Roman"/>
                <w:i/>
                <w:sz w:val="22"/>
                <w:szCs w:val="22"/>
              </w:rPr>
              <w:t>Flowers</w:t>
            </w:r>
            <w:r w:rsidR="00AE5A45">
              <w:rPr>
                <w:rFonts w:ascii="Times New Roman" w:hAnsi="Times New Roman" w:cs="Times New Roman"/>
                <w:sz w:val="22"/>
                <w:szCs w:val="22"/>
              </w:rPr>
              <w:t>)</w:t>
            </w:r>
          </w:p>
          <w:p w14:paraId="719B30F9" w14:textId="6C9089F4" w:rsidR="003F05B1" w:rsidRDefault="003F05B1" w:rsidP="00C450D1">
            <w:pPr>
              <w:pStyle w:val="NoSpacing"/>
              <w:numPr>
                <w:ilvl w:val="0"/>
                <w:numId w:val="91"/>
              </w:numPr>
              <w:rPr>
                <w:rFonts w:ascii="Times New Roman" w:hAnsi="Times New Roman" w:cs="Times New Roman"/>
                <w:sz w:val="22"/>
                <w:szCs w:val="22"/>
              </w:rPr>
            </w:pPr>
            <w:r>
              <w:rPr>
                <w:rFonts w:ascii="Times New Roman" w:hAnsi="Times New Roman" w:cs="Times New Roman"/>
                <w:sz w:val="22"/>
                <w:szCs w:val="22"/>
                <w:u w:val="single"/>
              </w:rPr>
              <w:t>Two Homes/R</w:t>
            </w:r>
            <w:r w:rsidRPr="003F05B1">
              <w:rPr>
                <w:rFonts w:ascii="Times New Roman" w:hAnsi="Times New Roman" w:cs="Times New Roman"/>
                <w:sz w:val="22"/>
                <w:szCs w:val="22"/>
                <w:u w:val="single"/>
              </w:rPr>
              <w:t>esidence</w:t>
            </w:r>
            <w:r>
              <w:rPr>
                <w:rFonts w:ascii="Times New Roman" w:hAnsi="Times New Roman" w:cs="Times New Roman"/>
                <w:sz w:val="22"/>
                <w:szCs w:val="22"/>
                <w:u w:val="single"/>
              </w:rPr>
              <w:t>s</w:t>
            </w:r>
            <w:r>
              <w:rPr>
                <w:rFonts w:ascii="Times New Roman" w:hAnsi="Times New Roman" w:cs="Times New Roman"/>
                <w:sz w:val="22"/>
                <w:szCs w:val="22"/>
              </w:rPr>
              <w:t xml:space="preserve">: </w:t>
            </w:r>
            <w:proofErr w:type="spellStart"/>
            <w:r>
              <w:rPr>
                <w:rFonts w:ascii="Times New Roman" w:hAnsi="Times New Roman" w:cs="Times New Roman"/>
                <w:sz w:val="22"/>
                <w:szCs w:val="22"/>
              </w:rPr>
              <w:t>Reqs</w:t>
            </w:r>
            <w:proofErr w:type="spellEnd"/>
            <w:r>
              <w:rPr>
                <w:rFonts w:ascii="Times New Roman" w:hAnsi="Times New Roman" w:cs="Times New Roman"/>
                <w:sz w:val="22"/>
                <w:szCs w:val="22"/>
              </w:rPr>
              <w:t xml:space="preserve"> some business connection, T/B must necessitate the maintenance of two homes (</w:t>
            </w:r>
            <w:proofErr w:type="spellStart"/>
            <w:r w:rsidRPr="003F05B1">
              <w:rPr>
                <w:rFonts w:ascii="Times New Roman" w:hAnsi="Times New Roman" w:cs="Times New Roman"/>
                <w:i/>
                <w:sz w:val="22"/>
                <w:szCs w:val="22"/>
              </w:rPr>
              <w:t>Hantzis</w:t>
            </w:r>
            <w:proofErr w:type="spellEnd"/>
            <w:r>
              <w:rPr>
                <w:rFonts w:ascii="Times New Roman" w:hAnsi="Times New Roman" w:cs="Times New Roman"/>
                <w:sz w:val="22"/>
                <w:szCs w:val="22"/>
              </w:rPr>
              <w:t>)</w:t>
            </w:r>
          </w:p>
          <w:p w14:paraId="753B0CCD" w14:textId="77777777" w:rsidR="00AB78C3" w:rsidRDefault="00AB78C3" w:rsidP="00AB78C3">
            <w:pPr>
              <w:pStyle w:val="NoSpacing"/>
              <w:rPr>
                <w:rFonts w:ascii="Times New Roman" w:hAnsi="Times New Roman" w:cs="Times New Roman"/>
                <w:sz w:val="22"/>
                <w:szCs w:val="22"/>
              </w:rPr>
            </w:pPr>
          </w:p>
          <w:p w14:paraId="5E8C8B24" w14:textId="127BFB0C" w:rsidR="003F05B1" w:rsidRDefault="00AB78C3" w:rsidP="00AB78C3">
            <w:pPr>
              <w:pStyle w:val="NoSpacing"/>
              <w:rPr>
                <w:rFonts w:ascii="Times New Roman" w:hAnsi="Times New Roman" w:cs="Times New Roman"/>
                <w:sz w:val="22"/>
                <w:szCs w:val="22"/>
              </w:rPr>
            </w:pPr>
            <w:r>
              <w:rPr>
                <w:rFonts w:ascii="Times New Roman" w:hAnsi="Times New Roman" w:cs="Times New Roman"/>
                <w:sz w:val="22"/>
                <w:szCs w:val="22"/>
              </w:rPr>
              <w:t>“</w:t>
            </w:r>
            <w:r w:rsidRPr="00AB78C3">
              <w:rPr>
                <w:rFonts w:ascii="Times New Roman" w:hAnsi="Times New Roman" w:cs="Times New Roman"/>
                <w:b/>
                <w:sz w:val="22"/>
                <w:szCs w:val="22"/>
              </w:rPr>
              <w:t>Away From</w:t>
            </w:r>
            <w:r>
              <w:rPr>
                <w:rFonts w:ascii="Times New Roman" w:hAnsi="Times New Roman" w:cs="Times New Roman"/>
                <w:sz w:val="22"/>
                <w:szCs w:val="22"/>
              </w:rPr>
              <w:t>”:</w:t>
            </w:r>
            <w:r w:rsidR="003F05B1">
              <w:rPr>
                <w:rFonts w:ascii="Times New Roman" w:hAnsi="Times New Roman" w:cs="Times New Roman"/>
                <w:sz w:val="22"/>
                <w:szCs w:val="22"/>
              </w:rPr>
              <w:t xml:space="preserve"> Temporal, </w:t>
            </w:r>
            <w:r>
              <w:rPr>
                <w:rFonts w:ascii="Times New Roman" w:hAnsi="Times New Roman" w:cs="Times New Roman"/>
                <w:sz w:val="22"/>
                <w:szCs w:val="22"/>
              </w:rPr>
              <w:t>not a spatial term (</w:t>
            </w:r>
            <w:proofErr w:type="spellStart"/>
            <w:r w:rsidRPr="007F0F80">
              <w:rPr>
                <w:rFonts w:ascii="Times New Roman" w:hAnsi="Times New Roman" w:cs="Times New Roman"/>
                <w:i/>
                <w:sz w:val="22"/>
                <w:szCs w:val="22"/>
              </w:rPr>
              <w:t>Correll</w:t>
            </w:r>
            <w:proofErr w:type="spellEnd"/>
            <w:r>
              <w:rPr>
                <w:rFonts w:ascii="Times New Roman" w:hAnsi="Times New Roman" w:cs="Times New Roman"/>
                <w:sz w:val="22"/>
                <w:szCs w:val="22"/>
              </w:rPr>
              <w:t xml:space="preserve"> – tri</w:t>
            </w:r>
            <w:r w:rsidR="003F05B1">
              <w:rPr>
                <w:rFonts w:ascii="Times New Roman" w:hAnsi="Times New Roman" w:cs="Times New Roman"/>
                <w:sz w:val="22"/>
                <w:szCs w:val="22"/>
              </w:rPr>
              <w:t>p must require sleep or rest)</w:t>
            </w:r>
          </w:p>
          <w:p w14:paraId="7C801F9A" w14:textId="6C844C63" w:rsidR="00AB78C3" w:rsidRDefault="00AB78C3" w:rsidP="00C450D1">
            <w:pPr>
              <w:pStyle w:val="NoSpacing"/>
              <w:numPr>
                <w:ilvl w:val="0"/>
                <w:numId w:val="84"/>
              </w:numPr>
              <w:rPr>
                <w:rFonts w:ascii="Times New Roman" w:hAnsi="Times New Roman" w:cs="Times New Roman"/>
                <w:sz w:val="22"/>
                <w:szCs w:val="22"/>
              </w:rPr>
            </w:pPr>
            <w:r w:rsidRPr="008F01C2">
              <w:rPr>
                <w:rFonts w:ascii="Times New Roman" w:hAnsi="Times New Roman" w:cs="Times New Roman"/>
                <w:b/>
                <w:sz w:val="22"/>
                <w:szCs w:val="22"/>
              </w:rPr>
              <w:t>AW</w:t>
            </w:r>
            <w:r>
              <w:rPr>
                <w:rFonts w:ascii="Times New Roman" w:hAnsi="Times New Roman" w:cs="Times New Roman"/>
                <w:sz w:val="22"/>
                <w:szCs w:val="22"/>
              </w:rPr>
              <w:t>: Easier to tell i</w:t>
            </w:r>
            <w:r w:rsidR="003F05B1">
              <w:rPr>
                <w:rFonts w:ascii="Times New Roman" w:hAnsi="Times New Roman" w:cs="Times New Roman"/>
                <w:sz w:val="22"/>
                <w:szCs w:val="22"/>
              </w:rPr>
              <w:t>f the sun has gone down than to set arbitrary distance limit</w:t>
            </w:r>
          </w:p>
          <w:p w14:paraId="5A4956EC" w14:textId="77777777" w:rsidR="00AB78C3" w:rsidRPr="00DB0D36" w:rsidRDefault="00AB78C3" w:rsidP="00DB0D36">
            <w:pPr>
              <w:pStyle w:val="NoSpacing"/>
              <w:rPr>
                <w:rFonts w:ascii="Times New Roman" w:hAnsi="Times New Roman" w:cs="Times New Roman"/>
                <w:sz w:val="22"/>
                <w:szCs w:val="22"/>
              </w:rPr>
            </w:pPr>
          </w:p>
          <w:p w14:paraId="01CFD742" w14:textId="2D631164" w:rsidR="00DB0D36" w:rsidRPr="00AB78C3"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w:t>
            </w:r>
            <w:r w:rsidR="00DB0D36" w:rsidRPr="00AB78C3">
              <w:rPr>
                <w:rFonts w:ascii="Times New Roman" w:hAnsi="Times New Roman" w:cs="Times New Roman"/>
                <w:sz w:val="22"/>
                <w:szCs w:val="22"/>
              </w:rPr>
              <w:t>Salary</w:t>
            </w:r>
            <w:r>
              <w:rPr>
                <w:rFonts w:ascii="Times New Roman" w:hAnsi="Times New Roman" w:cs="Times New Roman"/>
                <w:sz w:val="22"/>
                <w:szCs w:val="22"/>
              </w:rPr>
              <w:t>~</w:t>
            </w:r>
          </w:p>
          <w:p w14:paraId="111E3B0C" w14:textId="6204795E" w:rsidR="00DB0D36" w:rsidRPr="003F05B1" w:rsidRDefault="00DB0D36" w:rsidP="00DB0D36">
            <w:pPr>
              <w:pStyle w:val="NoSpacing"/>
              <w:rPr>
                <w:rFonts w:ascii="Times New Roman" w:hAnsi="Times New Roman" w:cs="Times New Roman"/>
                <w:b/>
                <w:sz w:val="22"/>
                <w:szCs w:val="22"/>
                <w:u w:val="single"/>
              </w:rPr>
            </w:pPr>
            <w:proofErr w:type="spellStart"/>
            <w:r w:rsidRPr="00DB0D36">
              <w:rPr>
                <w:rFonts w:ascii="Times New Roman" w:hAnsi="Times New Roman" w:cs="Times New Roman"/>
                <w:i/>
                <w:sz w:val="22"/>
                <w:szCs w:val="22"/>
              </w:rPr>
              <w:t>Exacto</w:t>
            </w:r>
            <w:proofErr w:type="spellEnd"/>
            <w:r w:rsidR="003F05B1">
              <w:rPr>
                <w:rFonts w:ascii="Times New Roman" w:hAnsi="Times New Roman" w:cs="Times New Roman"/>
                <w:sz w:val="22"/>
                <w:szCs w:val="22"/>
              </w:rPr>
              <w:t>: Executive pay</w:t>
            </w:r>
            <w:r w:rsidR="00BD1EDD">
              <w:rPr>
                <w:rFonts w:ascii="Times New Roman" w:hAnsi="Times New Roman" w:cs="Times New Roman"/>
                <w:sz w:val="22"/>
                <w:szCs w:val="22"/>
              </w:rPr>
              <w:t xml:space="preserve"> is O&amp;N under </w:t>
            </w:r>
            <w:r w:rsidR="00BD1EDD" w:rsidRPr="00AE7764">
              <w:rPr>
                <w:rFonts w:ascii="Times New Roman" w:hAnsi="Times New Roman" w:cs="Times New Roman"/>
                <w:b/>
                <w:sz w:val="22"/>
                <w:szCs w:val="22"/>
              </w:rPr>
              <w:t>§ 162(a)(1)</w:t>
            </w:r>
            <w:r w:rsidR="00BD1EDD">
              <w:rPr>
                <w:rFonts w:ascii="Times New Roman" w:hAnsi="Times New Roman" w:cs="Times New Roman"/>
                <w:sz w:val="22"/>
                <w:szCs w:val="22"/>
              </w:rPr>
              <w:t xml:space="preserve"> if </w:t>
            </w:r>
            <w:r w:rsidR="003F05B1">
              <w:rPr>
                <w:rFonts w:ascii="Times New Roman" w:hAnsi="Times New Roman" w:cs="Times New Roman"/>
                <w:sz w:val="22"/>
                <w:szCs w:val="22"/>
              </w:rPr>
              <w:t>passes:</w:t>
            </w:r>
            <w:r w:rsidR="003F05B1" w:rsidRPr="003F05B1">
              <w:rPr>
                <w:rFonts w:ascii="Times New Roman" w:hAnsi="Times New Roman" w:cs="Times New Roman"/>
                <w:b/>
                <w:sz w:val="22"/>
                <w:szCs w:val="22"/>
              </w:rPr>
              <w:t xml:space="preserve"> </w:t>
            </w:r>
            <w:r w:rsidR="003F05B1" w:rsidRPr="003F05B1">
              <w:rPr>
                <w:rFonts w:ascii="Times New Roman" w:hAnsi="Times New Roman" w:cs="Times New Roman"/>
                <w:b/>
                <w:i/>
                <w:sz w:val="22"/>
                <w:szCs w:val="22"/>
              </w:rPr>
              <w:t>“</w:t>
            </w:r>
            <w:r w:rsidR="003F05B1">
              <w:rPr>
                <w:rFonts w:ascii="Times New Roman" w:hAnsi="Times New Roman" w:cs="Times New Roman"/>
                <w:b/>
                <w:i/>
                <w:sz w:val="22"/>
                <w:szCs w:val="22"/>
                <w:u w:val="single"/>
              </w:rPr>
              <w:t>Ind</w:t>
            </w:r>
            <w:r w:rsidR="00BD1EDD">
              <w:rPr>
                <w:rFonts w:ascii="Times New Roman" w:hAnsi="Times New Roman" w:cs="Times New Roman"/>
                <w:b/>
                <w:i/>
                <w:sz w:val="22"/>
                <w:szCs w:val="22"/>
                <w:u w:val="single"/>
              </w:rPr>
              <w:t>ependent</w:t>
            </w:r>
            <w:r w:rsidRPr="00DB0D36">
              <w:rPr>
                <w:rFonts w:ascii="Times New Roman" w:hAnsi="Times New Roman" w:cs="Times New Roman"/>
                <w:b/>
                <w:i/>
                <w:sz w:val="22"/>
                <w:szCs w:val="22"/>
                <w:u w:val="single"/>
              </w:rPr>
              <w:t xml:space="preserve"> Investor” test</w:t>
            </w:r>
            <w:r w:rsidRPr="00DB0D36">
              <w:rPr>
                <w:rFonts w:ascii="Times New Roman" w:hAnsi="Times New Roman" w:cs="Times New Roman"/>
                <w:sz w:val="22"/>
                <w:szCs w:val="22"/>
              </w:rPr>
              <w:t xml:space="preserve">: </w:t>
            </w:r>
          </w:p>
          <w:p w14:paraId="4FCBE9AA" w14:textId="75ED55B2" w:rsidR="00DB0D36" w:rsidRPr="00DB0D36" w:rsidRDefault="00DB0D36" w:rsidP="00C450D1">
            <w:pPr>
              <w:pStyle w:val="NoSpacing"/>
              <w:numPr>
                <w:ilvl w:val="0"/>
                <w:numId w:val="92"/>
              </w:numPr>
              <w:rPr>
                <w:rFonts w:ascii="Times New Roman" w:hAnsi="Times New Roman" w:cs="Times New Roman"/>
                <w:sz w:val="22"/>
                <w:szCs w:val="22"/>
              </w:rPr>
            </w:pPr>
            <w:r w:rsidRPr="00DB0D36">
              <w:rPr>
                <w:rFonts w:ascii="Times New Roman" w:hAnsi="Times New Roman" w:cs="Times New Roman"/>
                <w:sz w:val="22"/>
                <w:szCs w:val="22"/>
              </w:rPr>
              <w:t>Would an independent investor approve of this bonus?  Is it reasonable?</w:t>
            </w:r>
          </w:p>
          <w:p w14:paraId="5CD00256" w14:textId="77777777" w:rsidR="00DB0D36" w:rsidRPr="00DB0D36" w:rsidRDefault="00DB0D36" w:rsidP="00C450D1">
            <w:pPr>
              <w:pStyle w:val="NoSpacing"/>
              <w:numPr>
                <w:ilvl w:val="0"/>
                <w:numId w:val="87"/>
              </w:numPr>
              <w:ind w:left="1422"/>
              <w:rPr>
                <w:rFonts w:ascii="Times New Roman" w:hAnsi="Times New Roman" w:cs="Times New Roman"/>
                <w:sz w:val="22"/>
                <w:szCs w:val="22"/>
              </w:rPr>
            </w:pPr>
            <w:r w:rsidRPr="00DB0D36">
              <w:rPr>
                <w:rFonts w:ascii="Times New Roman" w:hAnsi="Times New Roman" w:cs="Times New Roman"/>
                <w:sz w:val="22"/>
                <w:szCs w:val="22"/>
              </w:rPr>
              <w:t>Higher the rate of return (adjusted for risk) a manager generates, the greater the salary he can command</w:t>
            </w:r>
          </w:p>
          <w:p w14:paraId="2CFD79C9" w14:textId="380157D1" w:rsidR="003F05B1" w:rsidRPr="00BD1EDD" w:rsidRDefault="00DB0D36" w:rsidP="00C450D1">
            <w:pPr>
              <w:pStyle w:val="NoSpacing"/>
              <w:numPr>
                <w:ilvl w:val="0"/>
                <w:numId w:val="87"/>
              </w:numPr>
              <w:ind w:left="1782"/>
              <w:rPr>
                <w:rFonts w:ascii="Times New Roman" w:hAnsi="Times New Roman" w:cs="Times New Roman"/>
                <w:sz w:val="22"/>
                <w:szCs w:val="22"/>
              </w:rPr>
            </w:pPr>
            <w:r w:rsidRPr="00DB0D36">
              <w:rPr>
                <w:rFonts w:ascii="Times New Roman" w:hAnsi="Times New Roman" w:cs="Times New Roman"/>
                <w:sz w:val="22"/>
                <w:szCs w:val="22"/>
              </w:rPr>
              <w:t>When, notwithstanding the CEO’s “exorbitant” salary, the investors are obtaining a far higher return than they had any reason to expect, his salary is presumptively reasonable.</w:t>
            </w:r>
          </w:p>
          <w:p w14:paraId="369077CA" w14:textId="77777777" w:rsidR="00DB0D36" w:rsidRPr="00DB0D36" w:rsidRDefault="00DB0D36" w:rsidP="00C450D1">
            <w:pPr>
              <w:pStyle w:val="NoSpacing"/>
              <w:numPr>
                <w:ilvl w:val="1"/>
                <w:numId w:val="86"/>
              </w:numPr>
              <w:tabs>
                <w:tab w:val="clear" w:pos="360"/>
              </w:tabs>
              <w:ind w:left="2142" w:hanging="360"/>
              <w:rPr>
                <w:rFonts w:ascii="Times New Roman" w:hAnsi="Times New Roman" w:cs="Times New Roman"/>
                <w:sz w:val="22"/>
                <w:szCs w:val="22"/>
              </w:rPr>
            </w:pPr>
            <w:r w:rsidRPr="00DB0D36">
              <w:rPr>
                <w:rFonts w:ascii="Times New Roman" w:hAnsi="Times New Roman" w:cs="Times New Roman"/>
                <w:sz w:val="22"/>
                <w:szCs w:val="22"/>
              </w:rPr>
              <w:t>Only “presumptively” b/c good performance might not be due to CEO - could be windfall, etc.</w:t>
            </w:r>
          </w:p>
          <w:p w14:paraId="5F5058F2" w14:textId="233B939B" w:rsidR="00DB0D36" w:rsidRPr="00DB0D36" w:rsidRDefault="00BD1EDD" w:rsidP="00C450D1">
            <w:pPr>
              <w:pStyle w:val="NoSpacing"/>
              <w:numPr>
                <w:ilvl w:val="0"/>
                <w:numId w:val="92"/>
              </w:numPr>
              <w:rPr>
                <w:rFonts w:ascii="Times New Roman" w:hAnsi="Times New Roman" w:cs="Times New Roman"/>
                <w:sz w:val="22"/>
                <w:szCs w:val="22"/>
              </w:rPr>
            </w:pPr>
            <w:r>
              <w:rPr>
                <w:rFonts w:ascii="Times New Roman" w:hAnsi="Times New Roman" w:cs="Times New Roman"/>
                <w:sz w:val="22"/>
                <w:szCs w:val="22"/>
              </w:rPr>
              <w:t>P</w:t>
            </w:r>
            <w:r w:rsidR="00DB0D36" w:rsidRPr="00DB0D36">
              <w:rPr>
                <w:rFonts w:ascii="Times New Roman" w:hAnsi="Times New Roman" w:cs="Times New Roman"/>
                <w:sz w:val="22"/>
                <w:szCs w:val="22"/>
              </w:rPr>
              <w:t xml:space="preserve">ayment as salary must be bona fide </w:t>
            </w:r>
            <w:r>
              <w:rPr>
                <w:rFonts w:ascii="Times New Roman" w:hAnsi="Times New Roman" w:cs="Times New Roman"/>
                <w:sz w:val="22"/>
                <w:szCs w:val="22"/>
              </w:rPr>
              <w:t>–</w:t>
            </w:r>
            <w:r w:rsidR="00DB0D36" w:rsidRPr="00DB0D36">
              <w:rPr>
                <w:rFonts w:ascii="Times New Roman" w:hAnsi="Times New Roman" w:cs="Times New Roman"/>
                <w:sz w:val="22"/>
                <w:szCs w:val="22"/>
              </w:rPr>
              <w:t xml:space="preserve"> gov</w:t>
            </w:r>
            <w:r>
              <w:rPr>
                <w:rFonts w:ascii="Times New Roman" w:hAnsi="Times New Roman" w:cs="Times New Roman"/>
                <w:sz w:val="22"/>
                <w:szCs w:val="22"/>
              </w:rPr>
              <w:t>’</w:t>
            </w:r>
            <w:r w:rsidR="00DB0D36" w:rsidRPr="00DB0D36">
              <w:rPr>
                <w:rFonts w:ascii="Times New Roman" w:hAnsi="Times New Roman" w:cs="Times New Roman"/>
                <w:sz w:val="22"/>
                <w:szCs w:val="22"/>
              </w:rPr>
              <w:t>t can show contrary company intent</w:t>
            </w:r>
          </w:p>
          <w:p w14:paraId="28713094" w14:textId="77777777" w:rsidR="00DB0D36" w:rsidRPr="00DB0D36" w:rsidRDefault="00DB0D36" w:rsidP="00DB0D36">
            <w:pPr>
              <w:pStyle w:val="NoSpacing"/>
              <w:rPr>
                <w:rFonts w:ascii="Times New Roman" w:hAnsi="Times New Roman" w:cs="Times New Roman"/>
                <w:sz w:val="22"/>
                <w:szCs w:val="22"/>
              </w:rPr>
            </w:pPr>
          </w:p>
          <w:p w14:paraId="6C554CB5" w14:textId="77777777" w:rsidR="00BD1EDD" w:rsidRDefault="00DB0D36" w:rsidP="00DB0D36">
            <w:pPr>
              <w:pStyle w:val="NoSpacing"/>
              <w:rPr>
                <w:rFonts w:ascii="Times New Roman" w:hAnsi="Times New Roman" w:cs="Times New Roman"/>
                <w:sz w:val="22"/>
                <w:szCs w:val="22"/>
              </w:rPr>
            </w:pPr>
            <w:r w:rsidRPr="00DB0D36">
              <w:rPr>
                <w:rFonts w:ascii="Times New Roman" w:hAnsi="Times New Roman" w:cs="Times New Roman"/>
                <w:b/>
                <w:sz w:val="22"/>
                <w:szCs w:val="22"/>
              </w:rPr>
              <w:t>§ 16</w:t>
            </w:r>
            <w:r w:rsidR="00BD1EDD">
              <w:rPr>
                <w:rFonts w:ascii="Times New Roman" w:hAnsi="Times New Roman" w:cs="Times New Roman"/>
                <w:b/>
                <w:sz w:val="22"/>
                <w:szCs w:val="22"/>
              </w:rPr>
              <w:t>2(m)(1)-(4)(C)</w:t>
            </w:r>
            <w:r w:rsidR="00BD1EDD">
              <w:rPr>
                <w:rFonts w:ascii="Times New Roman" w:hAnsi="Times New Roman" w:cs="Times New Roman"/>
                <w:sz w:val="22"/>
                <w:szCs w:val="22"/>
              </w:rPr>
              <w:t xml:space="preserve">: </w:t>
            </w:r>
            <w:r w:rsidR="00BD1EDD" w:rsidRPr="00BD1EDD">
              <w:rPr>
                <w:rFonts w:ascii="Times New Roman" w:hAnsi="Times New Roman" w:cs="Times New Roman"/>
                <w:sz w:val="22"/>
                <w:szCs w:val="22"/>
                <w:u w:val="single"/>
              </w:rPr>
              <w:t>P</w:t>
            </w:r>
            <w:r w:rsidRPr="00BD1EDD">
              <w:rPr>
                <w:rFonts w:ascii="Times New Roman" w:hAnsi="Times New Roman" w:cs="Times New Roman"/>
                <w:sz w:val="22"/>
                <w:szCs w:val="22"/>
                <w:u w:val="single"/>
              </w:rPr>
              <w:t>ublicly held corporations</w:t>
            </w:r>
            <w:r w:rsidR="00BD1EDD">
              <w:rPr>
                <w:rFonts w:ascii="Times New Roman" w:hAnsi="Times New Roman" w:cs="Times New Roman"/>
                <w:sz w:val="22"/>
                <w:szCs w:val="22"/>
              </w:rPr>
              <w:t xml:space="preserve"> </w:t>
            </w:r>
            <w:r w:rsidR="00BD1EDD">
              <w:rPr>
                <w:rFonts w:ascii="Times New Roman" w:hAnsi="Times New Roman" w:cs="Times New Roman"/>
                <w:sz w:val="22"/>
                <w:szCs w:val="22"/>
              </w:rPr>
              <w:softHyphen/>
              <w:t>–</w:t>
            </w:r>
            <w:r w:rsidRPr="00DB0D36">
              <w:rPr>
                <w:rFonts w:ascii="Times New Roman" w:hAnsi="Times New Roman" w:cs="Times New Roman"/>
                <w:sz w:val="22"/>
                <w:szCs w:val="22"/>
              </w:rPr>
              <w:t xml:space="preserve"> If salary is more than </w:t>
            </w:r>
            <w:r w:rsidRPr="00DB0D36">
              <w:rPr>
                <w:rFonts w:ascii="Times New Roman" w:hAnsi="Times New Roman" w:cs="Times New Roman"/>
                <w:b/>
                <w:i/>
                <w:sz w:val="22"/>
                <w:szCs w:val="22"/>
                <w:u w:val="single"/>
              </w:rPr>
              <w:t>$1m</w:t>
            </w:r>
            <w:r w:rsidRPr="00DB0D36">
              <w:rPr>
                <w:rFonts w:ascii="Times New Roman" w:hAnsi="Times New Roman" w:cs="Times New Roman"/>
                <w:sz w:val="22"/>
                <w:szCs w:val="22"/>
              </w:rPr>
              <w:t xml:space="preserve"> then </w:t>
            </w:r>
            <w:r w:rsidRPr="00BD1EDD">
              <w:rPr>
                <w:rFonts w:ascii="Times New Roman" w:hAnsi="Times New Roman" w:cs="Times New Roman"/>
                <w:b/>
                <w:i/>
                <w:sz w:val="22"/>
                <w:szCs w:val="22"/>
                <w:u w:val="single"/>
              </w:rPr>
              <w:t>not</w:t>
            </w:r>
            <w:r w:rsidRPr="00DB0D36">
              <w:rPr>
                <w:rFonts w:ascii="Times New Roman" w:hAnsi="Times New Roman" w:cs="Times New Roman"/>
                <w:sz w:val="22"/>
                <w:szCs w:val="22"/>
              </w:rPr>
              <w:t xml:space="preserve"> deductible for covered employees (essentially CEO and </w:t>
            </w:r>
            <w:r w:rsidR="00BD1EDD">
              <w:rPr>
                <w:rFonts w:ascii="Times New Roman" w:hAnsi="Times New Roman" w:cs="Times New Roman"/>
                <w:sz w:val="22"/>
                <w:szCs w:val="22"/>
              </w:rPr>
              <w:t>other 4 highest paid officers)</w:t>
            </w:r>
          </w:p>
          <w:p w14:paraId="102C98F7" w14:textId="3600808D" w:rsidR="00DB0D36" w:rsidRDefault="00BD1EDD" w:rsidP="00C450D1">
            <w:pPr>
              <w:pStyle w:val="NoSpacing"/>
              <w:numPr>
                <w:ilvl w:val="0"/>
                <w:numId w:val="93"/>
              </w:numPr>
              <w:rPr>
                <w:rFonts w:ascii="Times New Roman" w:hAnsi="Times New Roman" w:cs="Times New Roman"/>
                <w:sz w:val="22"/>
                <w:szCs w:val="22"/>
              </w:rPr>
            </w:pPr>
            <w:r>
              <w:rPr>
                <w:rFonts w:ascii="Times New Roman" w:hAnsi="Times New Roman" w:cs="Times New Roman"/>
                <w:sz w:val="22"/>
                <w:szCs w:val="22"/>
              </w:rPr>
              <w:t>E</w:t>
            </w:r>
            <w:r w:rsidR="00DB0D36" w:rsidRPr="00DB0D36">
              <w:rPr>
                <w:rFonts w:ascii="Times New Roman" w:hAnsi="Times New Roman" w:cs="Times New Roman"/>
                <w:sz w:val="22"/>
                <w:szCs w:val="22"/>
              </w:rPr>
              <w:t>xception does not apply if the compensation is commi</w:t>
            </w:r>
            <w:r>
              <w:rPr>
                <w:rFonts w:ascii="Times New Roman" w:hAnsi="Times New Roman" w:cs="Times New Roman"/>
                <w:sz w:val="22"/>
                <w:szCs w:val="22"/>
              </w:rPr>
              <w:t xml:space="preserve">ssion or performance-based </w:t>
            </w:r>
            <w:r w:rsidRPr="00BD1EDD">
              <w:rPr>
                <w:rFonts w:ascii="Times New Roman" w:hAnsi="Times New Roman" w:cs="Times New Roman"/>
                <w:b/>
                <w:i/>
                <w:sz w:val="22"/>
                <w:szCs w:val="22"/>
                <w:u w:val="single"/>
              </w:rPr>
              <w:t>and</w:t>
            </w:r>
          </w:p>
          <w:p w14:paraId="4C5069AE" w14:textId="77777777" w:rsidR="00BD1EDD" w:rsidRDefault="00BD1EDD" w:rsidP="00C450D1">
            <w:pPr>
              <w:pStyle w:val="NoSpacing"/>
              <w:numPr>
                <w:ilvl w:val="0"/>
                <w:numId w:val="93"/>
              </w:numPr>
              <w:ind w:left="1422"/>
              <w:rPr>
                <w:rFonts w:ascii="Times New Roman" w:hAnsi="Times New Roman" w:cs="Times New Roman"/>
                <w:sz w:val="22"/>
                <w:szCs w:val="22"/>
              </w:rPr>
            </w:pPr>
            <w:r>
              <w:rPr>
                <w:rFonts w:ascii="Times New Roman" w:hAnsi="Times New Roman" w:cs="Times New Roman"/>
                <w:sz w:val="22"/>
                <w:szCs w:val="22"/>
              </w:rPr>
              <w:t>Goals set by compensation committed (composed of 2+ outside directors)</w:t>
            </w:r>
          </w:p>
          <w:p w14:paraId="5D0005CD" w14:textId="6C7CF3AE" w:rsidR="00BD1EDD" w:rsidRDefault="00BD1EDD" w:rsidP="00C450D1">
            <w:pPr>
              <w:pStyle w:val="NoSpacing"/>
              <w:numPr>
                <w:ilvl w:val="0"/>
                <w:numId w:val="93"/>
              </w:numPr>
              <w:ind w:left="1422"/>
              <w:rPr>
                <w:rFonts w:ascii="Times New Roman" w:hAnsi="Times New Roman" w:cs="Times New Roman"/>
                <w:sz w:val="22"/>
                <w:szCs w:val="22"/>
              </w:rPr>
            </w:pPr>
            <w:r>
              <w:rPr>
                <w:rFonts w:ascii="Times New Roman" w:hAnsi="Times New Roman" w:cs="Times New Roman"/>
                <w:sz w:val="22"/>
                <w:szCs w:val="22"/>
              </w:rPr>
              <w:t>Terms of performance goals disclosed to SHs</w:t>
            </w:r>
          </w:p>
          <w:p w14:paraId="37C90927" w14:textId="05E52E41" w:rsidR="00BD1EDD" w:rsidRPr="00DB0D36" w:rsidRDefault="00BD1EDD" w:rsidP="00C450D1">
            <w:pPr>
              <w:pStyle w:val="NoSpacing"/>
              <w:numPr>
                <w:ilvl w:val="0"/>
                <w:numId w:val="93"/>
              </w:numPr>
              <w:ind w:left="1422"/>
              <w:rPr>
                <w:rFonts w:ascii="Times New Roman" w:hAnsi="Times New Roman" w:cs="Times New Roman"/>
                <w:sz w:val="22"/>
                <w:szCs w:val="22"/>
              </w:rPr>
            </w:pPr>
            <w:r>
              <w:rPr>
                <w:rFonts w:ascii="Times New Roman" w:hAnsi="Times New Roman" w:cs="Times New Roman"/>
                <w:sz w:val="22"/>
                <w:szCs w:val="22"/>
              </w:rPr>
              <w:t>Compensation committee certifies that performance goals were satisfied</w:t>
            </w:r>
          </w:p>
          <w:p w14:paraId="19F4E65E" w14:textId="4A1FB413" w:rsidR="00DB0D36" w:rsidRPr="00DB0D36" w:rsidRDefault="00DB0D36" w:rsidP="00DB0D36">
            <w:pPr>
              <w:pStyle w:val="NoSpacing"/>
              <w:rPr>
                <w:rFonts w:ascii="Times New Roman" w:hAnsi="Times New Roman" w:cs="Times New Roman"/>
                <w:sz w:val="22"/>
                <w:szCs w:val="22"/>
              </w:rPr>
            </w:pPr>
            <w:r w:rsidRPr="00DB0D36">
              <w:rPr>
                <w:rFonts w:ascii="Times New Roman" w:hAnsi="Times New Roman" w:cs="Times New Roman"/>
                <w:b/>
                <w:sz w:val="22"/>
                <w:szCs w:val="22"/>
              </w:rPr>
              <w:t>AW</w:t>
            </w:r>
            <w:r w:rsidRPr="00DB0D36">
              <w:rPr>
                <w:rFonts w:ascii="Times New Roman" w:hAnsi="Times New Roman" w:cs="Times New Roman"/>
                <w:sz w:val="22"/>
                <w:szCs w:val="22"/>
              </w:rPr>
              <w:t>: Creates</w:t>
            </w:r>
            <w:r w:rsidR="00BD1EDD">
              <w:rPr>
                <w:rFonts w:ascii="Times New Roman" w:hAnsi="Times New Roman" w:cs="Times New Roman"/>
                <w:sz w:val="22"/>
                <w:szCs w:val="22"/>
              </w:rPr>
              <w:t xml:space="preserve"> a</w:t>
            </w:r>
            <w:r w:rsidRPr="00DB0D36">
              <w:rPr>
                <w:rFonts w:ascii="Times New Roman" w:hAnsi="Times New Roman" w:cs="Times New Roman"/>
                <w:sz w:val="22"/>
                <w:szCs w:val="22"/>
              </w:rPr>
              <w:t xml:space="preserve"> </w:t>
            </w:r>
            <w:r w:rsidR="00BD1EDD">
              <w:rPr>
                <w:rFonts w:ascii="Times New Roman" w:hAnsi="Times New Roman" w:cs="Times New Roman"/>
                <w:sz w:val="22"/>
                <w:szCs w:val="22"/>
              </w:rPr>
              <w:t>large</w:t>
            </w:r>
            <w:r w:rsidRPr="00DB0D36">
              <w:rPr>
                <w:rFonts w:ascii="Times New Roman" w:hAnsi="Times New Roman" w:cs="Times New Roman"/>
                <w:sz w:val="22"/>
                <w:szCs w:val="22"/>
              </w:rPr>
              <w:t xml:space="preserve"> incentive to compensate </w:t>
            </w:r>
            <w:r w:rsidR="00BD1EDD">
              <w:rPr>
                <w:rFonts w:ascii="Times New Roman" w:hAnsi="Times New Roman" w:cs="Times New Roman"/>
                <w:sz w:val="22"/>
                <w:szCs w:val="22"/>
              </w:rPr>
              <w:t>w/</w:t>
            </w:r>
            <w:r w:rsidRPr="00DB0D36">
              <w:rPr>
                <w:rFonts w:ascii="Times New Roman" w:hAnsi="Times New Roman" w:cs="Times New Roman"/>
                <w:sz w:val="22"/>
                <w:szCs w:val="22"/>
              </w:rPr>
              <w:t xml:space="preserve"> stocks</w:t>
            </w:r>
            <w:r w:rsidR="00BD1EDD">
              <w:rPr>
                <w:rFonts w:ascii="Times New Roman" w:hAnsi="Times New Roman" w:cs="Times New Roman"/>
                <w:sz w:val="22"/>
                <w:szCs w:val="22"/>
              </w:rPr>
              <w:t>/</w:t>
            </w:r>
            <w:r w:rsidRPr="00DB0D36">
              <w:rPr>
                <w:rFonts w:ascii="Times New Roman" w:hAnsi="Times New Roman" w:cs="Times New Roman"/>
                <w:sz w:val="22"/>
                <w:szCs w:val="22"/>
              </w:rPr>
              <w:t>link pay to corporate performance</w:t>
            </w:r>
          </w:p>
          <w:p w14:paraId="6336652F" w14:textId="77777777" w:rsidR="00DB0D36" w:rsidRPr="00DB0D36" w:rsidRDefault="00DB0D36" w:rsidP="00DB0D36">
            <w:pPr>
              <w:pStyle w:val="NoSpacing"/>
              <w:rPr>
                <w:rFonts w:ascii="Times New Roman" w:hAnsi="Times New Roman" w:cs="Times New Roman"/>
                <w:sz w:val="22"/>
                <w:szCs w:val="22"/>
              </w:rPr>
            </w:pPr>
          </w:p>
          <w:p w14:paraId="525957B5" w14:textId="5A116CE3" w:rsidR="00DB0D36" w:rsidRPr="00DB0D36" w:rsidRDefault="00DB0D36" w:rsidP="00AB78C3">
            <w:pPr>
              <w:pStyle w:val="NoSpacing"/>
              <w:rPr>
                <w:rFonts w:ascii="Times New Roman" w:hAnsi="Times New Roman" w:cs="Times New Roman"/>
                <w:sz w:val="22"/>
                <w:szCs w:val="22"/>
              </w:rPr>
            </w:pPr>
            <w:r w:rsidRPr="00DB0D36">
              <w:rPr>
                <w:rFonts w:ascii="Times New Roman" w:hAnsi="Times New Roman" w:cs="Times New Roman"/>
                <w:sz w:val="22"/>
                <w:szCs w:val="22"/>
                <w:u w:val="single"/>
              </w:rPr>
              <w:t>Public Policy</w:t>
            </w:r>
            <w:r w:rsidRPr="00DB0D36">
              <w:rPr>
                <w:rFonts w:ascii="Times New Roman" w:hAnsi="Times New Roman" w:cs="Times New Roman"/>
                <w:sz w:val="22"/>
                <w:szCs w:val="22"/>
              </w:rPr>
              <w:t>:</w:t>
            </w:r>
            <w:r w:rsidR="00AB78C3">
              <w:rPr>
                <w:rFonts w:ascii="Times New Roman" w:hAnsi="Times New Roman" w:cs="Times New Roman"/>
                <w:sz w:val="22"/>
                <w:szCs w:val="22"/>
              </w:rPr>
              <w:t xml:space="preserve"> </w:t>
            </w:r>
            <w:r w:rsidRPr="00DB0D36">
              <w:rPr>
                <w:rFonts w:ascii="Times New Roman" w:hAnsi="Times New Roman" w:cs="Times New Roman"/>
                <w:sz w:val="22"/>
                <w:szCs w:val="22"/>
              </w:rPr>
              <w:t xml:space="preserve">There are no </w:t>
            </w:r>
            <w:r w:rsidR="00AB78C3">
              <w:rPr>
                <w:rFonts w:ascii="Times New Roman" w:hAnsi="Times New Roman" w:cs="Times New Roman"/>
                <w:sz w:val="22"/>
                <w:szCs w:val="22"/>
              </w:rPr>
              <w:t xml:space="preserve">judicial </w:t>
            </w:r>
            <w:r w:rsidRPr="00DB0D36">
              <w:rPr>
                <w:rFonts w:ascii="Times New Roman" w:hAnsi="Times New Roman" w:cs="Times New Roman"/>
                <w:sz w:val="22"/>
                <w:szCs w:val="22"/>
              </w:rPr>
              <w:t xml:space="preserve">public policy exceptions to </w:t>
            </w:r>
            <w:r w:rsidRPr="00AB78C3">
              <w:rPr>
                <w:rFonts w:ascii="Times New Roman" w:hAnsi="Times New Roman" w:cs="Times New Roman"/>
                <w:b/>
                <w:sz w:val="22"/>
                <w:szCs w:val="22"/>
              </w:rPr>
              <w:t>§ 162</w:t>
            </w:r>
            <w:r w:rsidRPr="00DB0D36">
              <w:rPr>
                <w:rFonts w:ascii="Times New Roman" w:hAnsi="Times New Roman" w:cs="Times New Roman"/>
                <w:sz w:val="22"/>
                <w:szCs w:val="22"/>
              </w:rPr>
              <w:t xml:space="preserve"> (</w:t>
            </w:r>
            <w:proofErr w:type="spellStart"/>
            <w:r w:rsidRPr="00DB0D36">
              <w:rPr>
                <w:rFonts w:ascii="Times New Roman" w:hAnsi="Times New Roman" w:cs="Times New Roman"/>
                <w:i/>
                <w:sz w:val="22"/>
                <w:szCs w:val="22"/>
              </w:rPr>
              <w:t>Tellier</w:t>
            </w:r>
            <w:proofErr w:type="spellEnd"/>
            <w:r w:rsidRPr="00DB0D36">
              <w:rPr>
                <w:rFonts w:ascii="Times New Roman" w:hAnsi="Times New Roman" w:cs="Times New Roman"/>
                <w:sz w:val="22"/>
                <w:szCs w:val="22"/>
              </w:rPr>
              <w:t>)</w:t>
            </w:r>
          </w:p>
          <w:p w14:paraId="70AB7E1C" w14:textId="39008123" w:rsidR="00DB0D36" w:rsidRPr="00AB78C3" w:rsidRDefault="00DB0D36" w:rsidP="00C450D1">
            <w:pPr>
              <w:pStyle w:val="NoSpacing"/>
              <w:numPr>
                <w:ilvl w:val="0"/>
                <w:numId w:val="85"/>
              </w:numPr>
              <w:rPr>
                <w:rFonts w:ascii="Times New Roman" w:hAnsi="Times New Roman" w:cs="Times New Roman"/>
                <w:sz w:val="22"/>
                <w:szCs w:val="22"/>
              </w:rPr>
            </w:pPr>
            <w:r w:rsidRPr="00AB78C3">
              <w:rPr>
                <w:rFonts w:ascii="Times New Roman" w:hAnsi="Times New Roman" w:cs="Times New Roman"/>
                <w:sz w:val="22"/>
                <w:szCs w:val="22"/>
              </w:rPr>
              <w:t>So, Congress cre</w:t>
            </w:r>
            <w:r w:rsidR="00AB78C3" w:rsidRPr="00AB78C3">
              <w:rPr>
                <w:rFonts w:ascii="Times New Roman" w:hAnsi="Times New Roman" w:cs="Times New Roman"/>
                <w:sz w:val="22"/>
                <w:szCs w:val="22"/>
              </w:rPr>
              <w:t>ated several policy carve outs from</w:t>
            </w:r>
            <w:r w:rsidRPr="00AB78C3">
              <w:rPr>
                <w:rFonts w:ascii="Times New Roman" w:hAnsi="Times New Roman" w:cs="Times New Roman"/>
                <w:sz w:val="22"/>
                <w:szCs w:val="22"/>
              </w:rPr>
              <w:t xml:space="preserve"> </w:t>
            </w:r>
            <w:r w:rsidRPr="00AB78C3">
              <w:rPr>
                <w:rFonts w:ascii="Times New Roman" w:hAnsi="Times New Roman" w:cs="Times New Roman"/>
                <w:b/>
                <w:sz w:val="22"/>
                <w:szCs w:val="22"/>
              </w:rPr>
              <w:t>§ 162</w:t>
            </w:r>
          </w:p>
          <w:p w14:paraId="6366EC7C" w14:textId="77777777" w:rsidR="00AB78C3" w:rsidRDefault="00AB78C3" w:rsidP="00DB0D36">
            <w:pPr>
              <w:pStyle w:val="NoSpacing"/>
              <w:rPr>
                <w:rFonts w:ascii="Times New Roman" w:hAnsi="Times New Roman" w:cs="Times New Roman"/>
                <w:sz w:val="22"/>
                <w:szCs w:val="22"/>
              </w:rPr>
            </w:pPr>
          </w:p>
          <w:p w14:paraId="7E11E231" w14:textId="33FF0ED7" w:rsidR="00DB0D36" w:rsidRPr="00DB0D36"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~Bribes~</w:t>
            </w:r>
          </w:p>
          <w:p w14:paraId="0F1F72E8" w14:textId="77777777" w:rsidR="00DB0D36" w:rsidRPr="00DB0D36" w:rsidRDefault="00DB0D36" w:rsidP="00DB0D36">
            <w:pPr>
              <w:pStyle w:val="NoSpacing"/>
              <w:rPr>
                <w:rFonts w:ascii="Times New Roman" w:hAnsi="Times New Roman" w:cs="Times New Roman"/>
                <w:sz w:val="22"/>
                <w:szCs w:val="22"/>
              </w:rPr>
            </w:pPr>
            <w:r w:rsidRPr="00DB0D36">
              <w:rPr>
                <w:rFonts w:ascii="Times New Roman" w:hAnsi="Times New Roman" w:cs="Times New Roman"/>
                <w:sz w:val="22"/>
                <w:szCs w:val="22"/>
              </w:rPr>
              <w:t>Government Officials:</w:t>
            </w:r>
          </w:p>
          <w:p w14:paraId="4487E08F" w14:textId="77777777" w:rsidR="00DB0D36" w:rsidRPr="00DB0D36" w:rsidRDefault="00DB0D36" w:rsidP="00C450D1">
            <w:pPr>
              <w:pStyle w:val="NoSpacing"/>
              <w:numPr>
                <w:ilvl w:val="0"/>
                <w:numId w:val="85"/>
              </w:numPr>
              <w:rPr>
                <w:rFonts w:ascii="Times New Roman" w:hAnsi="Times New Roman" w:cs="Times New Roman"/>
                <w:sz w:val="22"/>
                <w:szCs w:val="22"/>
              </w:rPr>
            </w:pPr>
            <w:r w:rsidRPr="00DB0D36">
              <w:rPr>
                <w:rFonts w:ascii="Times New Roman" w:hAnsi="Times New Roman" w:cs="Times New Roman"/>
                <w:sz w:val="22"/>
                <w:szCs w:val="22"/>
              </w:rPr>
              <w:t xml:space="preserve">Deduction </w:t>
            </w:r>
            <w:r w:rsidRPr="00DB0D36">
              <w:rPr>
                <w:rFonts w:ascii="Times New Roman" w:hAnsi="Times New Roman" w:cs="Times New Roman"/>
                <w:b/>
                <w:i/>
                <w:sz w:val="22"/>
                <w:szCs w:val="22"/>
                <w:u w:val="single"/>
              </w:rPr>
              <w:t>not</w:t>
            </w:r>
            <w:r w:rsidRPr="00DB0D36">
              <w:rPr>
                <w:rFonts w:ascii="Times New Roman" w:hAnsi="Times New Roman" w:cs="Times New Roman"/>
                <w:sz w:val="22"/>
                <w:szCs w:val="22"/>
              </w:rPr>
              <w:t xml:space="preserve"> allowed for “O&amp;N” expenses paid as illegal bribes or kickbacks</w:t>
            </w:r>
          </w:p>
          <w:p w14:paraId="2BBEA338" w14:textId="2A5950F9" w:rsidR="00DB0D36" w:rsidRPr="00DB0D36" w:rsidRDefault="00DB0D36" w:rsidP="00C450D1">
            <w:pPr>
              <w:pStyle w:val="NoSpacing"/>
              <w:numPr>
                <w:ilvl w:val="1"/>
                <w:numId w:val="85"/>
              </w:numPr>
              <w:rPr>
                <w:rFonts w:ascii="Times New Roman" w:hAnsi="Times New Roman" w:cs="Times New Roman"/>
                <w:sz w:val="22"/>
                <w:szCs w:val="22"/>
              </w:rPr>
            </w:pPr>
            <w:r w:rsidRPr="00DB0D36">
              <w:rPr>
                <w:rFonts w:ascii="Times New Roman" w:hAnsi="Times New Roman" w:cs="Times New Roman"/>
                <w:sz w:val="22"/>
                <w:szCs w:val="22"/>
              </w:rPr>
              <w:t>Even if payment is totally legal in the country where it’s made, we won’t allow it (might put U</w:t>
            </w:r>
            <w:r w:rsidR="00BD1EDD">
              <w:rPr>
                <w:rFonts w:ascii="Times New Roman" w:hAnsi="Times New Roman" w:cs="Times New Roman"/>
                <w:sz w:val="22"/>
                <w:szCs w:val="22"/>
              </w:rPr>
              <w:t>.</w:t>
            </w:r>
            <w:r w:rsidRPr="00DB0D36">
              <w:rPr>
                <w:rFonts w:ascii="Times New Roman" w:hAnsi="Times New Roman" w:cs="Times New Roman"/>
                <w:sz w:val="22"/>
                <w:szCs w:val="22"/>
              </w:rPr>
              <w:t>S</w:t>
            </w:r>
            <w:r w:rsidR="00BD1EDD">
              <w:rPr>
                <w:rFonts w:ascii="Times New Roman" w:hAnsi="Times New Roman" w:cs="Times New Roman"/>
                <w:sz w:val="22"/>
                <w:szCs w:val="22"/>
              </w:rPr>
              <w:t>.</w:t>
            </w:r>
            <w:r w:rsidRPr="00DB0D36">
              <w:rPr>
                <w:rFonts w:ascii="Times New Roman" w:hAnsi="Times New Roman" w:cs="Times New Roman"/>
                <w:sz w:val="22"/>
                <w:szCs w:val="22"/>
              </w:rPr>
              <w:t xml:space="preserve"> companies at disadvantage vs. other nations who allow their companies to deduct).</w:t>
            </w:r>
          </w:p>
          <w:p w14:paraId="4B8869F1" w14:textId="3F84350D" w:rsidR="00DB0D36" w:rsidRPr="00DB0D36" w:rsidRDefault="00DB0D36" w:rsidP="00C450D1">
            <w:pPr>
              <w:pStyle w:val="NoSpacing"/>
              <w:numPr>
                <w:ilvl w:val="0"/>
                <w:numId w:val="85"/>
              </w:numPr>
              <w:rPr>
                <w:rFonts w:ascii="Times New Roman" w:hAnsi="Times New Roman" w:cs="Times New Roman"/>
                <w:sz w:val="22"/>
                <w:szCs w:val="22"/>
              </w:rPr>
            </w:pPr>
            <w:r w:rsidRPr="00BD1EDD">
              <w:rPr>
                <w:rFonts w:ascii="Times New Roman" w:hAnsi="Times New Roman" w:cs="Times New Roman"/>
                <w:b/>
                <w:sz w:val="22"/>
                <w:szCs w:val="22"/>
              </w:rPr>
              <w:t>162(c)(1)</w:t>
            </w:r>
            <w:r w:rsidR="00BD1EDD">
              <w:rPr>
                <w:rFonts w:ascii="Times New Roman" w:hAnsi="Times New Roman" w:cs="Times New Roman"/>
                <w:sz w:val="22"/>
                <w:szCs w:val="22"/>
              </w:rPr>
              <w:t>:</w:t>
            </w:r>
            <w:r w:rsidRPr="00DB0D36">
              <w:rPr>
                <w:rFonts w:ascii="Times New Roman" w:hAnsi="Times New Roman" w:cs="Times New Roman"/>
                <w:sz w:val="22"/>
                <w:szCs w:val="22"/>
              </w:rPr>
              <w:t xml:space="preserve"> refers us to the Foreign Corrupt Practices Act.</w:t>
            </w:r>
          </w:p>
          <w:p w14:paraId="4B553125" w14:textId="77777777" w:rsidR="00DB0D36" w:rsidRPr="00DB0D36" w:rsidRDefault="00DB0D36" w:rsidP="00C450D1">
            <w:pPr>
              <w:pStyle w:val="NoSpacing"/>
              <w:numPr>
                <w:ilvl w:val="1"/>
                <w:numId w:val="85"/>
              </w:numPr>
              <w:rPr>
                <w:rFonts w:ascii="Times New Roman" w:hAnsi="Times New Roman" w:cs="Times New Roman"/>
                <w:sz w:val="22"/>
                <w:szCs w:val="22"/>
              </w:rPr>
            </w:pPr>
            <w:r w:rsidRPr="00DB0D36">
              <w:rPr>
                <w:rFonts w:ascii="Times New Roman" w:hAnsi="Times New Roman" w:cs="Times New Roman"/>
                <w:sz w:val="22"/>
                <w:szCs w:val="22"/>
              </w:rPr>
              <w:t xml:space="preserve">If it’s a foreign payment </w:t>
            </w:r>
            <w:r w:rsidRPr="00DB0D36">
              <w:rPr>
                <w:rFonts w:ascii="Times New Roman" w:hAnsi="Times New Roman" w:cs="Times New Roman"/>
                <w:b/>
                <w:i/>
                <w:sz w:val="22"/>
                <w:szCs w:val="22"/>
                <w:u w:val="single"/>
              </w:rPr>
              <w:t>and</w:t>
            </w:r>
            <w:r w:rsidRPr="00DB0D36">
              <w:rPr>
                <w:rFonts w:ascii="Times New Roman" w:hAnsi="Times New Roman" w:cs="Times New Roman"/>
                <w:sz w:val="22"/>
                <w:szCs w:val="22"/>
              </w:rPr>
              <w:t xml:space="preserve"> it violates the FCPA, it’s </w:t>
            </w:r>
            <w:r w:rsidRPr="00DB0D36">
              <w:rPr>
                <w:rFonts w:ascii="Times New Roman" w:hAnsi="Times New Roman" w:cs="Times New Roman"/>
                <w:b/>
                <w:i/>
                <w:sz w:val="22"/>
                <w:szCs w:val="22"/>
                <w:u w:val="single"/>
              </w:rPr>
              <w:t>not</w:t>
            </w:r>
            <w:r w:rsidRPr="00DB0D36">
              <w:rPr>
                <w:rFonts w:ascii="Times New Roman" w:hAnsi="Times New Roman" w:cs="Times New Roman"/>
                <w:sz w:val="22"/>
                <w:szCs w:val="22"/>
              </w:rPr>
              <w:t xml:space="preserve"> deductible.</w:t>
            </w:r>
          </w:p>
          <w:p w14:paraId="1E4B362E" w14:textId="77777777" w:rsidR="00DB0D36" w:rsidRPr="00DB0D36" w:rsidRDefault="00DB0D36" w:rsidP="00DB0D36">
            <w:pPr>
              <w:pStyle w:val="NoSpacing"/>
              <w:rPr>
                <w:rFonts w:ascii="Times New Roman" w:hAnsi="Times New Roman" w:cs="Times New Roman"/>
                <w:sz w:val="22"/>
                <w:szCs w:val="22"/>
              </w:rPr>
            </w:pPr>
            <w:r w:rsidRPr="00DB0D36">
              <w:rPr>
                <w:rFonts w:ascii="Times New Roman" w:hAnsi="Times New Roman" w:cs="Times New Roman"/>
                <w:sz w:val="22"/>
                <w:szCs w:val="22"/>
              </w:rPr>
              <w:t>Non-Gov’t Officials:</w:t>
            </w:r>
          </w:p>
          <w:p w14:paraId="1713D0E5" w14:textId="491F2C47" w:rsidR="00BD1EDD" w:rsidRDefault="006436A9"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b/>
                <w:sz w:val="22"/>
                <w:szCs w:val="22"/>
              </w:rPr>
              <w:t>§ 162(c)(2)</w:t>
            </w:r>
            <w:r>
              <w:rPr>
                <w:rFonts w:ascii="Times New Roman" w:hAnsi="Times New Roman" w:cs="Times New Roman"/>
                <w:sz w:val="22"/>
                <w:szCs w:val="22"/>
              </w:rPr>
              <w:t xml:space="preserve">: </w:t>
            </w:r>
            <w:r w:rsidR="00DB0D36" w:rsidRPr="00DB0D36">
              <w:rPr>
                <w:rFonts w:ascii="Times New Roman" w:hAnsi="Times New Roman" w:cs="Times New Roman"/>
                <w:sz w:val="22"/>
                <w:szCs w:val="22"/>
              </w:rPr>
              <w:t xml:space="preserve">Deduction </w:t>
            </w:r>
            <w:r w:rsidR="00DB0D36" w:rsidRPr="00DB0D36">
              <w:rPr>
                <w:rFonts w:ascii="Times New Roman" w:hAnsi="Times New Roman" w:cs="Times New Roman"/>
                <w:b/>
                <w:i/>
                <w:sz w:val="22"/>
                <w:szCs w:val="22"/>
                <w:u w:val="single"/>
              </w:rPr>
              <w:t>not</w:t>
            </w:r>
            <w:r w:rsidR="00DB0D36" w:rsidRPr="00DB0D36">
              <w:rPr>
                <w:rFonts w:ascii="Times New Roman" w:hAnsi="Times New Roman" w:cs="Times New Roman"/>
                <w:sz w:val="22"/>
                <w:szCs w:val="22"/>
              </w:rPr>
              <w:t xml:space="preserve"> allowed for bribes/illegal payments (acc. to state</w:t>
            </w:r>
            <w:r>
              <w:rPr>
                <w:rFonts w:ascii="Times New Roman" w:hAnsi="Times New Roman" w:cs="Times New Roman"/>
                <w:sz w:val="22"/>
                <w:szCs w:val="22"/>
              </w:rPr>
              <w:t>/fed</w:t>
            </w:r>
            <w:r w:rsidR="00DB0D36" w:rsidRPr="00DB0D36">
              <w:rPr>
                <w:rFonts w:ascii="Times New Roman" w:hAnsi="Times New Roman" w:cs="Times New Roman"/>
                <w:sz w:val="22"/>
                <w:szCs w:val="22"/>
              </w:rPr>
              <w:t xml:space="preserve"> law) to </w:t>
            </w:r>
            <w:r w:rsidR="00DB0D36" w:rsidRPr="006436A9">
              <w:rPr>
                <w:rFonts w:ascii="Times New Roman" w:hAnsi="Times New Roman" w:cs="Times New Roman"/>
                <w:b/>
                <w:sz w:val="22"/>
                <w:szCs w:val="22"/>
              </w:rPr>
              <w:t>non-governmental</w:t>
            </w:r>
            <w:r w:rsidR="00DB0D36" w:rsidRPr="00DB0D36">
              <w:rPr>
                <w:rFonts w:ascii="Times New Roman" w:hAnsi="Times New Roman" w:cs="Times New Roman"/>
                <w:sz w:val="22"/>
                <w:szCs w:val="22"/>
              </w:rPr>
              <w:t xml:space="preserve"> officials </w:t>
            </w:r>
            <w:r w:rsidR="00DB0D36" w:rsidRPr="00DB0D36">
              <w:rPr>
                <w:rFonts w:ascii="Times New Roman" w:hAnsi="Times New Roman" w:cs="Times New Roman"/>
                <w:b/>
                <w:i/>
                <w:sz w:val="22"/>
                <w:szCs w:val="22"/>
                <w:u w:val="single"/>
              </w:rPr>
              <w:t>only if</w:t>
            </w:r>
            <w:r w:rsidR="00DB0D36" w:rsidRPr="00DB0D36">
              <w:rPr>
                <w:rFonts w:ascii="Times New Roman" w:hAnsi="Times New Roman" w:cs="Times New Roman"/>
                <w:sz w:val="22"/>
                <w:szCs w:val="22"/>
              </w:rPr>
              <w:t xml:space="preserve"> such law is </w:t>
            </w:r>
          </w:p>
          <w:p w14:paraId="5D2E5C14" w14:textId="6C8A38BD" w:rsidR="00BD1EDD" w:rsidRDefault="006436A9" w:rsidP="00C450D1">
            <w:pPr>
              <w:pStyle w:val="NoSpacing"/>
              <w:numPr>
                <w:ilvl w:val="0"/>
                <w:numId w:val="94"/>
              </w:numPr>
              <w:ind w:left="1422"/>
              <w:rPr>
                <w:rFonts w:ascii="Times New Roman" w:hAnsi="Times New Roman" w:cs="Times New Roman"/>
                <w:sz w:val="22"/>
                <w:szCs w:val="22"/>
              </w:rPr>
            </w:pPr>
            <w:r>
              <w:rPr>
                <w:rFonts w:ascii="Times New Roman" w:hAnsi="Times New Roman" w:cs="Times New Roman"/>
                <w:sz w:val="22"/>
                <w:szCs w:val="22"/>
              </w:rPr>
              <w:t xml:space="preserve">(State Only) </w:t>
            </w:r>
            <w:r w:rsidR="00BD1EDD">
              <w:rPr>
                <w:rFonts w:ascii="Times New Roman" w:hAnsi="Times New Roman" w:cs="Times New Roman"/>
                <w:sz w:val="22"/>
                <w:szCs w:val="22"/>
              </w:rPr>
              <w:t xml:space="preserve">Generally enforced; </w:t>
            </w:r>
            <w:r w:rsidR="00BD1EDD" w:rsidRPr="00BD1EDD">
              <w:rPr>
                <w:rFonts w:ascii="Times New Roman" w:hAnsi="Times New Roman" w:cs="Times New Roman"/>
                <w:b/>
                <w:i/>
                <w:sz w:val="22"/>
                <w:szCs w:val="22"/>
                <w:u w:val="single"/>
              </w:rPr>
              <w:t>and</w:t>
            </w:r>
          </w:p>
          <w:p w14:paraId="466A3F1A" w14:textId="3F4E6ED7" w:rsidR="00DB0D36" w:rsidRPr="00DB0D36" w:rsidRDefault="00BD1EDD" w:rsidP="00C450D1">
            <w:pPr>
              <w:pStyle w:val="NoSpacing"/>
              <w:numPr>
                <w:ilvl w:val="0"/>
                <w:numId w:val="94"/>
              </w:numPr>
              <w:ind w:left="1422"/>
              <w:rPr>
                <w:rFonts w:ascii="Times New Roman" w:hAnsi="Times New Roman" w:cs="Times New Roman"/>
                <w:sz w:val="22"/>
                <w:szCs w:val="22"/>
              </w:rPr>
            </w:pPr>
            <w:r>
              <w:rPr>
                <w:rFonts w:ascii="Times New Roman" w:hAnsi="Times New Roman" w:cs="Times New Roman"/>
                <w:sz w:val="22"/>
                <w:szCs w:val="22"/>
              </w:rPr>
              <w:t>S</w:t>
            </w:r>
            <w:r w:rsidR="00DB0D36" w:rsidRPr="00DB0D36">
              <w:rPr>
                <w:rFonts w:ascii="Times New Roman" w:hAnsi="Times New Roman" w:cs="Times New Roman"/>
                <w:sz w:val="22"/>
                <w:szCs w:val="22"/>
              </w:rPr>
              <w:t xml:space="preserve">ubjects </w:t>
            </w:r>
            <w:r w:rsidRPr="00DB0D36">
              <w:rPr>
                <w:rFonts w:ascii="Times New Roman" w:hAnsi="Times New Roman" w:cs="Times New Roman"/>
                <w:sz w:val="22"/>
                <w:szCs w:val="22"/>
              </w:rPr>
              <w:t>payer</w:t>
            </w:r>
            <w:r w:rsidR="00DB0D36" w:rsidRPr="00DB0D36">
              <w:rPr>
                <w:rFonts w:ascii="Times New Roman" w:hAnsi="Times New Roman" w:cs="Times New Roman"/>
                <w:sz w:val="22"/>
                <w:szCs w:val="22"/>
              </w:rPr>
              <w:t xml:space="preserve"> to criminal penalty or loss of license</w:t>
            </w:r>
          </w:p>
          <w:p w14:paraId="7503B1B7" w14:textId="06578D67" w:rsidR="00DB0D36" w:rsidRPr="00DB0D36" w:rsidRDefault="006436A9" w:rsidP="00C450D1">
            <w:pPr>
              <w:pStyle w:val="NoSpacing"/>
              <w:numPr>
                <w:ilvl w:val="2"/>
                <w:numId w:val="85"/>
              </w:numPr>
              <w:rPr>
                <w:rFonts w:ascii="Times New Roman" w:hAnsi="Times New Roman" w:cs="Times New Roman"/>
                <w:sz w:val="22"/>
                <w:szCs w:val="22"/>
              </w:rPr>
            </w:pPr>
            <w:r>
              <w:rPr>
                <w:rFonts w:ascii="Times New Roman" w:hAnsi="Times New Roman" w:cs="Times New Roman"/>
                <w:sz w:val="22"/>
                <w:szCs w:val="22"/>
              </w:rPr>
              <w:t>D</w:t>
            </w:r>
            <w:r w:rsidR="00DB0D36" w:rsidRPr="00DB0D36">
              <w:rPr>
                <w:rFonts w:ascii="Times New Roman" w:hAnsi="Times New Roman" w:cs="Times New Roman"/>
                <w:sz w:val="22"/>
                <w:szCs w:val="22"/>
              </w:rPr>
              <w:t>eductibility depends on enforcement policy of the state</w:t>
            </w:r>
          </w:p>
          <w:p w14:paraId="29C5C18D" w14:textId="556D283C" w:rsidR="00DB0D36" w:rsidRPr="00DB0D36" w:rsidRDefault="006436A9" w:rsidP="00C450D1">
            <w:pPr>
              <w:pStyle w:val="NoSpacing"/>
              <w:numPr>
                <w:ilvl w:val="2"/>
                <w:numId w:val="85"/>
              </w:numPr>
              <w:rPr>
                <w:rFonts w:ascii="Times New Roman" w:hAnsi="Times New Roman" w:cs="Times New Roman"/>
                <w:sz w:val="22"/>
                <w:szCs w:val="22"/>
              </w:rPr>
            </w:pPr>
            <w:r>
              <w:rPr>
                <w:rFonts w:ascii="Times New Roman" w:hAnsi="Times New Roman" w:cs="Times New Roman"/>
                <w:sz w:val="22"/>
                <w:szCs w:val="22"/>
              </w:rPr>
              <w:t>S</w:t>
            </w:r>
            <w:r w:rsidR="00DB0D36" w:rsidRPr="00DB0D36">
              <w:rPr>
                <w:rFonts w:ascii="Times New Roman" w:hAnsi="Times New Roman" w:cs="Times New Roman"/>
                <w:sz w:val="22"/>
                <w:szCs w:val="22"/>
              </w:rPr>
              <w:t>eems incredibly odd, expensive, and complicated to enforce.</w:t>
            </w:r>
          </w:p>
          <w:p w14:paraId="229F12AB" w14:textId="77777777" w:rsidR="00DB0D36" w:rsidRPr="00DB0D36" w:rsidRDefault="00DB0D36" w:rsidP="00DB0D36">
            <w:pPr>
              <w:pStyle w:val="NoSpacing"/>
              <w:rPr>
                <w:rFonts w:ascii="Times New Roman" w:hAnsi="Times New Roman" w:cs="Times New Roman"/>
                <w:sz w:val="22"/>
                <w:szCs w:val="22"/>
              </w:rPr>
            </w:pPr>
          </w:p>
          <w:p w14:paraId="4B9BF8CC" w14:textId="165B906D" w:rsidR="00DB0D36" w:rsidRPr="006436A9"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~Other Illegal Expenditures~</w:t>
            </w:r>
          </w:p>
          <w:p w14:paraId="7366368E" w14:textId="439FD0A4" w:rsidR="00DB0D36" w:rsidRPr="006436A9" w:rsidRDefault="00DB0D36" w:rsidP="006436A9">
            <w:pPr>
              <w:pStyle w:val="NoSpacing"/>
              <w:rPr>
                <w:rFonts w:ascii="Times New Roman" w:hAnsi="Times New Roman" w:cs="Times New Roman"/>
                <w:sz w:val="22"/>
                <w:szCs w:val="22"/>
              </w:rPr>
            </w:pPr>
            <w:r w:rsidRPr="006436A9">
              <w:rPr>
                <w:rFonts w:ascii="Times New Roman" w:hAnsi="Times New Roman" w:cs="Times New Roman"/>
                <w:b/>
                <w:sz w:val="22"/>
                <w:szCs w:val="22"/>
              </w:rPr>
              <w:t>§ 162(c)(2)</w:t>
            </w:r>
            <w:r w:rsidRPr="006436A9">
              <w:rPr>
                <w:rFonts w:ascii="Times New Roman" w:hAnsi="Times New Roman" w:cs="Times New Roman"/>
                <w:sz w:val="22"/>
                <w:szCs w:val="22"/>
              </w:rPr>
              <w:t xml:space="preserve">: </w:t>
            </w:r>
            <w:r w:rsidR="006436A9" w:rsidRPr="006436A9">
              <w:rPr>
                <w:rFonts w:ascii="Times New Roman" w:hAnsi="Times New Roman" w:cs="Times New Roman"/>
                <w:sz w:val="22"/>
                <w:szCs w:val="22"/>
              </w:rPr>
              <w:t xml:space="preserve">Also, </w:t>
            </w:r>
            <w:r w:rsidR="006436A9" w:rsidRPr="006436A9">
              <w:rPr>
                <w:rFonts w:ascii="Times New Roman" w:hAnsi="Times New Roman" w:cs="Times New Roman"/>
                <w:b/>
                <w:i/>
                <w:sz w:val="22"/>
                <w:szCs w:val="22"/>
                <w:u w:val="single"/>
              </w:rPr>
              <w:t>NO</w:t>
            </w:r>
            <w:r w:rsidR="006436A9" w:rsidRPr="006436A9">
              <w:rPr>
                <w:rFonts w:ascii="Times New Roman" w:hAnsi="Times New Roman" w:cs="Times New Roman"/>
                <w:sz w:val="22"/>
                <w:szCs w:val="22"/>
              </w:rPr>
              <w:t xml:space="preserve"> d</w:t>
            </w:r>
            <w:r w:rsidRPr="006436A9">
              <w:rPr>
                <w:rFonts w:ascii="Times New Roman" w:hAnsi="Times New Roman" w:cs="Times New Roman"/>
                <w:sz w:val="22"/>
                <w:szCs w:val="22"/>
              </w:rPr>
              <w:t>eduction for expenditures that a</w:t>
            </w:r>
            <w:r w:rsidR="006436A9" w:rsidRPr="006436A9">
              <w:rPr>
                <w:rFonts w:ascii="Times New Roman" w:hAnsi="Times New Roman" w:cs="Times New Roman"/>
                <w:sz w:val="22"/>
                <w:szCs w:val="22"/>
              </w:rPr>
              <w:t>re illegal under either state/fed</w:t>
            </w:r>
            <w:r w:rsidRPr="006436A9">
              <w:rPr>
                <w:rFonts w:ascii="Times New Roman" w:hAnsi="Times New Roman" w:cs="Times New Roman"/>
                <w:sz w:val="22"/>
                <w:szCs w:val="22"/>
              </w:rPr>
              <w:t xml:space="preserve"> law</w:t>
            </w:r>
          </w:p>
          <w:p w14:paraId="6D220AC1" w14:textId="0734995E" w:rsidR="00DB0D36" w:rsidRPr="006436A9" w:rsidRDefault="00DB0D36"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b/>
                <w:sz w:val="22"/>
                <w:szCs w:val="22"/>
              </w:rPr>
              <w:t>§ 280E</w:t>
            </w:r>
            <w:r w:rsidR="00AB78C3" w:rsidRPr="006436A9">
              <w:rPr>
                <w:rFonts w:ascii="Times New Roman" w:hAnsi="Times New Roman" w:cs="Times New Roman"/>
                <w:sz w:val="22"/>
                <w:szCs w:val="22"/>
              </w:rPr>
              <w:t>:</w:t>
            </w:r>
            <w:r w:rsidRPr="006436A9">
              <w:rPr>
                <w:rFonts w:ascii="Times New Roman" w:hAnsi="Times New Roman" w:cs="Times New Roman"/>
                <w:sz w:val="22"/>
                <w:szCs w:val="22"/>
              </w:rPr>
              <w:t xml:space="preserve"> Expenditures in Connection with the Illegal Sale of Drugs</w:t>
            </w:r>
            <w:r w:rsidR="00AB78C3" w:rsidRPr="006436A9">
              <w:rPr>
                <w:rFonts w:ascii="Times New Roman" w:hAnsi="Times New Roman" w:cs="Times New Roman"/>
                <w:sz w:val="22"/>
                <w:szCs w:val="22"/>
              </w:rPr>
              <w:t xml:space="preserve"> – </w:t>
            </w:r>
            <w:r w:rsidRPr="006436A9">
              <w:rPr>
                <w:rFonts w:ascii="Times New Roman" w:hAnsi="Times New Roman" w:cs="Times New Roman"/>
                <w:sz w:val="22"/>
                <w:szCs w:val="22"/>
              </w:rPr>
              <w:t xml:space="preserve">Deduction </w:t>
            </w:r>
            <w:r w:rsidRPr="006436A9">
              <w:rPr>
                <w:rFonts w:ascii="Times New Roman" w:hAnsi="Times New Roman" w:cs="Times New Roman"/>
                <w:b/>
                <w:i/>
                <w:sz w:val="22"/>
                <w:szCs w:val="22"/>
                <w:u w:val="single"/>
              </w:rPr>
              <w:t>not</w:t>
            </w:r>
            <w:r w:rsidRPr="006436A9">
              <w:rPr>
                <w:rFonts w:ascii="Times New Roman" w:hAnsi="Times New Roman" w:cs="Times New Roman"/>
                <w:sz w:val="22"/>
                <w:szCs w:val="22"/>
              </w:rPr>
              <w:t xml:space="preserve"> allowed for expenses incurred in trafficking controlled substances prohibited </w:t>
            </w:r>
            <w:r w:rsidR="00AB78C3" w:rsidRPr="006436A9">
              <w:rPr>
                <w:rFonts w:ascii="Times New Roman" w:hAnsi="Times New Roman" w:cs="Times New Roman"/>
                <w:sz w:val="22"/>
                <w:szCs w:val="22"/>
              </w:rPr>
              <w:t>by fed</w:t>
            </w:r>
            <w:r w:rsidRPr="006436A9">
              <w:rPr>
                <w:rFonts w:ascii="Times New Roman" w:hAnsi="Times New Roman" w:cs="Times New Roman"/>
                <w:sz w:val="22"/>
                <w:szCs w:val="22"/>
              </w:rPr>
              <w:t xml:space="preserve"> law</w:t>
            </w:r>
          </w:p>
          <w:p w14:paraId="20195AA7" w14:textId="757E906E" w:rsidR="00DB0D36" w:rsidRPr="006436A9" w:rsidRDefault="006436A9"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i/>
                <w:sz w:val="22"/>
                <w:szCs w:val="22"/>
              </w:rPr>
              <w:t>Olive</w:t>
            </w:r>
            <w:r w:rsidRPr="006436A9">
              <w:rPr>
                <w:rFonts w:ascii="Times New Roman" w:hAnsi="Times New Roman" w:cs="Times New Roman"/>
                <w:sz w:val="22"/>
                <w:szCs w:val="22"/>
              </w:rPr>
              <w:t xml:space="preserve">: </w:t>
            </w:r>
            <w:r w:rsidR="00DB0D36" w:rsidRPr="006436A9">
              <w:rPr>
                <w:rFonts w:ascii="Times New Roman" w:hAnsi="Times New Roman" w:cs="Times New Roman"/>
                <w:b/>
                <w:i/>
                <w:sz w:val="22"/>
                <w:szCs w:val="22"/>
                <w:u w:val="single"/>
              </w:rPr>
              <w:t>Marijuana Case</w:t>
            </w:r>
            <w:r w:rsidRPr="006436A9">
              <w:rPr>
                <w:rFonts w:ascii="Times New Roman" w:hAnsi="Times New Roman" w:cs="Times New Roman"/>
                <w:sz w:val="22"/>
                <w:szCs w:val="22"/>
              </w:rPr>
              <w:t xml:space="preserve"> – </w:t>
            </w:r>
            <w:r w:rsidR="00DB0D36" w:rsidRPr="006436A9">
              <w:rPr>
                <w:rFonts w:ascii="Times New Roman" w:hAnsi="Times New Roman" w:cs="Times New Roman"/>
                <w:sz w:val="22"/>
                <w:szCs w:val="22"/>
              </w:rPr>
              <w:t>Ct held that expenses related to the sale of medical marijuana are not deductible b/c they fall under the § 280E exception.</w:t>
            </w:r>
          </w:p>
          <w:p w14:paraId="1377BCE2" w14:textId="77777777" w:rsidR="006436A9" w:rsidRPr="006436A9" w:rsidRDefault="006436A9" w:rsidP="006436A9">
            <w:pPr>
              <w:pStyle w:val="NoSpacing"/>
              <w:rPr>
                <w:rFonts w:ascii="Times New Roman" w:hAnsi="Times New Roman" w:cs="Times New Roman"/>
                <w:sz w:val="22"/>
                <w:szCs w:val="22"/>
              </w:rPr>
            </w:pPr>
          </w:p>
          <w:p w14:paraId="6A958D14" w14:textId="77777777" w:rsidR="006436A9" w:rsidRPr="006436A9" w:rsidRDefault="006436A9" w:rsidP="006436A9">
            <w:pPr>
              <w:pStyle w:val="NoSpacing"/>
              <w:rPr>
                <w:rFonts w:ascii="Times New Roman" w:hAnsi="Times New Roman" w:cs="Times New Roman"/>
                <w:sz w:val="22"/>
                <w:szCs w:val="22"/>
              </w:rPr>
            </w:pPr>
            <w:r w:rsidRPr="006436A9">
              <w:rPr>
                <w:rFonts w:ascii="Times New Roman" w:hAnsi="Times New Roman" w:cs="Times New Roman"/>
                <w:sz w:val="22"/>
                <w:szCs w:val="22"/>
              </w:rPr>
              <w:t>~Fines~</w:t>
            </w:r>
          </w:p>
          <w:p w14:paraId="06521F5F" w14:textId="285573F4" w:rsidR="006436A9" w:rsidRPr="006436A9" w:rsidRDefault="006436A9" w:rsidP="006436A9">
            <w:pPr>
              <w:pStyle w:val="NoSpacing"/>
              <w:rPr>
                <w:rFonts w:ascii="Times New Roman" w:hAnsi="Times New Roman" w:cs="Times New Roman"/>
                <w:sz w:val="22"/>
                <w:szCs w:val="22"/>
              </w:rPr>
            </w:pPr>
            <w:r w:rsidRPr="006436A9">
              <w:rPr>
                <w:rFonts w:ascii="Times New Roman" w:hAnsi="Times New Roman" w:cs="Times New Roman"/>
                <w:b/>
                <w:i/>
                <w:sz w:val="22"/>
                <w:szCs w:val="22"/>
                <w:u w:val="single"/>
              </w:rPr>
              <w:t>§ 162(f)</w:t>
            </w:r>
            <w:r w:rsidRPr="006436A9">
              <w:rPr>
                <w:rFonts w:ascii="Times New Roman" w:hAnsi="Times New Roman" w:cs="Times New Roman"/>
                <w:sz w:val="22"/>
                <w:szCs w:val="22"/>
              </w:rPr>
              <w:t xml:space="preserve">: </w:t>
            </w:r>
            <w:r w:rsidRPr="006436A9">
              <w:rPr>
                <w:rFonts w:ascii="Times New Roman" w:hAnsi="Times New Roman" w:cs="Times New Roman"/>
                <w:b/>
                <w:i/>
                <w:sz w:val="22"/>
                <w:szCs w:val="22"/>
                <w:u w:val="single"/>
              </w:rPr>
              <w:t>NO</w:t>
            </w:r>
            <w:r w:rsidRPr="006436A9">
              <w:rPr>
                <w:rFonts w:ascii="Times New Roman" w:hAnsi="Times New Roman" w:cs="Times New Roman"/>
                <w:sz w:val="22"/>
                <w:szCs w:val="22"/>
              </w:rPr>
              <w:t xml:space="preserve"> deduction for any fine/similar penalty paid to gov’t for violation of the law</w:t>
            </w:r>
          </w:p>
          <w:p w14:paraId="4DCC7DEA" w14:textId="178A3098" w:rsidR="006436A9" w:rsidRDefault="006436A9"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sz w:val="22"/>
                <w:szCs w:val="22"/>
              </w:rPr>
              <w:t>Decreases the effectiveness of the fine…but</w:t>
            </w:r>
            <w:r w:rsidRPr="00DB0D36">
              <w:rPr>
                <w:rFonts w:ascii="Times New Roman" w:hAnsi="Times New Roman" w:cs="Times New Roman"/>
                <w:sz w:val="22"/>
                <w:szCs w:val="22"/>
              </w:rPr>
              <w:t xml:space="preserve"> also doubles revenue to gov’t</w:t>
            </w:r>
          </w:p>
          <w:p w14:paraId="39075D5D" w14:textId="77777777" w:rsidR="006436A9" w:rsidRPr="00DB0D36" w:rsidRDefault="006436A9" w:rsidP="00DB0D36">
            <w:pPr>
              <w:pStyle w:val="NoSpacing"/>
              <w:rPr>
                <w:rFonts w:ascii="Times New Roman" w:hAnsi="Times New Roman" w:cs="Times New Roman"/>
                <w:sz w:val="22"/>
                <w:szCs w:val="22"/>
              </w:rPr>
            </w:pPr>
          </w:p>
          <w:p w14:paraId="07B776DD" w14:textId="14906AFD" w:rsidR="00DB0D36" w:rsidRPr="00DB0D36"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~Legal Fees~</w:t>
            </w:r>
          </w:p>
          <w:p w14:paraId="2457A69F" w14:textId="7395D362" w:rsidR="00DB0D36" w:rsidRPr="00DB0D36" w:rsidRDefault="006436A9" w:rsidP="00DB0D36">
            <w:pPr>
              <w:pStyle w:val="NoSpacing"/>
              <w:rPr>
                <w:rFonts w:ascii="Times New Roman" w:hAnsi="Times New Roman" w:cs="Times New Roman"/>
                <w:sz w:val="22"/>
                <w:szCs w:val="22"/>
              </w:rPr>
            </w:pPr>
            <w:proofErr w:type="spellStart"/>
            <w:r w:rsidRPr="006436A9">
              <w:rPr>
                <w:rFonts w:ascii="Times New Roman" w:hAnsi="Times New Roman" w:cs="Times New Roman"/>
                <w:i/>
                <w:sz w:val="22"/>
                <w:szCs w:val="22"/>
              </w:rPr>
              <w:t>Tellier</w:t>
            </w:r>
            <w:proofErr w:type="spellEnd"/>
            <w:r>
              <w:rPr>
                <w:rFonts w:ascii="Times New Roman" w:hAnsi="Times New Roman" w:cs="Times New Roman"/>
                <w:sz w:val="22"/>
                <w:szCs w:val="22"/>
              </w:rPr>
              <w:t xml:space="preserve">: </w:t>
            </w:r>
            <w:r w:rsidR="00DB0D36" w:rsidRPr="006436A9">
              <w:rPr>
                <w:rFonts w:ascii="Times New Roman" w:hAnsi="Times New Roman" w:cs="Times New Roman"/>
                <w:b/>
                <w:sz w:val="22"/>
                <w:szCs w:val="22"/>
                <w:u w:val="single"/>
              </w:rPr>
              <w:t>Origin of Claim Test for Legal Expenses</w:t>
            </w:r>
            <w:r w:rsidR="00DB0D36" w:rsidRPr="00DB0D36">
              <w:rPr>
                <w:rFonts w:ascii="Times New Roman" w:hAnsi="Times New Roman" w:cs="Times New Roman"/>
                <w:sz w:val="22"/>
                <w:szCs w:val="22"/>
              </w:rPr>
              <w:t xml:space="preserve"> – If the government’s charges originate from “profit-seeking activities” then they are deductible.</w:t>
            </w:r>
          </w:p>
          <w:p w14:paraId="7C8EC9AB" w14:textId="2CAFDC3A" w:rsidR="00DB0D36" w:rsidRPr="00DB0D36" w:rsidRDefault="00DB0D36" w:rsidP="00C450D1">
            <w:pPr>
              <w:pStyle w:val="NoSpacing"/>
              <w:numPr>
                <w:ilvl w:val="0"/>
                <w:numId w:val="88"/>
              </w:numPr>
              <w:rPr>
                <w:rFonts w:ascii="Times New Roman" w:hAnsi="Times New Roman" w:cs="Times New Roman"/>
                <w:sz w:val="22"/>
                <w:szCs w:val="22"/>
              </w:rPr>
            </w:pPr>
            <w:r w:rsidRPr="00DB0D36">
              <w:rPr>
                <w:rFonts w:ascii="Times New Roman" w:hAnsi="Times New Roman" w:cs="Times New Roman"/>
                <w:sz w:val="22"/>
                <w:szCs w:val="22"/>
              </w:rPr>
              <w:t>No de</w:t>
            </w:r>
            <w:r w:rsidR="006436A9">
              <w:rPr>
                <w:rFonts w:ascii="Times New Roman" w:hAnsi="Times New Roman" w:cs="Times New Roman"/>
                <w:sz w:val="22"/>
                <w:szCs w:val="22"/>
              </w:rPr>
              <w:t>ductions are given for civil/</w:t>
            </w:r>
            <w:r w:rsidRPr="00DB0D36">
              <w:rPr>
                <w:rFonts w:ascii="Times New Roman" w:hAnsi="Times New Roman" w:cs="Times New Roman"/>
                <w:sz w:val="22"/>
                <w:szCs w:val="22"/>
              </w:rPr>
              <w:t>criminal fines but where the expense is for legal representation for crime connected to the business (securities), as here, there is no such “proscribed conduct.”</w:t>
            </w:r>
          </w:p>
          <w:p w14:paraId="0CDB9F08" w14:textId="77777777" w:rsidR="00DB0D36" w:rsidRPr="00DB0D36" w:rsidRDefault="00DB0D36" w:rsidP="00DB0D36">
            <w:pPr>
              <w:pStyle w:val="NoSpacing"/>
              <w:rPr>
                <w:rFonts w:ascii="Times New Roman" w:hAnsi="Times New Roman" w:cs="Times New Roman"/>
                <w:sz w:val="22"/>
                <w:szCs w:val="22"/>
              </w:rPr>
            </w:pPr>
          </w:p>
          <w:p w14:paraId="6070BDC3" w14:textId="39E25162" w:rsidR="00DB0D36" w:rsidRPr="00DB0D36" w:rsidRDefault="00AB78C3" w:rsidP="00DB0D36">
            <w:pPr>
              <w:pStyle w:val="NoSpacing"/>
              <w:rPr>
                <w:rFonts w:ascii="Times New Roman" w:hAnsi="Times New Roman" w:cs="Times New Roman"/>
                <w:sz w:val="22"/>
                <w:szCs w:val="22"/>
              </w:rPr>
            </w:pPr>
            <w:r>
              <w:rPr>
                <w:rFonts w:ascii="Times New Roman" w:hAnsi="Times New Roman" w:cs="Times New Roman"/>
                <w:sz w:val="22"/>
                <w:szCs w:val="22"/>
              </w:rPr>
              <w:t>~Lobbying~</w:t>
            </w:r>
          </w:p>
          <w:p w14:paraId="30456715" w14:textId="65B95B03" w:rsidR="00DB0D36" w:rsidRPr="00DB0D36" w:rsidRDefault="00DB0D36" w:rsidP="00DB0D36">
            <w:pPr>
              <w:pStyle w:val="NoSpacing"/>
              <w:rPr>
                <w:rFonts w:ascii="Times New Roman" w:hAnsi="Times New Roman" w:cs="Times New Roman"/>
                <w:sz w:val="22"/>
                <w:szCs w:val="22"/>
              </w:rPr>
            </w:pPr>
            <w:r w:rsidRPr="00AB78C3">
              <w:rPr>
                <w:rFonts w:ascii="Times New Roman" w:hAnsi="Times New Roman" w:cs="Times New Roman"/>
                <w:b/>
                <w:sz w:val="22"/>
                <w:szCs w:val="22"/>
              </w:rPr>
              <w:t>§ 162(e)</w:t>
            </w:r>
            <w:r w:rsidR="00AB78C3">
              <w:rPr>
                <w:rFonts w:ascii="Times New Roman" w:hAnsi="Times New Roman" w:cs="Times New Roman"/>
                <w:sz w:val="22"/>
                <w:szCs w:val="22"/>
              </w:rPr>
              <w:t xml:space="preserve">: </w:t>
            </w:r>
            <w:r w:rsidRPr="00AB78C3">
              <w:rPr>
                <w:rFonts w:ascii="Times New Roman" w:hAnsi="Times New Roman" w:cs="Times New Roman"/>
                <w:sz w:val="22"/>
                <w:szCs w:val="22"/>
              </w:rPr>
              <w:t>Denial of Deduction for Certain Lobbying and Political Expenditures</w:t>
            </w:r>
            <w:r w:rsidR="00AB78C3">
              <w:rPr>
                <w:rFonts w:ascii="Times New Roman" w:hAnsi="Times New Roman" w:cs="Times New Roman"/>
                <w:sz w:val="22"/>
                <w:szCs w:val="22"/>
              </w:rPr>
              <w:t xml:space="preserve"> –</w:t>
            </w:r>
            <w:r w:rsidR="006436A9">
              <w:rPr>
                <w:rFonts w:ascii="Times New Roman" w:hAnsi="Times New Roman" w:cs="Times New Roman"/>
                <w:sz w:val="22"/>
                <w:szCs w:val="22"/>
              </w:rPr>
              <w:t xml:space="preserve"> </w:t>
            </w:r>
            <w:r w:rsidR="006436A9" w:rsidRPr="006436A9">
              <w:rPr>
                <w:rFonts w:ascii="Times New Roman" w:hAnsi="Times New Roman" w:cs="Times New Roman"/>
                <w:b/>
                <w:i/>
                <w:sz w:val="22"/>
                <w:szCs w:val="22"/>
                <w:u w:val="single"/>
              </w:rPr>
              <w:t>NO</w:t>
            </w:r>
            <w:r w:rsidR="006436A9">
              <w:rPr>
                <w:rFonts w:ascii="Times New Roman" w:hAnsi="Times New Roman" w:cs="Times New Roman"/>
                <w:sz w:val="22"/>
                <w:szCs w:val="22"/>
              </w:rPr>
              <w:t xml:space="preserve"> d</w:t>
            </w:r>
            <w:r w:rsidRPr="00DB0D36">
              <w:rPr>
                <w:rFonts w:ascii="Times New Roman" w:hAnsi="Times New Roman" w:cs="Times New Roman"/>
                <w:sz w:val="22"/>
                <w:szCs w:val="22"/>
              </w:rPr>
              <w:t>eduction for lobbying (expenses incurred in connection with influencing legislation)</w:t>
            </w:r>
          </w:p>
          <w:p w14:paraId="6BEB13CF" w14:textId="77777777" w:rsidR="006436A9" w:rsidRDefault="006436A9"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sz w:val="22"/>
                <w:szCs w:val="22"/>
              </w:rPr>
              <w:t xml:space="preserve">(2) </w:t>
            </w:r>
            <w:r w:rsidR="00DB0D36" w:rsidRPr="00DB0D36">
              <w:rPr>
                <w:rFonts w:ascii="Times New Roman" w:hAnsi="Times New Roman" w:cs="Times New Roman"/>
                <w:b/>
                <w:i/>
                <w:sz w:val="22"/>
                <w:szCs w:val="22"/>
                <w:u w:val="single"/>
              </w:rPr>
              <w:t>Exception</w:t>
            </w:r>
            <w:r w:rsidR="00DB0D36" w:rsidRPr="00DB0D36">
              <w:rPr>
                <w:rFonts w:ascii="Times New Roman" w:hAnsi="Times New Roman" w:cs="Times New Roman"/>
                <w:sz w:val="22"/>
                <w:szCs w:val="22"/>
              </w:rPr>
              <w:t xml:space="preserve"> for local legislatures</w:t>
            </w:r>
          </w:p>
          <w:p w14:paraId="4F98082E" w14:textId="6F808E1D" w:rsidR="00DB0D36" w:rsidRPr="006436A9" w:rsidRDefault="00DB0D36" w:rsidP="00C450D1">
            <w:pPr>
              <w:pStyle w:val="NoSpacing"/>
              <w:numPr>
                <w:ilvl w:val="0"/>
                <w:numId w:val="88"/>
              </w:numPr>
              <w:rPr>
                <w:rFonts w:ascii="Times New Roman" w:hAnsi="Times New Roman" w:cs="Times New Roman"/>
                <w:sz w:val="22"/>
                <w:szCs w:val="22"/>
              </w:rPr>
            </w:pPr>
            <w:r w:rsidRPr="006436A9">
              <w:rPr>
                <w:rFonts w:ascii="Times New Roman" w:hAnsi="Times New Roman" w:cs="Times New Roman"/>
                <w:sz w:val="22"/>
                <w:szCs w:val="22"/>
              </w:rPr>
              <w:t xml:space="preserve">(5) </w:t>
            </w:r>
            <w:r w:rsidRPr="006436A9">
              <w:rPr>
                <w:rFonts w:ascii="Times New Roman" w:hAnsi="Times New Roman" w:cs="Times New Roman"/>
                <w:b/>
                <w:i/>
                <w:sz w:val="22"/>
                <w:szCs w:val="22"/>
                <w:u w:val="single"/>
              </w:rPr>
              <w:t>Exception</w:t>
            </w:r>
            <w:r w:rsidRPr="006436A9">
              <w:rPr>
                <w:rFonts w:ascii="Times New Roman" w:hAnsi="Times New Roman" w:cs="Times New Roman"/>
                <w:sz w:val="22"/>
                <w:szCs w:val="22"/>
              </w:rPr>
              <w:t xml:space="preserve"> for </w:t>
            </w:r>
            <w:r w:rsidRPr="006436A9">
              <w:rPr>
                <w:rFonts w:ascii="Times New Roman" w:hAnsi="Times New Roman" w:cs="Times New Roman"/>
                <w:sz w:val="22"/>
                <w:szCs w:val="22"/>
                <w:u w:val="single"/>
              </w:rPr>
              <w:t xml:space="preserve">TP whose </w:t>
            </w:r>
            <w:r w:rsidR="006436A9">
              <w:rPr>
                <w:rFonts w:ascii="Times New Roman" w:hAnsi="Times New Roman" w:cs="Times New Roman"/>
                <w:sz w:val="22"/>
                <w:szCs w:val="22"/>
                <w:u w:val="single"/>
              </w:rPr>
              <w:t>T/B</w:t>
            </w:r>
            <w:r w:rsidRPr="006436A9">
              <w:rPr>
                <w:rFonts w:ascii="Times New Roman" w:hAnsi="Times New Roman" w:cs="Times New Roman"/>
                <w:sz w:val="22"/>
                <w:szCs w:val="22"/>
                <w:u w:val="single"/>
              </w:rPr>
              <w:t xml:space="preserve"> </w:t>
            </w:r>
            <w:r w:rsidRPr="006436A9">
              <w:rPr>
                <w:rFonts w:ascii="Times New Roman" w:hAnsi="Times New Roman" w:cs="Times New Roman"/>
                <w:b/>
                <w:sz w:val="22"/>
                <w:szCs w:val="22"/>
                <w:u w:val="single"/>
              </w:rPr>
              <w:t>is</w:t>
            </w:r>
            <w:r w:rsidRPr="006436A9">
              <w:rPr>
                <w:rFonts w:ascii="Times New Roman" w:hAnsi="Times New Roman" w:cs="Times New Roman"/>
                <w:sz w:val="22"/>
                <w:szCs w:val="22"/>
                <w:u w:val="single"/>
              </w:rPr>
              <w:t xml:space="preserve"> lobbying</w:t>
            </w:r>
            <w:r w:rsidRPr="006436A9">
              <w:rPr>
                <w:rFonts w:ascii="Times New Roman" w:hAnsi="Times New Roman" w:cs="Times New Roman"/>
                <w:sz w:val="22"/>
                <w:szCs w:val="22"/>
              </w:rPr>
              <w:t xml:space="preserve"> and for </w:t>
            </w:r>
            <w:r w:rsidRPr="006436A9">
              <w:rPr>
                <w:rFonts w:ascii="Times New Roman" w:hAnsi="Times New Roman" w:cs="Times New Roman"/>
                <w:sz w:val="22"/>
                <w:szCs w:val="22"/>
                <w:u w:val="single"/>
              </w:rPr>
              <w:t xml:space="preserve">de </w:t>
            </w:r>
            <w:proofErr w:type="spellStart"/>
            <w:r w:rsidRPr="006436A9">
              <w:rPr>
                <w:rFonts w:ascii="Times New Roman" w:hAnsi="Times New Roman" w:cs="Times New Roman"/>
                <w:sz w:val="22"/>
                <w:szCs w:val="22"/>
                <w:u w:val="single"/>
              </w:rPr>
              <w:t>minimus</w:t>
            </w:r>
            <w:proofErr w:type="spellEnd"/>
            <w:r w:rsidR="006436A9">
              <w:rPr>
                <w:rFonts w:ascii="Times New Roman" w:hAnsi="Times New Roman" w:cs="Times New Roman"/>
                <w:sz w:val="22"/>
                <w:szCs w:val="22"/>
              </w:rPr>
              <w:t xml:space="preserve"> ($2k) expenses</w:t>
            </w:r>
          </w:p>
        </w:tc>
      </w:tr>
      <w:tr w:rsidR="00A1181B" w14:paraId="4A0BE4DE" w14:textId="77777777" w:rsidTr="00F915FC">
        <w:tc>
          <w:tcPr>
            <w:tcW w:w="2538" w:type="dxa"/>
          </w:tcPr>
          <w:p w14:paraId="14CA993F" w14:textId="568F6579" w:rsidR="00A1181B" w:rsidRPr="00614636" w:rsidRDefault="00A1181B" w:rsidP="007A4AF7">
            <w:pPr>
              <w:pStyle w:val="NoSpacing"/>
              <w:rPr>
                <w:rFonts w:ascii="Times New Roman" w:hAnsi="Times New Roman" w:cs="Times New Roman"/>
                <w:b/>
              </w:rPr>
            </w:pPr>
            <w:r w:rsidRPr="00614636">
              <w:rPr>
                <w:rFonts w:ascii="Times New Roman" w:hAnsi="Times New Roman" w:cs="Times New Roman"/>
                <w:b/>
              </w:rPr>
              <w:t>PROFIT-SEEKING</w:t>
            </w:r>
          </w:p>
        </w:tc>
        <w:tc>
          <w:tcPr>
            <w:tcW w:w="8190" w:type="dxa"/>
          </w:tcPr>
          <w:p w14:paraId="6EB845A3" w14:textId="2D29EF84" w:rsidR="00D865EC" w:rsidRPr="00D865EC" w:rsidRDefault="00D865EC" w:rsidP="001218FD">
            <w:pPr>
              <w:pStyle w:val="NoSpacing"/>
              <w:rPr>
                <w:rFonts w:ascii="Times New Roman" w:hAnsi="Times New Roman" w:cs="Times New Roman"/>
                <w:sz w:val="22"/>
                <w:szCs w:val="22"/>
              </w:rPr>
            </w:pPr>
            <w:r>
              <w:rPr>
                <w:rFonts w:ascii="Times New Roman" w:hAnsi="Times New Roman" w:cs="Times New Roman"/>
                <w:sz w:val="22"/>
                <w:szCs w:val="22"/>
              </w:rPr>
              <w:t>I</w:t>
            </w:r>
            <w:r w:rsidRPr="001218FD">
              <w:rPr>
                <w:rFonts w:ascii="Times New Roman" w:hAnsi="Times New Roman" w:cs="Times New Roman"/>
                <w:sz w:val="22"/>
                <w:szCs w:val="22"/>
              </w:rPr>
              <w:t>ndividu</w:t>
            </w:r>
            <w:r>
              <w:rPr>
                <w:rFonts w:ascii="Times New Roman" w:hAnsi="Times New Roman" w:cs="Times New Roman"/>
                <w:sz w:val="22"/>
                <w:szCs w:val="22"/>
              </w:rPr>
              <w:t>al Deduction for Work Expenses</w:t>
            </w:r>
          </w:p>
          <w:p w14:paraId="1C401957" w14:textId="214C4A6B" w:rsidR="001218FD" w:rsidRPr="00D865EC" w:rsidRDefault="00D865EC" w:rsidP="001218FD">
            <w:pPr>
              <w:pStyle w:val="NoSpacing"/>
              <w:rPr>
                <w:rFonts w:ascii="Times New Roman" w:hAnsi="Times New Roman" w:cs="Times New Roman"/>
                <w:b/>
                <w:sz w:val="22"/>
                <w:szCs w:val="22"/>
              </w:rPr>
            </w:pPr>
            <w:r>
              <w:rPr>
                <w:rFonts w:ascii="Times New Roman" w:hAnsi="Times New Roman" w:cs="Times New Roman"/>
                <w:b/>
                <w:sz w:val="22"/>
                <w:szCs w:val="22"/>
              </w:rPr>
              <w:t>§ 212</w:t>
            </w:r>
            <w:r>
              <w:rPr>
                <w:rFonts w:ascii="Times New Roman" w:hAnsi="Times New Roman" w:cs="Times New Roman"/>
                <w:sz w:val="22"/>
                <w:szCs w:val="22"/>
              </w:rPr>
              <w:t>:</w:t>
            </w:r>
            <w:r w:rsidR="001218FD" w:rsidRPr="001218FD">
              <w:rPr>
                <w:rFonts w:ascii="Times New Roman" w:hAnsi="Times New Roman" w:cs="Times New Roman"/>
                <w:b/>
                <w:sz w:val="22"/>
                <w:szCs w:val="22"/>
              </w:rPr>
              <w:t xml:space="preserve"> </w:t>
            </w:r>
            <w:r w:rsidR="001218FD" w:rsidRPr="001218FD">
              <w:rPr>
                <w:rFonts w:ascii="Times New Roman" w:hAnsi="Times New Roman" w:cs="Times New Roman"/>
                <w:sz w:val="22"/>
                <w:szCs w:val="22"/>
              </w:rPr>
              <w:t xml:space="preserve">Expenses for Production of Income </w:t>
            </w:r>
            <w:r>
              <w:rPr>
                <w:rFonts w:ascii="Times New Roman" w:hAnsi="Times New Roman" w:cs="Times New Roman"/>
                <w:sz w:val="22"/>
                <w:szCs w:val="22"/>
              </w:rPr>
              <w:t>–</w:t>
            </w:r>
            <w:r>
              <w:rPr>
                <w:rFonts w:ascii="Times New Roman" w:hAnsi="Times New Roman" w:cs="Times New Roman"/>
                <w:b/>
                <w:sz w:val="22"/>
                <w:szCs w:val="22"/>
              </w:rPr>
              <w:t xml:space="preserve"> </w:t>
            </w:r>
            <w:r w:rsidR="001218FD" w:rsidRPr="001218FD">
              <w:rPr>
                <w:rFonts w:ascii="Times New Roman" w:hAnsi="Times New Roman" w:cs="Times New Roman"/>
                <w:sz w:val="22"/>
                <w:szCs w:val="22"/>
              </w:rPr>
              <w:t xml:space="preserve">Deduction </w:t>
            </w:r>
            <w:r w:rsidR="001218FD" w:rsidRPr="00D865EC">
              <w:rPr>
                <w:rFonts w:ascii="Times New Roman" w:hAnsi="Times New Roman" w:cs="Times New Roman"/>
                <w:b/>
                <w:i/>
                <w:sz w:val="22"/>
                <w:szCs w:val="22"/>
                <w:u w:val="single"/>
              </w:rPr>
              <w:t>allowed</w:t>
            </w:r>
            <w:r w:rsidR="001218FD" w:rsidRPr="001218FD">
              <w:rPr>
                <w:rFonts w:ascii="Times New Roman" w:hAnsi="Times New Roman" w:cs="Times New Roman"/>
                <w:sz w:val="22"/>
                <w:szCs w:val="22"/>
              </w:rPr>
              <w:t xml:space="preserve"> for </w:t>
            </w:r>
            <w:r w:rsidR="001218FD" w:rsidRPr="001218FD">
              <w:rPr>
                <w:rFonts w:ascii="Times New Roman" w:hAnsi="Times New Roman" w:cs="Times New Roman"/>
                <w:b/>
                <w:i/>
                <w:sz w:val="22"/>
                <w:szCs w:val="22"/>
                <w:u w:val="single"/>
              </w:rPr>
              <w:t>individuals</w:t>
            </w:r>
            <w:r w:rsidR="001218FD" w:rsidRPr="001218FD">
              <w:rPr>
                <w:rFonts w:ascii="Times New Roman" w:hAnsi="Times New Roman" w:cs="Times New Roman"/>
                <w:sz w:val="22"/>
                <w:szCs w:val="22"/>
              </w:rPr>
              <w:t xml:space="preserve"> for </w:t>
            </w:r>
            <w:r w:rsidR="001218FD" w:rsidRPr="00167A3C">
              <w:rPr>
                <w:rFonts w:ascii="Times New Roman" w:hAnsi="Times New Roman" w:cs="Times New Roman"/>
                <w:b/>
                <w:sz w:val="22"/>
                <w:szCs w:val="22"/>
              </w:rPr>
              <w:t>O&amp;N</w:t>
            </w:r>
            <w:r w:rsidR="001218FD" w:rsidRPr="001218FD">
              <w:rPr>
                <w:rFonts w:ascii="Times New Roman" w:hAnsi="Times New Roman" w:cs="Times New Roman"/>
                <w:sz w:val="22"/>
                <w:szCs w:val="22"/>
              </w:rPr>
              <w:t xml:space="preserve"> expenses incurred for:</w:t>
            </w:r>
          </w:p>
          <w:p w14:paraId="219FCE2C" w14:textId="77777777" w:rsidR="00D865EC" w:rsidRDefault="001218FD" w:rsidP="00C450D1">
            <w:pPr>
              <w:pStyle w:val="NoSpacing"/>
              <w:numPr>
                <w:ilvl w:val="0"/>
                <w:numId w:val="95"/>
              </w:numPr>
              <w:rPr>
                <w:rFonts w:ascii="Times New Roman" w:hAnsi="Times New Roman" w:cs="Times New Roman"/>
                <w:sz w:val="22"/>
                <w:szCs w:val="22"/>
              </w:rPr>
            </w:pPr>
            <w:r w:rsidRPr="001218FD">
              <w:rPr>
                <w:rFonts w:ascii="Times New Roman" w:hAnsi="Times New Roman" w:cs="Times New Roman"/>
                <w:sz w:val="22"/>
                <w:szCs w:val="22"/>
              </w:rPr>
              <w:t xml:space="preserve">For the </w:t>
            </w:r>
            <w:r w:rsidRPr="001218FD">
              <w:rPr>
                <w:rFonts w:ascii="Times New Roman" w:hAnsi="Times New Roman" w:cs="Times New Roman"/>
                <w:sz w:val="22"/>
                <w:szCs w:val="22"/>
                <w:u w:val="single"/>
              </w:rPr>
              <w:t>production of income</w:t>
            </w:r>
            <w:r w:rsidRPr="001218FD">
              <w:rPr>
                <w:rFonts w:ascii="Times New Roman" w:hAnsi="Times New Roman" w:cs="Times New Roman"/>
                <w:sz w:val="22"/>
                <w:szCs w:val="22"/>
              </w:rPr>
              <w:t>;</w:t>
            </w:r>
          </w:p>
          <w:p w14:paraId="3E2F7538" w14:textId="77777777" w:rsidR="00D865EC" w:rsidRDefault="001218FD" w:rsidP="00C450D1">
            <w:pPr>
              <w:pStyle w:val="NoSpacing"/>
              <w:numPr>
                <w:ilvl w:val="0"/>
                <w:numId w:val="95"/>
              </w:numPr>
              <w:rPr>
                <w:rFonts w:ascii="Times New Roman" w:hAnsi="Times New Roman" w:cs="Times New Roman"/>
                <w:sz w:val="22"/>
                <w:szCs w:val="22"/>
              </w:rPr>
            </w:pPr>
            <w:r w:rsidRPr="00D865EC">
              <w:rPr>
                <w:rFonts w:ascii="Times New Roman" w:hAnsi="Times New Roman" w:cs="Times New Roman"/>
                <w:sz w:val="22"/>
                <w:szCs w:val="22"/>
              </w:rPr>
              <w:t xml:space="preserve">For the management, conservation, or maintenance of property </w:t>
            </w:r>
            <w:r w:rsidRPr="00D865EC">
              <w:rPr>
                <w:rFonts w:ascii="Times New Roman" w:hAnsi="Times New Roman" w:cs="Times New Roman"/>
                <w:sz w:val="22"/>
                <w:szCs w:val="22"/>
                <w:u w:val="single"/>
              </w:rPr>
              <w:t>held for the production of income</w:t>
            </w:r>
            <w:r w:rsidRPr="00D865EC">
              <w:rPr>
                <w:rFonts w:ascii="Times New Roman" w:hAnsi="Times New Roman" w:cs="Times New Roman"/>
                <w:sz w:val="22"/>
                <w:szCs w:val="22"/>
              </w:rPr>
              <w:t xml:space="preserve">; </w:t>
            </w:r>
            <w:r w:rsidRPr="00D865EC">
              <w:rPr>
                <w:rFonts w:ascii="Times New Roman" w:hAnsi="Times New Roman" w:cs="Times New Roman"/>
                <w:b/>
                <w:i/>
                <w:sz w:val="22"/>
                <w:szCs w:val="22"/>
                <w:u w:val="single"/>
              </w:rPr>
              <w:t>or</w:t>
            </w:r>
          </w:p>
          <w:p w14:paraId="58C4AB62" w14:textId="793038EF" w:rsidR="001218FD" w:rsidRPr="00D865EC" w:rsidRDefault="00D865EC" w:rsidP="00C450D1">
            <w:pPr>
              <w:pStyle w:val="NoSpacing"/>
              <w:numPr>
                <w:ilvl w:val="0"/>
                <w:numId w:val="95"/>
              </w:numPr>
              <w:rPr>
                <w:rFonts w:ascii="Times New Roman" w:hAnsi="Times New Roman" w:cs="Times New Roman"/>
                <w:sz w:val="22"/>
                <w:szCs w:val="22"/>
              </w:rPr>
            </w:pPr>
            <w:r>
              <w:rPr>
                <w:rFonts w:ascii="Times New Roman" w:hAnsi="Times New Roman" w:cs="Times New Roman"/>
                <w:sz w:val="22"/>
                <w:szCs w:val="22"/>
              </w:rPr>
              <w:t>I</w:t>
            </w:r>
            <w:r w:rsidR="001218FD" w:rsidRPr="00D865EC">
              <w:rPr>
                <w:rFonts w:ascii="Times New Roman" w:hAnsi="Times New Roman" w:cs="Times New Roman"/>
                <w:sz w:val="22"/>
                <w:szCs w:val="22"/>
              </w:rPr>
              <w:t xml:space="preserve">n connection </w:t>
            </w:r>
            <w:r>
              <w:rPr>
                <w:rFonts w:ascii="Times New Roman" w:hAnsi="Times New Roman" w:cs="Times New Roman"/>
                <w:sz w:val="22"/>
                <w:szCs w:val="22"/>
              </w:rPr>
              <w:t>w/</w:t>
            </w:r>
            <w:r w:rsidR="001218FD" w:rsidRPr="00D865EC">
              <w:rPr>
                <w:rFonts w:ascii="Times New Roman" w:hAnsi="Times New Roman" w:cs="Times New Roman"/>
                <w:sz w:val="22"/>
                <w:szCs w:val="22"/>
              </w:rPr>
              <w:t xml:space="preserve"> the determination, collection, or refund </w:t>
            </w:r>
            <w:r w:rsidR="001218FD" w:rsidRPr="00D865EC">
              <w:rPr>
                <w:rFonts w:ascii="Times New Roman" w:hAnsi="Times New Roman" w:cs="Times New Roman"/>
                <w:b/>
                <w:i/>
                <w:sz w:val="22"/>
                <w:szCs w:val="22"/>
                <w:u w:val="single"/>
              </w:rPr>
              <w:t>of any tax</w:t>
            </w:r>
            <w:r>
              <w:rPr>
                <w:rFonts w:ascii="Times New Roman" w:hAnsi="Times New Roman" w:cs="Times New Roman"/>
                <w:sz w:val="22"/>
                <w:szCs w:val="22"/>
              </w:rPr>
              <w:t xml:space="preserve"> (H&amp;R Block)</w:t>
            </w:r>
          </w:p>
          <w:p w14:paraId="3B54C279" w14:textId="77777777" w:rsidR="001218FD" w:rsidRDefault="001218FD" w:rsidP="00D865EC">
            <w:pPr>
              <w:pStyle w:val="NoSpacing"/>
              <w:rPr>
                <w:rFonts w:ascii="Times New Roman" w:hAnsi="Times New Roman" w:cs="Times New Roman"/>
                <w:sz w:val="22"/>
                <w:szCs w:val="22"/>
              </w:rPr>
            </w:pPr>
            <w:r w:rsidRPr="001218FD">
              <w:rPr>
                <w:rFonts w:ascii="Times New Roman" w:hAnsi="Times New Roman" w:cs="Times New Roman"/>
                <w:b/>
                <w:sz w:val="22"/>
                <w:szCs w:val="22"/>
              </w:rPr>
              <w:t>AW</w:t>
            </w:r>
            <w:r w:rsidRPr="001218FD">
              <w:rPr>
                <w:rFonts w:ascii="Times New Roman" w:hAnsi="Times New Roman" w:cs="Times New Roman"/>
                <w:sz w:val="22"/>
                <w:szCs w:val="22"/>
              </w:rPr>
              <w:t xml:space="preserve">: Line between </w:t>
            </w:r>
            <w:r w:rsidR="00D865EC">
              <w:rPr>
                <w:rFonts w:ascii="Times New Roman" w:hAnsi="Times New Roman" w:cs="Times New Roman"/>
                <w:sz w:val="22"/>
                <w:szCs w:val="22"/>
              </w:rPr>
              <w:t>personal/business</w:t>
            </w:r>
            <w:r w:rsidRPr="001218FD">
              <w:rPr>
                <w:rFonts w:ascii="Times New Roman" w:hAnsi="Times New Roman" w:cs="Times New Roman"/>
                <w:sz w:val="22"/>
                <w:szCs w:val="22"/>
              </w:rPr>
              <w:t xml:space="preserve"> becomes blurry in </w:t>
            </w:r>
            <w:r w:rsidRPr="00D865EC">
              <w:rPr>
                <w:rFonts w:ascii="Times New Roman" w:hAnsi="Times New Roman" w:cs="Times New Roman"/>
                <w:b/>
                <w:sz w:val="22"/>
                <w:szCs w:val="22"/>
              </w:rPr>
              <w:t>§ 212</w:t>
            </w:r>
            <w:r w:rsidRPr="001218FD">
              <w:rPr>
                <w:rFonts w:ascii="Times New Roman" w:hAnsi="Times New Roman" w:cs="Times New Roman"/>
                <w:sz w:val="22"/>
                <w:szCs w:val="22"/>
              </w:rPr>
              <w:t>.</w:t>
            </w:r>
          </w:p>
          <w:p w14:paraId="3DB575DF" w14:textId="77777777" w:rsidR="00D865EC" w:rsidRDefault="00D865EC" w:rsidP="00D865EC">
            <w:pPr>
              <w:pStyle w:val="NoSpacing"/>
              <w:rPr>
                <w:rFonts w:ascii="Times New Roman" w:hAnsi="Times New Roman" w:cs="Times New Roman"/>
                <w:sz w:val="22"/>
                <w:szCs w:val="22"/>
              </w:rPr>
            </w:pPr>
          </w:p>
          <w:p w14:paraId="3B65C38E" w14:textId="4276E9B4" w:rsidR="00D865EC" w:rsidRPr="006F1854" w:rsidRDefault="00D865EC" w:rsidP="00D865EC">
            <w:pPr>
              <w:pStyle w:val="NoSpacing"/>
              <w:rPr>
                <w:rFonts w:ascii="Times New Roman" w:hAnsi="Times New Roman" w:cs="Times New Roman"/>
                <w:sz w:val="22"/>
                <w:szCs w:val="22"/>
              </w:rPr>
            </w:pPr>
            <w:r w:rsidRPr="00D865EC">
              <w:rPr>
                <w:rFonts w:ascii="Times New Roman" w:hAnsi="Times New Roman" w:cs="Times New Roman"/>
                <w:b/>
                <w:sz w:val="22"/>
                <w:szCs w:val="22"/>
              </w:rPr>
              <w:t>NB</w:t>
            </w:r>
            <w:r>
              <w:rPr>
                <w:rFonts w:ascii="Times New Roman" w:hAnsi="Times New Roman" w:cs="Times New Roman"/>
                <w:sz w:val="22"/>
                <w:szCs w:val="22"/>
              </w:rPr>
              <w:t>: Not limited to income from T/B, inference to read this provision broadly?</w:t>
            </w:r>
          </w:p>
        </w:tc>
      </w:tr>
      <w:tr w:rsidR="00A1181B" w14:paraId="238778CF" w14:textId="77777777" w:rsidTr="00F915FC">
        <w:tc>
          <w:tcPr>
            <w:tcW w:w="2538" w:type="dxa"/>
          </w:tcPr>
          <w:p w14:paraId="45580106" w14:textId="2EC3FE58" w:rsidR="00A1181B" w:rsidRPr="006F1854" w:rsidRDefault="00A1181B" w:rsidP="007A4AF7">
            <w:pPr>
              <w:pStyle w:val="NoSpacing"/>
              <w:rPr>
                <w:rFonts w:ascii="Times New Roman" w:hAnsi="Times New Roman" w:cs="Times New Roman"/>
                <w:b/>
              </w:rPr>
            </w:pPr>
            <w:r>
              <w:rPr>
                <w:rFonts w:ascii="Times New Roman" w:hAnsi="Times New Roman" w:cs="Times New Roman"/>
                <w:b/>
              </w:rPr>
              <w:t>HOBBIES</w:t>
            </w:r>
          </w:p>
        </w:tc>
        <w:tc>
          <w:tcPr>
            <w:tcW w:w="8190" w:type="dxa"/>
          </w:tcPr>
          <w:p w14:paraId="6EA61AFB" w14:textId="178DB2C6" w:rsidR="00D865EC" w:rsidRDefault="00D865EC" w:rsidP="00D865EC">
            <w:pPr>
              <w:pStyle w:val="NoSpacing"/>
              <w:rPr>
                <w:rFonts w:ascii="Times New Roman" w:hAnsi="Times New Roman" w:cs="Times New Roman"/>
                <w:sz w:val="22"/>
                <w:szCs w:val="22"/>
              </w:rPr>
            </w:pPr>
            <w:r w:rsidRPr="00D865EC">
              <w:rPr>
                <w:rFonts w:ascii="Times New Roman" w:hAnsi="Times New Roman" w:cs="Times New Roman"/>
                <w:b/>
                <w:sz w:val="22"/>
                <w:szCs w:val="22"/>
              </w:rPr>
              <w:t>§ 183</w:t>
            </w:r>
            <w:r>
              <w:rPr>
                <w:rFonts w:ascii="Times New Roman" w:hAnsi="Times New Roman" w:cs="Times New Roman"/>
                <w:b/>
                <w:sz w:val="22"/>
                <w:szCs w:val="22"/>
              </w:rPr>
              <w:t>(a)</w:t>
            </w:r>
            <w:r>
              <w:rPr>
                <w:rFonts w:ascii="Times New Roman" w:hAnsi="Times New Roman" w:cs="Times New Roman"/>
                <w:sz w:val="22"/>
                <w:szCs w:val="22"/>
              </w:rPr>
              <w:t>:</w:t>
            </w:r>
            <w:r w:rsidRPr="00D865EC">
              <w:rPr>
                <w:rFonts w:ascii="Times New Roman" w:hAnsi="Times New Roman" w:cs="Times New Roman"/>
                <w:b/>
                <w:sz w:val="22"/>
                <w:szCs w:val="22"/>
              </w:rPr>
              <w:t xml:space="preserve"> </w:t>
            </w:r>
            <w:r w:rsidRPr="00D865EC">
              <w:rPr>
                <w:rFonts w:ascii="Times New Roman" w:hAnsi="Times New Roman" w:cs="Times New Roman"/>
                <w:sz w:val="22"/>
                <w:szCs w:val="22"/>
              </w:rPr>
              <w:t>Activities not Engaged in for Profit</w:t>
            </w:r>
            <w:r>
              <w:rPr>
                <w:rFonts w:ascii="Times New Roman" w:hAnsi="Times New Roman" w:cs="Times New Roman"/>
                <w:sz w:val="22"/>
                <w:szCs w:val="22"/>
              </w:rPr>
              <w:t xml:space="preserve"> – </w:t>
            </w:r>
            <w:r>
              <w:rPr>
                <w:rFonts w:ascii="Times New Roman" w:hAnsi="Times New Roman" w:cs="Times New Roman"/>
                <w:b/>
                <w:i/>
                <w:sz w:val="22"/>
                <w:szCs w:val="22"/>
                <w:u w:val="single"/>
              </w:rPr>
              <w:t>NO</w:t>
            </w:r>
            <w:r w:rsidRPr="00D865EC">
              <w:rPr>
                <w:rFonts w:ascii="Times New Roman" w:hAnsi="Times New Roman" w:cs="Times New Roman"/>
                <w:sz w:val="22"/>
                <w:szCs w:val="22"/>
              </w:rPr>
              <w:t xml:space="preserve"> deduction for not-for-profit a</w:t>
            </w:r>
            <w:r>
              <w:rPr>
                <w:rFonts w:ascii="Times New Roman" w:hAnsi="Times New Roman" w:cs="Times New Roman"/>
                <w:sz w:val="22"/>
                <w:szCs w:val="22"/>
              </w:rPr>
              <w:t>ctivity</w:t>
            </w:r>
          </w:p>
          <w:p w14:paraId="53681EA5" w14:textId="4AB225DD" w:rsidR="00614636" w:rsidRPr="00614636" w:rsidRDefault="00305AFB" w:rsidP="00C450D1">
            <w:pPr>
              <w:pStyle w:val="NoSpacing"/>
              <w:numPr>
                <w:ilvl w:val="0"/>
                <w:numId w:val="98"/>
              </w:numPr>
              <w:rPr>
                <w:rFonts w:ascii="Times New Roman" w:hAnsi="Times New Roman" w:cs="Times New Roman"/>
                <w:sz w:val="22"/>
                <w:szCs w:val="22"/>
              </w:rPr>
            </w:pPr>
            <w:r>
              <w:rPr>
                <w:rFonts w:ascii="Times New Roman" w:hAnsi="Times New Roman" w:cs="Times New Roman"/>
                <w:sz w:val="22"/>
                <w:szCs w:val="22"/>
              </w:rPr>
              <w:t xml:space="preserve">In other words, you </w:t>
            </w:r>
            <w:r w:rsidRPr="00305AFB">
              <w:rPr>
                <w:rFonts w:ascii="Times New Roman" w:hAnsi="Times New Roman" w:cs="Times New Roman"/>
                <w:b/>
                <w:i/>
                <w:sz w:val="22"/>
                <w:szCs w:val="22"/>
                <w:u w:val="single"/>
              </w:rPr>
              <w:t>DO NOT</w:t>
            </w:r>
            <w:r>
              <w:rPr>
                <w:rFonts w:ascii="Times New Roman" w:hAnsi="Times New Roman" w:cs="Times New Roman"/>
                <w:sz w:val="22"/>
                <w:szCs w:val="22"/>
              </w:rPr>
              <w:t xml:space="preserve"> want to be within </w:t>
            </w:r>
            <w:r w:rsidRPr="00305AFB">
              <w:rPr>
                <w:rFonts w:ascii="Times New Roman" w:hAnsi="Times New Roman" w:cs="Times New Roman"/>
                <w:b/>
                <w:sz w:val="22"/>
                <w:szCs w:val="22"/>
              </w:rPr>
              <w:t>§ 183(a)</w:t>
            </w:r>
            <w:r w:rsidR="00614636">
              <w:rPr>
                <w:rFonts w:ascii="Times New Roman" w:hAnsi="Times New Roman" w:cs="Times New Roman"/>
                <w:b/>
                <w:sz w:val="22"/>
                <w:szCs w:val="22"/>
              </w:rPr>
              <w:t xml:space="preserve"> </w:t>
            </w:r>
            <w:r w:rsidR="00614636">
              <w:rPr>
                <w:rFonts w:ascii="Times New Roman" w:hAnsi="Times New Roman" w:cs="Times New Roman"/>
                <w:sz w:val="22"/>
                <w:szCs w:val="22"/>
              </w:rPr>
              <w:t xml:space="preserve">– </w:t>
            </w:r>
            <w:r w:rsidR="00614636">
              <w:rPr>
                <w:rFonts w:ascii="Times New Roman" w:hAnsi="Times New Roman" w:cs="Times New Roman"/>
                <w:b/>
                <w:i/>
                <w:sz w:val="22"/>
                <w:szCs w:val="22"/>
                <w:u w:val="single"/>
              </w:rPr>
              <w:t>E</w:t>
            </w:r>
            <w:r w:rsidR="00614636" w:rsidRPr="00D865EC">
              <w:rPr>
                <w:rFonts w:ascii="Times New Roman" w:hAnsi="Times New Roman" w:cs="Times New Roman"/>
                <w:b/>
                <w:i/>
                <w:sz w:val="22"/>
                <w:szCs w:val="22"/>
                <w:u w:val="single"/>
              </w:rPr>
              <w:t>xam</w:t>
            </w:r>
            <w:r w:rsidR="00614636" w:rsidRPr="00D865EC">
              <w:rPr>
                <w:rFonts w:ascii="Times New Roman" w:hAnsi="Times New Roman" w:cs="Times New Roman"/>
                <w:sz w:val="22"/>
                <w:szCs w:val="22"/>
              </w:rPr>
              <w:t xml:space="preserve">: Either get the presumption </w:t>
            </w:r>
            <w:r w:rsidR="00614636">
              <w:rPr>
                <w:rFonts w:ascii="Times New Roman" w:hAnsi="Times New Roman" w:cs="Times New Roman"/>
                <w:sz w:val="22"/>
                <w:szCs w:val="22"/>
              </w:rPr>
              <w:t>(</w:t>
            </w:r>
            <w:r w:rsidR="00614636" w:rsidRPr="00614636">
              <w:rPr>
                <w:rFonts w:ascii="Times New Roman" w:hAnsi="Times New Roman" w:cs="Times New Roman"/>
                <w:b/>
                <w:sz w:val="22"/>
                <w:szCs w:val="22"/>
              </w:rPr>
              <w:t>§ 183(d)</w:t>
            </w:r>
            <w:r w:rsidR="00614636">
              <w:rPr>
                <w:rFonts w:ascii="Times New Roman" w:hAnsi="Times New Roman" w:cs="Times New Roman"/>
                <w:sz w:val="22"/>
                <w:szCs w:val="22"/>
              </w:rPr>
              <w:t xml:space="preserve">) </w:t>
            </w:r>
            <w:r w:rsidR="00614636" w:rsidRPr="00D865EC">
              <w:rPr>
                <w:rFonts w:ascii="Times New Roman" w:hAnsi="Times New Roman" w:cs="Times New Roman"/>
                <w:sz w:val="22"/>
                <w:szCs w:val="22"/>
              </w:rPr>
              <w:t>or argue on the facts (</w:t>
            </w:r>
            <w:proofErr w:type="spellStart"/>
            <w:r w:rsidR="00614636" w:rsidRPr="00D865EC">
              <w:rPr>
                <w:rFonts w:ascii="Times New Roman" w:hAnsi="Times New Roman" w:cs="Times New Roman"/>
                <w:i/>
                <w:sz w:val="22"/>
                <w:szCs w:val="22"/>
              </w:rPr>
              <w:t>Storey</w:t>
            </w:r>
            <w:proofErr w:type="spellEnd"/>
            <w:r w:rsidR="00614636" w:rsidRPr="00D865EC">
              <w:rPr>
                <w:rFonts w:ascii="Times New Roman" w:hAnsi="Times New Roman" w:cs="Times New Roman"/>
                <w:sz w:val="22"/>
                <w:szCs w:val="22"/>
              </w:rPr>
              <w:t>).</w:t>
            </w:r>
          </w:p>
          <w:p w14:paraId="321015C5" w14:textId="77777777" w:rsidR="00D865EC" w:rsidRDefault="00D865EC" w:rsidP="00D865EC">
            <w:pPr>
              <w:pStyle w:val="NoSpacing"/>
              <w:rPr>
                <w:rFonts w:ascii="Times New Roman" w:hAnsi="Times New Roman" w:cs="Times New Roman"/>
                <w:sz w:val="22"/>
                <w:szCs w:val="22"/>
              </w:rPr>
            </w:pPr>
          </w:p>
          <w:p w14:paraId="62818A71" w14:textId="7CE2121B" w:rsidR="00D865EC" w:rsidRPr="00D865EC" w:rsidRDefault="00D865EC" w:rsidP="00D865EC">
            <w:pPr>
              <w:pStyle w:val="NoSpacing"/>
              <w:rPr>
                <w:rFonts w:ascii="Times New Roman" w:hAnsi="Times New Roman" w:cs="Times New Roman"/>
                <w:sz w:val="22"/>
                <w:szCs w:val="22"/>
              </w:rPr>
            </w:pPr>
            <w:r w:rsidRPr="00D865EC">
              <w:rPr>
                <w:rFonts w:ascii="Times New Roman" w:hAnsi="Times New Roman" w:cs="Times New Roman"/>
                <w:b/>
                <w:sz w:val="22"/>
                <w:szCs w:val="22"/>
              </w:rPr>
              <w:t>§ 183(c)</w:t>
            </w:r>
            <w:r>
              <w:rPr>
                <w:rFonts w:ascii="Times New Roman" w:hAnsi="Times New Roman" w:cs="Times New Roman"/>
                <w:sz w:val="22"/>
                <w:szCs w:val="22"/>
              </w:rPr>
              <w:t>:</w:t>
            </w:r>
            <w:r w:rsidRPr="00D865EC">
              <w:rPr>
                <w:rFonts w:ascii="Times New Roman" w:hAnsi="Times New Roman" w:cs="Times New Roman"/>
                <w:sz w:val="22"/>
                <w:szCs w:val="22"/>
              </w:rPr>
              <w:t xml:space="preserve"> “Activi</w:t>
            </w:r>
            <w:r w:rsidR="00614636">
              <w:rPr>
                <w:rFonts w:ascii="Times New Roman" w:hAnsi="Times New Roman" w:cs="Times New Roman"/>
                <w:sz w:val="22"/>
                <w:szCs w:val="22"/>
              </w:rPr>
              <w:t xml:space="preserve">ties not </w:t>
            </w:r>
            <w:r w:rsidR="00305AFB">
              <w:rPr>
                <w:rFonts w:ascii="Times New Roman" w:hAnsi="Times New Roman" w:cs="Times New Roman"/>
                <w:sz w:val="22"/>
                <w:szCs w:val="22"/>
              </w:rPr>
              <w:t>for profit” =</w:t>
            </w:r>
            <w:r w:rsidRPr="00D865EC">
              <w:rPr>
                <w:rFonts w:ascii="Times New Roman" w:hAnsi="Times New Roman" w:cs="Times New Roman"/>
                <w:sz w:val="22"/>
                <w:szCs w:val="22"/>
              </w:rPr>
              <w:t xml:space="preserve"> activi</w:t>
            </w:r>
            <w:r w:rsidR="00614636">
              <w:rPr>
                <w:rFonts w:ascii="Times New Roman" w:hAnsi="Times New Roman" w:cs="Times New Roman"/>
                <w:sz w:val="22"/>
                <w:szCs w:val="22"/>
              </w:rPr>
              <w:t>ties other than those in</w:t>
            </w:r>
            <w:r w:rsidR="00305AFB">
              <w:rPr>
                <w:rFonts w:ascii="Times New Roman" w:hAnsi="Times New Roman" w:cs="Times New Roman"/>
                <w:sz w:val="22"/>
                <w:szCs w:val="22"/>
              </w:rPr>
              <w:t xml:space="preserve"> </w:t>
            </w:r>
            <w:r w:rsidR="00305AFB" w:rsidRPr="00305AFB">
              <w:rPr>
                <w:rFonts w:ascii="Times New Roman" w:hAnsi="Times New Roman" w:cs="Times New Roman"/>
                <w:b/>
                <w:sz w:val="22"/>
                <w:szCs w:val="22"/>
              </w:rPr>
              <w:t>§§ 162</w:t>
            </w:r>
            <w:r w:rsidR="00305AFB">
              <w:rPr>
                <w:rFonts w:ascii="Times New Roman" w:hAnsi="Times New Roman" w:cs="Times New Roman"/>
                <w:sz w:val="22"/>
                <w:szCs w:val="22"/>
              </w:rPr>
              <w:t xml:space="preserve"> and </w:t>
            </w:r>
            <w:r w:rsidRPr="00305AFB">
              <w:rPr>
                <w:rFonts w:ascii="Times New Roman" w:hAnsi="Times New Roman" w:cs="Times New Roman"/>
                <w:b/>
                <w:sz w:val="22"/>
                <w:szCs w:val="22"/>
              </w:rPr>
              <w:t>212</w:t>
            </w:r>
            <w:r w:rsidR="00305AFB">
              <w:rPr>
                <w:rFonts w:ascii="Times New Roman" w:hAnsi="Times New Roman" w:cs="Times New Roman"/>
                <w:b/>
                <w:sz w:val="22"/>
                <w:szCs w:val="22"/>
              </w:rPr>
              <w:t>(1)-(2)</w:t>
            </w:r>
          </w:p>
          <w:p w14:paraId="34DB01B7" w14:textId="77777777" w:rsidR="00D865EC" w:rsidRDefault="00D865EC" w:rsidP="00D865EC">
            <w:pPr>
              <w:pStyle w:val="NoSpacing"/>
              <w:rPr>
                <w:rFonts w:ascii="Times New Roman" w:hAnsi="Times New Roman" w:cs="Times New Roman"/>
                <w:sz w:val="22"/>
                <w:szCs w:val="22"/>
              </w:rPr>
            </w:pPr>
          </w:p>
          <w:p w14:paraId="23CF0EC0" w14:textId="3EC15359" w:rsidR="00D865EC" w:rsidRDefault="00614636" w:rsidP="00D865EC">
            <w:pPr>
              <w:pStyle w:val="NoSpacing"/>
              <w:rPr>
                <w:rFonts w:ascii="Times New Roman" w:hAnsi="Times New Roman" w:cs="Times New Roman"/>
                <w:sz w:val="22"/>
                <w:szCs w:val="22"/>
              </w:rPr>
            </w:pPr>
            <w:r w:rsidRPr="00614636">
              <w:rPr>
                <w:rFonts w:ascii="Times New Roman" w:hAnsi="Times New Roman" w:cs="Times New Roman"/>
                <w:sz w:val="22"/>
                <w:szCs w:val="22"/>
                <w:u w:val="single"/>
              </w:rPr>
              <w:t>Not for Profit</w:t>
            </w:r>
            <w:r>
              <w:rPr>
                <w:rFonts w:ascii="Times New Roman" w:hAnsi="Times New Roman" w:cs="Times New Roman"/>
                <w:sz w:val="22"/>
                <w:szCs w:val="22"/>
              </w:rPr>
              <w:t>:</w:t>
            </w:r>
          </w:p>
          <w:p w14:paraId="20BC4B09" w14:textId="5630B05D" w:rsidR="00D865EC" w:rsidRDefault="00D865EC" w:rsidP="008A3B4B">
            <w:pPr>
              <w:pStyle w:val="NoSpacing"/>
              <w:rPr>
                <w:rFonts w:ascii="Times New Roman" w:hAnsi="Times New Roman" w:cs="Times New Roman"/>
                <w:sz w:val="22"/>
                <w:szCs w:val="22"/>
              </w:rPr>
            </w:pPr>
            <w:r w:rsidRPr="00D865EC">
              <w:rPr>
                <w:rFonts w:ascii="Times New Roman" w:hAnsi="Times New Roman" w:cs="Times New Roman"/>
                <w:b/>
                <w:sz w:val="22"/>
                <w:szCs w:val="22"/>
              </w:rPr>
              <w:t>§ 183(b)</w:t>
            </w:r>
            <w:r>
              <w:rPr>
                <w:rFonts w:ascii="Times New Roman" w:hAnsi="Times New Roman" w:cs="Times New Roman"/>
                <w:sz w:val="22"/>
                <w:szCs w:val="22"/>
              </w:rPr>
              <w:t xml:space="preserve">: Certain deductions </w:t>
            </w:r>
            <w:r w:rsidRPr="00D865EC">
              <w:rPr>
                <w:rFonts w:ascii="Times New Roman" w:hAnsi="Times New Roman" w:cs="Times New Roman"/>
                <w:b/>
                <w:i/>
                <w:sz w:val="22"/>
                <w:szCs w:val="22"/>
                <w:u w:val="single"/>
              </w:rPr>
              <w:t>allowable</w:t>
            </w:r>
            <w:r w:rsidR="008A3B4B">
              <w:rPr>
                <w:rFonts w:ascii="Times New Roman" w:hAnsi="Times New Roman" w:cs="Times New Roman"/>
                <w:sz w:val="22"/>
                <w:szCs w:val="22"/>
              </w:rPr>
              <w:t xml:space="preserve"> if </w:t>
            </w:r>
            <w:r w:rsidR="008A3B4B" w:rsidRPr="008A3B4B">
              <w:rPr>
                <w:rFonts w:ascii="Times New Roman" w:hAnsi="Times New Roman" w:cs="Times New Roman"/>
                <w:sz w:val="22"/>
                <w:szCs w:val="22"/>
              </w:rPr>
              <w:sym w:font="Wingdings" w:char="F0E0"/>
            </w:r>
            <w:r w:rsidR="008A3B4B">
              <w:rPr>
                <w:rFonts w:ascii="Times New Roman" w:hAnsi="Times New Roman" w:cs="Times New Roman"/>
                <w:sz w:val="22"/>
                <w:szCs w:val="22"/>
              </w:rPr>
              <w:t xml:space="preserve"> </w:t>
            </w:r>
            <w:r w:rsidR="00305AFB">
              <w:rPr>
                <w:rFonts w:ascii="Times New Roman" w:hAnsi="Times New Roman" w:cs="Times New Roman"/>
                <w:sz w:val="22"/>
                <w:szCs w:val="22"/>
              </w:rPr>
              <w:t>There would be a deduction</w:t>
            </w:r>
            <w:r w:rsidRPr="00D865EC">
              <w:rPr>
                <w:rFonts w:ascii="Times New Roman" w:hAnsi="Times New Roman" w:cs="Times New Roman"/>
                <w:sz w:val="22"/>
                <w:szCs w:val="22"/>
              </w:rPr>
              <w:t xml:space="preserve"> if engaged in for profit </w:t>
            </w:r>
            <w:r w:rsidR="00305AFB" w:rsidRPr="00305AFB">
              <w:rPr>
                <w:rFonts w:ascii="Times New Roman" w:hAnsi="Times New Roman" w:cs="Times New Roman"/>
                <w:b/>
                <w:i/>
                <w:sz w:val="22"/>
                <w:szCs w:val="22"/>
                <w:u w:val="single"/>
              </w:rPr>
              <w:t>BUT</w:t>
            </w:r>
            <w:r w:rsidR="008A3B4B">
              <w:rPr>
                <w:rFonts w:ascii="Times New Roman" w:hAnsi="Times New Roman" w:cs="Times New Roman"/>
                <w:sz w:val="22"/>
                <w:szCs w:val="22"/>
              </w:rPr>
              <w:t xml:space="preserve"> limited:</w:t>
            </w:r>
            <w:r w:rsidR="00305AFB">
              <w:rPr>
                <w:rFonts w:ascii="Times New Roman" w:hAnsi="Times New Roman" w:cs="Times New Roman"/>
                <w:sz w:val="22"/>
                <w:szCs w:val="22"/>
              </w:rPr>
              <w:t xml:space="preserve"> (gains – other deductions = </w:t>
            </w:r>
            <w:r w:rsidR="00305AFB" w:rsidRPr="00305AFB">
              <w:rPr>
                <w:rFonts w:ascii="Times New Roman" w:hAnsi="Times New Roman" w:cs="Times New Roman"/>
                <w:b/>
                <w:sz w:val="22"/>
                <w:szCs w:val="22"/>
              </w:rPr>
              <w:t>183(b)</w:t>
            </w:r>
            <w:r w:rsidR="00305AFB">
              <w:rPr>
                <w:rFonts w:ascii="Times New Roman" w:hAnsi="Times New Roman" w:cs="Times New Roman"/>
                <w:sz w:val="22"/>
                <w:szCs w:val="22"/>
              </w:rPr>
              <w:t xml:space="preserve"> deductions)</w:t>
            </w:r>
          </w:p>
          <w:p w14:paraId="10A8D412" w14:textId="24EAD520" w:rsidR="008A3B4B" w:rsidRPr="00305AFB" w:rsidRDefault="008A3B4B" w:rsidP="00C450D1">
            <w:pPr>
              <w:pStyle w:val="NoSpacing"/>
              <w:numPr>
                <w:ilvl w:val="0"/>
                <w:numId w:val="97"/>
              </w:numPr>
              <w:rPr>
                <w:rFonts w:ascii="Times New Roman" w:hAnsi="Times New Roman" w:cs="Times New Roman"/>
                <w:sz w:val="22"/>
                <w:szCs w:val="22"/>
              </w:rPr>
            </w:pPr>
            <w:r>
              <w:rPr>
                <w:rFonts w:ascii="Times New Roman" w:hAnsi="Times New Roman" w:cs="Times New Roman"/>
                <w:sz w:val="22"/>
                <w:szCs w:val="22"/>
              </w:rPr>
              <w:t>Like wagering losses, it cannot exceed the gains from the activity</w:t>
            </w:r>
          </w:p>
          <w:p w14:paraId="10BEF652" w14:textId="77777777" w:rsidR="00D865EC" w:rsidRDefault="00D865EC" w:rsidP="00D865EC">
            <w:pPr>
              <w:pStyle w:val="NoSpacing"/>
              <w:rPr>
                <w:rFonts w:ascii="Times New Roman" w:hAnsi="Times New Roman" w:cs="Times New Roman"/>
                <w:sz w:val="22"/>
                <w:szCs w:val="22"/>
              </w:rPr>
            </w:pPr>
          </w:p>
          <w:p w14:paraId="16E14838" w14:textId="1A05A948" w:rsidR="00614636" w:rsidRDefault="00614636" w:rsidP="00D865EC">
            <w:pPr>
              <w:pStyle w:val="NoSpacing"/>
              <w:rPr>
                <w:rFonts w:ascii="Times New Roman" w:hAnsi="Times New Roman" w:cs="Times New Roman"/>
                <w:sz w:val="22"/>
                <w:szCs w:val="22"/>
              </w:rPr>
            </w:pPr>
            <w:r w:rsidRPr="00614636">
              <w:rPr>
                <w:rFonts w:ascii="Times New Roman" w:hAnsi="Times New Roman" w:cs="Times New Roman"/>
                <w:sz w:val="22"/>
                <w:szCs w:val="22"/>
                <w:u w:val="single"/>
              </w:rPr>
              <w:t>For Profit</w:t>
            </w:r>
            <w:r>
              <w:rPr>
                <w:rFonts w:ascii="Times New Roman" w:hAnsi="Times New Roman" w:cs="Times New Roman"/>
                <w:sz w:val="22"/>
                <w:szCs w:val="22"/>
              </w:rPr>
              <w:t>:</w:t>
            </w:r>
          </w:p>
          <w:p w14:paraId="45DCBA2F" w14:textId="46BE43CA" w:rsidR="00614636" w:rsidRDefault="00614636" w:rsidP="00D865EC">
            <w:pPr>
              <w:pStyle w:val="NoSpacing"/>
              <w:rPr>
                <w:rFonts w:ascii="Times New Roman" w:hAnsi="Times New Roman" w:cs="Times New Roman"/>
                <w:sz w:val="22"/>
                <w:szCs w:val="22"/>
              </w:rPr>
            </w:pPr>
            <w:r>
              <w:rPr>
                <w:rFonts w:ascii="Times New Roman" w:hAnsi="Times New Roman" w:cs="Times New Roman"/>
                <w:sz w:val="22"/>
                <w:szCs w:val="22"/>
              </w:rPr>
              <w:t>~Statute~</w:t>
            </w:r>
          </w:p>
          <w:p w14:paraId="3110D242" w14:textId="26AA2674" w:rsidR="00D865EC" w:rsidRPr="00D865EC" w:rsidRDefault="00305AFB" w:rsidP="00D865EC">
            <w:pPr>
              <w:pStyle w:val="NoSpacing"/>
              <w:rPr>
                <w:rFonts w:ascii="Times New Roman" w:hAnsi="Times New Roman" w:cs="Times New Roman"/>
                <w:sz w:val="22"/>
                <w:szCs w:val="22"/>
              </w:rPr>
            </w:pPr>
            <w:r w:rsidRPr="00305AFB">
              <w:rPr>
                <w:rFonts w:ascii="Times New Roman" w:hAnsi="Times New Roman" w:cs="Times New Roman"/>
                <w:b/>
                <w:sz w:val="22"/>
                <w:szCs w:val="22"/>
              </w:rPr>
              <w:t>§ 183</w:t>
            </w:r>
            <w:r w:rsidR="00D865EC" w:rsidRPr="00305AFB">
              <w:rPr>
                <w:rFonts w:ascii="Times New Roman" w:hAnsi="Times New Roman" w:cs="Times New Roman"/>
                <w:b/>
                <w:sz w:val="22"/>
                <w:szCs w:val="22"/>
              </w:rPr>
              <w:t>(d)</w:t>
            </w:r>
            <w:r>
              <w:rPr>
                <w:rFonts w:ascii="Times New Roman" w:hAnsi="Times New Roman" w:cs="Times New Roman"/>
                <w:sz w:val="22"/>
                <w:szCs w:val="22"/>
              </w:rPr>
              <w:t>:</w:t>
            </w:r>
            <w:r w:rsidR="00D865EC" w:rsidRPr="00D865EC">
              <w:rPr>
                <w:rFonts w:ascii="Times New Roman" w:hAnsi="Times New Roman" w:cs="Times New Roman"/>
                <w:sz w:val="22"/>
                <w:szCs w:val="22"/>
              </w:rPr>
              <w:t xml:space="preserve"> Presumption of engaging in activity for profit</w:t>
            </w:r>
            <w:r w:rsidR="00614636">
              <w:rPr>
                <w:rFonts w:ascii="Times New Roman" w:hAnsi="Times New Roman" w:cs="Times New Roman"/>
                <w:sz w:val="22"/>
                <w:szCs w:val="22"/>
              </w:rPr>
              <w:t xml:space="preserve">: If gain derived from </w:t>
            </w:r>
            <w:r w:rsidR="00D865EC" w:rsidRPr="00D865EC">
              <w:rPr>
                <w:rFonts w:ascii="Times New Roman" w:hAnsi="Times New Roman" w:cs="Times New Roman"/>
                <w:sz w:val="22"/>
                <w:szCs w:val="22"/>
              </w:rPr>
              <w:t>activity for</w:t>
            </w:r>
            <w:r w:rsidR="00614636">
              <w:rPr>
                <w:rFonts w:ascii="Times New Roman" w:hAnsi="Times New Roman" w:cs="Times New Roman"/>
                <w:sz w:val="22"/>
                <w:szCs w:val="22"/>
              </w:rPr>
              <w:t>:</w:t>
            </w:r>
            <w:r w:rsidR="00D865EC" w:rsidRPr="00D865EC">
              <w:rPr>
                <w:rFonts w:ascii="Times New Roman" w:hAnsi="Times New Roman" w:cs="Times New Roman"/>
                <w:sz w:val="22"/>
                <w:szCs w:val="22"/>
              </w:rPr>
              <w:t xml:space="preserve"> </w:t>
            </w:r>
          </w:p>
          <w:p w14:paraId="6D5F00C5" w14:textId="77777777" w:rsidR="00D865EC" w:rsidRPr="00D865EC" w:rsidRDefault="00D865EC" w:rsidP="00C450D1">
            <w:pPr>
              <w:pStyle w:val="NoSpacing"/>
              <w:numPr>
                <w:ilvl w:val="0"/>
                <w:numId w:val="96"/>
              </w:numPr>
              <w:rPr>
                <w:rFonts w:ascii="Times New Roman" w:hAnsi="Times New Roman" w:cs="Times New Roman"/>
                <w:sz w:val="22"/>
                <w:szCs w:val="22"/>
              </w:rPr>
            </w:pPr>
            <w:r w:rsidRPr="00D865EC">
              <w:rPr>
                <w:rFonts w:ascii="Times New Roman" w:hAnsi="Times New Roman" w:cs="Times New Roman"/>
                <w:sz w:val="22"/>
                <w:szCs w:val="22"/>
              </w:rPr>
              <w:t xml:space="preserve">3+ </w:t>
            </w:r>
            <w:proofErr w:type="spellStart"/>
            <w:r w:rsidRPr="00D865EC">
              <w:rPr>
                <w:rFonts w:ascii="Times New Roman" w:hAnsi="Times New Roman" w:cs="Times New Roman"/>
                <w:sz w:val="22"/>
                <w:szCs w:val="22"/>
              </w:rPr>
              <w:t>yrs</w:t>
            </w:r>
            <w:proofErr w:type="spellEnd"/>
            <w:r w:rsidRPr="00D865EC">
              <w:rPr>
                <w:rFonts w:ascii="Times New Roman" w:hAnsi="Times New Roman" w:cs="Times New Roman"/>
                <w:sz w:val="22"/>
                <w:szCs w:val="22"/>
              </w:rPr>
              <w:t xml:space="preserve"> in 5 consecutive years (non-race horse)</w:t>
            </w:r>
          </w:p>
          <w:p w14:paraId="70AD7AC0" w14:textId="77777777" w:rsidR="00D865EC" w:rsidRDefault="00D865EC" w:rsidP="00C450D1">
            <w:pPr>
              <w:pStyle w:val="NoSpacing"/>
              <w:numPr>
                <w:ilvl w:val="0"/>
                <w:numId w:val="96"/>
              </w:numPr>
              <w:rPr>
                <w:rFonts w:ascii="Times New Roman" w:hAnsi="Times New Roman" w:cs="Times New Roman"/>
                <w:sz w:val="22"/>
                <w:szCs w:val="22"/>
              </w:rPr>
            </w:pPr>
            <w:r w:rsidRPr="00D865EC">
              <w:rPr>
                <w:rFonts w:ascii="Times New Roman" w:hAnsi="Times New Roman" w:cs="Times New Roman"/>
                <w:sz w:val="22"/>
                <w:szCs w:val="22"/>
              </w:rPr>
              <w:t xml:space="preserve">2+ </w:t>
            </w:r>
            <w:proofErr w:type="spellStart"/>
            <w:r w:rsidRPr="00D865EC">
              <w:rPr>
                <w:rFonts w:ascii="Times New Roman" w:hAnsi="Times New Roman" w:cs="Times New Roman"/>
                <w:sz w:val="22"/>
                <w:szCs w:val="22"/>
              </w:rPr>
              <w:t>yrs</w:t>
            </w:r>
            <w:proofErr w:type="spellEnd"/>
            <w:r w:rsidRPr="00D865EC">
              <w:rPr>
                <w:rFonts w:ascii="Times New Roman" w:hAnsi="Times New Roman" w:cs="Times New Roman"/>
                <w:sz w:val="22"/>
                <w:szCs w:val="22"/>
              </w:rPr>
              <w:t xml:space="preserve"> in 7 consecutive years (race horse); </w:t>
            </w:r>
            <w:r w:rsidR="00614636" w:rsidRPr="00614636">
              <w:rPr>
                <w:rFonts w:ascii="Times New Roman" w:hAnsi="Times New Roman" w:cs="Times New Roman"/>
                <w:b/>
                <w:i/>
                <w:sz w:val="22"/>
                <w:szCs w:val="22"/>
                <w:u w:val="single"/>
              </w:rPr>
              <w:t>and</w:t>
            </w:r>
          </w:p>
          <w:p w14:paraId="436D4D80" w14:textId="64058034" w:rsidR="00614636" w:rsidRDefault="00D865EC" w:rsidP="00C450D1">
            <w:pPr>
              <w:pStyle w:val="NoSpacing"/>
              <w:numPr>
                <w:ilvl w:val="0"/>
                <w:numId w:val="96"/>
              </w:numPr>
              <w:rPr>
                <w:rFonts w:ascii="Times New Roman" w:hAnsi="Times New Roman" w:cs="Times New Roman"/>
                <w:sz w:val="22"/>
                <w:szCs w:val="22"/>
              </w:rPr>
            </w:pPr>
            <w:r w:rsidRPr="00614636">
              <w:rPr>
                <w:rFonts w:ascii="Times New Roman" w:hAnsi="Times New Roman" w:cs="Times New Roman"/>
                <w:sz w:val="22"/>
                <w:szCs w:val="22"/>
              </w:rPr>
              <w:t xml:space="preserve">Exceeds </w:t>
            </w:r>
            <w:r w:rsidR="00614636">
              <w:rPr>
                <w:rFonts w:ascii="Times New Roman" w:hAnsi="Times New Roman" w:cs="Times New Roman"/>
                <w:sz w:val="22"/>
                <w:szCs w:val="22"/>
              </w:rPr>
              <w:t xml:space="preserve">the </w:t>
            </w:r>
            <w:r w:rsidRPr="00614636">
              <w:rPr>
                <w:rFonts w:ascii="Times New Roman" w:hAnsi="Times New Roman" w:cs="Times New Roman"/>
                <w:sz w:val="22"/>
                <w:szCs w:val="22"/>
              </w:rPr>
              <w:t>deduction</w:t>
            </w:r>
            <w:r w:rsidR="00614636">
              <w:rPr>
                <w:rFonts w:ascii="Times New Roman" w:hAnsi="Times New Roman" w:cs="Times New Roman"/>
                <w:sz w:val="22"/>
                <w:szCs w:val="22"/>
              </w:rPr>
              <w:t>s attributable to that activity</w:t>
            </w:r>
          </w:p>
          <w:p w14:paraId="4A4B1B40" w14:textId="4E21068F" w:rsidR="00D865EC" w:rsidRPr="00614636" w:rsidRDefault="00614636" w:rsidP="00614636">
            <w:pPr>
              <w:pStyle w:val="NoSpacing"/>
              <w:rPr>
                <w:rFonts w:ascii="Times New Roman" w:hAnsi="Times New Roman" w:cs="Times New Roman"/>
                <w:sz w:val="22"/>
                <w:szCs w:val="22"/>
              </w:rPr>
            </w:pPr>
            <w:r w:rsidRPr="00614636">
              <w:rPr>
                <w:rFonts w:ascii="Times New Roman" w:hAnsi="Times New Roman" w:cs="Times New Roman"/>
                <w:b/>
                <w:i/>
                <w:sz w:val="22"/>
                <w:szCs w:val="22"/>
                <w:u w:val="single"/>
              </w:rPr>
              <w:t>T</w:t>
            </w:r>
            <w:r w:rsidR="00D865EC" w:rsidRPr="00614636">
              <w:rPr>
                <w:rFonts w:ascii="Times New Roman" w:hAnsi="Times New Roman" w:cs="Times New Roman"/>
                <w:b/>
                <w:i/>
                <w:sz w:val="22"/>
                <w:szCs w:val="22"/>
                <w:u w:val="single"/>
              </w:rPr>
              <w:t xml:space="preserve">hen </w:t>
            </w:r>
            <w:r w:rsidR="00D865EC" w:rsidRPr="00D865EC">
              <w:rPr>
                <w:rFonts w:ascii="Times New Roman" w:hAnsi="Times New Roman" w:cs="Times New Roman"/>
                <w:b/>
                <w:i/>
                <w:sz w:val="22"/>
                <w:szCs w:val="22"/>
                <w:u w:val="single"/>
              </w:rPr>
              <w:sym w:font="Wingdings" w:char="F0E0"/>
            </w:r>
            <w:r w:rsidR="00D865EC" w:rsidRPr="00614636">
              <w:rPr>
                <w:rFonts w:ascii="Times New Roman" w:hAnsi="Times New Roman" w:cs="Times New Roman"/>
                <w:sz w:val="22"/>
                <w:szCs w:val="22"/>
              </w:rPr>
              <w:t xml:space="preserve"> presumptively “engaged in for profit,” </w:t>
            </w:r>
            <w:r w:rsidR="00D865EC" w:rsidRPr="00614636">
              <w:rPr>
                <w:rFonts w:ascii="Times New Roman" w:hAnsi="Times New Roman" w:cs="Times New Roman"/>
                <w:b/>
                <w:i/>
                <w:sz w:val="22"/>
                <w:szCs w:val="22"/>
                <w:u w:val="single"/>
              </w:rPr>
              <w:t>IRS has burden</w:t>
            </w:r>
          </w:p>
          <w:p w14:paraId="7E84A925" w14:textId="77777777" w:rsidR="00D865EC" w:rsidRDefault="00D865EC" w:rsidP="00D865EC">
            <w:pPr>
              <w:pStyle w:val="NoSpacing"/>
              <w:rPr>
                <w:rFonts w:ascii="Times New Roman" w:hAnsi="Times New Roman" w:cs="Times New Roman"/>
                <w:sz w:val="22"/>
                <w:szCs w:val="22"/>
              </w:rPr>
            </w:pPr>
          </w:p>
          <w:p w14:paraId="663BE4BA" w14:textId="3E3F114A" w:rsidR="00614636" w:rsidRPr="00D865EC" w:rsidRDefault="00614636" w:rsidP="00D865EC">
            <w:pPr>
              <w:pStyle w:val="NoSpacing"/>
              <w:rPr>
                <w:rFonts w:ascii="Times New Roman" w:hAnsi="Times New Roman" w:cs="Times New Roman"/>
                <w:sz w:val="22"/>
                <w:szCs w:val="22"/>
              </w:rPr>
            </w:pPr>
            <w:r>
              <w:rPr>
                <w:rFonts w:ascii="Times New Roman" w:hAnsi="Times New Roman" w:cs="Times New Roman"/>
                <w:sz w:val="22"/>
                <w:szCs w:val="22"/>
              </w:rPr>
              <w:t>~Cases~</w:t>
            </w:r>
          </w:p>
          <w:p w14:paraId="4C9F2AAA" w14:textId="286C55B8" w:rsidR="00D865EC" w:rsidRPr="00614636" w:rsidRDefault="00614636" w:rsidP="00D865EC">
            <w:pPr>
              <w:pStyle w:val="NoSpacing"/>
              <w:rPr>
                <w:rFonts w:ascii="Times New Roman" w:hAnsi="Times New Roman" w:cs="Times New Roman"/>
                <w:sz w:val="22"/>
                <w:szCs w:val="22"/>
              </w:rPr>
            </w:pPr>
            <w:proofErr w:type="spellStart"/>
            <w:r>
              <w:rPr>
                <w:rFonts w:ascii="Times New Roman" w:hAnsi="Times New Roman" w:cs="Times New Roman"/>
                <w:i/>
                <w:sz w:val="22"/>
                <w:szCs w:val="22"/>
              </w:rPr>
              <w:t>Storey</w:t>
            </w:r>
            <w:proofErr w:type="spellEnd"/>
            <w:r>
              <w:rPr>
                <w:rFonts w:ascii="Times New Roman" w:hAnsi="Times New Roman" w:cs="Times New Roman"/>
                <w:i/>
                <w:sz w:val="22"/>
                <w:szCs w:val="22"/>
              </w:rPr>
              <w:t xml:space="preserve"> </w:t>
            </w:r>
            <w:r>
              <w:rPr>
                <w:rFonts w:ascii="Times New Roman" w:hAnsi="Times New Roman" w:cs="Times New Roman"/>
                <w:sz w:val="22"/>
                <w:szCs w:val="22"/>
              </w:rPr>
              <w:t>Factors</w:t>
            </w:r>
            <w:r w:rsidR="008A3B4B">
              <w:rPr>
                <w:rFonts w:ascii="Times New Roman" w:hAnsi="Times New Roman" w:cs="Times New Roman"/>
                <w:sz w:val="22"/>
                <w:szCs w:val="22"/>
              </w:rPr>
              <w:t xml:space="preserve"> (non-exclusive)</w:t>
            </w:r>
            <w:r>
              <w:rPr>
                <w:rFonts w:ascii="Times New Roman" w:hAnsi="Times New Roman" w:cs="Times New Roman"/>
                <w:sz w:val="22"/>
                <w:szCs w:val="22"/>
              </w:rPr>
              <w:t>:</w:t>
            </w:r>
          </w:p>
          <w:p w14:paraId="1134ABA1" w14:textId="5F213568" w:rsidR="00D865EC" w:rsidRDefault="00614636"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manner in which the TP carried on the activity</w:t>
            </w:r>
            <w:r w:rsidR="008A3B4B">
              <w:rPr>
                <w:rFonts w:ascii="Times New Roman" w:hAnsi="Times New Roman" w:cs="Times New Roman"/>
                <w:sz w:val="22"/>
                <w:szCs w:val="22"/>
              </w:rPr>
              <w:t>;</w:t>
            </w:r>
          </w:p>
          <w:p w14:paraId="0A73978D" w14:textId="180AAE27" w:rsidR="00614636" w:rsidRDefault="00614636"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expertise of the TP or his/her advisers</w:t>
            </w:r>
            <w:r w:rsidR="008A3B4B">
              <w:rPr>
                <w:rFonts w:ascii="Times New Roman" w:hAnsi="Times New Roman" w:cs="Times New Roman"/>
                <w:sz w:val="22"/>
                <w:szCs w:val="22"/>
              </w:rPr>
              <w:t>;</w:t>
            </w:r>
          </w:p>
          <w:p w14:paraId="30C45096" w14:textId="6CC7B9B3" w:rsidR="00614636" w:rsidRDefault="00614636"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time and effort expended by the TP in carrying on the activity</w:t>
            </w:r>
            <w:r w:rsidR="008A3B4B">
              <w:rPr>
                <w:rFonts w:ascii="Times New Roman" w:hAnsi="Times New Roman" w:cs="Times New Roman"/>
                <w:sz w:val="22"/>
                <w:szCs w:val="22"/>
              </w:rPr>
              <w:t>;</w:t>
            </w:r>
          </w:p>
          <w:p w14:paraId="1F0FBD40" w14:textId="2FA369C0" w:rsidR="00614636"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expectation that the assets used in the activity may appreciate in value;</w:t>
            </w:r>
          </w:p>
          <w:p w14:paraId="2B1CAB0A" w14:textId="562BB6F9" w:rsidR="008A3B4B"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success of the TP in carrying on other similar/dissimilar activities;</w:t>
            </w:r>
          </w:p>
          <w:p w14:paraId="1D40EED4" w14:textId="6B99394D" w:rsidR="008A3B4B"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TP’s history of income or loss with respect to the activity</w:t>
            </w:r>
          </w:p>
          <w:p w14:paraId="703828C5" w14:textId="44C8DC41" w:rsidR="008A3B4B"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The amount of occasional profits, if any which are earned;</w:t>
            </w:r>
          </w:p>
          <w:p w14:paraId="6145A8D7" w14:textId="06E8DF2C" w:rsidR="008A3B4B"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 xml:space="preserve">The financial status of the TP (if they don’t need this then probably a hobby); </w:t>
            </w:r>
            <w:r w:rsidRPr="008A3B4B">
              <w:rPr>
                <w:rFonts w:ascii="Times New Roman" w:hAnsi="Times New Roman" w:cs="Times New Roman"/>
                <w:b/>
                <w:i/>
                <w:sz w:val="22"/>
                <w:szCs w:val="22"/>
                <w:u w:val="single"/>
              </w:rPr>
              <w:t>and</w:t>
            </w:r>
          </w:p>
          <w:p w14:paraId="25DE7AAD" w14:textId="36702283" w:rsidR="008A3B4B" w:rsidRDefault="008A3B4B" w:rsidP="00C450D1">
            <w:pPr>
              <w:pStyle w:val="NoSpacing"/>
              <w:numPr>
                <w:ilvl w:val="0"/>
                <w:numId w:val="99"/>
              </w:numPr>
              <w:rPr>
                <w:rFonts w:ascii="Times New Roman" w:hAnsi="Times New Roman" w:cs="Times New Roman"/>
                <w:sz w:val="22"/>
                <w:szCs w:val="22"/>
              </w:rPr>
            </w:pPr>
            <w:r>
              <w:rPr>
                <w:rFonts w:ascii="Times New Roman" w:hAnsi="Times New Roman" w:cs="Times New Roman"/>
                <w:sz w:val="22"/>
                <w:szCs w:val="22"/>
              </w:rPr>
              <w:t>Whether elements of personal pleasure or recreation are involved.</w:t>
            </w:r>
          </w:p>
          <w:p w14:paraId="5C2C1DFE" w14:textId="02584DAF" w:rsidR="00D865EC" w:rsidRPr="006F1854" w:rsidRDefault="008A3B4B" w:rsidP="007A4AF7">
            <w:pPr>
              <w:pStyle w:val="NoSpacing"/>
              <w:rPr>
                <w:rFonts w:ascii="Times New Roman" w:hAnsi="Times New Roman" w:cs="Times New Roman"/>
                <w:sz w:val="22"/>
                <w:szCs w:val="22"/>
              </w:rPr>
            </w:pPr>
            <w:r w:rsidRPr="00614636">
              <w:rPr>
                <w:rFonts w:ascii="Times New Roman" w:hAnsi="Times New Roman" w:cs="Times New Roman"/>
                <w:b/>
                <w:sz w:val="22"/>
                <w:szCs w:val="22"/>
              </w:rPr>
              <w:t>AW</w:t>
            </w:r>
            <w:r>
              <w:rPr>
                <w:rFonts w:ascii="Times New Roman" w:hAnsi="Times New Roman" w:cs="Times New Roman"/>
                <w:sz w:val="22"/>
                <w:szCs w:val="22"/>
              </w:rPr>
              <w:t>: Engaged in for profit depends on “</w:t>
            </w:r>
            <w:r w:rsidRPr="00614636">
              <w:rPr>
                <w:rFonts w:ascii="Times New Roman" w:hAnsi="Times New Roman" w:cs="Times New Roman"/>
                <w:b/>
                <w:i/>
                <w:sz w:val="22"/>
                <w:szCs w:val="22"/>
                <w:u w:val="single"/>
              </w:rPr>
              <w:t>expectation of gain</w:t>
            </w:r>
            <w:r w:rsidRPr="00D865EC">
              <w:rPr>
                <w:rFonts w:ascii="Times New Roman" w:hAnsi="Times New Roman" w:cs="Times New Roman"/>
                <w:sz w:val="22"/>
                <w:szCs w:val="22"/>
              </w:rPr>
              <w:t xml:space="preserve">” </w:t>
            </w:r>
            <w:r>
              <w:rPr>
                <w:rFonts w:ascii="Times New Roman" w:hAnsi="Times New Roman" w:cs="Times New Roman"/>
                <w:sz w:val="22"/>
                <w:szCs w:val="22"/>
              </w:rPr>
              <w:t>which is determined by business like you are about it,</w:t>
            </w:r>
            <w:r w:rsidRPr="00D865EC">
              <w:rPr>
                <w:rFonts w:ascii="Times New Roman" w:hAnsi="Times New Roman" w:cs="Times New Roman"/>
                <w:sz w:val="22"/>
                <w:szCs w:val="22"/>
              </w:rPr>
              <w:t xml:space="preserve"> more you treat it like a business, the better off you are. Not a high standard to meet.</w:t>
            </w:r>
          </w:p>
        </w:tc>
      </w:tr>
      <w:tr w:rsidR="00A1181B" w14:paraId="114FF294" w14:textId="77777777" w:rsidTr="00F915FC">
        <w:tc>
          <w:tcPr>
            <w:tcW w:w="2538" w:type="dxa"/>
          </w:tcPr>
          <w:p w14:paraId="1F326761" w14:textId="6314F7B7"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LOSS</w:t>
            </w:r>
          </w:p>
        </w:tc>
        <w:tc>
          <w:tcPr>
            <w:tcW w:w="8190" w:type="dxa"/>
          </w:tcPr>
          <w:p w14:paraId="02B38A19" w14:textId="7E5BE27F" w:rsidR="00AB2A17" w:rsidRPr="00A769B0" w:rsidRDefault="00AB2A17" w:rsidP="00AB2A17">
            <w:pPr>
              <w:pStyle w:val="NoSpacing"/>
              <w:rPr>
                <w:rFonts w:ascii="Times New Roman" w:hAnsi="Times New Roman" w:cs="Times New Roman"/>
                <w:sz w:val="22"/>
                <w:szCs w:val="22"/>
              </w:rPr>
            </w:pPr>
            <w:r w:rsidRPr="00AB2A17">
              <w:rPr>
                <w:rFonts w:ascii="Times New Roman" w:hAnsi="Times New Roman" w:cs="Times New Roman"/>
                <w:sz w:val="22"/>
                <w:szCs w:val="22"/>
                <w:u w:val="single"/>
              </w:rPr>
              <w:t>Threshold</w:t>
            </w:r>
            <w:r>
              <w:rPr>
                <w:rFonts w:ascii="Times New Roman" w:hAnsi="Times New Roman" w:cs="Times New Roman"/>
                <w:sz w:val="22"/>
                <w:szCs w:val="22"/>
              </w:rPr>
              <w:t xml:space="preserve">: </w:t>
            </w:r>
            <w:r w:rsidRPr="00A769B0">
              <w:rPr>
                <w:rFonts w:ascii="Times New Roman" w:hAnsi="Times New Roman" w:cs="Times New Roman"/>
                <w:sz w:val="22"/>
                <w:szCs w:val="22"/>
              </w:rPr>
              <w:t>Realization</w:t>
            </w:r>
          </w:p>
          <w:p w14:paraId="3CC58A85" w14:textId="77777777" w:rsidR="00AB2A17" w:rsidRDefault="00AB2A17" w:rsidP="00AB2A17">
            <w:pPr>
              <w:pStyle w:val="NoSpacing"/>
              <w:rPr>
                <w:rFonts w:ascii="Times New Roman" w:hAnsi="Times New Roman" w:cs="Times New Roman"/>
                <w:sz w:val="22"/>
                <w:szCs w:val="22"/>
              </w:rPr>
            </w:pPr>
            <w:r w:rsidRPr="00A769B0">
              <w:rPr>
                <w:rFonts w:ascii="Times New Roman" w:hAnsi="Times New Roman" w:cs="Times New Roman"/>
                <w:i/>
                <w:sz w:val="22"/>
                <w:szCs w:val="22"/>
              </w:rPr>
              <w:t>Cottage Savings</w:t>
            </w:r>
            <w:r>
              <w:rPr>
                <w:rFonts w:ascii="Times New Roman" w:hAnsi="Times New Roman" w:cs="Times New Roman"/>
                <w:sz w:val="22"/>
                <w:szCs w:val="22"/>
              </w:rPr>
              <w:t xml:space="preserve">: Just as under </w:t>
            </w:r>
            <w:r w:rsidRPr="00AB2A17">
              <w:rPr>
                <w:rFonts w:ascii="Times New Roman" w:hAnsi="Times New Roman" w:cs="Times New Roman"/>
                <w:i/>
                <w:sz w:val="22"/>
                <w:szCs w:val="22"/>
              </w:rPr>
              <w:t>Eisner</w:t>
            </w:r>
            <w:r>
              <w:rPr>
                <w:rFonts w:ascii="Times New Roman" w:hAnsi="Times New Roman" w:cs="Times New Roman"/>
                <w:sz w:val="22"/>
                <w:szCs w:val="22"/>
              </w:rPr>
              <w:t xml:space="preserve"> for gains, there must be realization for losses. For</w:t>
            </w:r>
            <w:r w:rsidRPr="00A769B0">
              <w:rPr>
                <w:rFonts w:ascii="Times New Roman" w:hAnsi="Times New Roman" w:cs="Times New Roman"/>
                <w:sz w:val="22"/>
                <w:szCs w:val="22"/>
              </w:rPr>
              <w:t xml:space="preserve"> exchanged property, there is a realization event if the properties are “</w:t>
            </w:r>
            <w:r w:rsidRPr="00AB2A17">
              <w:rPr>
                <w:rFonts w:ascii="Times New Roman" w:hAnsi="Times New Roman" w:cs="Times New Roman"/>
                <w:b/>
                <w:i/>
                <w:sz w:val="22"/>
                <w:szCs w:val="22"/>
                <w:u w:val="single"/>
              </w:rPr>
              <w:t>materially different</w:t>
            </w:r>
            <w:r w:rsidRPr="00A769B0">
              <w:rPr>
                <w:rFonts w:ascii="Times New Roman" w:hAnsi="Times New Roman" w:cs="Times New Roman"/>
                <w:sz w:val="22"/>
                <w:szCs w:val="22"/>
              </w:rPr>
              <w:t xml:space="preserve">” </w:t>
            </w:r>
            <w:r>
              <w:rPr>
                <w:rFonts w:ascii="Times New Roman" w:hAnsi="Times New Roman" w:cs="Times New Roman"/>
                <w:sz w:val="22"/>
                <w:szCs w:val="22"/>
              </w:rPr>
              <w:t>meaning</w:t>
            </w:r>
            <w:r w:rsidRPr="00A769B0">
              <w:rPr>
                <w:rFonts w:ascii="Times New Roman" w:hAnsi="Times New Roman" w:cs="Times New Roman"/>
                <w:sz w:val="22"/>
                <w:szCs w:val="22"/>
              </w:rPr>
              <w:t xml:space="preserve"> that the “</w:t>
            </w:r>
            <w:r w:rsidRPr="00AB2A17">
              <w:rPr>
                <w:rFonts w:ascii="Times New Roman" w:hAnsi="Times New Roman" w:cs="Times New Roman"/>
                <w:b/>
                <w:i/>
                <w:sz w:val="22"/>
                <w:szCs w:val="22"/>
                <w:u w:val="single"/>
              </w:rPr>
              <w:t>legal entitlements that are [enjoyed are] different in kind or extent</w:t>
            </w:r>
            <w:r w:rsidRPr="00A769B0">
              <w:rPr>
                <w:rFonts w:ascii="Times New Roman" w:hAnsi="Times New Roman" w:cs="Times New Roman"/>
                <w:sz w:val="22"/>
                <w:szCs w:val="22"/>
              </w:rPr>
              <w:t xml:space="preserve">.” </w:t>
            </w:r>
          </w:p>
          <w:p w14:paraId="5B63FB94" w14:textId="7E8725BD" w:rsidR="00AB2A17" w:rsidRDefault="00AB2A17" w:rsidP="00C450D1">
            <w:pPr>
              <w:pStyle w:val="NoSpacing"/>
              <w:numPr>
                <w:ilvl w:val="0"/>
                <w:numId w:val="108"/>
              </w:numPr>
              <w:rPr>
                <w:rFonts w:ascii="Times New Roman" w:hAnsi="Times New Roman" w:cs="Times New Roman"/>
                <w:sz w:val="22"/>
                <w:szCs w:val="22"/>
              </w:rPr>
            </w:pPr>
            <w:r>
              <w:rPr>
                <w:rFonts w:ascii="Times New Roman" w:hAnsi="Times New Roman" w:cs="Times New Roman"/>
                <w:sz w:val="22"/>
                <w:szCs w:val="22"/>
              </w:rPr>
              <w:t xml:space="preserve">Ct says there is a </w:t>
            </w:r>
            <w:r w:rsidRPr="00A769B0">
              <w:rPr>
                <w:rFonts w:ascii="Times New Roman" w:hAnsi="Times New Roman" w:cs="Times New Roman"/>
                <w:sz w:val="22"/>
                <w:szCs w:val="22"/>
              </w:rPr>
              <w:t>realization where a financial institution exchanges its interest in one group of residential mortgage loans for another lender’s interest in a different group of residential mortgage loans.</w:t>
            </w:r>
          </w:p>
          <w:p w14:paraId="0E944D42" w14:textId="77777777" w:rsidR="00BB1709" w:rsidRDefault="00BB1709" w:rsidP="00BB1709">
            <w:pPr>
              <w:pStyle w:val="NoSpacing"/>
              <w:rPr>
                <w:rFonts w:ascii="Times New Roman" w:hAnsi="Times New Roman" w:cs="Times New Roman"/>
                <w:sz w:val="22"/>
                <w:szCs w:val="22"/>
              </w:rPr>
            </w:pPr>
          </w:p>
          <w:p w14:paraId="1D410EDA" w14:textId="1867FAAB" w:rsidR="00DD0AA7" w:rsidRDefault="00BB1709" w:rsidP="00BB1709">
            <w:pPr>
              <w:pStyle w:val="NoSpacing"/>
              <w:rPr>
                <w:rFonts w:ascii="Times New Roman" w:hAnsi="Times New Roman" w:cs="Times New Roman"/>
                <w:sz w:val="22"/>
                <w:szCs w:val="22"/>
              </w:rPr>
            </w:pPr>
            <w:r w:rsidRPr="00BB1709">
              <w:rPr>
                <w:rFonts w:ascii="Times New Roman" w:hAnsi="Times New Roman" w:cs="Times New Roman"/>
                <w:sz w:val="22"/>
                <w:szCs w:val="22"/>
                <w:u w:val="single"/>
              </w:rPr>
              <w:t>Threshold</w:t>
            </w:r>
            <w:r w:rsidR="00DD0AA7">
              <w:rPr>
                <w:rFonts w:ascii="Times New Roman" w:hAnsi="Times New Roman" w:cs="Times New Roman"/>
                <w:sz w:val="22"/>
                <w:szCs w:val="22"/>
              </w:rPr>
              <w:t>: Bona Fide Losses</w:t>
            </w:r>
          </w:p>
          <w:p w14:paraId="6BF42EA8" w14:textId="2C869244" w:rsidR="00DD0AA7" w:rsidRDefault="00DD0AA7" w:rsidP="00C450D1">
            <w:pPr>
              <w:pStyle w:val="NoSpacing"/>
              <w:numPr>
                <w:ilvl w:val="0"/>
                <w:numId w:val="110"/>
              </w:numPr>
              <w:rPr>
                <w:rFonts w:ascii="Times New Roman" w:hAnsi="Times New Roman" w:cs="Times New Roman"/>
                <w:sz w:val="22"/>
                <w:szCs w:val="22"/>
              </w:rPr>
            </w:pPr>
            <w:r>
              <w:rPr>
                <w:rFonts w:ascii="Times New Roman" w:hAnsi="Times New Roman" w:cs="Times New Roman"/>
                <w:sz w:val="22"/>
                <w:szCs w:val="22"/>
              </w:rPr>
              <w:t xml:space="preserve">Statute: Not </w:t>
            </w:r>
            <w:r w:rsidRPr="00DD0AA7">
              <w:rPr>
                <w:rFonts w:ascii="Times New Roman" w:hAnsi="Times New Roman" w:cs="Times New Roman"/>
                <w:b/>
                <w:sz w:val="22"/>
                <w:szCs w:val="22"/>
              </w:rPr>
              <w:t>§§ 267</w:t>
            </w:r>
            <w:r>
              <w:rPr>
                <w:rFonts w:ascii="Times New Roman" w:hAnsi="Times New Roman" w:cs="Times New Roman"/>
                <w:sz w:val="22"/>
                <w:szCs w:val="22"/>
              </w:rPr>
              <w:t xml:space="preserve"> and </w:t>
            </w:r>
            <w:r w:rsidRPr="00DD0AA7">
              <w:rPr>
                <w:rFonts w:ascii="Times New Roman" w:hAnsi="Times New Roman" w:cs="Times New Roman"/>
                <w:b/>
                <w:sz w:val="22"/>
                <w:szCs w:val="22"/>
              </w:rPr>
              <w:t>1091</w:t>
            </w:r>
            <w:r>
              <w:rPr>
                <w:rFonts w:ascii="Times New Roman" w:hAnsi="Times New Roman" w:cs="Times New Roman"/>
                <w:sz w:val="22"/>
                <w:szCs w:val="22"/>
              </w:rPr>
              <w:t xml:space="preserve"> but </w:t>
            </w:r>
            <w:r w:rsidRPr="00167A3C">
              <w:rPr>
                <w:rFonts w:ascii="Times New Roman" w:hAnsi="Times New Roman" w:cs="Times New Roman"/>
                <w:b/>
                <w:sz w:val="22"/>
                <w:szCs w:val="22"/>
              </w:rPr>
              <w:t>if it still looks fishy</w:t>
            </w:r>
            <w:r>
              <w:rPr>
                <w:rFonts w:ascii="Times New Roman" w:hAnsi="Times New Roman" w:cs="Times New Roman"/>
                <w:sz w:val="22"/>
                <w:szCs w:val="22"/>
              </w:rPr>
              <w:t xml:space="preserve"> apply </w:t>
            </w:r>
            <w:r w:rsidRPr="00DD0AA7">
              <w:rPr>
                <w:rFonts w:ascii="Times New Roman" w:hAnsi="Times New Roman" w:cs="Times New Roman"/>
                <w:i/>
                <w:sz w:val="22"/>
                <w:szCs w:val="22"/>
              </w:rPr>
              <w:t>Fender</w:t>
            </w:r>
            <w:r>
              <w:rPr>
                <w:rFonts w:ascii="Times New Roman" w:hAnsi="Times New Roman" w:cs="Times New Roman"/>
                <w:sz w:val="22"/>
                <w:szCs w:val="22"/>
              </w:rPr>
              <w:t>!</w:t>
            </w:r>
          </w:p>
          <w:p w14:paraId="6A648716" w14:textId="0E408D07" w:rsidR="00BB1709" w:rsidRDefault="00DD0AA7" w:rsidP="00C450D1">
            <w:pPr>
              <w:pStyle w:val="NoSpacing"/>
              <w:numPr>
                <w:ilvl w:val="0"/>
                <w:numId w:val="110"/>
              </w:numPr>
              <w:rPr>
                <w:rFonts w:ascii="Times New Roman" w:hAnsi="Times New Roman" w:cs="Times New Roman"/>
                <w:sz w:val="22"/>
                <w:szCs w:val="22"/>
              </w:rPr>
            </w:pPr>
            <w:r>
              <w:rPr>
                <w:rFonts w:ascii="Times New Roman" w:hAnsi="Times New Roman" w:cs="Times New Roman"/>
                <w:sz w:val="22"/>
                <w:szCs w:val="22"/>
              </w:rPr>
              <w:t xml:space="preserve">Cases: </w:t>
            </w:r>
            <w:r w:rsidR="00BB1709" w:rsidRPr="00BB1709">
              <w:rPr>
                <w:rFonts w:ascii="Times New Roman" w:hAnsi="Times New Roman" w:cs="Times New Roman"/>
                <w:sz w:val="22"/>
                <w:szCs w:val="22"/>
              </w:rPr>
              <w:t>Was the TP exposed to a real risk of not being able to repurchase the asset in a short period of time and thus not being able to recover the apparent loss for the sale?</w:t>
            </w:r>
            <w:r>
              <w:rPr>
                <w:rFonts w:ascii="Times New Roman" w:hAnsi="Times New Roman" w:cs="Times New Roman"/>
                <w:sz w:val="22"/>
                <w:szCs w:val="22"/>
              </w:rPr>
              <w:t xml:space="preserve"> (</w:t>
            </w:r>
            <w:r w:rsidRPr="00BB1709">
              <w:rPr>
                <w:rFonts w:ascii="Times New Roman" w:hAnsi="Times New Roman" w:cs="Times New Roman"/>
                <w:i/>
                <w:sz w:val="22"/>
                <w:szCs w:val="22"/>
              </w:rPr>
              <w:t>Fender</w:t>
            </w:r>
            <w:r>
              <w:rPr>
                <w:rFonts w:ascii="Times New Roman" w:hAnsi="Times New Roman" w:cs="Times New Roman"/>
                <w:sz w:val="22"/>
                <w:szCs w:val="22"/>
              </w:rPr>
              <w:t>)</w:t>
            </w:r>
          </w:p>
          <w:p w14:paraId="441C6389" w14:textId="6B280B0C" w:rsidR="00BB1709" w:rsidRPr="00BB1709" w:rsidRDefault="00BB1709" w:rsidP="00C450D1">
            <w:pPr>
              <w:pStyle w:val="NoSpacing"/>
              <w:numPr>
                <w:ilvl w:val="0"/>
                <w:numId w:val="108"/>
              </w:numPr>
              <w:ind w:left="1422"/>
              <w:rPr>
                <w:rFonts w:ascii="Times New Roman" w:hAnsi="Times New Roman" w:cs="Times New Roman"/>
                <w:sz w:val="22"/>
                <w:szCs w:val="22"/>
              </w:rPr>
            </w:pPr>
            <w:r>
              <w:rPr>
                <w:rFonts w:ascii="Times New Roman" w:hAnsi="Times New Roman" w:cs="Times New Roman"/>
                <w:sz w:val="22"/>
                <w:szCs w:val="22"/>
              </w:rPr>
              <w:t xml:space="preserve">Remember: </w:t>
            </w:r>
            <w:r w:rsidRPr="00BB1709">
              <w:rPr>
                <w:rFonts w:ascii="Times New Roman" w:hAnsi="Times New Roman" w:cs="Times New Roman"/>
                <w:b/>
                <w:sz w:val="22"/>
                <w:szCs w:val="22"/>
              </w:rPr>
              <w:t>SUBSTANCE OVER FORM</w:t>
            </w:r>
          </w:p>
          <w:p w14:paraId="25B743DF" w14:textId="77777777" w:rsidR="00AB2A17" w:rsidRDefault="00AB2A17" w:rsidP="00A769B0">
            <w:pPr>
              <w:pStyle w:val="NoSpacing"/>
              <w:rPr>
                <w:rFonts w:ascii="Times New Roman" w:hAnsi="Times New Roman" w:cs="Times New Roman"/>
                <w:b/>
                <w:sz w:val="22"/>
                <w:szCs w:val="22"/>
              </w:rPr>
            </w:pPr>
          </w:p>
          <w:p w14:paraId="57DC8012" w14:textId="140A3D26" w:rsidR="00A769B0" w:rsidRPr="00A769B0" w:rsidRDefault="00A769B0" w:rsidP="00A769B0">
            <w:pPr>
              <w:pStyle w:val="NoSpacing"/>
              <w:rPr>
                <w:rFonts w:ascii="Times New Roman" w:hAnsi="Times New Roman" w:cs="Times New Roman"/>
                <w:b/>
                <w:sz w:val="22"/>
                <w:szCs w:val="22"/>
              </w:rPr>
            </w:pPr>
            <w:r w:rsidRPr="00A769B0">
              <w:rPr>
                <w:rFonts w:ascii="Times New Roman" w:hAnsi="Times New Roman" w:cs="Times New Roman"/>
                <w:b/>
                <w:sz w:val="22"/>
                <w:szCs w:val="22"/>
              </w:rPr>
              <w:t>§ 165</w:t>
            </w:r>
            <w:r>
              <w:rPr>
                <w:rFonts w:ascii="Times New Roman" w:hAnsi="Times New Roman" w:cs="Times New Roman"/>
                <w:b/>
                <w:sz w:val="22"/>
                <w:szCs w:val="22"/>
              </w:rPr>
              <w:t>(a)</w:t>
            </w:r>
            <w:r>
              <w:rPr>
                <w:rFonts w:ascii="Times New Roman" w:hAnsi="Times New Roman" w:cs="Times New Roman"/>
                <w:sz w:val="22"/>
                <w:szCs w:val="22"/>
              </w:rPr>
              <w:t>:</w:t>
            </w:r>
            <w:r w:rsidRPr="00A769B0">
              <w:rPr>
                <w:rFonts w:ascii="Times New Roman" w:hAnsi="Times New Roman" w:cs="Times New Roman"/>
                <w:sz w:val="22"/>
                <w:szCs w:val="22"/>
              </w:rPr>
              <w:t xml:space="preserve"> Losses</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A769B0">
              <w:rPr>
                <w:rFonts w:ascii="Times New Roman" w:hAnsi="Times New Roman" w:cs="Times New Roman"/>
                <w:sz w:val="22"/>
                <w:szCs w:val="22"/>
              </w:rPr>
              <w:t xml:space="preserve">Deduction </w:t>
            </w:r>
            <w:r w:rsidRPr="00A769B0">
              <w:rPr>
                <w:rFonts w:ascii="Times New Roman" w:hAnsi="Times New Roman" w:cs="Times New Roman"/>
                <w:b/>
                <w:i/>
                <w:sz w:val="22"/>
                <w:szCs w:val="22"/>
                <w:u w:val="single"/>
              </w:rPr>
              <w:t>allowed</w:t>
            </w:r>
            <w:r w:rsidRPr="00A769B0">
              <w:rPr>
                <w:rFonts w:ascii="Times New Roman" w:hAnsi="Times New Roman" w:cs="Times New Roman"/>
                <w:sz w:val="22"/>
                <w:szCs w:val="22"/>
              </w:rPr>
              <w:t xml:space="preserve"> for any loss not offset by insurance or </w:t>
            </w:r>
            <w:r w:rsidRPr="00DF4D9D">
              <w:rPr>
                <w:rFonts w:ascii="Times New Roman" w:hAnsi="Times New Roman" w:cs="Times New Roman"/>
                <w:b/>
                <w:sz w:val="22"/>
                <w:szCs w:val="22"/>
              </w:rPr>
              <w:t>otherwise</w:t>
            </w:r>
          </w:p>
          <w:p w14:paraId="67D8A62E" w14:textId="77777777" w:rsidR="00A769B0" w:rsidRDefault="00A769B0" w:rsidP="00A769B0">
            <w:pPr>
              <w:pStyle w:val="NoSpacing"/>
              <w:rPr>
                <w:rFonts w:ascii="Times New Roman" w:hAnsi="Times New Roman" w:cs="Times New Roman"/>
                <w:sz w:val="22"/>
                <w:szCs w:val="22"/>
              </w:rPr>
            </w:pPr>
          </w:p>
          <w:p w14:paraId="412A0749" w14:textId="3536E446" w:rsidR="00A769B0" w:rsidRDefault="00A769B0" w:rsidP="00A769B0">
            <w:pPr>
              <w:pStyle w:val="NoSpacing"/>
              <w:rPr>
                <w:rFonts w:ascii="Times New Roman" w:hAnsi="Times New Roman" w:cs="Times New Roman"/>
                <w:sz w:val="22"/>
                <w:szCs w:val="22"/>
              </w:rPr>
            </w:pPr>
            <w:r w:rsidRPr="00CA3DB1">
              <w:rPr>
                <w:rFonts w:ascii="Times New Roman" w:hAnsi="Times New Roman" w:cs="Times New Roman"/>
                <w:b/>
                <w:sz w:val="22"/>
                <w:szCs w:val="22"/>
              </w:rPr>
              <w:t>§ 165(b)</w:t>
            </w:r>
            <w:r>
              <w:rPr>
                <w:rFonts w:ascii="Times New Roman" w:hAnsi="Times New Roman" w:cs="Times New Roman"/>
                <w:sz w:val="22"/>
                <w:szCs w:val="22"/>
              </w:rPr>
              <w:t>:</w:t>
            </w:r>
            <w:r w:rsidR="00CA3DB1">
              <w:rPr>
                <w:rFonts w:ascii="Times New Roman" w:hAnsi="Times New Roman" w:cs="Times New Roman"/>
                <w:sz w:val="22"/>
                <w:szCs w:val="22"/>
              </w:rPr>
              <w:t xml:space="preserve"> Amount of Deduction </w:t>
            </w:r>
            <w:r w:rsidR="00CA3DB1">
              <w:rPr>
                <w:rFonts w:ascii="Times New Roman" w:hAnsi="Times New Roman" w:cs="Times New Roman"/>
                <w:sz w:val="22"/>
                <w:szCs w:val="22"/>
              </w:rPr>
              <w:softHyphen/>
              <w:t xml:space="preserve">– May deduct up to </w:t>
            </w:r>
            <w:r w:rsidRPr="00CA3DB1">
              <w:rPr>
                <w:rFonts w:ascii="Times New Roman" w:hAnsi="Times New Roman" w:cs="Times New Roman"/>
                <w:b/>
                <w:i/>
                <w:sz w:val="22"/>
                <w:szCs w:val="22"/>
                <w:u w:val="single"/>
              </w:rPr>
              <w:t>basis</w:t>
            </w:r>
            <w:r w:rsidRPr="00A769B0">
              <w:rPr>
                <w:rFonts w:ascii="Times New Roman" w:hAnsi="Times New Roman" w:cs="Times New Roman"/>
                <w:sz w:val="22"/>
                <w:szCs w:val="22"/>
              </w:rPr>
              <w:t xml:space="preserve"> o</w:t>
            </w:r>
            <w:r w:rsidR="00CA3DB1">
              <w:rPr>
                <w:rFonts w:ascii="Times New Roman" w:hAnsi="Times New Roman" w:cs="Times New Roman"/>
                <w:sz w:val="22"/>
                <w:szCs w:val="22"/>
              </w:rPr>
              <w:t xml:space="preserve">f loss </w:t>
            </w:r>
            <w:r w:rsidRPr="00A769B0">
              <w:rPr>
                <w:rFonts w:ascii="Times New Roman" w:hAnsi="Times New Roman" w:cs="Times New Roman"/>
                <w:sz w:val="22"/>
                <w:szCs w:val="22"/>
              </w:rPr>
              <w:t>(</w:t>
            </w:r>
            <w:r w:rsidRPr="00A769B0">
              <w:rPr>
                <w:rFonts w:ascii="Times New Roman" w:hAnsi="Times New Roman" w:cs="Times New Roman"/>
                <w:b/>
                <w:i/>
                <w:sz w:val="22"/>
                <w:szCs w:val="22"/>
                <w:u w:val="single"/>
              </w:rPr>
              <w:t>not FMV</w:t>
            </w:r>
            <w:r w:rsidRPr="00A769B0">
              <w:rPr>
                <w:rFonts w:ascii="Times New Roman" w:hAnsi="Times New Roman" w:cs="Times New Roman"/>
                <w:sz w:val="22"/>
                <w:szCs w:val="22"/>
              </w:rPr>
              <w:t>)</w:t>
            </w:r>
          </w:p>
          <w:p w14:paraId="15E01218" w14:textId="77777777" w:rsidR="00CA3DB1" w:rsidRDefault="00CA3DB1" w:rsidP="00C450D1">
            <w:pPr>
              <w:pStyle w:val="NoSpacing"/>
              <w:numPr>
                <w:ilvl w:val="0"/>
                <w:numId w:val="104"/>
              </w:numPr>
              <w:rPr>
                <w:rFonts w:ascii="Times New Roman" w:hAnsi="Times New Roman" w:cs="Times New Roman"/>
                <w:sz w:val="22"/>
                <w:szCs w:val="22"/>
              </w:rPr>
            </w:pPr>
            <w:r>
              <w:rPr>
                <w:rFonts w:ascii="Times New Roman" w:hAnsi="Times New Roman" w:cs="Times New Roman"/>
                <w:sz w:val="22"/>
                <w:szCs w:val="22"/>
              </w:rPr>
              <w:t>Avoids double benefit (deduction for unrealized gain)</w:t>
            </w:r>
          </w:p>
          <w:p w14:paraId="5D7EFE08" w14:textId="322A50D8" w:rsidR="00CA3DB1" w:rsidRDefault="00CA3DB1" w:rsidP="00C450D1">
            <w:pPr>
              <w:pStyle w:val="NoSpacing"/>
              <w:numPr>
                <w:ilvl w:val="0"/>
                <w:numId w:val="104"/>
              </w:numPr>
              <w:rPr>
                <w:rFonts w:ascii="Times New Roman" w:hAnsi="Times New Roman" w:cs="Times New Roman"/>
                <w:sz w:val="22"/>
                <w:szCs w:val="22"/>
              </w:rPr>
            </w:pPr>
            <w:r>
              <w:rPr>
                <w:rFonts w:ascii="Times New Roman" w:hAnsi="Times New Roman" w:cs="Times New Roman"/>
                <w:sz w:val="22"/>
                <w:szCs w:val="22"/>
              </w:rPr>
              <w:t xml:space="preserve">Remember to factor in depreciation </w:t>
            </w:r>
            <w:r w:rsidRPr="00CA3DB1">
              <w:rPr>
                <w:rFonts w:ascii="Times New Roman" w:hAnsi="Times New Roman" w:cs="Times New Roman"/>
                <w:b/>
                <w:sz w:val="22"/>
                <w:szCs w:val="22"/>
              </w:rPr>
              <w:t>(§ 1011</w:t>
            </w:r>
            <w:r>
              <w:rPr>
                <w:rFonts w:ascii="Times New Roman" w:hAnsi="Times New Roman" w:cs="Times New Roman"/>
                <w:sz w:val="22"/>
                <w:szCs w:val="22"/>
              </w:rPr>
              <w:t>)</w:t>
            </w:r>
          </w:p>
          <w:p w14:paraId="5022F331" w14:textId="77777777" w:rsidR="00CA3DB1" w:rsidRPr="00A769B0" w:rsidRDefault="00CA3DB1" w:rsidP="00A769B0">
            <w:pPr>
              <w:pStyle w:val="NoSpacing"/>
              <w:rPr>
                <w:rFonts w:ascii="Times New Roman" w:hAnsi="Times New Roman" w:cs="Times New Roman"/>
                <w:sz w:val="22"/>
                <w:szCs w:val="22"/>
              </w:rPr>
            </w:pPr>
          </w:p>
          <w:p w14:paraId="57286FD9" w14:textId="05F99D1A" w:rsidR="00CA3DB1" w:rsidRDefault="00CA3DB1" w:rsidP="00A769B0">
            <w:pPr>
              <w:pStyle w:val="NoSpacing"/>
              <w:rPr>
                <w:rFonts w:ascii="Times New Roman" w:hAnsi="Times New Roman" w:cs="Times New Roman"/>
                <w:sz w:val="22"/>
                <w:szCs w:val="22"/>
              </w:rPr>
            </w:pPr>
            <w:r w:rsidRPr="00CA3DB1">
              <w:rPr>
                <w:rFonts w:ascii="Times New Roman" w:hAnsi="Times New Roman" w:cs="Times New Roman"/>
                <w:b/>
                <w:sz w:val="22"/>
                <w:szCs w:val="22"/>
              </w:rPr>
              <w:t>§ 165</w:t>
            </w:r>
            <w:r w:rsidR="00A769B0" w:rsidRPr="00CA3DB1">
              <w:rPr>
                <w:rFonts w:ascii="Times New Roman" w:hAnsi="Times New Roman" w:cs="Times New Roman"/>
                <w:b/>
                <w:sz w:val="22"/>
                <w:szCs w:val="22"/>
              </w:rPr>
              <w:t>(c)</w:t>
            </w:r>
            <w:r>
              <w:rPr>
                <w:rFonts w:ascii="Times New Roman" w:hAnsi="Times New Roman" w:cs="Times New Roman"/>
                <w:sz w:val="22"/>
                <w:szCs w:val="22"/>
              </w:rPr>
              <w:t>:</w:t>
            </w:r>
            <w:r w:rsidR="00A769B0" w:rsidRPr="00A769B0">
              <w:rPr>
                <w:rFonts w:ascii="Times New Roman" w:hAnsi="Times New Roman" w:cs="Times New Roman"/>
                <w:sz w:val="22"/>
                <w:szCs w:val="22"/>
              </w:rPr>
              <w:t xml:space="preserve"> </w:t>
            </w:r>
            <w:r>
              <w:rPr>
                <w:rFonts w:ascii="Times New Roman" w:hAnsi="Times New Roman" w:cs="Times New Roman"/>
                <w:sz w:val="22"/>
                <w:szCs w:val="22"/>
              </w:rPr>
              <w:t xml:space="preserve">Personal Losses – </w:t>
            </w:r>
            <w:r w:rsidR="007E7306">
              <w:rPr>
                <w:rFonts w:ascii="Times New Roman" w:hAnsi="Times New Roman" w:cs="Times New Roman"/>
                <w:sz w:val="22"/>
                <w:szCs w:val="22"/>
              </w:rPr>
              <w:t>F</w:t>
            </w:r>
            <w:r>
              <w:rPr>
                <w:rFonts w:ascii="Times New Roman" w:hAnsi="Times New Roman" w:cs="Times New Roman"/>
                <w:sz w:val="22"/>
                <w:szCs w:val="22"/>
              </w:rPr>
              <w:t>ollowing losses</w:t>
            </w:r>
            <w:r w:rsidR="007E7306">
              <w:rPr>
                <w:rFonts w:ascii="Times New Roman" w:hAnsi="Times New Roman" w:cs="Times New Roman"/>
                <w:sz w:val="22"/>
                <w:szCs w:val="22"/>
              </w:rPr>
              <w:t xml:space="preserve"> are </w:t>
            </w:r>
            <w:r w:rsidR="007E7306" w:rsidRPr="007E7306">
              <w:rPr>
                <w:rFonts w:ascii="Times New Roman" w:hAnsi="Times New Roman" w:cs="Times New Roman"/>
                <w:b/>
                <w:i/>
                <w:sz w:val="22"/>
                <w:szCs w:val="22"/>
                <w:u w:val="single"/>
              </w:rPr>
              <w:t>deductible</w:t>
            </w:r>
            <w:r w:rsidR="007E7306">
              <w:rPr>
                <w:rFonts w:ascii="Times New Roman" w:hAnsi="Times New Roman" w:cs="Times New Roman"/>
                <w:sz w:val="22"/>
                <w:szCs w:val="22"/>
              </w:rPr>
              <w:t xml:space="preserve"> (if </w:t>
            </w:r>
            <w:r w:rsidR="007E7306" w:rsidRPr="007E7306">
              <w:rPr>
                <w:rFonts w:ascii="Times New Roman" w:hAnsi="Times New Roman" w:cs="Times New Roman"/>
                <w:b/>
                <w:i/>
                <w:sz w:val="22"/>
                <w:szCs w:val="22"/>
                <w:u w:val="single"/>
              </w:rPr>
              <w:t>not</w:t>
            </w:r>
            <w:r w:rsidR="007E7306">
              <w:rPr>
                <w:rFonts w:ascii="Times New Roman" w:hAnsi="Times New Roman" w:cs="Times New Roman"/>
                <w:sz w:val="22"/>
                <w:szCs w:val="22"/>
              </w:rPr>
              <w:t xml:space="preserve"> paid by insurance)</w:t>
            </w:r>
            <w:r>
              <w:rPr>
                <w:rFonts w:ascii="Times New Roman" w:hAnsi="Times New Roman" w:cs="Times New Roman"/>
                <w:sz w:val="22"/>
                <w:szCs w:val="22"/>
              </w:rPr>
              <w:t>:</w:t>
            </w:r>
          </w:p>
          <w:p w14:paraId="1974F26C" w14:textId="0C477055" w:rsidR="00CA3DB1" w:rsidRDefault="00A769B0" w:rsidP="00C450D1">
            <w:pPr>
              <w:pStyle w:val="NoSpacing"/>
              <w:numPr>
                <w:ilvl w:val="0"/>
                <w:numId w:val="105"/>
              </w:numPr>
              <w:rPr>
                <w:rFonts w:ascii="Times New Roman" w:hAnsi="Times New Roman" w:cs="Times New Roman"/>
                <w:sz w:val="22"/>
                <w:szCs w:val="22"/>
              </w:rPr>
            </w:pPr>
            <w:r w:rsidRPr="00A769B0">
              <w:rPr>
                <w:rFonts w:ascii="Times New Roman" w:hAnsi="Times New Roman" w:cs="Times New Roman"/>
                <w:sz w:val="22"/>
                <w:szCs w:val="22"/>
              </w:rPr>
              <w:t xml:space="preserve">Losses incurred in a </w:t>
            </w:r>
            <w:r w:rsidR="00CA3DB1">
              <w:rPr>
                <w:rFonts w:ascii="Times New Roman" w:hAnsi="Times New Roman" w:cs="Times New Roman"/>
                <w:sz w:val="22"/>
                <w:szCs w:val="22"/>
              </w:rPr>
              <w:t>T/B</w:t>
            </w:r>
            <w:r w:rsidRPr="00A769B0">
              <w:rPr>
                <w:rFonts w:ascii="Times New Roman" w:hAnsi="Times New Roman" w:cs="Times New Roman"/>
                <w:sz w:val="22"/>
                <w:szCs w:val="22"/>
              </w:rPr>
              <w:t>;</w:t>
            </w:r>
          </w:p>
          <w:p w14:paraId="35788B28" w14:textId="6AF6838C" w:rsidR="00CA3DB1" w:rsidRDefault="00CA3DB1" w:rsidP="00C450D1">
            <w:pPr>
              <w:pStyle w:val="NoSpacing"/>
              <w:numPr>
                <w:ilvl w:val="0"/>
                <w:numId w:val="106"/>
              </w:numPr>
              <w:ind w:left="1422"/>
              <w:rPr>
                <w:rFonts w:ascii="Times New Roman" w:hAnsi="Times New Roman" w:cs="Times New Roman"/>
                <w:sz w:val="22"/>
                <w:szCs w:val="22"/>
              </w:rPr>
            </w:pPr>
            <w:r>
              <w:rPr>
                <w:rFonts w:ascii="Times New Roman" w:hAnsi="Times New Roman" w:cs="Times New Roman"/>
                <w:sz w:val="22"/>
                <w:szCs w:val="22"/>
              </w:rPr>
              <w:t xml:space="preserve">Business </w:t>
            </w:r>
            <w:r w:rsidRPr="00CA3DB1">
              <w:rPr>
                <w:rFonts w:ascii="Times New Roman" w:hAnsi="Times New Roman" w:cs="Times New Roman"/>
                <w:b/>
                <w:sz w:val="22"/>
                <w:szCs w:val="22"/>
              </w:rPr>
              <w:t>(§ 162-ish</w:t>
            </w:r>
            <w:r>
              <w:rPr>
                <w:rFonts w:ascii="Times New Roman" w:hAnsi="Times New Roman" w:cs="Times New Roman"/>
                <w:sz w:val="22"/>
                <w:szCs w:val="22"/>
              </w:rPr>
              <w:t>)</w:t>
            </w:r>
          </w:p>
          <w:p w14:paraId="547EF20E" w14:textId="77E7D09F" w:rsidR="00CA3DB1" w:rsidRDefault="00A769B0" w:rsidP="00C450D1">
            <w:pPr>
              <w:pStyle w:val="NoSpacing"/>
              <w:numPr>
                <w:ilvl w:val="0"/>
                <w:numId w:val="105"/>
              </w:numPr>
              <w:rPr>
                <w:rFonts w:ascii="Times New Roman" w:hAnsi="Times New Roman" w:cs="Times New Roman"/>
                <w:sz w:val="22"/>
                <w:szCs w:val="22"/>
              </w:rPr>
            </w:pPr>
            <w:r w:rsidRPr="00CA3DB1">
              <w:rPr>
                <w:rFonts w:ascii="Times New Roman" w:hAnsi="Times New Roman" w:cs="Times New Roman"/>
                <w:sz w:val="22"/>
                <w:szCs w:val="22"/>
              </w:rPr>
              <w:t>Losses incurred in transactions for profit (</w:t>
            </w:r>
            <w:r w:rsidR="00CA3DB1">
              <w:rPr>
                <w:rFonts w:ascii="Times New Roman" w:hAnsi="Times New Roman" w:cs="Times New Roman"/>
                <w:sz w:val="22"/>
                <w:szCs w:val="22"/>
              </w:rPr>
              <w:t>not connected to</w:t>
            </w:r>
            <w:r w:rsidRPr="00CA3DB1">
              <w:rPr>
                <w:rFonts w:ascii="Times New Roman" w:hAnsi="Times New Roman" w:cs="Times New Roman"/>
                <w:sz w:val="22"/>
                <w:szCs w:val="22"/>
              </w:rPr>
              <w:t xml:space="preserve"> </w:t>
            </w:r>
            <w:r w:rsidR="00CA3DB1">
              <w:rPr>
                <w:rFonts w:ascii="Times New Roman" w:hAnsi="Times New Roman" w:cs="Times New Roman"/>
                <w:sz w:val="22"/>
                <w:szCs w:val="22"/>
              </w:rPr>
              <w:t>T/B;</w:t>
            </w:r>
            <w:r w:rsidRPr="00CA3DB1">
              <w:rPr>
                <w:rFonts w:ascii="Times New Roman" w:hAnsi="Times New Roman" w:cs="Times New Roman"/>
                <w:sz w:val="22"/>
                <w:szCs w:val="22"/>
              </w:rPr>
              <w:t>);</w:t>
            </w:r>
            <w:r w:rsidR="00CA3DB1">
              <w:rPr>
                <w:rFonts w:ascii="Times New Roman" w:hAnsi="Times New Roman" w:cs="Times New Roman"/>
                <w:sz w:val="22"/>
                <w:szCs w:val="22"/>
              </w:rPr>
              <w:t xml:space="preserve"> </w:t>
            </w:r>
            <w:r w:rsidR="00CA3DB1" w:rsidRPr="00CA3DB1">
              <w:rPr>
                <w:rFonts w:ascii="Times New Roman" w:hAnsi="Times New Roman" w:cs="Times New Roman"/>
                <w:b/>
                <w:i/>
                <w:sz w:val="22"/>
                <w:szCs w:val="22"/>
                <w:u w:val="single"/>
              </w:rPr>
              <w:t>and</w:t>
            </w:r>
          </w:p>
          <w:p w14:paraId="0E2173F2" w14:textId="330DD54C" w:rsidR="00CA3DB1" w:rsidRDefault="00CA3DB1" w:rsidP="00C450D1">
            <w:pPr>
              <w:pStyle w:val="NoSpacing"/>
              <w:numPr>
                <w:ilvl w:val="0"/>
                <w:numId w:val="106"/>
              </w:numPr>
              <w:ind w:left="1422"/>
              <w:rPr>
                <w:rFonts w:ascii="Times New Roman" w:hAnsi="Times New Roman" w:cs="Times New Roman"/>
                <w:sz w:val="22"/>
                <w:szCs w:val="22"/>
              </w:rPr>
            </w:pPr>
            <w:r>
              <w:rPr>
                <w:rFonts w:ascii="Times New Roman" w:hAnsi="Times New Roman" w:cs="Times New Roman"/>
                <w:sz w:val="22"/>
                <w:szCs w:val="22"/>
              </w:rPr>
              <w:t>Profit-Seeking (</w:t>
            </w:r>
            <w:r w:rsidRPr="00CA3DB1">
              <w:rPr>
                <w:rFonts w:ascii="Times New Roman" w:hAnsi="Times New Roman" w:cs="Times New Roman"/>
                <w:b/>
                <w:sz w:val="22"/>
                <w:szCs w:val="22"/>
              </w:rPr>
              <w:t>§ 212-ish</w:t>
            </w:r>
            <w:r>
              <w:rPr>
                <w:rFonts w:ascii="Times New Roman" w:hAnsi="Times New Roman" w:cs="Times New Roman"/>
                <w:sz w:val="22"/>
                <w:szCs w:val="22"/>
              </w:rPr>
              <w:t>)</w:t>
            </w:r>
          </w:p>
          <w:p w14:paraId="6B0AEEF4" w14:textId="77777777" w:rsidR="00CA3DB1" w:rsidRDefault="00A769B0" w:rsidP="00C450D1">
            <w:pPr>
              <w:pStyle w:val="NoSpacing"/>
              <w:numPr>
                <w:ilvl w:val="0"/>
                <w:numId w:val="105"/>
              </w:numPr>
              <w:rPr>
                <w:rFonts w:ascii="Times New Roman" w:hAnsi="Times New Roman" w:cs="Times New Roman"/>
                <w:sz w:val="22"/>
                <w:szCs w:val="22"/>
              </w:rPr>
            </w:pPr>
            <w:r w:rsidRPr="00CA3DB1">
              <w:rPr>
                <w:rFonts w:ascii="Times New Roman" w:hAnsi="Times New Roman" w:cs="Times New Roman"/>
                <w:sz w:val="22"/>
                <w:szCs w:val="22"/>
              </w:rPr>
              <w:t xml:space="preserve">Losses of property (not connected to (1) or (2)) if caused by </w:t>
            </w:r>
          </w:p>
          <w:p w14:paraId="6B3B9D53" w14:textId="67AC90D6" w:rsidR="00CA3DB1" w:rsidRDefault="00CA3DB1" w:rsidP="00C450D1">
            <w:pPr>
              <w:pStyle w:val="NoSpacing"/>
              <w:numPr>
                <w:ilvl w:val="0"/>
                <w:numId w:val="107"/>
              </w:numPr>
              <w:ind w:left="1782"/>
              <w:rPr>
                <w:rFonts w:ascii="Times New Roman" w:hAnsi="Times New Roman" w:cs="Times New Roman"/>
                <w:sz w:val="22"/>
                <w:szCs w:val="22"/>
              </w:rPr>
            </w:pPr>
            <w:r>
              <w:rPr>
                <w:rFonts w:ascii="Times New Roman" w:hAnsi="Times New Roman" w:cs="Times New Roman"/>
                <w:sz w:val="22"/>
                <w:szCs w:val="22"/>
              </w:rPr>
              <w:t>“F</w:t>
            </w:r>
            <w:r w:rsidR="00A769B0" w:rsidRPr="00CA3DB1">
              <w:rPr>
                <w:rFonts w:ascii="Times New Roman" w:hAnsi="Times New Roman" w:cs="Times New Roman"/>
                <w:sz w:val="22"/>
                <w:szCs w:val="22"/>
              </w:rPr>
              <w:t>ire, storm, shipwreck, or other casualty</w:t>
            </w:r>
            <w:r>
              <w:rPr>
                <w:rFonts w:ascii="Times New Roman" w:hAnsi="Times New Roman" w:cs="Times New Roman"/>
                <w:sz w:val="22"/>
                <w:szCs w:val="22"/>
              </w:rPr>
              <w:t>;</w:t>
            </w:r>
            <w:r w:rsidR="00A769B0" w:rsidRPr="00CA3DB1">
              <w:rPr>
                <w:rFonts w:ascii="Times New Roman" w:hAnsi="Times New Roman" w:cs="Times New Roman"/>
                <w:sz w:val="22"/>
                <w:szCs w:val="22"/>
              </w:rPr>
              <w:t xml:space="preserve"> </w:t>
            </w:r>
            <w:r w:rsidR="00A769B0" w:rsidRPr="00CA3DB1">
              <w:rPr>
                <w:rFonts w:ascii="Times New Roman" w:hAnsi="Times New Roman" w:cs="Times New Roman"/>
                <w:b/>
                <w:i/>
                <w:sz w:val="22"/>
                <w:szCs w:val="22"/>
                <w:u w:val="single"/>
              </w:rPr>
              <w:t>or</w:t>
            </w:r>
            <w:r w:rsidR="00A769B0" w:rsidRPr="00CA3DB1">
              <w:rPr>
                <w:rFonts w:ascii="Times New Roman" w:hAnsi="Times New Roman" w:cs="Times New Roman"/>
                <w:sz w:val="22"/>
                <w:szCs w:val="22"/>
              </w:rPr>
              <w:t xml:space="preserve"> </w:t>
            </w:r>
          </w:p>
          <w:p w14:paraId="508A3BCC" w14:textId="7F75DB94" w:rsidR="00A769B0" w:rsidRPr="00CA3DB1" w:rsidRDefault="00CA3DB1" w:rsidP="00C450D1">
            <w:pPr>
              <w:pStyle w:val="NoSpacing"/>
              <w:numPr>
                <w:ilvl w:val="0"/>
                <w:numId w:val="107"/>
              </w:numPr>
              <w:ind w:left="1782"/>
              <w:rPr>
                <w:rFonts w:ascii="Times New Roman" w:hAnsi="Times New Roman" w:cs="Times New Roman"/>
                <w:sz w:val="22"/>
                <w:szCs w:val="22"/>
              </w:rPr>
            </w:pPr>
            <w:r>
              <w:rPr>
                <w:rFonts w:ascii="Times New Roman" w:hAnsi="Times New Roman" w:cs="Times New Roman"/>
                <w:sz w:val="22"/>
                <w:szCs w:val="22"/>
              </w:rPr>
              <w:t>F</w:t>
            </w:r>
            <w:r w:rsidR="00A769B0" w:rsidRPr="00CA3DB1">
              <w:rPr>
                <w:rFonts w:ascii="Times New Roman" w:hAnsi="Times New Roman" w:cs="Times New Roman"/>
                <w:sz w:val="22"/>
                <w:szCs w:val="22"/>
              </w:rPr>
              <w:t>rom theft”</w:t>
            </w:r>
            <w:r>
              <w:rPr>
                <w:rFonts w:ascii="Times New Roman" w:hAnsi="Times New Roman" w:cs="Times New Roman"/>
                <w:sz w:val="22"/>
                <w:szCs w:val="22"/>
              </w:rPr>
              <w:t xml:space="preserve"> (</w:t>
            </w:r>
            <w:r w:rsidRPr="00CA3DB1">
              <w:rPr>
                <w:rFonts w:ascii="Times New Roman" w:hAnsi="Times New Roman" w:cs="Times New Roman"/>
                <w:i/>
                <w:sz w:val="22"/>
                <w:szCs w:val="22"/>
              </w:rPr>
              <w:t>see</w:t>
            </w:r>
            <w:r>
              <w:rPr>
                <w:rFonts w:ascii="Times New Roman" w:hAnsi="Times New Roman" w:cs="Times New Roman"/>
                <w:sz w:val="22"/>
                <w:szCs w:val="22"/>
              </w:rPr>
              <w:t xml:space="preserve"> </w:t>
            </w:r>
            <w:r w:rsidRPr="00CA3DB1">
              <w:rPr>
                <w:rFonts w:ascii="Times New Roman" w:hAnsi="Times New Roman" w:cs="Times New Roman"/>
                <w:b/>
                <w:sz w:val="22"/>
                <w:szCs w:val="22"/>
              </w:rPr>
              <w:t>§ 165(e)</w:t>
            </w:r>
            <w:r>
              <w:rPr>
                <w:rFonts w:ascii="Times New Roman" w:hAnsi="Times New Roman" w:cs="Times New Roman"/>
                <w:sz w:val="22"/>
                <w:szCs w:val="22"/>
              </w:rPr>
              <w:t>)</w:t>
            </w:r>
          </w:p>
          <w:p w14:paraId="6224E12A" w14:textId="24BC68BD" w:rsidR="00A769B0" w:rsidRDefault="00CA3DB1" w:rsidP="00C450D1">
            <w:pPr>
              <w:pStyle w:val="NoSpacing"/>
              <w:numPr>
                <w:ilvl w:val="0"/>
                <w:numId w:val="106"/>
              </w:numPr>
              <w:ind w:left="1422"/>
              <w:rPr>
                <w:rFonts w:ascii="Times New Roman" w:hAnsi="Times New Roman" w:cs="Times New Roman"/>
                <w:sz w:val="22"/>
                <w:szCs w:val="22"/>
              </w:rPr>
            </w:pPr>
            <w:r>
              <w:rPr>
                <w:rFonts w:ascii="Times New Roman" w:hAnsi="Times New Roman" w:cs="Times New Roman"/>
                <w:sz w:val="22"/>
                <w:szCs w:val="22"/>
              </w:rPr>
              <w:t>Purely P</w:t>
            </w:r>
            <w:r w:rsidR="00A769B0" w:rsidRPr="00CA3DB1">
              <w:rPr>
                <w:rFonts w:ascii="Times New Roman" w:hAnsi="Times New Roman" w:cs="Times New Roman"/>
                <w:sz w:val="22"/>
                <w:szCs w:val="22"/>
              </w:rPr>
              <w:t>ersonal</w:t>
            </w:r>
            <w:r>
              <w:rPr>
                <w:rFonts w:ascii="Times New Roman" w:hAnsi="Times New Roman" w:cs="Times New Roman"/>
                <w:sz w:val="22"/>
                <w:szCs w:val="22"/>
              </w:rPr>
              <w:t xml:space="preserve"> </w:t>
            </w:r>
            <w:r w:rsidRPr="00CA3DB1">
              <w:rPr>
                <w:rFonts w:ascii="Times New Roman" w:hAnsi="Times New Roman" w:cs="Times New Roman"/>
                <w:b/>
                <w:sz w:val="22"/>
                <w:szCs w:val="22"/>
              </w:rPr>
              <w:t>(§ 262-ish</w:t>
            </w:r>
            <w:r>
              <w:rPr>
                <w:rFonts w:ascii="Times New Roman" w:hAnsi="Times New Roman" w:cs="Times New Roman"/>
                <w:sz w:val="22"/>
                <w:szCs w:val="22"/>
              </w:rPr>
              <w:t>)</w:t>
            </w:r>
          </w:p>
          <w:p w14:paraId="31A4AB48" w14:textId="77777777" w:rsidR="006C08FA" w:rsidRDefault="006C08FA" w:rsidP="006C08FA">
            <w:pPr>
              <w:pStyle w:val="NoSpacing"/>
              <w:rPr>
                <w:rFonts w:ascii="Times New Roman" w:hAnsi="Times New Roman" w:cs="Times New Roman"/>
                <w:sz w:val="22"/>
                <w:szCs w:val="22"/>
              </w:rPr>
            </w:pPr>
          </w:p>
          <w:p w14:paraId="154BB549" w14:textId="419EED79" w:rsidR="006C08FA" w:rsidRPr="00A769B0" w:rsidRDefault="006C08FA" w:rsidP="006C08FA">
            <w:pPr>
              <w:pStyle w:val="NoSpacing"/>
              <w:rPr>
                <w:rFonts w:ascii="Times New Roman" w:hAnsi="Times New Roman" w:cs="Times New Roman"/>
                <w:sz w:val="22"/>
                <w:szCs w:val="22"/>
              </w:rPr>
            </w:pPr>
            <w:r w:rsidRPr="00BB1709">
              <w:rPr>
                <w:rFonts w:ascii="Times New Roman" w:hAnsi="Times New Roman" w:cs="Times New Roman"/>
                <w:b/>
                <w:sz w:val="22"/>
                <w:szCs w:val="22"/>
              </w:rPr>
              <w:t>§ 163(h)</w:t>
            </w:r>
            <w:r>
              <w:rPr>
                <w:rFonts w:ascii="Times New Roman" w:hAnsi="Times New Roman" w:cs="Times New Roman"/>
                <w:sz w:val="22"/>
                <w:szCs w:val="22"/>
              </w:rPr>
              <w:t xml:space="preserve">: </w:t>
            </w:r>
            <w:r w:rsidRPr="007E7306">
              <w:rPr>
                <w:rFonts w:ascii="Times New Roman" w:hAnsi="Times New Roman" w:cs="Times New Roman"/>
                <w:sz w:val="22"/>
                <w:szCs w:val="22"/>
                <w:u w:val="single"/>
              </w:rPr>
              <w:t>Limits on (c)(3) Losses</w:t>
            </w:r>
            <w:r>
              <w:rPr>
                <w:rFonts w:ascii="Times New Roman" w:hAnsi="Times New Roman" w:cs="Times New Roman"/>
                <w:sz w:val="22"/>
                <w:szCs w:val="22"/>
              </w:rPr>
              <w:t xml:space="preserve"> – Must be more than $100 (for each casualty or theft) to deduct and then only to the extent that the loss exceed 10% of AGI</w:t>
            </w:r>
          </w:p>
          <w:p w14:paraId="6FF9A56E" w14:textId="77777777" w:rsidR="00CA3DB1" w:rsidRDefault="00CA3DB1" w:rsidP="00A769B0">
            <w:pPr>
              <w:pStyle w:val="NoSpacing"/>
              <w:rPr>
                <w:rFonts w:ascii="Times New Roman" w:hAnsi="Times New Roman" w:cs="Times New Roman"/>
                <w:sz w:val="22"/>
                <w:szCs w:val="22"/>
              </w:rPr>
            </w:pPr>
          </w:p>
          <w:p w14:paraId="561D04FB" w14:textId="77777777" w:rsidR="00BB1709" w:rsidRPr="00A769B0" w:rsidRDefault="00BB1709" w:rsidP="00BB1709">
            <w:pPr>
              <w:pStyle w:val="NoSpacing"/>
              <w:rPr>
                <w:rFonts w:ascii="Times New Roman" w:hAnsi="Times New Roman" w:cs="Times New Roman"/>
                <w:sz w:val="22"/>
                <w:szCs w:val="22"/>
              </w:rPr>
            </w:pPr>
            <w:r w:rsidRPr="00BB1709">
              <w:rPr>
                <w:rFonts w:ascii="Times New Roman" w:hAnsi="Times New Roman" w:cs="Times New Roman"/>
                <w:b/>
                <w:sz w:val="22"/>
                <w:szCs w:val="22"/>
              </w:rPr>
              <w:t>§ 163(e)</w:t>
            </w:r>
            <w:r>
              <w:rPr>
                <w:rFonts w:ascii="Times New Roman" w:hAnsi="Times New Roman" w:cs="Times New Roman"/>
                <w:sz w:val="22"/>
                <w:szCs w:val="22"/>
              </w:rPr>
              <w:t xml:space="preserve">: Theft Losses – Deduction </w:t>
            </w:r>
            <w:r w:rsidRPr="00BB1709">
              <w:rPr>
                <w:rFonts w:ascii="Times New Roman" w:hAnsi="Times New Roman" w:cs="Times New Roman"/>
                <w:b/>
                <w:i/>
                <w:sz w:val="22"/>
                <w:szCs w:val="22"/>
                <w:u w:val="single"/>
              </w:rPr>
              <w:t>allowed</w:t>
            </w:r>
            <w:r>
              <w:rPr>
                <w:rFonts w:ascii="Times New Roman" w:hAnsi="Times New Roman" w:cs="Times New Roman"/>
                <w:sz w:val="22"/>
                <w:szCs w:val="22"/>
              </w:rPr>
              <w:t xml:space="preserve"> under </w:t>
            </w:r>
            <w:r w:rsidRPr="00BB1709">
              <w:rPr>
                <w:rFonts w:ascii="Times New Roman" w:hAnsi="Times New Roman" w:cs="Times New Roman"/>
                <w:b/>
                <w:sz w:val="22"/>
                <w:szCs w:val="22"/>
              </w:rPr>
              <w:t>(c)(3)</w:t>
            </w:r>
            <w:r>
              <w:rPr>
                <w:rFonts w:ascii="Times New Roman" w:hAnsi="Times New Roman" w:cs="Times New Roman"/>
                <w:sz w:val="22"/>
                <w:szCs w:val="22"/>
              </w:rPr>
              <w:t xml:space="preserve"> in the year the loss is discovered</w:t>
            </w:r>
          </w:p>
          <w:p w14:paraId="2FFD9D6D" w14:textId="603DC93F" w:rsidR="00BB1709" w:rsidRPr="00BB1709" w:rsidRDefault="00BB1709" w:rsidP="00C450D1">
            <w:pPr>
              <w:pStyle w:val="NoSpacing"/>
              <w:numPr>
                <w:ilvl w:val="0"/>
                <w:numId w:val="108"/>
              </w:numPr>
              <w:rPr>
                <w:rFonts w:ascii="Times New Roman" w:hAnsi="Times New Roman" w:cs="Times New Roman"/>
                <w:sz w:val="22"/>
                <w:szCs w:val="22"/>
              </w:rPr>
            </w:pPr>
            <w:r w:rsidRPr="00A769B0">
              <w:rPr>
                <w:rFonts w:ascii="Times New Roman" w:hAnsi="Times New Roman" w:cs="Times New Roman"/>
                <w:sz w:val="22"/>
                <w:szCs w:val="22"/>
              </w:rPr>
              <w:t xml:space="preserve">Remember </w:t>
            </w:r>
            <w:proofErr w:type="spellStart"/>
            <w:r w:rsidRPr="00A769B0">
              <w:rPr>
                <w:rFonts w:ascii="Times New Roman" w:hAnsi="Times New Roman" w:cs="Times New Roman"/>
                <w:sz w:val="22"/>
                <w:szCs w:val="22"/>
              </w:rPr>
              <w:t>Madoff</w:t>
            </w:r>
            <w:proofErr w:type="spellEnd"/>
            <w:proofErr w:type="gramStart"/>
            <w:r w:rsidRPr="00A769B0">
              <w:rPr>
                <w:rFonts w:ascii="Times New Roman" w:hAnsi="Times New Roman" w:cs="Times New Roman"/>
                <w:sz w:val="22"/>
                <w:szCs w:val="22"/>
              </w:rPr>
              <w:t>;</w:t>
            </w:r>
            <w:proofErr w:type="gramEnd"/>
            <w:r w:rsidRPr="00A769B0">
              <w:rPr>
                <w:rFonts w:ascii="Times New Roman" w:hAnsi="Times New Roman" w:cs="Times New Roman"/>
                <w:sz w:val="22"/>
                <w:szCs w:val="22"/>
              </w:rPr>
              <w:t xml:space="preserve"> </w:t>
            </w:r>
            <w:r w:rsidRPr="00BB1709">
              <w:rPr>
                <w:rFonts w:ascii="Times New Roman" w:hAnsi="Times New Roman" w:cs="Times New Roman"/>
                <w:b/>
                <w:i/>
                <w:sz w:val="22"/>
                <w:szCs w:val="22"/>
                <w:u w:val="single"/>
              </w:rPr>
              <w:t>characterizing losses</w:t>
            </w:r>
            <w:r w:rsidRPr="00A769B0">
              <w:rPr>
                <w:rFonts w:ascii="Times New Roman" w:hAnsi="Times New Roman" w:cs="Times New Roman"/>
                <w:sz w:val="22"/>
                <w:szCs w:val="22"/>
              </w:rPr>
              <w:t xml:space="preserve"> as a capital investment or as theft MATTERS! (</w:t>
            </w:r>
            <w:proofErr w:type="gramStart"/>
            <w:r w:rsidRPr="00A769B0">
              <w:rPr>
                <w:rFonts w:ascii="Times New Roman" w:hAnsi="Times New Roman" w:cs="Times New Roman"/>
                <w:sz w:val="22"/>
                <w:szCs w:val="22"/>
              </w:rPr>
              <w:t>ended</w:t>
            </w:r>
            <w:proofErr w:type="gramEnd"/>
            <w:r w:rsidRPr="00A769B0">
              <w:rPr>
                <w:rFonts w:ascii="Times New Roman" w:hAnsi="Times New Roman" w:cs="Times New Roman"/>
                <w:sz w:val="22"/>
                <w:szCs w:val="22"/>
              </w:rPr>
              <w:t xml:space="preserve"> up being treated as a theft, so they could deduct but if it had been a capital loss it would have been limited (</w:t>
            </w:r>
            <w:r w:rsidRPr="00A769B0">
              <w:rPr>
                <w:rFonts w:ascii="Times New Roman" w:hAnsi="Times New Roman" w:cs="Times New Roman"/>
                <w:i/>
                <w:sz w:val="22"/>
                <w:szCs w:val="22"/>
              </w:rPr>
              <w:t>see</w:t>
            </w:r>
            <w:r w:rsidRPr="00A769B0">
              <w:rPr>
                <w:rFonts w:ascii="Times New Roman" w:hAnsi="Times New Roman" w:cs="Times New Roman"/>
                <w:sz w:val="22"/>
                <w:szCs w:val="22"/>
              </w:rPr>
              <w:t xml:space="preserve"> </w:t>
            </w:r>
            <w:r w:rsidRPr="00AB2A17">
              <w:rPr>
                <w:rFonts w:ascii="Times New Roman" w:hAnsi="Times New Roman" w:cs="Times New Roman"/>
                <w:b/>
                <w:sz w:val="22"/>
                <w:szCs w:val="22"/>
              </w:rPr>
              <w:t>§</w:t>
            </w:r>
            <w:r>
              <w:rPr>
                <w:rFonts w:ascii="Times New Roman" w:hAnsi="Times New Roman" w:cs="Times New Roman"/>
                <w:sz w:val="22"/>
                <w:szCs w:val="22"/>
              </w:rPr>
              <w:t xml:space="preserve"> </w:t>
            </w:r>
            <w:r w:rsidRPr="00AB2A17">
              <w:rPr>
                <w:rFonts w:ascii="Times New Roman" w:hAnsi="Times New Roman" w:cs="Times New Roman"/>
                <w:b/>
                <w:sz w:val="22"/>
                <w:szCs w:val="22"/>
              </w:rPr>
              <w:t>167(f)</w:t>
            </w:r>
            <w:r w:rsidRPr="00A769B0">
              <w:rPr>
                <w:rFonts w:ascii="Times New Roman" w:hAnsi="Times New Roman" w:cs="Times New Roman"/>
                <w:sz w:val="22"/>
                <w:szCs w:val="22"/>
              </w:rPr>
              <w:t>).</w:t>
            </w:r>
          </w:p>
          <w:p w14:paraId="0D9A47CC" w14:textId="77777777" w:rsidR="00AB2A17" w:rsidRDefault="00AB2A17" w:rsidP="00A769B0">
            <w:pPr>
              <w:pStyle w:val="NoSpacing"/>
              <w:rPr>
                <w:rFonts w:ascii="Times New Roman" w:hAnsi="Times New Roman" w:cs="Times New Roman"/>
                <w:sz w:val="22"/>
                <w:szCs w:val="22"/>
              </w:rPr>
            </w:pPr>
          </w:p>
          <w:p w14:paraId="25DE42ED" w14:textId="7832FDC2" w:rsidR="00CA3DB1" w:rsidRDefault="00BB1709" w:rsidP="00A769B0">
            <w:pPr>
              <w:pStyle w:val="NoSpacing"/>
              <w:rPr>
                <w:rFonts w:ascii="Times New Roman" w:hAnsi="Times New Roman" w:cs="Times New Roman"/>
                <w:sz w:val="22"/>
                <w:szCs w:val="22"/>
              </w:rPr>
            </w:pPr>
            <w:r w:rsidRPr="00BB1709">
              <w:rPr>
                <w:rFonts w:ascii="Times New Roman" w:hAnsi="Times New Roman" w:cs="Times New Roman"/>
                <w:b/>
                <w:sz w:val="22"/>
                <w:szCs w:val="22"/>
              </w:rPr>
              <w:t>§ 163(d)</w:t>
            </w:r>
            <w:r>
              <w:rPr>
                <w:rFonts w:ascii="Times New Roman" w:hAnsi="Times New Roman" w:cs="Times New Roman"/>
                <w:sz w:val="22"/>
                <w:szCs w:val="22"/>
              </w:rPr>
              <w:t xml:space="preserve">: Wagering Losses – Deduction </w:t>
            </w:r>
            <w:r w:rsidRPr="00BB1709">
              <w:rPr>
                <w:rFonts w:ascii="Times New Roman" w:hAnsi="Times New Roman" w:cs="Times New Roman"/>
                <w:b/>
                <w:i/>
                <w:sz w:val="22"/>
                <w:szCs w:val="22"/>
                <w:u w:val="single"/>
              </w:rPr>
              <w:t>limited</w:t>
            </w:r>
            <w:r>
              <w:rPr>
                <w:rFonts w:ascii="Times New Roman" w:hAnsi="Times New Roman" w:cs="Times New Roman"/>
                <w:sz w:val="22"/>
                <w:szCs w:val="22"/>
              </w:rPr>
              <w:t xml:space="preserve"> to the amount of </w:t>
            </w:r>
            <w:r w:rsidRPr="00BB1709">
              <w:rPr>
                <w:rFonts w:ascii="Times New Roman" w:hAnsi="Times New Roman" w:cs="Times New Roman"/>
                <w:b/>
                <w:i/>
                <w:sz w:val="22"/>
                <w:szCs w:val="22"/>
                <w:u w:val="single"/>
              </w:rPr>
              <w:t>wagering</w:t>
            </w:r>
            <w:r>
              <w:rPr>
                <w:rFonts w:ascii="Times New Roman" w:hAnsi="Times New Roman" w:cs="Times New Roman"/>
                <w:sz w:val="22"/>
                <w:szCs w:val="22"/>
              </w:rPr>
              <w:t xml:space="preserve"> gains</w:t>
            </w:r>
          </w:p>
          <w:p w14:paraId="758B3197" w14:textId="534AA6B0" w:rsidR="00A769B0" w:rsidRPr="00A769B0" w:rsidRDefault="00A769B0" w:rsidP="00A769B0">
            <w:pPr>
              <w:pStyle w:val="NoSpacing"/>
              <w:rPr>
                <w:rFonts w:ascii="Times New Roman" w:hAnsi="Times New Roman" w:cs="Times New Roman"/>
                <w:sz w:val="22"/>
                <w:szCs w:val="22"/>
              </w:rPr>
            </w:pPr>
          </w:p>
          <w:p w14:paraId="5A88A7C9" w14:textId="6B37C160" w:rsidR="00A769B0" w:rsidRPr="00A769B0" w:rsidRDefault="00AB2A17" w:rsidP="00A769B0">
            <w:pPr>
              <w:pStyle w:val="NoSpacing"/>
              <w:rPr>
                <w:rFonts w:ascii="Times New Roman" w:hAnsi="Times New Roman" w:cs="Times New Roman"/>
                <w:sz w:val="22"/>
                <w:szCs w:val="22"/>
              </w:rPr>
            </w:pPr>
            <w:r w:rsidRPr="00A769B0">
              <w:rPr>
                <w:rFonts w:ascii="Times New Roman" w:hAnsi="Times New Roman" w:cs="Times New Roman"/>
                <w:sz w:val="22"/>
                <w:szCs w:val="22"/>
              </w:rPr>
              <w:t xml:space="preserve"> </w:t>
            </w:r>
            <w:r w:rsidR="00A769B0" w:rsidRPr="00A769B0">
              <w:rPr>
                <w:rFonts w:ascii="Times New Roman" w:hAnsi="Times New Roman" w:cs="Times New Roman"/>
                <w:sz w:val="22"/>
                <w:szCs w:val="22"/>
              </w:rPr>
              <w:t>(</w:t>
            </w:r>
            <w:proofErr w:type="gramStart"/>
            <w:r w:rsidR="00A769B0" w:rsidRPr="00A769B0">
              <w:rPr>
                <w:rFonts w:ascii="Times New Roman" w:hAnsi="Times New Roman" w:cs="Times New Roman"/>
                <w:sz w:val="22"/>
                <w:szCs w:val="22"/>
              </w:rPr>
              <w:t>g</w:t>
            </w:r>
            <w:proofErr w:type="gramEnd"/>
            <w:r w:rsidR="00A769B0" w:rsidRPr="00A769B0">
              <w:rPr>
                <w:rFonts w:ascii="Times New Roman" w:hAnsi="Times New Roman" w:cs="Times New Roman"/>
                <w:sz w:val="22"/>
                <w:szCs w:val="22"/>
              </w:rPr>
              <w:t>)(1) Worthless Securities; When it become worthless, treated as a loss from sale or exchange</w:t>
            </w:r>
          </w:p>
          <w:p w14:paraId="4799AD26" w14:textId="77777777" w:rsidR="00A769B0" w:rsidRPr="00A769B0" w:rsidRDefault="00A769B0" w:rsidP="00A769B0">
            <w:pPr>
              <w:pStyle w:val="NoSpacing"/>
              <w:rPr>
                <w:rFonts w:ascii="Times New Roman" w:hAnsi="Times New Roman" w:cs="Times New Roman"/>
                <w:sz w:val="22"/>
                <w:szCs w:val="22"/>
              </w:rPr>
            </w:pPr>
            <w:r w:rsidRPr="00A769B0">
              <w:rPr>
                <w:rFonts w:ascii="Times New Roman" w:hAnsi="Times New Roman" w:cs="Times New Roman"/>
                <w:sz w:val="22"/>
                <w:szCs w:val="22"/>
              </w:rPr>
              <w:t xml:space="preserve">(h) </w:t>
            </w:r>
            <w:proofErr w:type="gramStart"/>
            <w:r w:rsidRPr="00A769B0">
              <w:rPr>
                <w:rFonts w:ascii="Times New Roman" w:hAnsi="Times New Roman" w:cs="Times New Roman"/>
                <w:sz w:val="22"/>
                <w:szCs w:val="22"/>
              </w:rPr>
              <w:t>know</w:t>
            </w:r>
            <w:proofErr w:type="gramEnd"/>
            <w:r w:rsidRPr="00A769B0">
              <w:rPr>
                <w:rFonts w:ascii="Times New Roman" w:hAnsi="Times New Roman" w:cs="Times New Roman"/>
                <w:sz w:val="22"/>
                <w:szCs w:val="22"/>
              </w:rPr>
              <w:t xml:space="preserve"> this one!!</w:t>
            </w:r>
          </w:p>
          <w:p w14:paraId="3647E9D6" w14:textId="77777777" w:rsidR="00A769B0" w:rsidRPr="00A769B0" w:rsidRDefault="00A769B0" w:rsidP="00A769B0">
            <w:pPr>
              <w:pStyle w:val="NoSpacing"/>
              <w:rPr>
                <w:rFonts w:ascii="Times New Roman" w:hAnsi="Times New Roman" w:cs="Times New Roman"/>
                <w:sz w:val="22"/>
                <w:szCs w:val="22"/>
              </w:rPr>
            </w:pPr>
          </w:p>
          <w:p w14:paraId="7FE295F9" w14:textId="5674955E" w:rsidR="00A769B0" w:rsidRPr="00A769B0" w:rsidRDefault="00BB1709" w:rsidP="00A769B0">
            <w:pPr>
              <w:pStyle w:val="NoSpacing"/>
              <w:rPr>
                <w:rFonts w:ascii="Times New Roman" w:hAnsi="Times New Roman" w:cs="Times New Roman"/>
                <w:sz w:val="22"/>
                <w:szCs w:val="22"/>
              </w:rPr>
            </w:pPr>
            <w:r>
              <w:rPr>
                <w:rFonts w:ascii="Times New Roman" w:hAnsi="Times New Roman" w:cs="Times New Roman"/>
                <w:sz w:val="22"/>
                <w:szCs w:val="22"/>
              </w:rPr>
              <w:t>~Related Taxpayers~</w:t>
            </w:r>
          </w:p>
          <w:p w14:paraId="32A06C7E" w14:textId="253ADA2C" w:rsidR="00A769B0" w:rsidRPr="00A769B0" w:rsidRDefault="00A769B0" w:rsidP="00A769B0">
            <w:pPr>
              <w:pStyle w:val="NoSpacing"/>
              <w:rPr>
                <w:rFonts w:ascii="Times New Roman" w:hAnsi="Times New Roman" w:cs="Times New Roman"/>
                <w:b/>
                <w:sz w:val="22"/>
                <w:szCs w:val="22"/>
              </w:rPr>
            </w:pPr>
            <w:r w:rsidRPr="00A769B0">
              <w:rPr>
                <w:rFonts w:ascii="Times New Roman" w:hAnsi="Times New Roman" w:cs="Times New Roman"/>
                <w:b/>
                <w:sz w:val="22"/>
                <w:szCs w:val="22"/>
              </w:rPr>
              <w:t>§ 267</w:t>
            </w:r>
            <w:r w:rsidR="00BB1709">
              <w:rPr>
                <w:rFonts w:ascii="Times New Roman" w:hAnsi="Times New Roman" w:cs="Times New Roman"/>
                <w:b/>
                <w:sz w:val="22"/>
                <w:szCs w:val="22"/>
              </w:rPr>
              <w:t>(a)</w:t>
            </w:r>
            <w:r w:rsidR="00BB1709">
              <w:rPr>
                <w:rFonts w:ascii="Times New Roman" w:hAnsi="Times New Roman" w:cs="Times New Roman"/>
                <w:sz w:val="22"/>
                <w:szCs w:val="22"/>
              </w:rPr>
              <w:t>:</w:t>
            </w:r>
            <w:r w:rsidRPr="00A769B0">
              <w:rPr>
                <w:rFonts w:ascii="Times New Roman" w:hAnsi="Times New Roman" w:cs="Times New Roman"/>
                <w:b/>
                <w:sz w:val="22"/>
                <w:szCs w:val="22"/>
              </w:rPr>
              <w:t xml:space="preserve"> </w:t>
            </w:r>
            <w:r w:rsidRPr="00BB1709">
              <w:rPr>
                <w:rFonts w:ascii="Times New Roman" w:hAnsi="Times New Roman" w:cs="Times New Roman"/>
                <w:sz w:val="22"/>
                <w:szCs w:val="22"/>
              </w:rPr>
              <w:t xml:space="preserve">Losses, Expenses, and Interest </w:t>
            </w:r>
            <w:r w:rsidR="00BB1709">
              <w:rPr>
                <w:rFonts w:ascii="Times New Roman" w:hAnsi="Times New Roman" w:cs="Times New Roman"/>
                <w:sz w:val="22"/>
                <w:szCs w:val="22"/>
              </w:rPr>
              <w:t>w/</w:t>
            </w:r>
            <w:r w:rsidRPr="00BB1709">
              <w:rPr>
                <w:rFonts w:ascii="Times New Roman" w:hAnsi="Times New Roman" w:cs="Times New Roman"/>
                <w:sz w:val="22"/>
                <w:szCs w:val="22"/>
              </w:rPr>
              <w:t xml:space="preserve"> Respect to Transactions </w:t>
            </w:r>
            <w:proofErr w:type="spellStart"/>
            <w:r w:rsidR="00BB1709">
              <w:rPr>
                <w:rFonts w:ascii="Times New Roman" w:hAnsi="Times New Roman" w:cs="Times New Roman"/>
                <w:sz w:val="22"/>
                <w:szCs w:val="22"/>
              </w:rPr>
              <w:t>Btwn</w:t>
            </w:r>
            <w:proofErr w:type="spellEnd"/>
            <w:r w:rsidRPr="00BB1709">
              <w:rPr>
                <w:rFonts w:ascii="Times New Roman" w:hAnsi="Times New Roman" w:cs="Times New Roman"/>
                <w:sz w:val="22"/>
                <w:szCs w:val="22"/>
              </w:rPr>
              <w:t xml:space="preserve"> Related </w:t>
            </w:r>
            <w:r w:rsidR="00BB1709" w:rsidRPr="00BB1709">
              <w:rPr>
                <w:rFonts w:ascii="Times New Roman" w:hAnsi="Times New Roman" w:cs="Times New Roman"/>
                <w:sz w:val="22"/>
                <w:szCs w:val="22"/>
              </w:rPr>
              <w:t>TPs</w:t>
            </w:r>
            <w:r w:rsidR="00BB1709">
              <w:rPr>
                <w:rFonts w:ascii="Times New Roman" w:hAnsi="Times New Roman" w:cs="Times New Roman"/>
                <w:sz w:val="22"/>
                <w:szCs w:val="22"/>
              </w:rPr>
              <w:t xml:space="preserve"> –</w:t>
            </w:r>
          </w:p>
          <w:p w14:paraId="4F6EDB24" w14:textId="082F3283" w:rsidR="00A769B0" w:rsidRPr="00A769B0" w:rsidRDefault="00A769B0" w:rsidP="00A769B0">
            <w:pPr>
              <w:pStyle w:val="NoSpacing"/>
              <w:rPr>
                <w:rFonts w:ascii="Times New Roman" w:hAnsi="Times New Roman" w:cs="Times New Roman"/>
                <w:sz w:val="22"/>
                <w:szCs w:val="22"/>
              </w:rPr>
            </w:pPr>
            <w:r w:rsidRPr="00A769B0">
              <w:rPr>
                <w:rFonts w:ascii="Times New Roman" w:hAnsi="Times New Roman" w:cs="Times New Roman"/>
                <w:sz w:val="22"/>
                <w:szCs w:val="22"/>
              </w:rPr>
              <w:t xml:space="preserve">Deduction </w:t>
            </w:r>
            <w:r w:rsidRPr="00A769B0">
              <w:rPr>
                <w:rFonts w:ascii="Times New Roman" w:hAnsi="Times New Roman" w:cs="Times New Roman"/>
                <w:b/>
                <w:i/>
                <w:sz w:val="22"/>
                <w:szCs w:val="22"/>
                <w:u w:val="single"/>
              </w:rPr>
              <w:t>not</w:t>
            </w:r>
            <w:r w:rsidRPr="00A769B0">
              <w:rPr>
                <w:rFonts w:ascii="Times New Roman" w:hAnsi="Times New Roman" w:cs="Times New Roman"/>
                <w:sz w:val="22"/>
                <w:szCs w:val="22"/>
              </w:rPr>
              <w:t xml:space="preserve"> allowed for loss from sales or exchanges of property (directly or indirectly) </w:t>
            </w:r>
            <w:r w:rsidR="00DD0AA7">
              <w:rPr>
                <w:rFonts w:ascii="Times New Roman" w:hAnsi="Times New Roman" w:cs="Times New Roman"/>
                <w:sz w:val="22"/>
                <w:szCs w:val="22"/>
              </w:rPr>
              <w:t>between</w:t>
            </w:r>
            <w:r w:rsidRPr="00A769B0">
              <w:rPr>
                <w:rFonts w:ascii="Times New Roman" w:hAnsi="Times New Roman" w:cs="Times New Roman"/>
                <w:sz w:val="22"/>
                <w:szCs w:val="22"/>
              </w:rPr>
              <w:t xml:space="preserve"> related TPs</w:t>
            </w:r>
          </w:p>
          <w:p w14:paraId="6108F5B0" w14:textId="2F7F5C17" w:rsidR="00BB7B4D" w:rsidRDefault="00BB1709" w:rsidP="00C450D1">
            <w:pPr>
              <w:pStyle w:val="NoSpacing"/>
              <w:numPr>
                <w:ilvl w:val="0"/>
                <w:numId w:val="108"/>
              </w:numPr>
              <w:rPr>
                <w:rFonts w:ascii="Times New Roman" w:hAnsi="Times New Roman" w:cs="Times New Roman"/>
                <w:sz w:val="22"/>
                <w:szCs w:val="22"/>
              </w:rPr>
            </w:pPr>
            <w:r>
              <w:rPr>
                <w:rFonts w:ascii="Times New Roman" w:hAnsi="Times New Roman" w:cs="Times New Roman"/>
                <w:sz w:val="22"/>
                <w:szCs w:val="22"/>
              </w:rPr>
              <w:t xml:space="preserve">(b) </w:t>
            </w:r>
            <w:r w:rsidR="00A769B0" w:rsidRPr="00A769B0">
              <w:rPr>
                <w:rFonts w:ascii="Times New Roman" w:hAnsi="Times New Roman" w:cs="Times New Roman"/>
                <w:sz w:val="22"/>
                <w:szCs w:val="22"/>
              </w:rPr>
              <w:t xml:space="preserve">List of Relationship </w:t>
            </w:r>
            <w:r w:rsidR="00A769B0" w:rsidRPr="00A769B0">
              <w:rPr>
                <w:rFonts w:ascii="Times New Roman" w:hAnsi="Times New Roman" w:cs="Times New Roman"/>
                <w:sz w:val="22"/>
                <w:szCs w:val="22"/>
              </w:rPr>
              <w:sym w:font="Wingdings" w:char="F0E0"/>
            </w:r>
            <w:r w:rsidR="00A769B0" w:rsidRPr="00A769B0">
              <w:rPr>
                <w:rFonts w:ascii="Times New Roman" w:hAnsi="Times New Roman" w:cs="Times New Roman"/>
                <w:sz w:val="22"/>
                <w:szCs w:val="22"/>
              </w:rPr>
              <w:t xml:space="preserve"> </w:t>
            </w:r>
            <w:r w:rsidR="00A769B0" w:rsidRPr="00A769B0">
              <w:rPr>
                <w:rFonts w:ascii="Times New Roman" w:hAnsi="Times New Roman" w:cs="Times New Roman"/>
                <w:b/>
                <w:sz w:val="22"/>
                <w:szCs w:val="22"/>
              </w:rPr>
              <w:t>AW</w:t>
            </w:r>
            <w:r w:rsidR="00DD0AA7">
              <w:rPr>
                <w:rFonts w:ascii="Times New Roman" w:hAnsi="Times New Roman" w:cs="Times New Roman"/>
                <w:sz w:val="22"/>
                <w:szCs w:val="22"/>
              </w:rPr>
              <w:t>: Be</w:t>
            </w:r>
            <w:r w:rsidR="00A769B0" w:rsidRPr="00A769B0">
              <w:rPr>
                <w:rFonts w:ascii="Times New Roman" w:hAnsi="Times New Roman" w:cs="Times New Roman"/>
                <w:sz w:val="22"/>
                <w:szCs w:val="22"/>
              </w:rPr>
              <w:t xml:space="preserve"> suspicious of transactions </w:t>
            </w:r>
            <w:proofErr w:type="spellStart"/>
            <w:r>
              <w:rPr>
                <w:rFonts w:ascii="Times New Roman" w:hAnsi="Times New Roman" w:cs="Times New Roman"/>
                <w:sz w:val="22"/>
                <w:szCs w:val="22"/>
              </w:rPr>
              <w:t>btwn</w:t>
            </w:r>
            <w:proofErr w:type="spellEnd"/>
            <w:r w:rsidR="00DD0AA7">
              <w:rPr>
                <w:rFonts w:ascii="Times New Roman" w:hAnsi="Times New Roman" w:cs="Times New Roman"/>
                <w:sz w:val="22"/>
                <w:szCs w:val="22"/>
              </w:rPr>
              <w:t xml:space="preserve"> these</w:t>
            </w:r>
            <w:r w:rsidR="00A769B0" w:rsidRPr="00A769B0">
              <w:rPr>
                <w:rFonts w:ascii="Times New Roman" w:hAnsi="Times New Roman" w:cs="Times New Roman"/>
                <w:sz w:val="22"/>
                <w:szCs w:val="22"/>
              </w:rPr>
              <w:t xml:space="preserve"> </w:t>
            </w:r>
            <w:r w:rsidR="00BB7B4D" w:rsidRPr="00A769B0">
              <w:rPr>
                <w:rFonts w:ascii="Times New Roman" w:hAnsi="Times New Roman" w:cs="Times New Roman"/>
                <w:sz w:val="22"/>
                <w:szCs w:val="22"/>
              </w:rPr>
              <w:t>people</w:t>
            </w:r>
          </w:p>
          <w:p w14:paraId="3F61B1B1" w14:textId="38EC442E" w:rsidR="00A769B0" w:rsidRPr="00BB7B4D" w:rsidRDefault="00A769B0" w:rsidP="00C450D1">
            <w:pPr>
              <w:pStyle w:val="NoSpacing"/>
              <w:numPr>
                <w:ilvl w:val="0"/>
                <w:numId w:val="108"/>
              </w:numPr>
              <w:rPr>
                <w:rFonts w:ascii="Times New Roman" w:hAnsi="Times New Roman" w:cs="Times New Roman"/>
                <w:sz w:val="22"/>
                <w:szCs w:val="22"/>
              </w:rPr>
            </w:pPr>
            <w:r w:rsidRPr="00BB7B4D">
              <w:rPr>
                <w:rFonts w:ascii="Times New Roman" w:hAnsi="Times New Roman" w:cs="Times New Roman"/>
                <w:sz w:val="22"/>
                <w:szCs w:val="22"/>
              </w:rPr>
              <w:t xml:space="preserve">(d) Related buyer’s basis is sale price </w:t>
            </w:r>
            <w:r w:rsidRPr="00BB7B4D">
              <w:rPr>
                <w:rFonts w:ascii="Times New Roman" w:hAnsi="Times New Roman" w:cs="Times New Roman"/>
                <w:b/>
                <w:i/>
                <w:sz w:val="22"/>
                <w:szCs w:val="22"/>
              </w:rPr>
              <w:t>BUT</w:t>
            </w:r>
            <w:r w:rsidRPr="00BB7B4D">
              <w:rPr>
                <w:rFonts w:ascii="Times New Roman" w:hAnsi="Times New Roman" w:cs="Times New Roman"/>
                <w:sz w:val="22"/>
                <w:szCs w:val="22"/>
              </w:rPr>
              <w:t xml:space="preserve"> if resold </w:t>
            </w:r>
            <w:r w:rsidR="00BB7B4D">
              <w:rPr>
                <w:rFonts w:ascii="Times New Roman" w:hAnsi="Times New Roman" w:cs="Times New Roman"/>
                <w:sz w:val="22"/>
                <w:szCs w:val="22"/>
              </w:rPr>
              <w:t>at a</w:t>
            </w:r>
            <w:r w:rsidRPr="00BB7B4D">
              <w:rPr>
                <w:rFonts w:ascii="Times New Roman" w:hAnsi="Times New Roman" w:cs="Times New Roman"/>
                <w:sz w:val="22"/>
                <w:szCs w:val="22"/>
              </w:rPr>
              <w:t xml:space="preserve"> gain, g</w:t>
            </w:r>
            <w:r w:rsidR="00BB7B4D">
              <w:rPr>
                <w:rFonts w:ascii="Times New Roman" w:hAnsi="Times New Roman" w:cs="Times New Roman"/>
                <w:sz w:val="22"/>
                <w:szCs w:val="22"/>
              </w:rPr>
              <w:t>ain</w:t>
            </w:r>
            <w:r w:rsidRPr="00BB7B4D">
              <w:rPr>
                <w:rFonts w:ascii="Times New Roman" w:hAnsi="Times New Roman" w:cs="Times New Roman"/>
                <w:sz w:val="22"/>
                <w:szCs w:val="22"/>
              </w:rPr>
              <w:t xml:space="preserve"> is further decreased by previously disallowed loss</w:t>
            </w:r>
            <w:r w:rsidR="00BB7B4D">
              <w:rPr>
                <w:rFonts w:ascii="Times New Roman" w:hAnsi="Times New Roman" w:cs="Times New Roman"/>
                <w:sz w:val="22"/>
                <w:szCs w:val="22"/>
              </w:rPr>
              <w:t xml:space="preserve"> (</w:t>
            </w:r>
            <w:r w:rsidR="00BB7B4D" w:rsidRPr="00BB7B4D">
              <w:rPr>
                <w:rFonts w:ascii="Times New Roman" w:hAnsi="Times New Roman" w:cs="Times New Roman"/>
                <w:b/>
                <w:i/>
                <w:sz w:val="22"/>
                <w:szCs w:val="22"/>
                <w:u w:val="single"/>
              </w:rPr>
              <w:t>BONUS</w:t>
            </w:r>
            <w:r w:rsidR="00BB7B4D">
              <w:rPr>
                <w:rFonts w:ascii="Times New Roman" w:hAnsi="Times New Roman" w:cs="Times New Roman"/>
                <w:sz w:val="22"/>
                <w:szCs w:val="22"/>
              </w:rPr>
              <w:t xml:space="preserve"> for the buyer)</w:t>
            </w:r>
          </w:p>
          <w:p w14:paraId="42EFD087" w14:textId="77777777" w:rsidR="00A769B0" w:rsidRPr="00A769B0" w:rsidRDefault="00A769B0" w:rsidP="00A769B0">
            <w:pPr>
              <w:pStyle w:val="NoSpacing"/>
              <w:rPr>
                <w:rFonts w:ascii="Times New Roman" w:hAnsi="Times New Roman" w:cs="Times New Roman"/>
                <w:sz w:val="22"/>
                <w:szCs w:val="22"/>
              </w:rPr>
            </w:pPr>
          </w:p>
          <w:p w14:paraId="051F96CD" w14:textId="647FEDB3" w:rsidR="00A769B0" w:rsidRPr="00A769B0" w:rsidRDefault="00BB1709" w:rsidP="00A769B0">
            <w:pPr>
              <w:pStyle w:val="NoSpacing"/>
              <w:rPr>
                <w:rFonts w:ascii="Times New Roman" w:hAnsi="Times New Roman" w:cs="Times New Roman"/>
                <w:sz w:val="22"/>
                <w:szCs w:val="22"/>
              </w:rPr>
            </w:pPr>
            <w:r>
              <w:rPr>
                <w:rFonts w:ascii="Times New Roman" w:hAnsi="Times New Roman" w:cs="Times New Roman"/>
                <w:sz w:val="22"/>
                <w:szCs w:val="22"/>
              </w:rPr>
              <w:t>~</w:t>
            </w:r>
            <w:r w:rsidR="00A769B0" w:rsidRPr="00A769B0">
              <w:rPr>
                <w:rFonts w:ascii="Times New Roman" w:hAnsi="Times New Roman" w:cs="Times New Roman"/>
                <w:sz w:val="22"/>
                <w:szCs w:val="22"/>
              </w:rPr>
              <w:t>Wash Losses</w:t>
            </w:r>
            <w:r>
              <w:rPr>
                <w:rFonts w:ascii="Times New Roman" w:hAnsi="Times New Roman" w:cs="Times New Roman"/>
                <w:sz w:val="22"/>
                <w:szCs w:val="22"/>
              </w:rPr>
              <w:t>~</w:t>
            </w:r>
          </w:p>
          <w:p w14:paraId="3AD71DE5" w14:textId="26C7A24E" w:rsidR="00A769B0" w:rsidRPr="00A769B0" w:rsidRDefault="00A769B0" w:rsidP="00A769B0">
            <w:pPr>
              <w:pStyle w:val="NoSpacing"/>
              <w:rPr>
                <w:rFonts w:ascii="Times New Roman" w:hAnsi="Times New Roman" w:cs="Times New Roman"/>
                <w:sz w:val="22"/>
                <w:szCs w:val="22"/>
              </w:rPr>
            </w:pPr>
            <w:r w:rsidRPr="00A769B0">
              <w:rPr>
                <w:rFonts w:ascii="Times New Roman" w:hAnsi="Times New Roman" w:cs="Times New Roman"/>
                <w:b/>
                <w:sz w:val="22"/>
                <w:szCs w:val="22"/>
              </w:rPr>
              <w:t>§ 1091</w:t>
            </w:r>
            <w:r w:rsidR="00BB7B4D">
              <w:rPr>
                <w:rFonts w:ascii="Times New Roman" w:hAnsi="Times New Roman" w:cs="Times New Roman"/>
                <w:sz w:val="22"/>
                <w:szCs w:val="22"/>
              </w:rPr>
              <w:t>:</w:t>
            </w:r>
            <w:r w:rsidRPr="00BB7B4D">
              <w:rPr>
                <w:rFonts w:ascii="Times New Roman" w:hAnsi="Times New Roman" w:cs="Times New Roman"/>
                <w:sz w:val="22"/>
                <w:szCs w:val="22"/>
              </w:rPr>
              <w:t xml:space="preserve"> Loss from Wash Sales of Stock or Securities</w:t>
            </w:r>
            <w:r w:rsidR="00BB7B4D">
              <w:rPr>
                <w:rFonts w:ascii="Times New Roman" w:hAnsi="Times New Roman" w:cs="Times New Roman"/>
                <w:sz w:val="22"/>
                <w:szCs w:val="22"/>
              </w:rPr>
              <w:t xml:space="preserve"> – </w:t>
            </w:r>
            <w:r w:rsidRPr="00A769B0">
              <w:rPr>
                <w:rFonts w:ascii="Times New Roman" w:hAnsi="Times New Roman" w:cs="Times New Roman"/>
                <w:sz w:val="22"/>
                <w:szCs w:val="22"/>
              </w:rPr>
              <w:t xml:space="preserve">Deduction </w:t>
            </w:r>
            <w:r w:rsidRPr="00A769B0">
              <w:rPr>
                <w:rFonts w:ascii="Times New Roman" w:hAnsi="Times New Roman" w:cs="Times New Roman"/>
                <w:b/>
                <w:i/>
                <w:sz w:val="22"/>
                <w:szCs w:val="22"/>
                <w:u w:val="single"/>
              </w:rPr>
              <w:t>not</w:t>
            </w:r>
            <w:r w:rsidRPr="00A769B0">
              <w:rPr>
                <w:rFonts w:ascii="Times New Roman" w:hAnsi="Times New Roman" w:cs="Times New Roman"/>
                <w:sz w:val="22"/>
                <w:szCs w:val="22"/>
              </w:rPr>
              <w:t xml:space="preserve"> allowed for loss from wash sale (repurchase of substantially identical security w/in 30 days)</w:t>
            </w:r>
          </w:p>
          <w:p w14:paraId="69A2AFD5" w14:textId="2245F197" w:rsidR="00A769B0" w:rsidRPr="00A769B0" w:rsidRDefault="00A769B0" w:rsidP="00C450D1">
            <w:pPr>
              <w:pStyle w:val="NoSpacing"/>
              <w:numPr>
                <w:ilvl w:val="0"/>
                <w:numId w:val="109"/>
              </w:numPr>
              <w:rPr>
                <w:rFonts w:ascii="Times New Roman" w:hAnsi="Times New Roman" w:cs="Times New Roman"/>
                <w:sz w:val="22"/>
                <w:szCs w:val="22"/>
              </w:rPr>
            </w:pPr>
            <w:r w:rsidRPr="00A769B0">
              <w:rPr>
                <w:rFonts w:ascii="Times New Roman" w:hAnsi="Times New Roman" w:cs="Times New Roman"/>
                <w:sz w:val="22"/>
                <w:szCs w:val="22"/>
              </w:rPr>
              <w:t>(d) Basis for Wash Sale: Basis of original acquisition + the difference between the original sale and the second purchase = the basis when the s</w:t>
            </w:r>
            <w:r w:rsidR="00BB7B4D">
              <w:rPr>
                <w:rFonts w:ascii="Times New Roman" w:hAnsi="Times New Roman" w:cs="Times New Roman"/>
                <w:sz w:val="22"/>
                <w:szCs w:val="22"/>
              </w:rPr>
              <w:t xml:space="preserve">econd sale occurs (assuming </w:t>
            </w:r>
            <w:r w:rsidRPr="00A769B0">
              <w:rPr>
                <w:rFonts w:ascii="Times New Roman" w:hAnsi="Times New Roman" w:cs="Times New Roman"/>
                <w:sz w:val="22"/>
                <w:szCs w:val="22"/>
              </w:rPr>
              <w:t>second sale and subsequent (third) pur</w:t>
            </w:r>
            <w:r w:rsidR="00DD0AA7">
              <w:rPr>
                <w:rFonts w:ascii="Times New Roman" w:hAnsi="Times New Roman" w:cs="Times New Roman"/>
                <w:sz w:val="22"/>
                <w:szCs w:val="22"/>
              </w:rPr>
              <w:t>chase didn’</w:t>
            </w:r>
            <w:r w:rsidRPr="00A769B0">
              <w:rPr>
                <w:rFonts w:ascii="Times New Roman" w:hAnsi="Times New Roman" w:cs="Times New Roman"/>
                <w:sz w:val="22"/>
                <w:szCs w:val="22"/>
              </w:rPr>
              <w:t xml:space="preserve">t </w:t>
            </w:r>
            <w:r w:rsidR="00DD0AA7">
              <w:rPr>
                <w:rFonts w:ascii="Times New Roman" w:hAnsi="Times New Roman" w:cs="Times New Roman"/>
                <w:sz w:val="22"/>
                <w:szCs w:val="22"/>
              </w:rPr>
              <w:t>occur</w:t>
            </w:r>
            <w:r w:rsidRPr="00A769B0">
              <w:rPr>
                <w:rFonts w:ascii="Times New Roman" w:hAnsi="Times New Roman" w:cs="Times New Roman"/>
                <w:sz w:val="22"/>
                <w:szCs w:val="22"/>
              </w:rPr>
              <w:t xml:space="preserve"> </w:t>
            </w:r>
            <w:r w:rsidR="00BB7B4D">
              <w:rPr>
                <w:rFonts w:ascii="Times New Roman" w:hAnsi="Times New Roman" w:cs="Times New Roman"/>
                <w:sz w:val="22"/>
                <w:szCs w:val="22"/>
              </w:rPr>
              <w:t>w/in 30 days)</w:t>
            </w:r>
          </w:p>
          <w:p w14:paraId="36DF28B5" w14:textId="532A28CE" w:rsidR="00DD0AA7" w:rsidRPr="00A769B0" w:rsidRDefault="00DD0AA7" w:rsidP="00DD0AA7">
            <w:pPr>
              <w:pStyle w:val="NoSpacing"/>
              <w:rPr>
                <w:rFonts w:ascii="Times New Roman" w:hAnsi="Times New Roman" w:cs="Times New Roman"/>
                <w:sz w:val="22"/>
                <w:szCs w:val="22"/>
              </w:rPr>
            </w:pPr>
            <w:r w:rsidRPr="00DD0AA7">
              <w:rPr>
                <w:rFonts w:ascii="Times New Roman" w:hAnsi="Times New Roman" w:cs="Times New Roman"/>
                <w:b/>
                <w:sz w:val="22"/>
                <w:szCs w:val="22"/>
              </w:rPr>
              <w:t>AW</w:t>
            </w:r>
            <w:r>
              <w:rPr>
                <w:rFonts w:ascii="Times New Roman" w:hAnsi="Times New Roman" w:cs="Times New Roman"/>
                <w:sz w:val="22"/>
                <w:szCs w:val="22"/>
              </w:rPr>
              <w:t xml:space="preserve">: </w:t>
            </w:r>
            <w:r w:rsidRPr="00A769B0">
              <w:rPr>
                <w:rFonts w:ascii="Times New Roman" w:hAnsi="Times New Roman" w:cs="Times New Roman"/>
                <w:sz w:val="22"/>
                <w:szCs w:val="22"/>
              </w:rPr>
              <w:t>You can wash gains but not losses (gov’t wants taxes now even if you are going to be able to avoid a</w:t>
            </w:r>
            <w:r>
              <w:rPr>
                <w:rFonts w:ascii="Times New Roman" w:hAnsi="Times New Roman" w:cs="Times New Roman"/>
                <w:sz w:val="22"/>
                <w:szCs w:val="22"/>
              </w:rPr>
              <w:t xml:space="preserve"> higher tax rate later) (</w:t>
            </w:r>
            <w:r w:rsidRPr="00DD0AA7">
              <w:rPr>
                <w:rFonts w:ascii="Times New Roman" w:hAnsi="Times New Roman" w:cs="Times New Roman"/>
                <w:b/>
                <w:sz w:val="22"/>
                <w:szCs w:val="22"/>
              </w:rPr>
              <w:t>Asymmetry!</w:t>
            </w:r>
            <w:r>
              <w:rPr>
                <w:rFonts w:ascii="Times New Roman" w:hAnsi="Times New Roman" w:cs="Times New Roman"/>
                <w:sz w:val="22"/>
                <w:szCs w:val="22"/>
              </w:rPr>
              <w:t>)</w:t>
            </w:r>
          </w:p>
          <w:p w14:paraId="3D3FB94C" w14:textId="77777777" w:rsidR="00DD0AA7" w:rsidRPr="00A769B0" w:rsidRDefault="00DD0AA7" w:rsidP="00A769B0">
            <w:pPr>
              <w:pStyle w:val="NoSpacing"/>
              <w:rPr>
                <w:rFonts w:ascii="Times New Roman" w:hAnsi="Times New Roman" w:cs="Times New Roman"/>
                <w:sz w:val="22"/>
                <w:szCs w:val="22"/>
              </w:rPr>
            </w:pPr>
          </w:p>
          <w:p w14:paraId="400EA547" w14:textId="69A79994" w:rsidR="00A769B0" w:rsidRPr="00A769B0" w:rsidRDefault="00DD0AA7" w:rsidP="00A769B0">
            <w:pPr>
              <w:pStyle w:val="NoSpacing"/>
              <w:rPr>
                <w:rFonts w:ascii="Times New Roman" w:hAnsi="Times New Roman" w:cs="Times New Roman"/>
                <w:sz w:val="22"/>
                <w:szCs w:val="22"/>
              </w:rPr>
            </w:pPr>
            <w:r>
              <w:rPr>
                <w:rFonts w:ascii="Times New Roman" w:hAnsi="Times New Roman" w:cs="Times New Roman"/>
                <w:sz w:val="22"/>
                <w:szCs w:val="22"/>
              </w:rPr>
              <w:t>~</w:t>
            </w:r>
            <w:r w:rsidR="00A769B0" w:rsidRPr="00A769B0">
              <w:rPr>
                <w:rFonts w:ascii="Times New Roman" w:hAnsi="Times New Roman" w:cs="Times New Roman"/>
                <w:sz w:val="22"/>
                <w:szCs w:val="22"/>
              </w:rPr>
              <w:t>Form v</w:t>
            </w:r>
            <w:r>
              <w:rPr>
                <w:rFonts w:ascii="Times New Roman" w:hAnsi="Times New Roman" w:cs="Times New Roman"/>
                <w:sz w:val="22"/>
                <w:szCs w:val="22"/>
              </w:rPr>
              <w:t>s. Substance~</w:t>
            </w:r>
          </w:p>
          <w:p w14:paraId="0CE77468" w14:textId="34668C15" w:rsidR="00A769B0" w:rsidRPr="00DD0AA7" w:rsidRDefault="00A769B0" w:rsidP="00A769B0">
            <w:pPr>
              <w:pStyle w:val="NoSpacing"/>
              <w:rPr>
                <w:rFonts w:ascii="Times New Roman" w:hAnsi="Times New Roman" w:cs="Times New Roman"/>
                <w:sz w:val="22"/>
                <w:szCs w:val="22"/>
              </w:rPr>
            </w:pPr>
            <w:r w:rsidRPr="00A769B0">
              <w:rPr>
                <w:rFonts w:ascii="Times New Roman" w:hAnsi="Times New Roman" w:cs="Times New Roman"/>
                <w:i/>
                <w:sz w:val="22"/>
                <w:szCs w:val="22"/>
              </w:rPr>
              <w:t>Fender</w:t>
            </w:r>
            <w:r w:rsidR="00DD0AA7">
              <w:rPr>
                <w:rFonts w:ascii="Times New Roman" w:hAnsi="Times New Roman" w:cs="Times New Roman"/>
                <w:sz w:val="22"/>
                <w:szCs w:val="22"/>
              </w:rPr>
              <w:t>: Fact based finding of a lack of a bona fide loss (when the statute isn’t enough)</w:t>
            </w:r>
          </w:p>
          <w:p w14:paraId="2D01478B" w14:textId="5D18C4FD" w:rsidR="00DD0AA7" w:rsidRDefault="00A769B0" w:rsidP="00A769B0">
            <w:pPr>
              <w:pStyle w:val="NoSpacing"/>
              <w:rPr>
                <w:rFonts w:ascii="Times New Roman" w:hAnsi="Times New Roman" w:cs="Times New Roman"/>
                <w:sz w:val="22"/>
                <w:szCs w:val="22"/>
              </w:rPr>
            </w:pPr>
            <w:r w:rsidRPr="00A769B0">
              <w:rPr>
                <w:rFonts w:ascii="Times New Roman" w:hAnsi="Times New Roman" w:cs="Times New Roman"/>
                <w:sz w:val="22"/>
                <w:szCs w:val="22"/>
              </w:rPr>
              <w:t>If the sole purpose of the transaction was to create a tax loss and the taxpayer had sufficient control (not strict control, a sale to a friend may be enough) to assure a resale of the asset, then there is not a bona fide loss (</w:t>
            </w:r>
            <w:r w:rsidRPr="00A769B0">
              <w:rPr>
                <w:rFonts w:ascii="Times New Roman" w:hAnsi="Times New Roman" w:cs="Times New Roman"/>
                <w:i/>
                <w:sz w:val="22"/>
                <w:szCs w:val="22"/>
              </w:rPr>
              <w:t>see</w:t>
            </w:r>
            <w:r w:rsidRPr="00A769B0">
              <w:rPr>
                <w:rFonts w:ascii="Times New Roman" w:hAnsi="Times New Roman" w:cs="Times New Roman"/>
                <w:sz w:val="22"/>
                <w:szCs w:val="22"/>
              </w:rPr>
              <w:t xml:space="preserve"> Sham Transactions, </w:t>
            </w:r>
            <w:r w:rsidRPr="00A769B0">
              <w:rPr>
                <w:rFonts w:ascii="Times New Roman" w:hAnsi="Times New Roman" w:cs="Times New Roman"/>
                <w:i/>
                <w:sz w:val="22"/>
                <w:szCs w:val="22"/>
              </w:rPr>
              <w:t>infra</w:t>
            </w:r>
            <w:r w:rsidRPr="00A769B0">
              <w:rPr>
                <w:rFonts w:ascii="Times New Roman" w:hAnsi="Times New Roman" w:cs="Times New Roman"/>
                <w:sz w:val="22"/>
                <w:szCs w:val="22"/>
              </w:rPr>
              <w:t xml:space="preserve">). Here the </w:t>
            </w:r>
            <w:proofErr w:type="spellStart"/>
            <w:r w:rsidRPr="00A769B0">
              <w:rPr>
                <w:rFonts w:ascii="Times New Roman" w:hAnsi="Times New Roman" w:cs="Times New Roman"/>
                <w:sz w:val="22"/>
                <w:szCs w:val="22"/>
              </w:rPr>
              <w:t>ct</w:t>
            </w:r>
            <w:proofErr w:type="spellEnd"/>
            <w:r w:rsidRPr="00A769B0">
              <w:rPr>
                <w:rFonts w:ascii="Times New Roman" w:hAnsi="Times New Roman" w:cs="Times New Roman"/>
                <w:sz w:val="22"/>
                <w:szCs w:val="22"/>
              </w:rPr>
              <w:t xml:space="preserve"> found that 40.7% of the stock and a previous favor was enough control and that the transaction did not make sense outside of a naked attempt to create a tax loss so </w:t>
            </w:r>
            <w:r w:rsidRPr="00A769B0">
              <w:rPr>
                <w:rFonts w:ascii="Times New Roman" w:hAnsi="Times New Roman" w:cs="Times New Roman"/>
                <w:sz w:val="22"/>
                <w:szCs w:val="22"/>
              </w:rPr>
              <w:sym w:font="Wingdings" w:char="F0E0"/>
            </w:r>
            <w:r w:rsidRPr="00A769B0">
              <w:rPr>
                <w:rFonts w:ascii="Times New Roman" w:hAnsi="Times New Roman" w:cs="Times New Roman"/>
                <w:sz w:val="22"/>
                <w:szCs w:val="22"/>
              </w:rPr>
              <w:t xml:space="preserve"> no bona fide loss. </w:t>
            </w:r>
            <w:r w:rsidRPr="00DD0AA7">
              <w:rPr>
                <w:rFonts w:ascii="Times New Roman" w:hAnsi="Times New Roman" w:cs="Times New Roman"/>
                <w:b/>
                <w:sz w:val="22"/>
                <w:szCs w:val="22"/>
              </w:rPr>
              <w:t>(§ 1091</w:t>
            </w:r>
            <w:r w:rsidRPr="00A769B0">
              <w:rPr>
                <w:rFonts w:ascii="Times New Roman" w:hAnsi="Times New Roman" w:cs="Times New Roman"/>
                <w:sz w:val="22"/>
                <w:szCs w:val="22"/>
              </w:rPr>
              <w:t xml:space="preserve"> doesn’t apply b/c it is outside of 30 days and </w:t>
            </w:r>
            <w:r w:rsidRPr="00DD0AA7">
              <w:rPr>
                <w:rFonts w:ascii="Times New Roman" w:hAnsi="Times New Roman" w:cs="Times New Roman"/>
                <w:b/>
                <w:sz w:val="22"/>
                <w:szCs w:val="22"/>
              </w:rPr>
              <w:t>§ 267</w:t>
            </w:r>
            <w:r w:rsidRPr="00A769B0">
              <w:rPr>
                <w:rFonts w:ascii="Times New Roman" w:hAnsi="Times New Roman" w:cs="Times New Roman"/>
                <w:sz w:val="22"/>
                <w:szCs w:val="22"/>
              </w:rPr>
              <w:t xml:space="preserve"> doesn’t apply b/c there wasn’t a relative transfer but </w:t>
            </w:r>
            <w:r w:rsidRPr="00DD0AA7">
              <w:rPr>
                <w:rFonts w:ascii="Times New Roman" w:hAnsi="Times New Roman" w:cs="Times New Roman"/>
                <w:b/>
                <w:sz w:val="22"/>
                <w:szCs w:val="22"/>
              </w:rPr>
              <w:t>SUBSTANCE OVER FORM</w:t>
            </w:r>
            <w:r w:rsidRPr="00A769B0">
              <w:rPr>
                <w:rFonts w:ascii="Times New Roman" w:hAnsi="Times New Roman" w:cs="Times New Roman"/>
                <w:sz w:val="22"/>
                <w:szCs w:val="22"/>
              </w:rPr>
              <w:t>!)</w:t>
            </w:r>
          </w:p>
          <w:p w14:paraId="25226D46" w14:textId="77777777" w:rsidR="00DD0AA7" w:rsidRPr="00A769B0" w:rsidRDefault="00DD0AA7" w:rsidP="00A769B0">
            <w:pPr>
              <w:pStyle w:val="NoSpacing"/>
              <w:rPr>
                <w:rFonts w:ascii="Times New Roman" w:hAnsi="Times New Roman" w:cs="Times New Roman"/>
                <w:sz w:val="22"/>
                <w:szCs w:val="22"/>
              </w:rPr>
            </w:pPr>
          </w:p>
          <w:p w14:paraId="5FBA78C7" w14:textId="7330AA0D" w:rsidR="00A769B0" w:rsidRPr="00A769B0" w:rsidRDefault="00A769B0" w:rsidP="00A769B0">
            <w:pPr>
              <w:pStyle w:val="NoSpacing"/>
              <w:rPr>
                <w:rFonts w:ascii="Times New Roman" w:hAnsi="Times New Roman" w:cs="Times New Roman"/>
                <w:b/>
                <w:sz w:val="22"/>
                <w:szCs w:val="22"/>
              </w:rPr>
            </w:pPr>
            <w:r w:rsidRPr="00A769B0">
              <w:rPr>
                <w:rFonts w:ascii="Times New Roman" w:hAnsi="Times New Roman" w:cs="Times New Roman"/>
                <w:b/>
                <w:sz w:val="22"/>
                <w:szCs w:val="22"/>
              </w:rPr>
              <w:t>§ 1211</w:t>
            </w:r>
            <w:r>
              <w:rPr>
                <w:rFonts w:ascii="Times New Roman" w:hAnsi="Times New Roman" w:cs="Times New Roman"/>
                <w:b/>
                <w:sz w:val="22"/>
                <w:szCs w:val="22"/>
              </w:rPr>
              <w:t>(b)</w:t>
            </w:r>
            <w:r>
              <w:rPr>
                <w:rFonts w:ascii="Times New Roman" w:hAnsi="Times New Roman" w:cs="Times New Roman"/>
                <w:sz w:val="22"/>
                <w:szCs w:val="22"/>
              </w:rPr>
              <w:t>:</w:t>
            </w:r>
            <w:r w:rsidRPr="00A769B0">
              <w:rPr>
                <w:rFonts w:ascii="Times New Roman" w:hAnsi="Times New Roman" w:cs="Times New Roman"/>
                <w:sz w:val="22"/>
                <w:szCs w:val="22"/>
              </w:rPr>
              <w:t xml:space="preserve"> Limitations on Capital Loss</w:t>
            </w:r>
            <w:r>
              <w:rPr>
                <w:rFonts w:ascii="Times New Roman" w:hAnsi="Times New Roman" w:cs="Times New Roman"/>
                <w:sz w:val="22"/>
                <w:szCs w:val="22"/>
              </w:rPr>
              <w:t xml:space="preserve"> </w:t>
            </w:r>
            <w:r>
              <w:rPr>
                <w:rFonts w:ascii="Times New Roman" w:hAnsi="Times New Roman" w:cs="Times New Roman"/>
                <w:sz w:val="22"/>
                <w:szCs w:val="22"/>
              </w:rPr>
              <w:softHyphen/>
              <w:t>–</w:t>
            </w:r>
            <w:r>
              <w:rPr>
                <w:rFonts w:ascii="Times New Roman" w:hAnsi="Times New Roman" w:cs="Times New Roman"/>
                <w:b/>
                <w:sz w:val="22"/>
                <w:szCs w:val="22"/>
              </w:rPr>
              <w:t xml:space="preserve"> </w:t>
            </w:r>
            <w:r w:rsidRPr="00A769B0">
              <w:rPr>
                <w:rFonts w:ascii="Times New Roman" w:hAnsi="Times New Roman" w:cs="Times New Roman"/>
                <w:sz w:val="22"/>
                <w:szCs w:val="22"/>
              </w:rPr>
              <w:t xml:space="preserve">Deduction of capital losses </w:t>
            </w:r>
            <w:r w:rsidRPr="00A769B0">
              <w:rPr>
                <w:rFonts w:ascii="Times New Roman" w:hAnsi="Times New Roman" w:cs="Times New Roman"/>
                <w:b/>
                <w:i/>
                <w:sz w:val="22"/>
                <w:szCs w:val="22"/>
                <w:u w:val="single"/>
              </w:rPr>
              <w:t>limited</w:t>
            </w:r>
            <w:r w:rsidRPr="00A769B0">
              <w:rPr>
                <w:rFonts w:ascii="Times New Roman" w:hAnsi="Times New Roman" w:cs="Times New Roman"/>
                <w:sz w:val="22"/>
                <w:szCs w:val="22"/>
              </w:rPr>
              <w:t xml:space="preserve"> to the extent of capital gains for that year + </w:t>
            </w:r>
            <w:r>
              <w:rPr>
                <w:rFonts w:ascii="Times New Roman" w:hAnsi="Times New Roman" w:cs="Times New Roman"/>
                <w:sz w:val="22"/>
                <w:szCs w:val="22"/>
              </w:rPr>
              <w:t>up to an extra $3,000</w:t>
            </w:r>
          </w:p>
          <w:p w14:paraId="6BB4C755" w14:textId="160309C3" w:rsidR="00A1181B" w:rsidRPr="00AB2A17" w:rsidRDefault="00A769B0" w:rsidP="00C450D1">
            <w:pPr>
              <w:pStyle w:val="NoSpacing"/>
              <w:numPr>
                <w:ilvl w:val="0"/>
                <w:numId w:val="103"/>
              </w:numPr>
              <w:ind w:left="702"/>
              <w:rPr>
                <w:rFonts w:ascii="Times New Roman" w:hAnsi="Times New Roman" w:cs="Times New Roman"/>
                <w:sz w:val="22"/>
                <w:szCs w:val="22"/>
              </w:rPr>
            </w:pPr>
            <w:r w:rsidRPr="00A769B0">
              <w:rPr>
                <w:rFonts w:ascii="Times New Roman" w:hAnsi="Times New Roman" w:cs="Times New Roman"/>
                <w:sz w:val="22"/>
                <w:szCs w:val="22"/>
                <w:u w:val="single"/>
              </w:rPr>
              <w:t>Rationale</w:t>
            </w:r>
            <w:r>
              <w:rPr>
                <w:rFonts w:ascii="Times New Roman" w:hAnsi="Times New Roman" w:cs="Times New Roman"/>
                <w:sz w:val="22"/>
                <w:szCs w:val="22"/>
              </w:rPr>
              <w:t>: C</w:t>
            </w:r>
            <w:r w:rsidRPr="00A769B0">
              <w:rPr>
                <w:rFonts w:ascii="Times New Roman" w:hAnsi="Times New Roman" w:cs="Times New Roman"/>
                <w:sz w:val="22"/>
                <w:szCs w:val="22"/>
              </w:rPr>
              <w:t xml:space="preserve">ontrol </w:t>
            </w:r>
            <w:r>
              <w:rPr>
                <w:rFonts w:ascii="Times New Roman" w:hAnsi="Times New Roman" w:cs="Times New Roman"/>
                <w:sz w:val="22"/>
                <w:szCs w:val="22"/>
              </w:rPr>
              <w:t>over realization creates concerns</w:t>
            </w:r>
            <w:r w:rsidRPr="00A769B0">
              <w:rPr>
                <w:rFonts w:ascii="Times New Roman" w:hAnsi="Times New Roman" w:cs="Times New Roman"/>
                <w:sz w:val="22"/>
                <w:szCs w:val="22"/>
              </w:rPr>
              <w:t xml:space="preserve"> that </w:t>
            </w:r>
            <w:r>
              <w:rPr>
                <w:rFonts w:ascii="Times New Roman" w:hAnsi="Times New Roman" w:cs="Times New Roman"/>
                <w:sz w:val="22"/>
                <w:szCs w:val="22"/>
              </w:rPr>
              <w:t xml:space="preserve">loss will be triggered shrewdly </w:t>
            </w:r>
            <w:r w:rsidRPr="00A769B0">
              <w:rPr>
                <w:rFonts w:ascii="Times New Roman" w:hAnsi="Times New Roman" w:cs="Times New Roman"/>
                <w:sz w:val="22"/>
                <w:szCs w:val="22"/>
              </w:rPr>
              <w:t>to offset gain</w:t>
            </w:r>
            <w:r>
              <w:rPr>
                <w:rFonts w:ascii="Times New Roman" w:hAnsi="Times New Roman" w:cs="Times New Roman"/>
                <w:sz w:val="22"/>
                <w:szCs w:val="22"/>
              </w:rPr>
              <w:t>s</w:t>
            </w:r>
          </w:p>
        </w:tc>
      </w:tr>
      <w:tr w:rsidR="00A1181B" w14:paraId="25CEE1D1" w14:textId="77777777" w:rsidTr="00F915FC">
        <w:tc>
          <w:tcPr>
            <w:tcW w:w="2538" w:type="dxa"/>
          </w:tcPr>
          <w:p w14:paraId="4319E46B" w14:textId="11AED659"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BAD DEBT</w:t>
            </w:r>
          </w:p>
        </w:tc>
        <w:tc>
          <w:tcPr>
            <w:tcW w:w="8190" w:type="dxa"/>
          </w:tcPr>
          <w:p w14:paraId="5FFEF155" w14:textId="77777777" w:rsidR="008A3B4B" w:rsidRDefault="008A3B4B" w:rsidP="00747A24">
            <w:pPr>
              <w:pStyle w:val="NoSpacing"/>
              <w:rPr>
                <w:rFonts w:ascii="Times New Roman" w:hAnsi="Times New Roman" w:cs="Times New Roman"/>
                <w:sz w:val="22"/>
                <w:szCs w:val="22"/>
              </w:rPr>
            </w:pPr>
            <w:r w:rsidRPr="005F0F0D">
              <w:rPr>
                <w:rFonts w:ascii="Times New Roman" w:hAnsi="Times New Roman" w:cs="Times New Roman"/>
                <w:sz w:val="22"/>
                <w:szCs w:val="22"/>
                <w:u w:val="single"/>
              </w:rPr>
              <w:t>Individual</w:t>
            </w:r>
            <w:r>
              <w:rPr>
                <w:rFonts w:ascii="Times New Roman" w:hAnsi="Times New Roman" w:cs="Times New Roman"/>
                <w:sz w:val="22"/>
                <w:szCs w:val="22"/>
              </w:rPr>
              <w:t>:</w:t>
            </w:r>
          </w:p>
          <w:p w14:paraId="0B1027D1" w14:textId="61A63261" w:rsidR="008A3B4B" w:rsidRDefault="008A3B4B" w:rsidP="008A3B4B">
            <w:pPr>
              <w:pStyle w:val="NoSpacing"/>
              <w:rPr>
                <w:rFonts w:ascii="Times New Roman" w:hAnsi="Times New Roman" w:cs="Times New Roman"/>
                <w:sz w:val="22"/>
                <w:szCs w:val="22"/>
              </w:rPr>
            </w:pPr>
            <w:r w:rsidRPr="00747A24">
              <w:rPr>
                <w:rFonts w:ascii="Times New Roman" w:hAnsi="Times New Roman" w:cs="Times New Roman"/>
                <w:b/>
                <w:sz w:val="22"/>
                <w:szCs w:val="22"/>
              </w:rPr>
              <w:t>§ 166</w:t>
            </w:r>
            <w:r>
              <w:rPr>
                <w:rFonts w:ascii="Times New Roman" w:hAnsi="Times New Roman" w:cs="Times New Roman"/>
                <w:b/>
                <w:sz w:val="22"/>
                <w:szCs w:val="22"/>
              </w:rPr>
              <w:t>(d)</w:t>
            </w:r>
            <w:r w:rsidR="005F0F0D">
              <w:rPr>
                <w:rFonts w:ascii="Times New Roman" w:hAnsi="Times New Roman" w:cs="Times New Roman"/>
                <w:b/>
                <w:sz w:val="22"/>
                <w:szCs w:val="22"/>
              </w:rPr>
              <w:t>(1)(B)</w:t>
            </w:r>
            <w:r>
              <w:rPr>
                <w:rFonts w:ascii="Times New Roman" w:hAnsi="Times New Roman" w:cs="Times New Roman"/>
                <w:sz w:val="22"/>
                <w:szCs w:val="22"/>
              </w:rPr>
              <w:t>: Nonbusiness Debts –</w:t>
            </w:r>
            <w:r w:rsidR="005F0F0D">
              <w:rPr>
                <w:rFonts w:ascii="Times New Roman" w:hAnsi="Times New Roman" w:cs="Times New Roman"/>
                <w:sz w:val="22"/>
                <w:szCs w:val="22"/>
              </w:rPr>
              <w:t xml:space="preserve"> W</w:t>
            </w:r>
            <w:r w:rsidRPr="00747A24">
              <w:rPr>
                <w:rFonts w:ascii="Times New Roman" w:hAnsi="Times New Roman" w:cs="Times New Roman"/>
                <w:sz w:val="22"/>
                <w:szCs w:val="22"/>
              </w:rPr>
              <w:t xml:space="preserve">orthless </w:t>
            </w:r>
            <w:r w:rsidR="005F0F0D">
              <w:rPr>
                <w:rFonts w:ascii="Times New Roman" w:hAnsi="Times New Roman" w:cs="Times New Roman"/>
                <w:sz w:val="22"/>
                <w:szCs w:val="22"/>
              </w:rPr>
              <w:t xml:space="preserve">nonbusiness </w:t>
            </w:r>
            <w:r w:rsidRPr="00747A24">
              <w:rPr>
                <w:rFonts w:ascii="Times New Roman" w:hAnsi="Times New Roman" w:cs="Times New Roman"/>
                <w:sz w:val="22"/>
                <w:szCs w:val="22"/>
              </w:rPr>
              <w:t xml:space="preserve">debt </w:t>
            </w:r>
            <w:r w:rsidR="005F0F0D" w:rsidRPr="00747A24">
              <w:rPr>
                <w:rFonts w:ascii="Times New Roman" w:hAnsi="Times New Roman" w:cs="Times New Roman"/>
                <w:sz w:val="22"/>
                <w:szCs w:val="22"/>
              </w:rPr>
              <w:t xml:space="preserve">incorporates </w:t>
            </w:r>
            <w:r w:rsidR="005F0F0D" w:rsidRPr="005F0F0D">
              <w:rPr>
                <w:rFonts w:ascii="Times New Roman" w:hAnsi="Times New Roman" w:cs="Times New Roman"/>
                <w:b/>
                <w:sz w:val="22"/>
                <w:szCs w:val="22"/>
              </w:rPr>
              <w:t>§ 1211(b)</w:t>
            </w:r>
            <w:r w:rsidR="005F0F0D" w:rsidRPr="005F0F0D">
              <w:rPr>
                <w:rFonts w:ascii="Times New Roman" w:hAnsi="Times New Roman" w:cs="Times New Roman"/>
                <w:sz w:val="22"/>
                <w:szCs w:val="22"/>
              </w:rPr>
              <w:t>‘s $</w:t>
            </w:r>
            <w:r w:rsidR="005F0F0D" w:rsidRPr="00747A24">
              <w:rPr>
                <w:rFonts w:ascii="Times New Roman" w:hAnsi="Times New Roman" w:cs="Times New Roman"/>
                <w:sz w:val="22"/>
                <w:szCs w:val="22"/>
              </w:rPr>
              <w:t>3k limit</w:t>
            </w:r>
            <w:r w:rsidR="005F0F0D">
              <w:rPr>
                <w:rFonts w:ascii="Times New Roman" w:hAnsi="Times New Roman" w:cs="Times New Roman"/>
                <w:sz w:val="22"/>
                <w:szCs w:val="22"/>
              </w:rPr>
              <w:t xml:space="preserve"> </w:t>
            </w:r>
            <w:r w:rsidR="005F0F0D" w:rsidRPr="005F0F0D">
              <w:rPr>
                <w:rFonts w:ascii="Times New Roman" w:hAnsi="Times New Roman" w:cs="Times New Roman"/>
                <w:sz w:val="22"/>
                <w:szCs w:val="22"/>
              </w:rPr>
              <w:sym w:font="Wingdings" w:char="F0E0"/>
            </w:r>
            <w:r w:rsidR="005F0F0D">
              <w:rPr>
                <w:rFonts w:ascii="Times New Roman" w:hAnsi="Times New Roman" w:cs="Times New Roman"/>
                <w:sz w:val="22"/>
                <w:szCs w:val="22"/>
              </w:rPr>
              <w:t xml:space="preserve"> Deduction limited to capital gains and maximum addition of $3k</w:t>
            </w:r>
          </w:p>
          <w:p w14:paraId="449553AA" w14:textId="1DBDCA7A" w:rsidR="008A3B4B" w:rsidRDefault="008A3B4B" w:rsidP="00C450D1">
            <w:pPr>
              <w:pStyle w:val="NoSpacing"/>
              <w:numPr>
                <w:ilvl w:val="0"/>
                <w:numId w:val="100"/>
              </w:numPr>
              <w:rPr>
                <w:rFonts w:ascii="Times New Roman" w:hAnsi="Times New Roman" w:cs="Times New Roman"/>
                <w:sz w:val="22"/>
                <w:szCs w:val="22"/>
              </w:rPr>
            </w:pPr>
            <w:r>
              <w:rPr>
                <w:rFonts w:ascii="Times New Roman" w:hAnsi="Times New Roman" w:cs="Times New Roman"/>
                <w:sz w:val="22"/>
                <w:szCs w:val="22"/>
              </w:rPr>
              <w:t xml:space="preserve">(2) Nonbusiness Debt = </w:t>
            </w:r>
            <w:r w:rsidRPr="00747A24">
              <w:rPr>
                <w:rFonts w:ascii="Times New Roman" w:hAnsi="Times New Roman" w:cs="Times New Roman"/>
                <w:sz w:val="22"/>
                <w:szCs w:val="22"/>
              </w:rPr>
              <w:t>(debt of individual, not T/B)</w:t>
            </w:r>
            <w:r>
              <w:rPr>
                <w:rFonts w:ascii="Times New Roman" w:hAnsi="Times New Roman" w:cs="Times New Roman"/>
                <w:sz w:val="22"/>
                <w:szCs w:val="22"/>
              </w:rPr>
              <w:t xml:space="preserve"> </w:t>
            </w:r>
            <w:r w:rsidRPr="008A3B4B">
              <w:rPr>
                <w:rFonts w:ascii="Times New Roman" w:hAnsi="Times New Roman" w:cs="Times New Roman"/>
                <w:b/>
                <w:i/>
                <w:sz w:val="22"/>
                <w:szCs w:val="22"/>
                <w:u w:val="single"/>
              </w:rPr>
              <w:t>NOT</w:t>
            </w:r>
            <w:r>
              <w:rPr>
                <w:rFonts w:ascii="Times New Roman" w:hAnsi="Times New Roman" w:cs="Times New Roman"/>
                <w:sz w:val="22"/>
                <w:szCs w:val="22"/>
              </w:rPr>
              <w:t>:</w:t>
            </w:r>
          </w:p>
          <w:p w14:paraId="1823F8EA" w14:textId="153EB664" w:rsidR="008A3B4B" w:rsidRDefault="008A3B4B" w:rsidP="00C450D1">
            <w:pPr>
              <w:pStyle w:val="NoSpacing"/>
              <w:numPr>
                <w:ilvl w:val="0"/>
                <w:numId w:val="101"/>
              </w:numPr>
              <w:ind w:left="1422"/>
              <w:rPr>
                <w:rFonts w:ascii="Times New Roman" w:hAnsi="Times New Roman" w:cs="Times New Roman"/>
                <w:sz w:val="22"/>
                <w:szCs w:val="22"/>
              </w:rPr>
            </w:pPr>
            <w:r>
              <w:rPr>
                <w:rFonts w:ascii="Times New Roman" w:hAnsi="Times New Roman" w:cs="Times New Roman"/>
                <w:sz w:val="22"/>
                <w:szCs w:val="22"/>
              </w:rPr>
              <w:t xml:space="preserve">Debt created or acquired in connection w/ TP’s T/B, </w:t>
            </w:r>
            <w:r w:rsidRPr="008A3B4B">
              <w:rPr>
                <w:rFonts w:ascii="Times New Roman" w:hAnsi="Times New Roman" w:cs="Times New Roman"/>
                <w:b/>
                <w:i/>
                <w:sz w:val="22"/>
                <w:szCs w:val="22"/>
                <w:u w:val="single"/>
              </w:rPr>
              <w:t>or</w:t>
            </w:r>
          </w:p>
          <w:p w14:paraId="21E7E88E" w14:textId="7AF77C13" w:rsidR="008A3B4B" w:rsidRPr="00747A24" w:rsidRDefault="008A3B4B" w:rsidP="00C450D1">
            <w:pPr>
              <w:pStyle w:val="NoSpacing"/>
              <w:numPr>
                <w:ilvl w:val="0"/>
                <w:numId w:val="101"/>
              </w:numPr>
              <w:ind w:left="1422"/>
              <w:rPr>
                <w:rFonts w:ascii="Times New Roman" w:hAnsi="Times New Roman" w:cs="Times New Roman"/>
                <w:sz w:val="22"/>
                <w:szCs w:val="22"/>
              </w:rPr>
            </w:pPr>
            <w:r>
              <w:rPr>
                <w:rFonts w:ascii="Times New Roman" w:hAnsi="Times New Roman" w:cs="Times New Roman"/>
                <w:sz w:val="22"/>
                <w:szCs w:val="22"/>
              </w:rPr>
              <w:t>Debt, the loss from which, incur to the TP’s T/B</w:t>
            </w:r>
          </w:p>
          <w:p w14:paraId="05D42192" w14:textId="77777777" w:rsidR="008A3B4B" w:rsidRDefault="008A3B4B" w:rsidP="008A3B4B">
            <w:pPr>
              <w:pStyle w:val="NoSpacing"/>
              <w:rPr>
                <w:rFonts w:ascii="Times New Roman" w:hAnsi="Times New Roman" w:cs="Times New Roman"/>
                <w:sz w:val="22"/>
                <w:szCs w:val="22"/>
              </w:rPr>
            </w:pPr>
          </w:p>
          <w:p w14:paraId="005538CC" w14:textId="5BF2AE4F" w:rsidR="008A3B4B" w:rsidRPr="008A3B4B" w:rsidRDefault="008A3B4B" w:rsidP="00747A24">
            <w:pPr>
              <w:pStyle w:val="NoSpacing"/>
              <w:rPr>
                <w:rFonts w:ascii="Times New Roman" w:hAnsi="Times New Roman" w:cs="Times New Roman"/>
                <w:sz w:val="22"/>
                <w:szCs w:val="22"/>
              </w:rPr>
            </w:pPr>
            <w:r w:rsidRPr="005F0F0D">
              <w:rPr>
                <w:rFonts w:ascii="Times New Roman" w:hAnsi="Times New Roman" w:cs="Times New Roman"/>
                <w:sz w:val="22"/>
                <w:szCs w:val="22"/>
                <w:u w:val="single"/>
              </w:rPr>
              <w:t>Business</w:t>
            </w:r>
            <w:r>
              <w:rPr>
                <w:rFonts w:ascii="Times New Roman" w:hAnsi="Times New Roman" w:cs="Times New Roman"/>
                <w:sz w:val="22"/>
                <w:szCs w:val="22"/>
              </w:rPr>
              <w:t>:</w:t>
            </w:r>
          </w:p>
          <w:p w14:paraId="0B4F42F9" w14:textId="342FDA72" w:rsidR="00A1181B" w:rsidRDefault="00A1181B" w:rsidP="00747A24">
            <w:pPr>
              <w:pStyle w:val="NoSpacing"/>
              <w:rPr>
                <w:rFonts w:ascii="Times New Roman" w:hAnsi="Times New Roman" w:cs="Times New Roman"/>
                <w:sz w:val="22"/>
                <w:szCs w:val="22"/>
              </w:rPr>
            </w:pPr>
            <w:r w:rsidRPr="00747A24">
              <w:rPr>
                <w:rFonts w:ascii="Times New Roman" w:hAnsi="Times New Roman" w:cs="Times New Roman"/>
                <w:b/>
                <w:sz w:val="22"/>
                <w:szCs w:val="22"/>
              </w:rPr>
              <w:t>§ 166</w:t>
            </w:r>
            <w:r w:rsidR="005F0F0D">
              <w:rPr>
                <w:rFonts w:ascii="Times New Roman" w:hAnsi="Times New Roman" w:cs="Times New Roman"/>
                <w:b/>
                <w:sz w:val="22"/>
                <w:szCs w:val="22"/>
              </w:rPr>
              <w:t>(a)</w:t>
            </w:r>
            <w:r w:rsidR="008A3B4B">
              <w:rPr>
                <w:rFonts w:ascii="Times New Roman" w:hAnsi="Times New Roman" w:cs="Times New Roman"/>
                <w:sz w:val="22"/>
                <w:szCs w:val="22"/>
              </w:rPr>
              <w:t>: Bad Debt –</w:t>
            </w:r>
            <w:r w:rsidR="005F0F0D">
              <w:rPr>
                <w:rFonts w:ascii="Times New Roman" w:hAnsi="Times New Roman" w:cs="Times New Roman"/>
                <w:sz w:val="22"/>
                <w:szCs w:val="22"/>
              </w:rPr>
              <w:t xml:space="preserve"> Deductions </w:t>
            </w:r>
            <w:r w:rsidR="005F0F0D" w:rsidRPr="005F0F0D">
              <w:rPr>
                <w:rFonts w:ascii="Times New Roman" w:hAnsi="Times New Roman" w:cs="Times New Roman"/>
                <w:b/>
                <w:i/>
                <w:sz w:val="22"/>
                <w:szCs w:val="22"/>
                <w:u w:val="single"/>
              </w:rPr>
              <w:t>allowed</w:t>
            </w:r>
            <w:r w:rsidR="005F0F0D">
              <w:rPr>
                <w:rFonts w:ascii="Times New Roman" w:hAnsi="Times New Roman" w:cs="Times New Roman"/>
                <w:sz w:val="22"/>
                <w:szCs w:val="22"/>
              </w:rPr>
              <w:t xml:space="preserve"> for bad debt:</w:t>
            </w:r>
          </w:p>
          <w:p w14:paraId="273B9E2E" w14:textId="3628C82D" w:rsidR="005F0F0D" w:rsidRDefault="00A1181B" w:rsidP="00C450D1">
            <w:pPr>
              <w:pStyle w:val="NoSpacing"/>
              <w:numPr>
                <w:ilvl w:val="0"/>
                <w:numId w:val="100"/>
              </w:numPr>
              <w:rPr>
                <w:rFonts w:ascii="Times New Roman" w:hAnsi="Times New Roman" w:cs="Times New Roman"/>
                <w:sz w:val="22"/>
                <w:szCs w:val="22"/>
              </w:rPr>
            </w:pPr>
            <w:r w:rsidRPr="005F0F0D">
              <w:rPr>
                <w:rFonts w:ascii="Times New Roman" w:hAnsi="Times New Roman" w:cs="Times New Roman"/>
                <w:sz w:val="22"/>
                <w:szCs w:val="22"/>
              </w:rPr>
              <w:t>Wholly Wort</w:t>
            </w:r>
            <w:r w:rsidR="005F0F0D">
              <w:rPr>
                <w:rFonts w:ascii="Times New Roman" w:hAnsi="Times New Roman" w:cs="Times New Roman"/>
                <w:sz w:val="22"/>
                <w:szCs w:val="22"/>
              </w:rPr>
              <w:t xml:space="preserve">hless </w:t>
            </w:r>
            <w:r w:rsidR="005F0F0D" w:rsidRPr="005F0F0D">
              <w:rPr>
                <w:rFonts w:ascii="Times New Roman" w:hAnsi="Times New Roman" w:cs="Times New Roman"/>
                <w:sz w:val="22"/>
                <w:szCs w:val="22"/>
              </w:rPr>
              <w:sym w:font="Wingdings" w:char="F0E0"/>
            </w:r>
            <w:r w:rsidR="005F0F0D">
              <w:rPr>
                <w:rFonts w:ascii="Times New Roman" w:hAnsi="Times New Roman" w:cs="Times New Roman"/>
                <w:sz w:val="22"/>
                <w:szCs w:val="22"/>
              </w:rPr>
              <w:t xml:space="preserve"> </w:t>
            </w:r>
            <w:r w:rsidR="005F0F0D" w:rsidRPr="005F0F0D">
              <w:rPr>
                <w:rFonts w:ascii="Times New Roman" w:hAnsi="Times New Roman" w:cs="Times New Roman"/>
                <w:b/>
                <w:i/>
                <w:sz w:val="22"/>
                <w:szCs w:val="22"/>
                <w:u w:val="single"/>
              </w:rPr>
              <w:t>fully deductible</w:t>
            </w:r>
          </w:p>
          <w:p w14:paraId="7AC90413" w14:textId="55944535" w:rsidR="00A1181B" w:rsidRPr="005F0F0D" w:rsidRDefault="00A1181B" w:rsidP="00C450D1">
            <w:pPr>
              <w:pStyle w:val="NoSpacing"/>
              <w:numPr>
                <w:ilvl w:val="0"/>
                <w:numId w:val="100"/>
              </w:numPr>
              <w:rPr>
                <w:rFonts w:ascii="Times New Roman" w:hAnsi="Times New Roman" w:cs="Times New Roman"/>
                <w:sz w:val="22"/>
                <w:szCs w:val="22"/>
              </w:rPr>
            </w:pPr>
            <w:r w:rsidRPr="005F0F0D">
              <w:rPr>
                <w:rFonts w:ascii="Times New Roman" w:hAnsi="Times New Roman" w:cs="Times New Roman"/>
                <w:sz w:val="22"/>
                <w:szCs w:val="22"/>
              </w:rPr>
              <w:t xml:space="preserve">Partially Worthless </w:t>
            </w:r>
            <w:r w:rsidR="005F0F0D" w:rsidRPr="005F0F0D">
              <w:rPr>
                <w:rFonts w:ascii="Times New Roman" w:hAnsi="Times New Roman" w:cs="Times New Roman"/>
                <w:sz w:val="22"/>
                <w:szCs w:val="22"/>
              </w:rPr>
              <w:sym w:font="Wingdings" w:char="F0E0"/>
            </w:r>
            <w:r w:rsidR="005F0F0D">
              <w:rPr>
                <w:rFonts w:ascii="Times New Roman" w:hAnsi="Times New Roman" w:cs="Times New Roman"/>
                <w:sz w:val="22"/>
                <w:szCs w:val="22"/>
              </w:rPr>
              <w:t xml:space="preserve"> </w:t>
            </w:r>
            <w:r w:rsidRPr="005F0F0D">
              <w:rPr>
                <w:rFonts w:ascii="Times New Roman" w:hAnsi="Times New Roman" w:cs="Times New Roman"/>
                <w:sz w:val="22"/>
                <w:szCs w:val="22"/>
              </w:rPr>
              <w:t xml:space="preserve">limited to </w:t>
            </w:r>
            <w:proofErr w:type="spellStart"/>
            <w:r w:rsidR="005F0F0D">
              <w:rPr>
                <w:rFonts w:ascii="Times New Roman" w:hAnsi="Times New Roman" w:cs="Times New Roman"/>
                <w:sz w:val="22"/>
                <w:szCs w:val="22"/>
              </w:rPr>
              <w:t>amt</w:t>
            </w:r>
            <w:proofErr w:type="spellEnd"/>
            <w:r w:rsidR="005F0F0D">
              <w:rPr>
                <w:rFonts w:ascii="Times New Roman" w:hAnsi="Times New Roman" w:cs="Times New Roman"/>
                <w:sz w:val="22"/>
                <w:szCs w:val="22"/>
              </w:rPr>
              <w:t xml:space="preserve"> </w:t>
            </w:r>
            <w:r w:rsidRPr="005F0F0D">
              <w:rPr>
                <w:rFonts w:ascii="Times New Roman" w:hAnsi="Times New Roman" w:cs="Times New Roman"/>
                <w:sz w:val="22"/>
                <w:szCs w:val="22"/>
              </w:rPr>
              <w:t>“charged off”/officially declared un-payable</w:t>
            </w:r>
          </w:p>
          <w:p w14:paraId="4CE0E9EC" w14:textId="77777777" w:rsidR="00A1181B" w:rsidRPr="00747A24" w:rsidRDefault="00A1181B" w:rsidP="00747A24">
            <w:pPr>
              <w:pStyle w:val="NoSpacing"/>
              <w:rPr>
                <w:rFonts w:ascii="Times New Roman" w:hAnsi="Times New Roman" w:cs="Times New Roman"/>
                <w:sz w:val="22"/>
                <w:szCs w:val="22"/>
              </w:rPr>
            </w:pPr>
          </w:p>
          <w:p w14:paraId="6B7AD71A" w14:textId="7E48639B" w:rsidR="00A1181B" w:rsidRPr="00747A24" w:rsidRDefault="005F0F0D" w:rsidP="00747A24">
            <w:pPr>
              <w:pStyle w:val="NoSpacing"/>
              <w:rPr>
                <w:rFonts w:ascii="Times New Roman" w:hAnsi="Times New Roman" w:cs="Times New Roman"/>
                <w:sz w:val="22"/>
                <w:szCs w:val="22"/>
              </w:rPr>
            </w:pPr>
            <w:r>
              <w:rPr>
                <w:rFonts w:ascii="Times New Roman" w:hAnsi="Times New Roman" w:cs="Times New Roman"/>
                <w:sz w:val="22"/>
                <w:szCs w:val="22"/>
              </w:rPr>
              <w:t>~Business vs. Non-Business Debt~</w:t>
            </w:r>
            <w:r w:rsidR="00A1181B" w:rsidRPr="00747A24">
              <w:rPr>
                <w:rFonts w:ascii="Times New Roman" w:hAnsi="Times New Roman" w:cs="Times New Roman"/>
                <w:sz w:val="22"/>
                <w:szCs w:val="22"/>
              </w:rPr>
              <w:t xml:space="preserve"> (</w:t>
            </w:r>
            <w:proofErr w:type="spellStart"/>
            <w:r w:rsidR="00A1181B" w:rsidRPr="00747A24">
              <w:rPr>
                <w:rFonts w:ascii="Times New Roman" w:hAnsi="Times New Roman" w:cs="Times New Roman"/>
                <w:i/>
                <w:sz w:val="22"/>
                <w:szCs w:val="22"/>
              </w:rPr>
              <w:t>Generes</w:t>
            </w:r>
            <w:proofErr w:type="spellEnd"/>
            <w:r w:rsidR="00A1181B" w:rsidRPr="00747A24">
              <w:rPr>
                <w:rFonts w:ascii="Times New Roman" w:hAnsi="Times New Roman" w:cs="Times New Roman"/>
                <w:sz w:val="22"/>
                <w:szCs w:val="22"/>
              </w:rPr>
              <w:t>)</w:t>
            </w:r>
          </w:p>
          <w:p w14:paraId="558F4AF1" w14:textId="74D9D3FB" w:rsidR="000545B5" w:rsidRDefault="005F0F0D" w:rsidP="00747A24">
            <w:pPr>
              <w:pStyle w:val="NoSpacing"/>
              <w:rPr>
                <w:rFonts w:ascii="Times New Roman" w:hAnsi="Times New Roman" w:cs="Times New Roman"/>
                <w:sz w:val="22"/>
                <w:szCs w:val="22"/>
              </w:rPr>
            </w:pPr>
            <w:r>
              <w:rPr>
                <w:rFonts w:ascii="Times New Roman" w:hAnsi="Times New Roman" w:cs="Times New Roman"/>
                <w:sz w:val="22"/>
                <w:szCs w:val="22"/>
              </w:rPr>
              <w:t>Distinction between Business and non-business debt is whether</w:t>
            </w:r>
            <w:r w:rsidR="000545B5">
              <w:rPr>
                <w:rFonts w:ascii="Times New Roman" w:hAnsi="Times New Roman" w:cs="Times New Roman"/>
                <w:sz w:val="22"/>
                <w:szCs w:val="22"/>
              </w:rPr>
              <w:t xml:space="preserve"> there is</w:t>
            </w:r>
            <w:r w:rsidR="00A1181B" w:rsidRPr="00747A24">
              <w:rPr>
                <w:rFonts w:ascii="Times New Roman" w:hAnsi="Times New Roman" w:cs="Times New Roman"/>
                <w:sz w:val="22"/>
                <w:szCs w:val="22"/>
              </w:rPr>
              <w:t xml:space="preserve"> </w:t>
            </w:r>
            <w:r w:rsidR="00A1181B" w:rsidRPr="000545B5">
              <w:rPr>
                <w:rFonts w:ascii="Times New Roman" w:hAnsi="Times New Roman" w:cs="Times New Roman"/>
                <w:b/>
                <w:i/>
                <w:sz w:val="22"/>
                <w:szCs w:val="22"/>
              </w:rPr>
              <w:t>dominant business motivation</w:t>
            </w:r>
            <w:r w:rsidR="00A1181B" w:rsidRPr="00747A24">
              <w:rPr>
                <w:rFonts w:ascii="Times New Roman" w:hAnsi="Times New Roman" w:cs="Times New Roman"/>
                <w:sz w:val="22"/>
                <w:szCs w:val="22"/>
              </w:rPr>
              <w:t xml:space="preserve"> </w:t>
            </w:r>
            <w:r w:rsidR="000545B5" w:rsidRPr="00747A24">
              <w:rPr>
                <w:rFonts w:ascii="Times New Roman" w:hAnsi="Times New Roman" w:cs="Times New Roman"/>
                <w:sz w:val="22"/>
                <w:szCs w:val="22"/>
              </w:rPr>
              <w:t>(</w:t>
            </w:r>
            <w:proofErr w:type="spellStart"/>
            <w:r w:rsidR="000545B5" w:rsidRPr="00747A24">
              <w:rPr>
                <w:rFonts w:ascii="Times New Roman" w:hAnsi="Times New Roman" w:cs="Times New Roman"/>
                <w:i/>
                <w:sz w:val="22"/>
                <w:szCs w:val="22"/>
              </w:rPr>
              <w:t>Generes</w:t>
            </w:r>
            <w:proofErr w:type="spellEnd"/>
            <w:r w:rsidR="000545B5" w:rsidRPr="00747A24">
              <w:rPr>
                <w:rFonts w:ascii="Times New Roman" w:hAnsi="Times New Roman" w:cs="Times New Roman"/>
                <w:sz w:val="22"/>
                <w:szCs w:val="22"/>
              </w:rPr>
              <w:t>)</w:t>
            </w:r>
            <w:r w:rsidR="000545B5">
              <w:rPr>
                <w:rFonts w:ascii="Times New Roman" w:hAnsi="Times New Roman" w:cs="Times New Roman"/>
                <w:sz w:val="22"/>
                <w:szCs w:val="22"/>
              </w:rPr>
              <w:t xml:space="preserve">. </w:t>
            </w:r>
            <w:r w:rsidR="00A1181B" w:rsidRPr="00747A24">
              <w:rPr>
                <w:rFonts w:ascii="Times New Roman" w:hAnsi="Times New Roman" w:cs="Times New Roman"/>
                <w:sz w:val="22"/>
                <w:szCs w:val="22"/>
              </w:rPr>
              <w:t xml:space="preserve">There must be a </w:t>
            </w:r>
            <w:r w:rsidR="00A1181B" w:rsidRPr="00747A24">
              <w:rPr>
                <w:rFonts w:ascii="Times New Roman" w:hAnsi="Times New Roman" w:cs="Times New Roman"/>
                <w:b/>
                <w:i/>
                <w:sz w:val="22"/>
                <w:szCs w:val="22"/>
                <w:u w:val="single"/>
              </w:rPr>
              <w:t>bona fide debt</w:t>
            </w:r>
            <w:r w:rsidR="00A1181B" w:rsidRPr="00747A24">
              <w:rPr>
                <w:rFonts w:ascii="Times New Roman" w:hAnsi="Times New Roman" w:cs="Times New Roman"/>
                <w:sz w:val="22"/>
                <w:szCs w:val="22"/>
              </w:rPr>
              <w:t>, meaning a valid and enforceable ob</w:t>
            </w:r>
            <w:r w:rsidR="000545B5">
              <w:rPr>
                <w:rFonts w:ascii="Times New Roman" w:hAnsi="Times New Roman" w:cs="Times New Roman"/>
                <w:sz w:val="22"/>
                <w:szCs w:val="22"/>
              </w:rPr>
              <w:t>ligation to pay back the money</w:t>
            </w:r>
          </w:p>
          <w:p w14:paraId="63A6407D" w14:textId="00A6B7CF" w:rsidR="000545B5" w:rsidRDefault="000545B5" w:rsidP="00C450D1">
            <w:pPr>
              <w:pStyle w:val="NoSpacing"/>
              <w:numPr>
                <w:ilvl w:val="0"/>
                <w:numId w:val="102"/>
              </w:numPr>
              <w:rPr>
                <w:rFonts w:ascii="Times New Roman" w:hAnsi="Times New Roman" w:cs="Times New Roman"/>
                <w:sz w:val="22"/>
                <w:szCs w:val="22"/>
              </w:rPr>
            </w:pPr>
            <w:r>
              <w:rPr>
                <w:rFonts w:ascii="Times New Roman" w:hAnsi="Times New Roman" w:cs="Times New Roman"/>
                <w:sz w:val="22"/>
                <w:szCs w:val="22"/>
              </w:rPr>
              <w:t>The distinction exists to avoid lending to relatives who you know cannot make good on the debt and then deducting the loss when they default</w:t>
            </w:r>
          </w:p>
          <w:p w14:paraId="16551FBF" w14:textId="77777777" w:rsidR="000545B5" w:rsidRDefault="00A1181B" w:rsidP="00C450D1">
            <w:pPr>
              <w:pStyle w:val="NoSpacing"/>
              <w:numPr>
                <w:ilvl w:val="0"/>
                <w:numId w:val="102"/>
              </w:numPr>
              <w:rPr>
                <w:rFonts w:ascii="Times New Roman" w:hAnsi="Times New Roman" w:cs="Times New Roman"/>
                <w:sz w:val="22"/>
                <w:szCs w:val="22"/>
              </w:rPr>
            </w:pPr>
            <w:r w:rsidRPr="00747A24">
              <w:rPr>
                <w:rFonts w:ascii="Times New Roman" w:hAnsi="Times New Roman" w:cs="Times New Roman"/>
                <w:sz w:val="22"/>
                <w:szCs w:val="22"/>
              </w:rPr>
              <w:t xml:space="preserve">Voluntary cancelation does not make the debt bad but if it was done for business purposes it may be deductible under </w:t>
            </w:r>
            <w:r w:rsidRPr="000545B5">
              <w:rPr>
                <w:rFonts w:ascii="Times New Roman" w:hAnsi="Times New Roman" w:cs="Times New Roman"/>
                <w:b/>
                <w:sz w:val="22"/>
                <w:szCs w:val="22"/>
              </w:rPr>
              <w:t>§ 162(a)</w:t>
            </w:r>
            <w:r w:rsidRPr="00747A24">
              <w:rPr>
                <w:rFonts w:ascii="Times New Roman" w:hAnsi="Times New Roman" w:cs="Times New Roman"/>
                <w:sz w:val="22"/>
                <w:szCs w:val="22"/>
              </w:rPr>
              <w:t xml:space="preserve">. </w:t>
            </w:r>
          </w:p>
          <w:p w14:paraId="535CAFBE" w14:textId="545070B9" w:rsidR="00A1181B" w:rsidRPr="00DD0AA7" w:rsidRDefault="000545B5" w:rsidP="00C450D1">
            <w:pPr>
              <w:pStyle w:val="NoSpacing"/>
              <w:numPr>
                <w:ilvl w:val="0"/>
                <w:numId w:val="102"/>
              </w:numPr>
              <w:rPr>
                <w:rFonts w:ascii="Times New Roman" w:hAnsi="Times New Roman" w:cs="Times New Roman"/>
                <w:sz w:val="22"/>
                <w:szCs w:val="22"/>
              </w:rPr>
            </w:pPr>
            <w:r>
              <w:rPr>
                <w:rFonts w:ascii="Times New Roman" w:hAnsi="Times New Roman" w:cs="Times New Roman"/>
                <w:sz w:val="22"/>
                <w:szCs w:val="22"/>
              </w:rPr>
              <w:t xml:space="preserve">Special 7-year </w:t>
            </w:r>
            <w:proofErr w:type="spellStart"/>
            <w:r>
              <w:rPr>
                <w:rFonts w:ascii="Times New Roman" w:hAnsi="Times New Roman" w:cs="Times New Roman"/>
                <w:sz w:val="22"/>
                <w:szCs w:val="22"/>
              </w:rPr>
              <w:t>SoL</w:t>
            </w:r>
            <w:proofErr w:type="spellEnd"/>
            <w:r w:rsidR="00A1181B" w:rsidRPr="00747A24">
              <w:rPr>
                <w:rFonts w:ascii="Times New Roman" w:hAnsi="Times New Roman" w:cs="Times New Roman"/>
                <w:sz w:val="22"/>
                <w:szCs w:val="22"/>
              </w:rPr>
              <w:t xml:space="preserve"> (hard to know </w:t>
            </w:r>
            <w:r w:rsidR="00A1181B" w:rsidRPr="000545B5">
              <w:rPr>
                <w:rFonts w:ascii="Times New Roman" w:hAnsi="Times New Roman" w:cs="Times New Roman"/>
                <w:b/>
                <w:i/>
                <w:sz w:val="22"/>
                <w:szCs w:val="22"/>
                <w:u w:val="single"/>
              </w:rPr>
              <w:t>when</w:t>
            </w:r>
            <w:r w:rsidR="00A1181B" w:rsidRPr="00747A24">
              <w:rPr>
                <w:rFonts w:ascii="Times New Roman" w:hAnsi="Times New Roman" w:cs="Times New Roman"/>
                <w:sz w:val="22"/>
                <w:szCs w:val="22"/>
              </w:rPr>
              <w:t xml:space="preserve"> it became worthless) - </w:t>
            </w:r>
            <w:r w:rsidR="00A1181B" w:rsidRPr="000545B5">
              <w:rPr>
                <w:rFonts w:ascii="Times New Roman" w:hAnsi="Times New Roman" w:cs="Times New Roman"/>
                <w:b/>
                <w:sz w:val="22"/>
                <w:szCs w:val="22"/>
              </w:rPr>
              <w:t>§ 6511(d)</w:t>
            </w:r>
          </w:p>
        </w:tc>
      </w:tr>
      <w:tr w:rsidR="00A1181B" w14:paraId="55DA75F7" w14:textId="77777777" w:rsidTr="00F915FC">
        <w:tc>
          <w:tcPr>
            <w:tcW w:w="10728" w:type="dxa"/>
            <w:gridSpan w:val="2"/>
          </w:tcPr>
          <w:tbl>
            <w:tblPr>
              <w:tblW w:w="9900" w:type="dxa"/>
              <w:jc w:val="center"/>
              <w:tblLayout w:type="fixed"/>
              <w:tblLook w:val="0000" w:firstRow="0" w:lastRow="0" w:firstColumn="0" w:lastColumn="0" w:noHBand="0" w:noVBand="0"/>
            </w:tblPr>
            <w:tblGrid>
              <w:gridCol w:w="2219"/>
              <w:gridCol w:w="1551"/>
              <w:gridCol w:w="2872"/>
              <w:gridCol w:w="3258"/>
            </w:tblGrid>
            <w:tr w:rsidR="00A1181B" w:rsidRPr="006F1854" w14:paraId="7E2958B0" w14:textId="77777777" w:rsidTr="00D854CD">
              <w:trPr>
                <w:cantSplit/>
                <w:trHeight w:val="494"/>
                <w:jc w:val="center"/>
              </w:trPr>
              <w:tc>
                <w:tcPr>
                  <w:tcW w:w="2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6272" w14:textId="35301916"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 </w:t>
                  </w:r>
                </w:p>
              </w:tc>
              <w:tc>
                <w:tcPr>
                  <w:tcW w:w="1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2A0C7420"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Business</w:t>
                  </w:r>
                </w:p>
              </w:tc>
              <w:tc>
                <w:tcPr>
                  <w:tcW w:w="28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ACFB8C1"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Profit-Seeking</w:t>
                  </w:r>
                </w:p>
              </w:tc>
              <w:tc>
                <w:tcPr>
                  <w:tcW w:w="325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DEFA8BE"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Personal</w:t>
                  </w:r>
                </w:p>
              </w:tc>
            </w:tr>
            <w:tr w:rsidR="00A1181B" w:rsidRPr="006F1854" w14:paraId="5D9E551C" w14:textId="77777777" w:rsidTr="00D854CD">
              <w:trPr>
                <w:cantSplit/>
                <w:trHeight w:val="800"/>
                <w:jc w:val="center"/>
              </w:trPr>
              <w:tc>
                <w:tcPr>
                  <w:tcW w:w="221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33C45B6"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Expenses</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B0EA5"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162</w:t>
                  </w:r>
                </w:p>
                <w:p w14:paraId="7C7D73E7"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Allow deduction for O&amp;N</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46C50"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212</w:t>
                  </w:r>
                </w:p>
                <w:p w14:paraId="374C1B98"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Allow deduction for production and collection of income, etc.</w:t>
                  </w:r>
                </w:p>
                <w:p w14:paraId="7DCB6AA9" w14:textId="77777777" w:rsidR="00A1181B" w:rsidRPr="006F1854" w:rsidRDefault="00A1181B" w:rsidP="00C07A4D">
                  <w:pPr>
                    <w:rPr>
                      <w:rFonts w:ascii="Times New Roman" w:hAnsi="Times New Roman" w:cs="Times New Roman"/>
                      <w:sz w:val="22"/>
                      <w:szCs w:val="22"/>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7CA6E"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§262</w:t>
                  </w:r>
                </w:p>
                <w:p w14:paraId="2EADD3AD"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No Deduction</w:t>
                  </w:r>
                </w:p>
              </w:tc>
            </w:tr>
            <w:tr w:rsidR="00A1181B" w:rsidRPr="006F1854" w14:paraId="2E8C67AE" w14:textId="77777777" w:rsidTr="00D854CD">
              <w:trPr>
                <w:cantSplit/>
                <w:trHeight w:val="944"/>
                <w:jc w:val="center"/>
              </w:trPr>
              <w:tc>
                <w:tcPr>
                  <w:tcW w:w="221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E33F508"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Losses</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BEFEC"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165(c)(1)</w:t>
                  </w:r>
                </w:p>
                <w:p w14:paraId="5E401D87"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Deduct for losses incurred in trade or business</w:t>
                  </w:r>
                </w:p>
                <w:p w14:paraId="5CB9BA5A" w14:textId="77777777" w:rsidR="00A1181B" w:rsidRPr="006F1854" w:rsidRDefault="00A1181B" w:rsidP="00C07A4D">
                  <w:pPr>
                    <w:rPr>
                      <w:rFonts w:ascii="Times New Roman" w:hAnsi="Times New Roman" w:cs="Times New Roman"/>
                      <w:sz w:val="22"/>
                      <w:szCs w:val="22"/>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2F07A1"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165(c)(2)</w:t>
                  </w:r>
                </w:p>
                <w:p w14:paraId="13448BC6"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Deduct for losses incurred in profit-seeking activity</w:t>
                  </w: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2EE11"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165(c)(3)</w:t>
                  </w:r>
                </w:p>
                <w:p w14:paraId="3663D26D"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No deduction for personal losses unless casualty</w:t>
                  </w:r>
                </w:p>
              </w:tc>
            </w:tr>
            <w:tr w:rsidR="00A1181B" w:rsidRPr="006F1854" w14:paraId="4AF6D53D" w14:textId="77777777" w:rsidTr="00D854CD">
              <w:trPr>
                <w:cantSplit/>
                <w:trHeight w:val="1520"/>
                <w:jc w:val="center"/>
              </w:trPr>
              <w:tc>
                <w:tcPr>
                  <w:tcW w:w="221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B724E02" w14:textId="77777777" w:rsidR="00A1181B" w:rsidRPr="006F1854" w:rsidRDefault="00A1181B" w:rsidP="00C07A4D">
                  <w:pPr>
                    <w:rPr>
                      <w:rFonts w:ascii="Times New Roman" w:hAnsi="Times New Roman" w:cs="Times New Roman"/>
                      <w:b/>
                      <w:sz w:val="22"/>
                      <w:szCs w:val="22"/>
                    </w:rPr>
                  </w:pPr>
                  <w:r w:rsidRPr="006F1854">
                    <w:rPr>
                      <w:rFonts w:ascii="Times New Roman" w:hAnsi="Times New Roman" w:cs="Times New Roman"/>
                      <w:b/>
                      <w:sz w:val="22"/>
                      <w:szCs w:val="22"/>
                    </w:rPr>
                    <w:t>Bad Debts</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78DB9"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166(a)</w:t>
                  </w:r>
                </w:p>
                <w:p w14:paraId="4774DABB"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Deduct for bad business debts </w:t>
                  </w:r>
                </w:p>
                <w:p w14:paraId="68F820AE" w14:textId="77777777" w:rsidR="00A1181B" w:rsidRPr="006F1854" w:rsidRDefault="00A1181B" w:rsidP="00C07A4D">
                  <w:pPr>
                    <w:rPr>
                      <w:rFonts w:ascii="Times New Roman" w:hAnsi="Times New Roman" w:cs="Times New Roman"/>
                      <w:sz w:val="22"/>
                      <w:szCs w:val="22"/>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AB0DE"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166(d)</w:t>
                  </w:r>
                </w:p>
                <w:p w14:paraId="3F2FFF94"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No deduction for nonbusiness debts</w:t>
                  </w:r>
                </w:p>
                <w:p w14:paraId="2F6C9CD2"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BUT you can deduct like a capital loss subject to the limits of § 1211(b)</w:t>
                  </w:r>
                </w:p>
                <w:p w14:paraId="74C8E5C6" w14:textId="77777777" w:rsidR="00A1181B" w:rsidRPr="006F1854" w:rsidRDefault="00A1181B" w:rsidP="00C07A4D">
                  <w:pPr>
                    <w:rPr>
                      <w:rFonts w:ascii="Times New Roman" w:hAnsi="Times New Roman" w:cs="Times New Roman"/>
                      <w:sz w:val="22"/>
                      <w:szCs w:val="22"/>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3D3B1"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 § 166(d)</w:t>
                  </w:r>
                </w:p>
                <w:p w14:paraId="2B7D0365"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No deduction for nonbusiness debts</w:t>
                  </w:r>
                </w:p>
                <w:p w14:paraId="75F80837" w14:textId="77777777" w:rsidR="00A1181B" w:rsidRPr="006F1854" w:rsidRDefault="00A1181B" w:rsidP="00C07A4D">
                  <w:pPr>
                    <w:rPr>
                      <w:rFonts w:ascii="Times New Roman" w:hAnsi="Times New Roman" w:cs="Times New Roman"/>
                      <w:sz w:val="22"/>
                      <w:szCs w:val="22"/>
                    </w:rPr>
                  </w:pPr>
                  <w:r w:rsidRPr="006F1854">
                    <w:rPr>
                      <w:rFonts w:ascii="Times New Roman" w:hAnsi="Times New Roman" w:cs="Times New Roman"/>
                      <w:sz w:val="22"/>
                      <w:szCs w:val="22"/>
                    </w:rPr>
                    <w:t>BUT you can deduct like a capital loss subject to the limits of § 1211(b)</w:t>
                  </w:r>
                </w:p>
                <w:p w14:paraId="47600D9B" w14:textId="77777777" w:rsidR="00A1181B" w:rsidRPr="006F1854" w:rsidRDefault="00A1181B" w:rsidP="00C07A4D">
                  <w:pPr>
                    <w:rPr>
                      <w:rFonts w:ascii="Times New Roman" w:hAnsi="Times New Roman" w:cs="Times New Roman"/>
                      <w:sz w:val="22"/>
                      <w:szCs w:val="22"/>
                    </w:rPr>
                  </w:pPr>
                </w:p>
              </w:tc>
            </w:tr>
          </w:tbl>
          <w:p w14:paraId="5303DA4C" w14:textId="77777777" w:rsidR="00A1181B" w:rsidRPr="006F1854" w:rsidRDefault="00A1181B" w:rsidP="007A4AF7">
            <w:pPr>
              <w:pStyle w:val="NoSpacing"/>
              <w:rPr>
                <w:rFonts w:ascii="Times New Roman" w:hAnsi="Times New Roman" w:cs="Times New Roman"/>
                <w:b/>
              </w:rPr>
            </w:pPr>
          </w:p>
        </w:tc>
      </w:tr>
      <w:tr w:rsidR="00A1181B" w14:paraId="093B827E" w14:textId="77777777" w:rsidTr="00F915FC">
        <w:tc>
          <w:tcPr>
            <w:tcW w:w="2538" w:type="dxa"/>
          </w:tcPr>
          <w:p w14:paraId="38EC7533" w14:textId="7A5F6E82"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DEPRECIATION</w:t>
            </w:r>
          </w:p>
        </w:tc>
        <w:tc>
          <w:tcPr>
            <w:tcW w:w="8190" w:type="dxa"/>
          </w:tcPr>
          <w:p w14:paraId="2A6F6D04" w14:textId="30C2274B" w:rsidR="00FF6DB1" w:rsidRDefault="00E060B0" w:rsidP="00DD0AA7">
            <w:pPr>
              <w:pStyle w:val="NoSpacing"/>
              <w:rPr>
                <w:rFonts w:ascii="Times New Roman" w:hAnsi="Times New Roman" w:cs="Times New Roman"/>
                <w:sz w:val="22"/>
                <w:szCs w:val="22"/>
              </w:rPr>
            </w:pPr>
            <w:r>
              <w:rPr>
                <w:rFonts w:ascii="Times New Roman" w:hAnsi="Times New Roman" w:cs="Times New Roman"/>
                <w:sz w:val="22"/>
                <w:szCs w:val="22"/>
              </w:rPr>
              <w:t>There</w:t>
            </w:r>
            <w:r w:rsidR="00FF6DB1">
              <w:rPr>
                <w:rFonts w:ascii="Times New Roman" w:hAnsi="Times New Roman" w:cs="Times New Roman"/>
                <w:sz w:val="22"/>
                <w:szCs w:val="22"/>
              </w:rPr>
              <w:t xml:space="preserve"> are two kinds of depreciation:</w:t>
            </w:r>
          </w:p>
          <w:p w14:paraId="3077E06A" w14:textId="6C600055" w:rsidR="00FF6DB1" w:rsidRPr="00FF6DB1" w:rsidRDefault="00FF6DB1" w:rsidP="00FF6DB1">
            <w:pPr>
              <w:pStyle w:val="NoSpacing"/>
              <w:numPr>
                <w:ilvl w:val="0"/>
                <w:numId w:val="116"/>
              </w:numPr>
              <w:rPr>
                <w:rFonts w:ascii="Times New Roman" w:hAnsi="Times New Roman" w:cs="Times New Roman"/>
                <w:sz w:val="22"/>
                <w:szCs w:val="22"/>
              </w:rPr>
            </w:pPr>
            <w:r>
              <w:rPr>
                <w:rFonts w:ascii="Times New Roman" w:hAnsi="Times New Roman" w:cs="Times New Roman"/>
                <w:sz w:val="22"/>
                <w:szCs w:val="22"/>
              </w:rPr>
              <w:t xml:space="preserve">Economic (real world) depreciation; </w:t>
            </w:r>
            <w:r w:rsidRPr="00FF6DB1">
              <w:rPr>
                <w:rFonts w:ascii="Times New Roman" w:hAnsi="Times New Roman" w:cs="Times New Roman"/>
                <w:b/>
                <w:i/>
                <w:sz w:val="22"/>
                <w:szCs w:val="22"/>
                <w:u w:val="single"/>
              </w:rPr>
              <w:t>and</w:t>
            </w:r>
          </w:p>
          <w:p w14:paraId="0FB5FA76" w14:textId="6776C7B2" w:rsidR="00FF6DB1" w:rsidRPr="00E060B0" w:rsidRDefault="00FF6DB1" w:rsidP="00DD0AA7">
            <w:pPr>
              <w:pStyle w:val="NoSpacing"/>
              <w:numPr>
                <w:ilvl w:val="0"/>
                <w:numId w:val="116"/>
              </w:numPr>
              <w:rPr>
                <w:rFonts w:ascii="Times New Roman" w:hAnsi="Times New Roman" w:cs="Times New Roman"/>
                <w:sz w:val="22"/>
                <w:szCs w:val="22"/>
              </w:rPr>
            </w:pPr>
            <w:r>
              <w:rPr>
                <w:rFonts w:ascii="Times New Roman" w:hAnsi="Times New Roman" w:cs="Times New Roman"/>
                <w:sz w:val="22"/>
                <w:szCs w:val="22"/>
              </w:rPr>
              <w:t>Tax depreciation</w:t>
            </w:r>
          </w:p>
          <w:p w14:paraId="39EF21CC" w14:textId="1E0CA433" w:rsidR="00FF6DB1" w:rsidRDefault="00FF6DB1" w:rsidP="00DD0AA7">
            <w:pPr>
              <w:pStyle w:val="NoSpacing"/>
              <w:rPr>
                <w:rFonts w:ascii="Times New Roman" w:hAnsi="Times New Roman" w:cs="Times New Roman"/>
                <w:sz w:val="22"/>
                <w:szCs w:val="22"/>
              </w:rPr>
            </w:pPr>
            <w:r>
              <w:rPr>
                <w:rFonts w:ascii="Times New Roman" w:hAnsi="Times New Roman" w:cs="Times New Roman"/>
                <w:sz w:val="22"/>
                <w:szCs w:val="22"/>
              </w:rPr>
              <w:t>Economic Depreciation is the rate that assets depreciate in the real world</w:t>
            </w:r>
            <w:r w:rsidR="002B6140">
              <w:rPr>
                <w:rFonts w:ascii="Times New Roman" w:hAnsi="Times New Roman" w:cs="Times New Roman"/>
                <w:sz w:val="22"/>
                <w:szCs w:val="22"/>
              </w:rPr>
              <w:t>, which varies from asset to asset</w:t>
            </w:r>
            <w:r>
              <w:rPr>
                <w:rFonts w:ascii="Times New Roman" w:hAnsi="Times New Roman" w:cs="Times New Roman"/>
                <w:sz w:val="22"/>
                <w:szCs w:val="22"/>
              </w:rPr>
              <w:t xml:space="preserve">. Tax depreciation is the rate at which we allow </w:t>
            </w:r>
            <w:r w:rsidR="00E060B0">
              <w:rPr>
                <w:rFonts w:ascii="Times New Roman" w:hAnsi="Times New Roman" w:cs="Times New Roman"/>
                <w:sz w:val="22"/>
                <w:szCs w:val="22"/>
              </w:rPr>
              <w:t xml:space="preserve">deductions for economic depreciation. These two rarely align </w:t>
            </w:r>
            <w:r w:rsidR="002B6140">
              <w:rPr>
                <w:rFonts w:ascii="Times New Roman" w:hAnsi="Times New Roman" w:cs="Times New Roman"/>
                <w:sz w:val="22"/>
                <w:szCs w:val="22"/>
              </w:rPr>
              <w:t xml:space="preserve">first, </w:t>
            </w:r>
            <w:r w:rsidR="00E060B0">
              <w:rPr>
                <w:rFonts w:ascii="Times New Roman" w:hAnsi="Times New Roman" w:cs="Times New Roman"/>
                <w:sz w:val="22"/>
                <w:szCs w:val="22"/>
              </w:rPr>
              <w:t xml:space="preserve">b/c </w:t>
            </w:r>
            <w:r w:rsidR="002B6140">
              <w:rPr>
                <w:rFonts w:ascii="Times New Roman" w:hAnsi="Times New Roman" w:cs="Times New Roman"/>
                <w:sz w:val="22"/>
                <w:szCs w:val="22"/>
              </w:rPr>
              <w:t xml:space="preserve">determining the economic depreciation of every asset or even every class of asset is impracticable, and second, b/c </w:t>
            </w:r>
            <w:r w:rsidR="00E060B0">
              <w:rPr>
                <w:rFonts w:ascii="Times New Roman" w:hAnsi="Times New Roman" w:cs="Times New Roman"/>
                <w:sz w:val="22"/>
                <w:szCs w:val="22"/>
              </w:rPr>
              <w:t xml:space="preserve">the depreciation method under </w:t>
            </w:r>
            <w:r w:rsidR="00E060B0" w:rsidRPr="002B6140">
              <w:rPr>
                <w:rFonts w:ascii="Times New Roman" w:hAnsi="Times New Roman" w:cs="Times New Roman"/>
                <w:b/>
                <w:sz w:val="22"/>
                <w:szCs w:val="22"/>
              </w:rPr>
              <w:t>§ 168</w:t>
            </w:r>
            <w:r w:rsidR="00E060B0">
              <w:rPr>
                <w:rFonts w:ascii="Times New Roman" w:hAnsi="Times New Roman" w:cs="Times New Roman"/>
                <w:sz w:val="22"/>
                <w:szCs w:val="22"/>
              </w:rPr>
              <w:t xml:space="preserve"> is an accelerated recover</w:t>
            </w:r>
            <w:r w:rsidR="002B6140">
              <w:rPr>
                <w:rFonts w:ascii="Times New Roman" w:hAnsi="Times New Roman" w:cs="Times New Roman"/>
                <w:sz w:val="22"/>
                <w:szCs w:val="22"/>
              </w:rPr>
              <w:t>y</w:t>
            </w:r>
            <w:r w:rsidR="00E060B0">
              <w:rPr>
                <w:rFonts w:ascii="Times New Roman" w:hAnsi="Times New Roman" w:cs="Times New Roman"/>
                <w:sz w:val="22"/>
                <w:szCs w:val="22"/>
              </w:rPr>
              <w:t xml:space="preserve"> method. This means it is TP friendly, deducting basis up-front can be a form of tax exemption, even if it isn’t, it sharply decreases the cost of taxes to the individual due to the PV of $$. </w:t>
            </w:r>
          </w:p>
          <w:p w14:paraId="5B9A3F65" w14:textId="77777777" w:rsidR="00876488" w:rsidRDefault="00876488" w:rsidP="00876488">
            <w:pPr>
              <w:pStyle w:val="NoSpacing"/>
              <w:rPr>
                <w:rFonts w:ascii="Times New Roman" w:hAnsi="Times New Roman" w:cs="Times New Roman"/>
                <w:b/>
                <w:sz w:val="22"/>
                <w:szCs w:val="22"/>
              </w:rPr>
            </w:pPr>
          </w:p>
          <w:p w14:paraId="39166339" w14:textId="77777777" w:rsidR="00876488" w:rsidRPr="00FF6DB1" w:rsidRDefault="00876488" w:rsidP="00876488">
            <w:pPr>
              <w:pStyle w:val="NoSpacing"/>
              <w:rPr>
                <w:rFonts w:ascii="Times New Roman" w:hAnsi="Times New Roman" w:cs="Times New Roman"/>
                <w:b/>
                <w:sz w:val="22"/>
                <w:szCs w:val="22"/>
              </w:rPr>
            </w:pPr>
            <w:r w:rsidRPr="003432F6">
              <w:rPr>
                <w:rFonts w:ascii="Times New Roman" w:hAnsi="Times New Roman" w:cs="Times New Roman"/>
                <w:b/>
                <w:sz w:val="22"/>
                <w:szCs w:val="22"/>
              </w:rPr>
              <w:t>§ 167</w:t>
            </w:r>
            <w:r>
              <w:rPr>
                <w:rFonts w:ascii="Times New Roman" w:hAnsi="Times New Roman" w:cs="Times New Roman"/>
                <w:b/>
                <w:sz w:val="22"/>
                <w:szCs w:val="22"/>
              </w:rPr>
              <w:t>(a)</w:t>
            </w:r>
            <w:r>
              <w:rPr>
                <w:rFonts w:ascii="Times New Roman" w:hAnsi="Times New Roman" w:cs="Times New Roman"/>
                <w:sz w:val="22"/>
                <w:szCs w:val="22"/>
              </w:rPr>
              <w:t>:</w:t>
            </w:r>
            <w:r>
              <w:rPr>
                <w:rFonts w:ascii="Times New Roman" w:hAnsi="Times New Roman" w:cs="Times New Roman"/>
                <w:b/>
                <w:sz w:val="22"/>
                <w:szCs w:val="22"/>
              </w:rPr>
              <w:t xml:space="preserve"> </w:t>
            </w:r>
            <w:r w:rsidRPr="00E060B0">
              <w:rPr>
                <w:rFonts w:ascii="Times New Roman" w:hAnsi="Times New Roman" w:cs="Times New Roman"/>
                <w:sz w:val="22"/>
                <w:szCs w:val="22"/>
              </w:rPr>
              <w:t>Depreciation</w:t>
            </w:r>
            <w:r>
              <w:rPr>
                <w:rFonts w:ascii="Times New Roman" w:hAnsi="Times New Roman" w:cs="Times New Roman"/>
                <w:b/>
                <w:sz w:val="22"/>
                <w:szCs w:val="22"/>
              </w:rPr>
              <w:t xml:space="preserve"> </w:t>
            </w:r>
            <w:r>
              <w:rPr>
                <w:rFonts w:ascii="Times New Roman" w:hAnsi="Times New Roman" w:cs="Times New Roman"/>
                <w:sz w:val="22"/>
                <w:szCs w:val="22"/>
              </w:rPr>
              <w:t>–</w:t>
            </w:r>
            <w:r>
              <w:rPr>
                <w:rFonts w:ascii="Times New Roman" w:hAnsi="Times New Roman" w:cs="Times New Roman"/>
                <w:b/>
                <w:sz w:val="22"/>
                <w:szCs w:val="22"/>
              </w:rPr>
              <w:t xml:space="preserve"> </w:t>
            </w:r>
            <w:r w:rsidRPr="003432F6">
              <w:rPr>
                <w:rFonts w:ascii="Times New Roman" w:hAnsi="Times New Roman" w:cs="Times New Roman"/>
                <w:sz w:val="22"/>
                <w:szCs w:val="22"/>
              </w:rPr>
              <w:t xml:space="preserve">Deduction </w:t>
            </w:r>
            <w:r w:rsidRPr="003432F6">
              <w:rPr>
                <w:rFonts w:ascii="Times New Roman" w:hAnsi="Times New Roman" w:cs="Times New Roman"/>
                <w:b/>
                <w:i/>
                <w:sz w:val="22"/>
                <w:szCs w:val="22"/>
                <w:u w:val="single"/>
              </w:rPr>
              <w:t>allowed</w:t>
            </w:r>
            <w:r w:rsidRPr="003432F6">
              <w:rPr>
                <w:rFonts w:ascii="Times New Roman" w:hAnsi="Times New Roman" w:cs="Times New Roman"/>
                <w:sz w:val="22"/>
                <w:szCs w:val="22"/>
              </w:rPr>
              <w:t xml:space="preserve"> for deprecation (exhaustion, wear and tear) of property for T/B or for income production</w:t>
            </w:r>
          </w:p>
          <w:p w14:paraId="39F9A9AD" w14:textId="16D81A4A" w:rsidR="00FF6DB1" w:rsidRPr="00876488" w:rsidRDefault="00876488" w:rsidP="00977D60">
            <w:pPr>
              <w:pStyle w:val="NoSpacing"/>
              <w:numPr>
                <w:ilvl w:val="0"/>
                <w:numId w:val="117"/>
              </w:numPr>
              <w:rPr>
                <w:rFonts w:ascii="Times New Roman" w:hAnsi="Times New Roman" w:cs="Times New Roman"/>
                <w:sz w:val="22"/>
                <w:szCs w:val="22"/>
              </w:rPr>
            </w:pPr>
            <w:r w:rsidRPr="003432F6">
              <w:rPr>
                <w:rFonts w:ascii="Times New Roman" w:hAnsi="Times New Roman" w:cs="Times New Roman"/>
                <w:sz w:val="22"/>
                <w:szCs w:val="22"/>
              </w:rPr>
              <w:t xml:space="preserve">(c) Basis </w:t>
            </w:r>
            <w:r>
              <w:rPr>
                <w:rFonts w:ascii="Times New Roman" w:hAnsi="Times New Roman" w:cs="Times New Roman"/>
                <w:sz w:val="22"/>
                <w:szCs w:val="22"/>
              </w:rPr>
              <w:t>is AB</w:t>
            </w:r>
            <w:r w:rsidRPr="003432F6">
              <w:rPr>
                <w:rFonts w:ascii="Times New Roman" w:hAnsi="Times New Roman" w:cs="Times New Roman"/>
                <w:sz w:val="22"/>
                <w:szCs w:val="22"/>
              </w:rPr>
              <w:t xml:space="preserve"> from </w:t>
            </w:r>
            <w:r w:rsidRPr="00E060B0">
              <w:rPr>
                <w:rFonts w:ascii="Times New Roman" w:hAnsi="Times New Roman" w:cs="Times New Roman"/>
                <w:b/>
                <w:sz w:val="22"/>
                <w:szCs w:val="22"/>
              </w:rPr>
              <w:t>§ 1011</w:t>
            </w:r>
            <w:r>
              <w:rPr>
                <w:rFonts w:ascii="Times New Roman" w:hAnsi="Times New Roman" w:cs="Times New Roman"/>
                <w:sz w:val="22"/>
                <w:szCs w:val="22"/>
              </w:rPr>
              <w:t xml:space="preserve"> – </w:t>
            </w:r>
            <w:r w:rsidRPr="002B6140">
              <w:rPr>
                <w:rFonts w:ascii="Times New Roman" w:hAnsi="Times New Roman" w:cs="Times New Roman"/>
                <w:b/>
                <w:i/>
                <w:sz w:val="22"/>
                <w:szCs w:val="22"/>
                <w:u w:val="single"/>
              </w:rPr>
              <w:t>NB</w:t>
            </w:r>
            <w:r>
              <w:rPr>
                <w:rFonts w:ascii="Times New Roman" w:hAnsi="Times New Roman" w:cs="Times New Roman"/>
                <w:sz w:val="22"/>
                <w:szCs w:val="22"/>
              </w:rPr>
              <w:t xml:space="preserve">, </w:t>
            </w:r>
            <w:r w:rsidRPr="002B6140">
              <w:rPr>
                <w:rFonts w:ascii="Times New Roman" w:hAnsi="Times New Roman" w:cs="Times New Roman"/>
                <w:sz w:val="22"/>
                <w:szCs w:val="22"/>
                <w:u w:val="single"/>
              </w:rPr>
              <w:t>no salvage value</w:t>
            </w:r>
            <w:r>
              <w:rPr>
                <w:rFonts w:ascii="Times New Roman" w:hAnsi="Times New Roman" w:cs="Times New Roman"/>
                <w:sz w:val="22"/>
                <w:szCs w:val="22"/>
              </w:rPr>
              <w:t xml:space="preserve">, </w:t>
            </w:r>
            <w:r w:rsidRPr="002B6140">
              <w:rPr>
                <w:rFonts w:ascii="Times New Roman" w:hAnsi="Times New Roman" w:cs="Times New Roman"/>
                <w:b/>
                <w:i/>
                <w:sz w:val="22"/>
                <w:szCs w:val="22"/>
                <w:u w:val="single"/>
              </w:rPr>
              <w:t>full basis</w:t>
            </w:r>
            <w:r>
              <w:rPr>
                <w:rFonts w:ascii="Times New Roman" w:hAnsi="Times New Roman" w:cs="Times New Roman"/>
                <w:sz w:val="22"/>
                <w:szCs w:val="22"/>
              </w:rPr>
              <w:t xml:space="preserve"> is depreciable</w:t>
            </w:r>
          </w:p>
          <w:p w14:paraId="465EACC2" w14:textId="77777777" w:rsidR="00876488" w:rsidRDefault="00876488" w:rsidP="00DD0AA7">
            <w:pPr>
              <w:pStyle w:val="NoSpacing"/>
              <w:rPr>
                <w:rFonts w:ascii="Times New Roman" w:hAnsi="Times New Roman" w:cs="Times New Roman"/>
                <w:sz w:val="22"/>
                <w:szCs w:val="22"/>
              </w:rPr>
            </w:pPr>
          </w:p>
          <w:p w14:paraId="2009A547" w14:textId="2D164D37" w:rsidR="00136038" w:rsidRDefault="00136038" w:rsidP="00DD0AA7">
            <w:pPr>
              <w:pStyle w:val="NoSpacing"/>
              <w:rPr>
                <w:rFonts w:ascii="Times New Roman" w:hAnsi="Times New Roman" w:cs="Times New Roman"/>
                <w:sz w:val="22"/>
                <w:szCs w:val="22"/>
              </w:rPr>
            </w:pPr>
            <w:r>
              <w:rPr>
                <w:rFonts w:ascii="Times New Roman" w:hAnsi="Times New Roman" w:cs="Times New Roman"/>
                <w:sz w:val="22"/>
                <w:szCs w:val="22"/>
              </w:rPr>
              <w:t>~Tangibles~</w:t>
            </w:r>
          </w:p>
          <w:p w14:paraId="1CC383D5" w14:textId="56A25C07" w:rsidR="00136038" w:rsidRPr="00876488" w:rsidRDefault="00136038" w:rsidP="00136038">
            <w:pPr>
              <w:pStyle w:val="NoSpacing"/>
              <w:rPr>
                <w:rFonts w:ascii="Times New Roman" w:hAnsi="Times New Roman" w:cs="Times New Roman"/>
                <w:b/>
                <w:sz w:val="22"/>
                <w:szCs w:val="22"/>
              </w:rPr>
            </w:pPr>
            <w:r w:rsidRPr="003432F6">
              <w:rPr>
                <w:rFonts w:ascii="Times New Roman" w:hAnsi="Times New Roman" w:cs="Times New Roman"/>
                <w:b/>
                <w:sz w:val="22"/>
                <w:szCs w:val="22"/>
              </w:rPr>
              <w:t>§ 168</w:t>
            </w:r>
            <w:r w:rsidR="00876488">
              <w:rPr>
                <w:rFonts w:ascii="Times New Roman" w:hAnsi="Times New Roman" w:cs="Times New Roman"/>
                <w:b/>
                <w:sz w:val="22"/>
                <w:szCs w:val="22"/>
              </w:rPr>
              <w:t>(a)</w:t>
            </w:r>
            <w:r w:rsidR="00876488">
              <w:rPr>
                <w:rFonts w:ascii="Times New Roman" w:hAnsi="Times New Roman" w:cs="Times New Roman"/>
                <w:sz w:val="22"/>
                <w:szCs w:val="22"/>
              </w:rPr>
              <w:t>:</w:t>
            </w:r>
            <w:r w:rsidR="00876488">
              <w:rPr>
                <w:rFonts w:ascii="Times New Roman" w:hAnsi="Times New Roman" w:cs="Times New Roman"/>
                <w:b/>
                <w:sz w:val="22"/>
                <w:szCs w:val="22"/>
              </w:rPr>
              <w:t xml:space="preserve"> </w:t>
            </w:r>
            <w:r w:rsidRPr="00876488">
              <w:rPr>
                <w:rFonts w:ascii="Times New Roman" w:hAnsi="Times New Roman" w:cs="Times New Roman"/>
                <w:sz w:val="22"/>
                <w:szCs w:val="22"/>
              </w:rPr>
              <w:t>Accelerat</w:t>
            </w:r>
            <w:r w:rsidR="00876488" w:rsidRPr="00876488">
              <w:rPr>
                <w:rFonts w:ascii="Times New Roman" w:hAnsi="Times New Roman" w:cs="Times New Roman"/>
                <w:sz w:val="22"/>
                <w:szCs w:val="22"/>
              </w:rPr>
              <w:t>ed Cost Recovery System</w:t>
            </w:r>
            <w:r w:rsidR="00876488">
              <w:rPr>
                <w:rFonts w:ascii="Times New Roman" w:hAnsi="Times New Roman" w:cs="Times New Roman"/>
                <w:b/>
                <w:sz w:val="22"/>
                <w:szCs w:val="22"/>
              </w:rPr>
              <w:t xml:space="preserve"> </w:t>
            </w:r>
            <w:r w:rsidR="00876488">
              <w:rPr>
                <w:rFonts w:ascii="Times New Roman" w:hAnsi="Times New Roman" w:cs="Times New Roman"/>
                <w:sz w:val="22"/>
                <w:szCs w:val="22"/>
              </w:rPr>
              <w:t>–</w:t>
            </w:r>
            <w:r w:rsidR="00876488">
              <w:rPr>
                <w:rFonts w:ascii="Times New Roman" w:hAnsi="Times New Roman" w:cs="Times New Roman"/>
                <w:b/>
                <w:sz w:val="22"/>
                <w:szCs w:val="22"/>
              </w:rPr>
              <w:t xml:space="preserve"> </w:t>
            </w:r>
            <w:r w:rsidRPr="003432F6">
              <w:rPr>
                <w:rFonts w:ascii="Times New Roman" w:hAnsi="Times New Roman" w:cs="Times New Roman"/>
                <w:sz w:val="22"/>
                <w:szCs w:val="22"/>
              </w:rPr>
              <w:t>Apply the applicable depreciation method, recovery period, and convention</w:t>
            </w:r>
          </w:p>
          <w:p w14:paraId="1EE753E7" w14:textId="4EE6627F" w:rsidR="00136038" w:rsidRDefault="00136038" w:rsidP="00876488">
            <w:pPr>
              <w:pStyle w:val="NoSpacing"/>
              <w:rPr>
                <w:rFonts w:ascii="Times New Roman" w:hAnsi="Times New Roman" w:cs="Times New Roman"/>
                <w:sz w:val="22"/>
                <w:szCs w:val="22"/>
              </w:rPr>
            </w:pPr>
          </w:p>
          <w:p w14:paraId="027EDF51" w14:textId="77777777" w:rsidR="00876488" w:rsidRPr="003432F6" w:rsidRDefault="00876488" w:rsidP="00876488">
            <w:pPr>
              <w:pStyle w:val="NoSpacing"/>
              <w:rPr>
                <w:rFonts w:ascii="Times New Roman" w:hAnsi="Times New Roman" w:cs="Times New Roman"/>
                <w:sz w:val="22"/>
                <w:szCs w:val="22"/>
              </w:rPr>
            </w:pPr>
            <w:r>
              <w:rPr>
                <w:rFonts w:ascii="Times New Roman" w:hAnsi="Times New Roman" w:cs="Times New Roman"/>
                <w:b/>
                <w:sz w:val="22"/>
                <w:szCs w:val="22"/>
              </w:rPr>
              <w:t>§ 168(b)</w:t>
            </w:r>
            <w:r>
              <w:rPr>
                <w:rFonts w:ascii="Times New Roman" w:hAnsi="Times New Roman" w:cs="Times New Roman"/>
                <w:sz w:val="22"/>
                <w:szCs w:val="22"/>
              </w:rPr>
              <w:t xml:space="preserve">: Depreciation Method – </w:t>
            </w:r>
            <w:r w:rsidRPr="003432F6">
              <w:rPr>
                <w:rFonts w:ascii="Times New Roman" w:hAnsi="Times New Roman" w:cs="Times New Roman"/>
                <w:sz w:val="22"/>
                <w:szCs w:val="22"/>
              </w:rPr>
              <w:t xml:space="preserve">200% and 150% </w:t>
            </w:r>
            <w:r>
              <w:rPr>
                <w:rFonts w:ascii="Times New Roman" w:hAnsi="Times New Roman" w:cs="Times New Roman"/>
                <w:sz w:val="22"/>
                <w:szCs w:val="22"/>
              </w:rPr>
              <w:t>are</w:t>
            </w:r>
            <w:r w:rsidRPr="003432F6">
              <w:rPr>
                <w:rFonts w:ascii="Times New Roman" w:hAnsi="Times New Roman" w:cs="Times New Roman"/>
                <w:sz w:val="22"/>
                <w:szCs w:val="22"/>
              </w:rPr>
              <w:t xml:space="preserve"> based on straight-line method</w:t>
            </w:r>
          </w:p>
          <w:p w14:paraId="5CFD7503" w14:textId="3BE7A64A" w:rsidR="00876488" w:rsidRDefault="00876488" w:rsidP="00977D60">
            <w:pPr>
              <w:pStyle w:val="NoSpacing"/>
              <w:numPr>
                <w:ilvl w:val="0"/>
                <w:numId w:val="117"/>
              </w:numPr>
              <w:rPr>
                <w:rFonts w:ascii="Times New Roman" w:hAnsi="Times New Roman" w:cs="Times New Roman"/>
                <w:sz w:val="22"/>
                <w:szCs w:val="22"/>
              </w:rPr>
            </w:pPr>
            <w:r>
              <w:rPr>
                <w:rFonts w:ascii="Times New Roman" w:hAnsi="Times New Roman" w:cs="Times New Roman"/>
                <w:sz w:val="22"/>
                <w:szCs w:val="22"/>
              </w:rPr>
              <w:t>Straight-line method just means that basis is depreciated pro rata over the applicable recovery period. 200% is twice as fast, 150% is 1.5 times as fast</w:t>
            </w:r>
          </w:p>
          <w:p w14:paraId="775D7019" w14:textId="77777777" w:rsidR="00876488" w:rsidRDefault="00876488" w:rsidP="00876488">
            <w:pPr>
              <w:pStyle w:val="NoSpacing"/>
              <w:rPr>
                <w:rFonts w:ascii="Times New Roman" w:hAnsi="Times New Roman" w:cs="Times New Roman"/>
                <w:sz w:val="22"/>
                <w:szCs w:val="22"/>
              </w:rPr>
            </w:pPr>
          </w:p>
          <w:p w14:paraId="4C0B7505" w14:textId="77777777" w:rsidR="00876488" w:rsidRPr="003432F6" w:rsidRDefault="00876488" w:rsidP="00876488">
            <w:pPr>
              <w:pStyle w:val="NoSpacing"/>
              <w:rPr>
                <w:rFonts w:ascii="Times New Roman" w:hAnsi="Times New Roman" w:cs="Times New Roman"/>
                <w:sz w:val="22"/>
                <w:szCs w:val="22"/>
              </w:rPr>
            </w:pPr>
            <w:r w:rsidRPr="00876488">
              <w:rPr>
                <w:rFonts w:ascii="Times New Roman" w:hAnsi="Times New Roman" w:cs="Times New Roman"/>
                <w:b/>
                <w:sz w:val="22"/>
                <w:szCs w:val="22"/>
              </w:rPr>
              <w:t>§ 168(</w:t>
            </w:r>
            <w:proofErr w:type="spellStart"/>
            <w:r w:rsidRPr="00876488">
              <w:rPr>
                <w:rFonts w:ascii="Times New Roman" w:hAnsi="Times New Roman" w:cs="Times New Roman"/>
                <w:b/>
                <w:sz w:val="22"/>
                <w:szCs w:val="22"/>
              </w:rPr>
              <w:t>i</w:t>
            </w:r>
            <w:proofErr w:type="spellEnd"/>
            <w:r w:rsidRPr="00876488">
              <w:rPr>
                <w:rFonts w:ascii="Times New Roman" w:hAnsi="Times New Roman" w:cs="Times New Roman"/>
                <w:b/>
                <w:sz w:val="22"/>
                <w:szCs w:val="22"/>
              </w:rPr>
              <w:t>), (e), (c)</w:t>
            </w:r>
            <w:r w:rsidRPr="003432F6">
              <w:rPr>
                <w:rFonts w:ascii="Times New Roman" w:hAnsi="Times New Roman" w:cs="Times New Roman"/>
                <w:sz w:val="22"/>
                <w:szCs w:val="22"/>
              </w:rPr>
              <w:t>:</w:t>
            </w:r>
            <w:r>
              <w:rPr>
                <w:rFonts w:ascii="Times New Roman" w:hAnsi="Times New Roman" w:cs="Times New Roman"/>
                <w:sz w:val="22"/>
                <w:szCs w:val="22"/>
              </w:rPr>
              <w:t xml:space="preserve"> </w:t>
            </w:r>
            <w:r w:rsidRPr="00876488">
              <w:rPr>
                <w:rFonts w:ascii="Times New Roman" w:hAnsi="Times New Roman" w:cs="Times New Roman"/>
                <w:sz w:val="22"/>
                <w:szCs w:val="22"/>
              </w:rPr>
              <w:t>Recovery Period</w:t>
            </w:r>
            <w:r w:rsidRPr="003432F6">
              <w:rPr>
                <w:rFonts w:ascii="Times New Roman" w:hAnsi="Times New Roman" w:cs="Times New Roman"/>
                <w:sz w:val="22"/>
                <w:szCs w:val="22"/>
              </w:rPr>
              <w:t xml:space="preserve"> </w:t>
            </w:r>
          </w:p>
          <w:p w14:paraId="770598C6" w14:textId="77777777" w:rsidR="00D72370" w:rsidRDefault="00876488" w:rsidP="008847D4">
            <w:pPr>
              <w:pStyle w:val="NoSpacing"/>
              <w:numPr>
                <w:ilvl w:val="0"/>
                <w:numId w:val="187"/>
              </w:numPr>
              <w:ind w:left="702"/>
              <w:rPr>
                <w:rFonts w:ascii="Times New Roman" w:hAnsi="Times New Roman" w:cs="Times New Roman"/>
                <w:sz w:val="22"/>
                <w:szCs w:val="22"/>
              </w:rPr>
            </w:pPr>
            <w:r w:rsidRPr="003432F6">
              <w:rPr>
                <w:rFonts w:ascii="Times New Roman" w:hAnsi="Times New Roman" w:cs="Times New Roman"/>
                <w:b/>
                <w:i/>
                <w:sz w:val="22"/>
                <w:szCs w:val="22"/>
                <w:u w:val="single"/>
              </w:rPr>
              <w:t>Class Life</w:t>
            </w:r>
            <w:r w:rsidRPr="003432F6">
              <w:rPr>
                <w:rFonts w:ascii="Times New Roman" w:hAnsi="Times New Roman" w:cs="Times New Roman"/>
                <w:sz w:val="22"/>
                <w:szCs w:val="22"/>
              </w:rPr>
              <w:t>: There is an attempt to start in the real world, secretary looks at actual experience to classify</w:t>
            </w:r>
          </w:p>
          <w:p w14:paraId="1970162B" w14:textId="77777777" w:rsidR="00D72370" w:rsidRDefault="00876488" w:rsidP="008847D4">
            <w:pPr>
              <w:pStyle w:val="NoSpacing"/>
              <w:numPr>
                <w:ilvl w:val="0"/>
                <w:numId w:val="187"/>
              </w:numPr>
              <w:ind w:left="702"/>
              <w:rPr>
                <w:rFonts w:ascii="Times New Roman" w:hAnsi="Times New Roman" w:cs="Times New Roman"/>
                <w:sz w:val="22"/>
                <w:szCs w:val="22"/>
              </w:rPr>
            </w:pPr>
            <w:r w:rsidRPr="00D72370">
              <w:rPr>
                <w:rFonts w:ascii="Times New Roman" w:hAnsi="Times New Roman" w:cs="Times New Roman"/>
                <w:sz w:val="22"/>
                <w:szCs w:val="22"/>
              </w:rPr>
              <w:t xml:space="preserve">(e) </w:t>
            </w:r>
            <w:r w:rsidRPr="00D72370">
              <w:rPr>
                <w:rFonts w:ascii="Times New Roman" w:hAnsi="Times New Roman" w:cs="Times New Roman"/>
                <w:b/>
                <w:i/>
                <w:sz w:val="22"/>
                <w:szCs w:val="22"/>
                <w:u w:val="single"/>
              </w:rPr>
              <w:t>Classifications of Property</w:t>
            </w:r>
            <w:r w:rsidRPr="00D72370">
              <w:rPr>
                <w:rFonts w:ascii="Times New Roman" w:hAnsi="Times New Roman" w:cs="Times New Roman"/>
                <w:sz w:val="22"/>
                <w:szCs w:val="22"/>
              </w:rPr>
              <w:t xml:space="preserve"> set forward, accelerated deductions. Slope of acceleration determines the EFECTIVE tax rate.</w:t>
            </w:r>
          </w:p>
          <w:p w14:paraId="1E38625E" w14:textId="2D4B39FC" w:rsidR="00876488" w:rsidRPr="00D72370" w:rsidRDefault="00876488" w:rsidP="008847D4">
            <w:pPr>
              <w:pStyle w:val="NoSpacing"/>
              <w:numPr>
                <w:ilvl w:val="0"/>
                <w:numId w:val="187"/>
              </w:numPr>
              <w:ind w:left="702"/>
              <w:rPr>
                <w:rFonts w:ascii="Times New Roman" w:hAnsi="Times New Roman" w:cs="Times New Roman"/>
                <w:sz w:val="22"/>
                <w:szCs w:val="22"/>
              </w:rPr>
            </w:pPr>
            <w:r w:rsidRPr="00D72370">
              <w:rPr>
                <w:rFonts w:ascii="Times New Roman" w:hAnsi="Times New Roman" w:cs="Times New Roman"/>
                <w:sz w:val="22"/>
                <w:szCs w:val="22"/>
              </w:rPr>
              <w:t xml:space="preserve">(c) </w:t>
            </w:r>
            <w:r w:rsidRPr="00D72370">
              <w:rPr>
                <w:rFonts w:ascii="Times New Roman" w:hAnsi="Times New Roman" w:cs="Times New Roman"/>
                <w:b/>
                <w:i/>
                <w:sz w:val="22"/>
                <w:szCs w:val="22"/>
                <w:u w:val="single"/>
              </w:rPr>
              <w:t>Applicable Recovery Period</w:t>
            </w:r>
            <w:r w:rsidRPr="00D72370">
              <w:rPr>
                <w:rFonts w:ascii="Times New Roman" w:hAnsi="Times New Roman" w:cs="Times New Roman"/>
                <w:sz w:val="22"/>
                <w:szCs w:val="22"/>
              </w:rPr>
              <w:t xml:space="preserve">: Normal recovery period </w:t>
            </w:r>
            <w:r w:rsidR="00D72370">
              <w:rPr>
                <w:rFonts w:ascii="Times New Roman" w:hAnsi="Times New Roman" w:cs="Times New Roman"/>
                <w:sz w:val="22"/>
                <w:szCs w:val="22"/>
              </w:rPr>
              <w:t>and</w:t>
            </w:r>
            <w:r w:rsidRPr="00D72370">
              <w:rPr>
                <w:rFonts w:ascii="Times New Roman" w:hAnsi="Times New Roman" w:cs="Times New Roman"/>
                <w:sz w:val="22"/>
                <w:szCs w:val="22"/>
              </w:rPr>
              <w:t xml:space="preserve"> broad categories </w:t>
            </w:r>
          </w:p>
          <w:p w14:paraId="742272D5" w14:textId="77777777" w:rsidR="00876488" w:rsidRDefault="00876488" w:rsidP="00876488">
            <w:pPr>
              <w:pStyle w:val="NoSpacing"/>
              <w:rPr>
                <w:rFonts w:ascii="Times New Roman" w:hAnsi="Times New Roman" w:cs="Times New Roman"/>
                <w:sz w:val="22"/>
                <w:szCs w:val="22"/>
              </w:rPr>
            </w:pPr>
          </w:p>
          <w:p w14:paraId="689C488B" w14:textId="77777777" w:rsidR="00876488" w:rsidRPr="003432F6" w:rsidRDefault="00876488" w:rsidP="00876488">
            <w:pPr>
              <w:pStyle w:val="NoSpacing"/>
              <w:rPr>
                <w:rFonts w:ascii="Times New Roman" w:hAnsi="Times New Roman" w:cs="Times New Roman"/>
                <w:sz w:val="22"/>
                <w:szCs w:val="22"/>
              </w:rPr>
            </w:pPr>
            <w:r>
              <w:rPr>
                <w:rFonts w:ascii="Times New Roman" w:hAnsi="Times New Roman" w:cs="Times New Roman"/>
                <w:b/>
                <w:sz w:val="22"/>
                <w:szCs w:val="22"/>
              </w:rPr>
              <w:t>§ 168(d)</w:t>
            </w:r>
            <w:r>
              <w:rPr>
                <w:rFonts w:ascii="Times New Roman" w:hAnsi="Times New Roman" w:cs="Times New Roman"/>
                <w:sz w:val="22"/>
                <w:szCs w:val="22"/>
              </w:rPr>
              <w:t>:</w:t>
            </w:r>
            <w:r>
              <w:rPr>
                <w:rFonts w:ascii="Times New Roman" w:hAnsi="Times New Roman" w:cs="Times New Roman"/>
                <w:b/>
                <w:sz w:val="22"/>
                <w:szCs w:val="22"/>
              </w:rPr>
              <w:t xml:space="preserve"> </w:t>
            </w:r>
            <w:r w:rsidRPr="00876488">
              <w:rPr>
                <w:rFonts w:ascii="Times New Roman" w:hAnsi="Times New Roman" w:cs="Times New Roman"/>
                <w:sz w:val="22"/>
                <w:szCs w:val="22"/>
              </w:rPr>
              <w:t>Convention</w:t>
            </w:r>
            <w:r>
              <w:rPr>
                <w:rFonts w:ascii="Times New Roman" w:hAnsi="Times New Roman" w:cs="Times New Roman"/>
                <w:sz w:val="22"/>
                <w:szCs w:val="22"/>
              </w:rPr>
              <w:t xml:space="preserve"> –</w:t>
            </w:r>
            <w:r w:rsidRPr="003432F6">
              <w:rPr>
                <w:rFonts w:ascii="Times New Roman" w:hAnsi="Times New Roman" w:cs="Times New Roman"/>
                <w:sz w:val="22"/>
                <w:szCs w:val="22"/>
              </w:rPr>
              <w:t xml:space="preserve"> </w:t>
            </w:r>
            <w:r>
              <w:rPr>
                <w:rFonts w:ascii="Times New Roman" w:hAnsi="Times New Roman" w:cs="Times New Roman"/>
                <w:sz w:val="22"/>
                <w:szCs w:val="22"/>
              </w:rPr>
              <w:t>generally half-</w:t>
            </w:r>
            <w:proofErr w:type="spellStart"/>
            <w:r>
              <w:rPr>
                <w:rFonts w:ascii="Times New Roman" w:hAnsi="Times New Roman" w:cs="Times New Roman"/>
                <w:sz w:val="22"/>
                <w:szCs w:val="22"/>
              </w:rPr>
              <w:t>y</w:t>
            </w:r>
            <w:r w:rsidRPr="003432F6">
              <w:rPr>
                <w:rFonts w:ascii="Times New Roman" w:hAnsi="Times New Roman" w:cs="Times New Roman"/>
                <w:sz w:val="22"/>
                <w:szCs w:val="22"/>
              </w:rPr>
              <w:t>r</w:t>
            </w:r>
            <w:proofErr w:type="spellEnd"/>
            <w:r w:rsidRPr="003432F6">
              <w:rPr>
                <w:rFonts w:ascii="Times New Roman" w:hAnsi="Times New Roman" w:cs="Times New Roman"/>
                <w:sz w:val="22"/>
                <w:szCs w:val="22"/>
              </w:rPr>
              <w:t xml:space="preserve">, </w:t>
            </w:r>
            <w:r>
              <w:rPr>
                <w:rFonts w:ascii="Times New Roman" w:hAnsi="Times New Roman" w:cs="Times New Roman"/>
                <w:sz w:val="22"/>
                <w:szCs w:val="22"/>
              </w:rPr>
              <w:t>only half-</w:t>
            </w:r>
            <w:proofErr w:type="spellStart"/>
            <w:r>
              <w:rPr>
                <w:rFonts w:ascii="Times New Roman" w:hAnsi="Times New Roman" w:cs="Times New Roman"/>
                <w:sz w:val="22"/>
                <w:szCs w:val="22"/>
              </w:rPr>
              <w:t>yr</w:t>
            </w:r>
            <w:proofErr w:type="spellEnd"/>
            <w:r>
              <w:rPr>
                <w:rFonts w:ascii="Times New Roman" w:hAnsi="Times New Roman" w:cs="Times New Roman"/>
                <w:sz w:val="22"/>
                <w:szCs w:val="22"/>
              </w:rPr>
              <w:t xml:space="preserve"> of depreciation in first </w:t>
            </w:r>
            <w:proofErr w:type="spellStart"/>
            <w:r>
              <w:rPr>
                <w:rFonts w:ascii="Times New Roman" w:hAnsi="Times New Roman" w:cs="Times New Roman"/>
                <w:sz w:val="22"/>
                <w:szCs w:val="22"/>
              </w:rPr>
              <w:t>yr</w:t>
            </w:r>
            <w:proofErr w:type="spellEnd"/>
            <w:r>
              <w:rPr>
                <w:rFonts w:ascii="Times New Roman" w:hAnsi="Times New Roman" w:cs="Times New Roman"/>
                <w:sz w:val="22"/>
                <w:szCs w:val="22"/>
              </w:rPr>
              <w:t xml:space="preserve"> of service</w:t>
            </w:r>
          </w:p>
          <w:p w14:paraId="4E97DD61" w14:textId="77777777" w:rsidR="00876488" w:rsidRDefault="00876488" w:rsidP="00876488">
            <w:pPr>
              <w:pStyle w:val="NoSpacing"/>
              <w:rPr>
                <w:rFonts w:ascii="Times New Roman" w:hAnsi="Times New Roman" w:cs="Times New Roman"/>
                <w:sz w:val="22"/>
                <w:szCs w:val="22"/>
              </w:rPr>
            </w:pPr>
          </w:p>
          <w:p w14:paraId="08172BAF" w14:textId="34B27C8F" w:rsidR="00876488" w:rsidRDefault="00876488" w:rsidP="00876488">
            <w:pPr>
              <w:pStyle w:val="NoSpacing"/>
              <w:rPr>
                <w:rFonts w:ascii="Times New Roman" w:hAnsi="Times New Roman" w:cs="Times New Roman"/>
                <w:sz w:val="22"/>
                <w:szCs w:val="22"/>
              </w:rPr>
            </w:pPr>
            <w:r w:rsidRPr="00876488">
              <w:rPr>
                <w:rFonts w:ascii="Times New Roman" w:hAnsi="Times New Roman" w:cs="Times New Roman"/>
                <w:b/>
                <w:sz w:val="22"/>
                <w:szCs w:val="22"/>
              </w:rPr>
              <w:t>§ 168(g)</w:t>
            </w:r>
            <w:r>
              <w:rPr>
                <w:rFonts w:ascii="Times New Roman" w:hAnsi="Times New Roman" w:cs="Times New Roman"/>
                <w:sz w:val="22"/>
                <w:szCs w:val="22"/>
              </w:rPr>
              <w:t xml:space="preserve">: Exempt Property – </w:t>
            </w:r>
            <w:r w:rsidRPr="003432F6">
              <w:rPr>
                <w:rFonts w:ascii="Times New Roman" w:hAnsi="Times New Roman" w:cs="Times New Roman"/>
                <w:sz w:val="22"/>
                <w:szCs w:val="22"/>
              </w:rPr>
              <w:t>Congress provid</w:t>
            </w:r>
            <w:r w:rsidR="00F24798">
              <w:rPr>
                <w:rFonts w:ascii="Times New Roman" w:hAnsi="Times New Roman" w:cs="Times New Roman"/>
                <w:sz w:val="22"/>
                <w:szCs w:val="22"/>
              </w:rPr>
              <w:t>ed special classes of property</w:t>
            </w:r>
            <w:r w:rsidRPr="003432F6">
              <w:rPr>
                <w:rFonts w:ascii="Times New Roman" w:hAnsi="Times New Roman" w:cs="Times New Roman"/>
                <w:sz w:val="22"/>
                <w:szCs w:val="22"/>
              </w:rPr>
              <w:t>, this didn’t make it illegal for Citibank to own the supply ship or for K&amp;E to own a</w:t>
            </w:r>
            <w:r w:rsidR="00F24798">
              <w:rPr>
                <w:rFonts w:ascii="Times New Roman" w:hAnsi="Times New Roman" w:cs="Times New Roman"/>
                <w:sz w:val="22"/>
                <w:szCs w:val="22"/>
              </w:rPr>
              <w:t>n</w:t>
            </w:r>
            <w:r w:rsidRPr="003432F6">
              <w:rPr>
                <w:rFonts w:ascii="Times New Roman" w:hAnsi="Times New Roman" w:cs="Times New Roman"/>
                <w:sz w:val="22"/>
                <w:szCs w:val="22"/>
              </w:rPr>
              <w:t xml:space="preserve"> HLS classroom, it just reduced the incentive</w:t>
            </w:r>
            <w:r w:rsidR="00F24798">
              <w:rPr>
                <w:rFonts w:ascii="Times New Roman" w:hAnsi="Times New Roman" w:cs="Times New Roman"/>
                <w:sz w:val="22"/>
                <w:szCs w:val="22"/>
              </w:rPr>
              <w:t xml:space="preserve"> (Alternative Depreciation Method is straight-line)</w:t>
            </w:r>
          </w:p>
          <w:p w14:paraId="4EBC9940" w14:textId="77777777" w:rsidR="00876488" w:rsidRPr="003432F6" w:rsidRDefault="00876488" w:rsidP="00136038">
            <w:pPr>
              <w:pStyle w:val="NoSpacing"/>
              <w:rPr>
                <w:rFonts w:ascii="Times New Roman" w:hAnsi="Times New Roman" w:cs="Times New Roman"/>
                <w:sz w:val="22"/>
                <w:szCs w:val="22"/>
              </w:rPr>
            </w:pPr>
          </w:p>
          <w:p w14:paraId="43B62C1B" w14:textId="38F27C0C" w:rsidR="00136038" w:rsidRDefault="00136038" w:rsidP="00136038">
            <w:pPr>
              <w:pStyle w:val="NoSpacing"/>
              <w:rPr>
                <w:rFonts w:ascii="Times New Roman" w:hAnsi="Times New Roman" w:cs="Times New Roman"/>
                <w:sz w:val="22"/>
                <w:szCs w:val="22"/>
              </w:rPr>
            </w:pPr>
            <w:r>
              <w:rPr>
                <w:rFonts w:ascii="Times New Roman" w:hAnsi="Times New Roman" w:cs="Times New Roman"/>
                <w:b/>
                <w:sz w:val="22"/>
                <w:szCs w:val="22"/>
              </w:rPr>
              <w:t>§ 168(k)</w:t>
            </w:r>
            <w:r>
              <w:rPr>
                <w:rFonts w:ascii="Times New Roman" w:hAnsi="Times New Roman" w:cs="Times New Roman"/>
                <w:sz w:val="22"/>
                <w:szCs w:val="22"/>
              </w:rPr>
              <w:t xml:space="preserve">: </w:t>
            </w:r>
            <w:r w:rsidRPr="00136038">
              <w:rPr>
                <w:rFonts w:ascii="Times New Roman" w:hAnsi="Times New Roman" w:cs="Times New Roman"/>
                <w:sz w:val="22"/>
                <w:szCs w:val="22"/>
              </w:rPr>
              <w:t>Bonus Depreciation</w:t>
            </w:r>
            <w:r>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876488">
              <w:rPr>
                <w:rFonts w:ascii="Times New Roman" w:hAnsi="Times New Roman" w:cs="Times New Roman"/>
                <w:sz w:val="22"/>
                <w:szCs w:val="22"/>
              </w:rPr>
              <w:t xml:space="preserve">Due to </w:t>
            </w:r>
            <w:r w:rsidRPr="003432F6">
              <w:rPr>
                <w:rFonts w:ascii="Times New Roman" w:hAnsi="Times New Roman" w:cs="Times New Roman"/>
                <w:sz w:val="22"/>
                <w:szCs w:val="22"/>
              </w:rPr>
              <w:t>Recession</w:t>
            </w:r>
            <w:r w:rsidR="00876488">
              <w:rPr>
                <w:rFonts w:ascii="Times New Roman" w:hAnsi="Times New Roman" w:cs="Times New Roman"/>
                <w:sz w:val="22"/>
                <w:szCs w:val="22"/>
              </w:rPr>
              <w:t xml:space="preserve">, Congress allows faster depreciation </w:t>
            </w:r>
          </w:p>
          <w:p w14:paraId="3EC6F25B" w14:textId="77777777" w:rsidR="00136038" w:rsidRDefault="00136038" w:rsidP="00DD0AA7">
            <w:pPr>
              <w:pStyle w:val="NoSpacing"/>
              <w:rPr>
                <w:rFonts w:ascii="Times New Roman" w:hAnsi="Times New Roman" w:cs="Times New Roman"/>
                <w:sz w:val="22"/>
                <w:szCs w:val="22"/>
              </w:rPr>
            </w:pPr>
          </w:p>
          <w:p w14:paraId="2BA9E9BC" w14:textId="5B032ED7" w:rsidR="00DD0AA7" w:rsidRPr="003432F6" w:rsidRDefault="002B6140" w:rsidP="002B6140">
            <w:pPr>
              <w:pStyle w:val="NoSpacing"/>
              <w:rPr>
                <w:rFonts w:ascii="Times New Roman" w:hAnsi="Times New Roman" w:cs="Times New Roman"/>
                <w:sz w:val="22"/>
                <w:szCs w:val="22"/>
              </w:rPr>
            </w:pPr>
            <w:r>
              <w:rPr>
                <w:rFonts w:ascii="Times New Roman" w:hAnsi="Times New Roman" w:cs="Times New Roman"/>
                <w:sz w:val="22"/>
                <w:szCs w:val="22"/>
              </w:rPr>
              <w:t>~</w:t>
            </w:r>
            <w:r w:rsidR="00DD0AA7" w:rsidRPr="003432F6">
              <w:rPr>
                <w:rFonts w:ascii="Times New Roman" w:hAnsi="Times New Roman" w:cs="Times New Roman"/>
                <w:sz w:val="22"/>
                <w:szCs w:val="22"/>
              </w:rPr>
              <w:t>Intangibles</w:t>
            </w:r>
            <w:r>
              <w:rPr>
                <w:rFonts w:ascii="Times New Roman" w:hAnsi="Times New Roman" w:cs="Times New Roman"/>
                <w:sz w:val="22"/>
                <w:szCs w:val="22"/>
              </w:rPr>
              <w:t>~</w:t>
            </w:r>
          </w:p>
          <w:p w14:paraId="249D3283" w14:textId="0FD780ED" w:rsidR="00DD0AA7" w:rsidRPr="002B6140" w:rsidRDefault="00DD0AA7" w:rsidP="00DD0AA7">
            <w:pPr>
              <w:pStyle w:val="NoSpacing"/>
              <w:rPr>
                <w:rFonts w:ascii="Times New Roman" w:hAnsi="Times New Roman" w:cs="Times New Roman"/>
                <w:b/>
                <w:sz w:val="22"/>
                <w:szCs w:val="22"/>
              </w:rPr>
            </w:pPr>
            <w:r w:rsidRPr="003432F6">
              <w:rPr>
                <w:rFonts w:ascii="Times New Roman" w:hAnsi="Times New Roman" w:cs="Times New Roman"/>
                <w:b/>
                <w:sz w:val="22"/>
                <w:szCs w:val="22"/>
              </w:rPr>
              <w:t>§ 197</w:t>
            </w:r>
            <w:r w:rsidR="002B6140">
              <w:rPr>
                <w:rFonts w:ascii="Times New Roman" w:hAnsi="Times New Roman" w:cs="Times New Roman"/>
                <w:sz w:val="22"/>
                <w:szCs w:val="22"/>
              </w:rPr>
              <w:t>:</w:t>
            </w:r>
            <w:r w:rsidRPr="002B6140">
              <w:rPr>
                <w:rFonts w:ascii="Times New Roman" w:hAnsi="Times New Roman" w:cs="Times New Roman"/>
                <w:sz w:val="22"/>
                <w:szCs w:val="22"/>
              </w:rPr>
              <w:t xml:space="preserve"> Amortization of Goodwill and Other Intangibles</w:t>
            </w:r>
            <w:r w:rsidR="002B6140">
              <w:rPr>
                <w:rFonts w:ascii="Times New Roman" w:hAnsi="Times New Roman" w:cs="Times New Roman"/>
                <w:sz w:val="22"/>
                <w:szCs w:val="22"/>
              </w:rPr>
              <w:t xml:space="preserve"> –</w:t>
            </w:r>
            <w:r w:rsidR="002B6140">
              <w:rPr>
                <w:rFonts w:ascii="Times New Roman" w:hAnsi="Times New Roman" w:cs="Times New Roman"/>
                <w:b/>
                <w:sz w:val="22"/>
                <w:szCs w:val="22"/>
              </w:rPr>
              <w:t xml:space="preserve"> </w:t>
            </w:r>
            <w:r w:rsidRPr="003432F6">
              <w:rPr>
                <w:rFonts w:ascii="Times New Roman" w:hAnsi="Times New Roman" w:cs="Times New Roman"/>
                <w:sz w:val="22"/>
                <w:szCs w:val="22"/>
              </w:rPr>
              <w:t xml:space="preserve">Any </w:t>
            </w:r>
            <w:r w:rsidRPr="002B6140">
              <w:rPr>
                <w:rFonts w:ascii="Times New Roman" w:hAnsi="Times New Roman" w:cs="Times New Roman"/>
                <w:b/>
                <w:sz w:val="22"/>
                <w:szCs w:val="22"/>
              </w:rPr>
              <w:t>§ 197</w:t>
            </w:r>
            <w:r w:rsidRPr="003432F6">
              <w:rPr>
                <w:rFonts w:ascii="Times New Roman" w:hAnsi="Times New Roman" w:cs="Times New Roman"/>
                <w:sz w:val="22"/>
                <w:szCs w:val="22"/>
              </w:rPr>
              <w:t xml:space="preserve"> intangible can be </w:t>
            </w:r>
            <w:r w:rsidRPr="002B6140">
              <w:rPr>
                <w:rFonts w:ascii="Times New Roman" w:hAnsi="Times New Roman" w:cs="Times New Roman"/>
                <w:b/>
                <w:i/>
                <w:sz w:val="22"/>
                <w:szCs w:val="22"/>
                <w:u w:val="single"/>
              </w:rPr>
              <w:t>amortized</w:t>
            </w:r>
            <w:r w:rsidRPr="003432F6">
              <w:rPr>
                <w:rFonts w:ascii="Times New Roman" w:hAnsi="Times New Roman" w:cs="Times New Roman"/>
                <w:sz w:val="22"/>
                <w:szCs w:val="22"/>
              </w:rPr>
              <w:t xml:space="preserve"> over a 15-year period</w:t>
            </w:r>
            <w:r w:rsidR="002B6140">
              <w:rPr>
                <w:rFonts w:ascii="Times New Roman" w:hAnsi="Times New Roman" w:cs="Times New Roman"/>
                <w:b/>
                <w:sz w:val="22"/>
                <w:szCs w:val="22"/>
              </w:rPr>
              <w:t xml:space="preserve">; </w:t>
            </w:r>
            <w:r w:rsidRPr="003432F6">
              <w:rPr>
                <w:rFonts w:ascii="Times New Roman" w:hAnsi="Times New Roman" w:cs="Times New Roman"/>
                <w:sz w:val="22"/>
                <w:szCs w:val="22"/>
              </w:rPr>
              <w:t>No Other Depreciation or Amortization Deduction Allowable (no Stacking)</w:t>
            </w:r>
          </w:p>
          <w:p w14:paraId="5FB0EA9A" w14:textId="3CBADEF7" w:rsidR="00DD0AA7" w:rsidRDefault="002B6140" w:rsidP="00977D60">
            <w:pPr>
              <w:pStyle w:val="NoSpacing"/>
              <w:numPr>
                <w:ilvl w:val="0"/>
                <w:numId w:val="117"/>
              </w:numPr>
              <w:rPr>
                <w:rFonts w:ascii="Times New Roman" w:hAnsi="Times New Roman" w:cs="Times New Roman"/>
                <w:sz w:val="22"/>
                <w:szCs w:val="22"/>
              </w:rPr>
            </w:pPr>
            <w:r w:rsidRPr="003432F6">
              <w:rPr>
                <w:rFonts w:ascii="Times New Roman" w:hAnsi="Times New Roman" w:cs="Times New Roman"/>
                <w:sz w:val="22"/>
                <w:szCs w:val="22"/>
              </w:rPr>
              <w:t xml:space="preserve"> </w:t>
            </w:r>
            <w:r w:rsidR="00DD0AA7" w:rsidRPr="003432F6">
              <w:rPr>
                <w:rFonts w:ascii="Times New Roman" w:hAnsi="Times New Roman" w:cs="Times New Roman"/>
                <w:sz w:val="22"/>
                <w:szCs w:val="22"/>
              </w:rPr>
              <w:t xml:space="preserve">(d) List of § 197 Intangibles (good will, </w:t>
            </w:r>
            <w:r>
              <w:rPr>
                <w:rFonts w:ascii="Times New Roman" w:hAnsi="Times New Roman" w:cs="Times New Roman"/>
                <w:sz w:val="22"/>
                <w:szCs w:val="22"/>
              </w:rPr>
              <w:t xml:space="preserve">going concern value, </w:t>
            </w:r>
            <w:r w:rsidR="00DD0AA7" w:rsidRPr="003432F6">
              <w:rPr>
                <w:rFonts w:ascii="Times New Roman" w:hAnsi="Times New Roman" w:cs="Times New Roman"/>
                <w:sz w:val="22"/>
                <w:szCs w:val="22"/>
              </w:rPr>
              <w:t>etc.)</w:t>
            </w:r>
          </w:p>
          <w:p w14:paraId="68087FF9" w14:textId="102112FE" w:rsidR="002B6140" w:rsidRPr="003432F6" w:rsidRDefault="002B6140" w:rsidP="00977D60">
            <w:pPr>
              <w:pStyle w:val="NoSpacing"/>
              <w:numPr>
                <w:ilvl w:val="0"/>
                <w:numId w:val="117"/>
              </w:numPr>
              <w:rPr>
                <w:rFonts w:ascii="Times New Roman" w:hAnsi="Times New Roman" w:cs="Times New Roman"/>
                <w:sz w:val="22"/>
                <w:szCs w:val="22"/>
              </w:rPr>
            </w:pPr>
            <w:r w:rsidRPr="002B6140">
              <w:rPr>
                <w:rFonts w:ascii="Times New Roman" w:hAnsi="Times New Roman" w:cs="Times New Roman"/>
                <w:b/>
                <w:sz w:val="22"/>
                <w:szCs w:val="22"/>
              </w:rPr>
              <w:t>AW</w:t>
            </w:r>
            <w:r>
              <w:rPr>
                <w:rFonts w:ascii="Times New Roman" w:hAnsi="Times New Roman" w:cs="Times New Roman"/>
                <w:sz w:val="22"/>
                <w:szCs w:val="22"/>
              </w:rPr>
              <w:t>: Creating arbitrary 15-yr period stopped fact intensiv</w:t>
            </w:r>
            <w:r w:rsidR="00136038">
              <w:rPr>
                <w:rFonts w:ascii="Times New Roman" w:hAnsi="Times New Roman" w:cs="Times New Roman"/>
                <w:sz w:val="22"/>
                <w:szCs w:val="22"/>
              </w:rPr>
              <w:t>e intangibles litigation</w:t>
            </w:r>
            <w:r>
              <w:rPr>
                <w:rFonts w:ascii="Times New Roman" w:hAnsi="Times New Roman" w:cs="Times New Roman"/>
                <w:sz w:val="22"/>
                <w:szCs w:val="22"/>
              </w:rPr>
              <w:t xml:space="preserve"> </w:t>
            </w:r>
          </w:p>
          <w:p w14:paraId="2125036B" w14:textId="77777777" w:rsidR="00DD0AA7" w:rsidRPr="003432F6" w:rsidRDefault="00DD0AA7" w:rsidP="00DD0AA7">
            <w:pPr>
              <w:pStyle w:val="NoSpacing"/>
              <w:ind w:firstLine="720"/>
              <w:rPr>
                <w:rFonts w:ascii="Times New Roman" w:hAnsi="Times New Roman" w:cs="Times New Roman"/>
                <w:sz w:val="22"/>
                <w:szCs w:val="22"/>
              </w:rPr>
            </w:pPr>
          </w:p>
          <w:p w14:paraId="2400E1CF" w14:textId="08E18403" w:rsidR="00DD0AA7" w:rsidRPr="003432F6" w:rsidRDefault="00136038" w:rsidP="00136038">
            <w:pPr>
              <w:pStyle w:val="NoSpacing"/>
              <w:rPr>
                <w:rFonts w:ascii="Times New Roman" w:hAnsi="Times New Roman" w:cs="Times New Roman"/>
                <w:sz w:val="22"/>
                <w:szCs w:val="22"/>
              </w:rPr>
            </w:pPr>
            <w:r>
              <w:rPr>
                <w:rFonts w:ascii="Times New Roman" w:hAnsi="Times New Roman" w:cs="Times New Roman"/>
                <w:sz w:val="22"/>
                <w:szCs w:val="22"/>
              </w:rPr>
              <w:t>~</w:t>
            </w:r>
            <w:r w:rsidR="00DD0AA7" w:rsidRPr="003432F6">
              <w:rPr>
                <w:rFonts w:ascii="Times New Roman" w:hAnsi="Times New Roman" w:cs="Times New Roman"/>
                <w:sz w:val="22"/>
                <w:szCs w:val="22"/>
              </w:rPr>
              <w:t>Antiques</w:t>
            </w:r>
            <w:r>
              <w:rPr>
                <w:rFonts w:ascii="Times New Roman" w:hAnsi="Times New Roman" w:cs="Times New Roman"/>
                <w:sz w:val="22"/>
                <w:szCs w:val="22"/>
              </w:rPr>
              <w:t>~</w:t>
            </w:r>
          </w:p>
          <w:p w14:paraId="50E3960B" w14:textId="535FA6C6" w:rsidR="00DD0AA7" w:rsidRPr="003432F6" w:rsidRDefault="00DD0AA7" w:rsidP="00DD0AA7">
            <w:pPr>
              <w:pStyle w:val="NoSpacing"/>
              <w:rPr>
                <w:rFonts w:ascii="Times New Roman" w:hAnsi="Times New Roman" w:cs="Times New Roman"/>
                <w:sz w:val="22"/>
                <w:szCs w:val="22"/>
              </w:rPr>
            </w:pPr>
            <w:r w:rsidRPr="003432F6">
              <w:rPr>
                <w:rFonts w:ascii="Times New Roman" w:hAnsi="Times New Roman" w:cs="Times New Roman"/>
                <w:sz w:val="22"/>
                <w:szCs w:val="22"/>
              </w:rPr>
              <w:t xml:space="preserve">Generally no depreciation unless you begin using them again (value </w:t>
            </w:r>
            <w:r w:rsidR="00136038">
              <w:rPr>
                <w:rFonts w:ascii="Times New Roman" w:hAnsi="Times New Roman" w:cs="Times New Roman"/>
                <w:sz w:val="22"/>
                <w:szCs w:val="22"/>
              </w:rPr>
              <w:t>increase with age</w:t>
            </w:r>
            <w:r w:rsidRPr="003432F6">
              <w:rPr>
                <w:rFonts w:ascii="Times New Roman" w:hAnsi="Times New Roman" w:cs="Times New Roman"/>
                <w:sz w:val="22"/>
                <w:szCs w:val="22"/>
              </w:rPr>
              <w:t>)</w:t>
            </w:r>
          </w:p>
          <w:p w14:paraId="460007A7" w14:textId="77777777" w:rsidR="00DD0AA7" w:rsidRPr="003432F6" w:rsidRDefault="00DD0AA7" w:rsidP="00DD0AA7">
            <w:pPr>
              <w:pStyle w:val="NoSpacing"/>
              <w:rPr>
                <w:rFonts w:ascii="Times New Roman" w:hAnsi="Times New Roman" w:cs="Times New Roman"/>
                <w:sz w:val="22"/>
                <w:szCs w:val="22"/>
              </w:rPr>
            </w:pPr>
          </w:p>
          <w:p w14:paraId="5CFEA1DB" w14:textId="77777777" w:rsidR="00136038" w:rsidRDefault="00DD0AA7" w:rsidP="00136038">
            <w:pPr>
              <w:pStyle w:val="NoSpacing"/>
              <w:rPr>
                <w:rFonts w:ascii="Times New Roman" w:hAnsi="Times New Roman" w:cs="Times New Roman"/>
                <w:sz w:val="22"/>
                <w:szCs w:val="22"/>
              </w:rPr>
            </w:pPr>
            <w:r w:rsidRPr="003432F6">
              <w:rPr>
                <w:rFonts w:ascii="Times New Roman" w:hAnsi="Times New Roman" w:cs="Times New Roman"/>
                <w:i/>
                <w:sz w:val="22"/>
                <w:szCs w:val="22"/>
              </w:rPr>
              <w:t>World Publishing</w:t>
            </w:r>
            <w:r w:rsidR="00136038">
              <w:rPr>
                <w:rFonts w:ascii="Times New Roman" w:hAnsi="Times New Roman" w:cs="Times New Roman"/>
                <w:sz w:val="22"/>
                <w:szCs w:val="22"/>
              </w:rPr>
              <w:t xml:space="preserve">: Building purchased with a lease creates two assets – </w:t>
            </w:r>
            <w:r w:rsidRPr="003432F6">
              <w:rPr>
                <w:rFonts w:ascii="Times New Roman" w:hAnsi="Times New Roman" w:cs="Times New Roman"/>
                <w:sz w:val="22"/>
                <w:szCs w:val="22"/>
              </w:rPr>
              <w:t xml:space="preserve">the building (for the lessee) and the purchased </w:t>
            </w:r>
            <w:r w:rsidR="00136038">
              <w:rPr>
                <w:rFonts w:ascii="Times New Roman" w:hAnsi="Times New Roman" w:cs="Times New Roman"/>
                <w:sz w:val="22"/>
                <w:szCs w:val="22"/>
              </w:rPr>
              <w:t>lease</w:t>
            </w:r>
            <w:r w:rsidRPr="003432F6">
              <w:rPr>
                <w:rFonts w:ascii="Times New Roman" w:hAnsi="Times New Roman" w:cs="Times New Roman"/>
                <w:sz w:val="22"/>
                <w:szCs w:val="22"/>
              </w:rPr>
              <w:t xml:space="preserve"> (for </w:t>
            </w:r>
            <w:r w:rsidR="00136038">
              <w:rPr>
                <w:rFonts w:ascii="Times New Roman" w:hAnsi="Times New Roman" w:cs="Times New Roman"/>
                <w:sz w:val="22"/>
                <w:szCs w:val="22"/>
              </w:rPr>
              <w:t>owner), Ct says both parties can take depreciation deductions because both assets depreciate</w:t>
            </w:r>
          </w:p>
          <w:p w14:paraId="48EC0793" w14:textId="2867DCAE" w:rsidR="00DD0AA7" w:rsidRPr="003432F6" w:rsidRDefault="00136038" w:rsidP="00977D60">
            <w:pPr>
              <w:pStyle w:val="NoSpacing"/>
              <w:numPr>
                <w:ilvl w:val="0"/>
                <w:numId w:val="118"/>
              </w:numPr>
              <w:rPr>
                <w:rFonts w:ascii="Times New Roman" w:hAnsi="Times New Roman" w:cs="Times New Roman"/>
                <w:sz w:val="22"/>
                <w:szCs w:val="22"/>
              </w:rPr>
            </w:pPr>
            <w:r>
              <w:rPr>
                <w:rFonts w:ascii="Times New Roman" w:hAnsi="Times New Roman" w:cs="Times New Roman"/>
                <w:sz w:val="22"/>
                <w:szCs w:val="22"/>
              </w:rPr>
              <w:t>ALWAYS look for multiple assets</w:t>
            </w:r>
          </w:p>
          <w:p w14:paraId="4DB0DDBF" w14:textId="0A38E502" w:rsidR="00DD0AA7" w:rsidRPr="003432F6" w:rsidRDefault="00DD0AA7" w:rsidP="00136038">
            <w:pPr>
              <w:pStyle w:val="NoSpacing"/>
              <w:rPr>
                <w:rFonts w:ascii="Times New Roman" w:hAnsi="Times New Roman" w:cs="Times New Roman"/>
                <w:sz w:val="22"/>
                <w:szCs w:val="22"/>
              </w:rPr>
            </w:pPr>
          </w:p>
          <w:p w14:paraId="179317B4" w14:textId="496A43B3" w:rsidR="00DD0AA7" w:rsidRPr="003432F6" w:rsidRDefault="00F24798" w:rsidP="00DD0AA7">
            <w:pPr>
              <w:pStyle w:val="NoSpacing"/>
              <w:rPr>
                <w:rFonts w:ascii="Times New Roman" w:hAnsi="Times New Roman" w:cs="Times New Roman"/>
                <w:sz w:val="22"/>
                <w:szCs w:val="22"/>
              </w:rPr>
            </w:pPr>
            <w:r w:rsidRPr="00F24798">
              <w:rPr>
                <w:rFonts w:ascii="Times New Roman" w:hAnsi="Times New Roman" w:cs="Times New Roman"/>
                <w:b/>
                <w:sz w:val="22"/>
                <w:szCs w:val="22"/>
              </w:rPr>
              <w:t>§ 1016</w:t>
            </w:r>
            <w:r>
              <w:rPr>
                <w:rFonts w:ascii="Times New Roman" w:hAnsi="Times New Roman" w:cs="Times New Roman"/>
                <w:sz w:val="22"/>
                <w:szCs w:val="22"/>
              </w:rPr>
              <w:t xml:space="preserve">: </w:t>
            </w:r>
            <w:r w:rsidR="00DD0AA7" w:rsidRPr="003432F6">
              <w:rPr>
                <w:rFonts w:ascii="Times New Roman" w:hAnsi="Times New Roman" w:cs="Times New Roman"/>
                <w:sz w:val="22"/>
                <w:szCs w:val="22"/>
              </w:rPr>
              <w:t>Sale of Depreciable Assets</w:t>
            </w:r>
            <w:r>
              <w:rPr>
                <w:rFonts w:ascii="Times New Roman" w:hAnsi="Times New Roman" w:cs="Times New Roman"/>
                <w:sz w:val="22"/>
                <w:szCs w:val="22"/>
              </w:rPr>
              <w:t xml:space="preserve"> – </w:t>
            </w:r>
            <w:r w:rsidR="00DD0AA7" w:rsidRPr="003432F6">
              <w:rPr>
                <w:rFonts w:ascii="Times New Roman" w:hAnsi="Times New Roman" w:cs="Times New Roman"/>
                <w:sz w:val="22"/>
                <w:szCs w:val="22"/>
              </w:rPr>
              <w:t>Basis is adjusted for depreciation (</w:t>
            </w:r>
            <w:r w:rsidR="00DD0AA7" w:rsidRPr="003432F6">
              <w:rPr>
                <w:rFonts w:ascii="Times New Roman" w:hAnsi="Times New Roman" w:cs="Times New Roman"/>
                <w:b/>
                <w:i/>
                <w:sz w:val="22"/>
                <w:szCs w:val="22"/>
                <w:u w:val="single"/>
              </w:rPr>
              <w:t>subtract the deducted amount from the original basis</w:t>
            </w:r>
            <w:r w:rsidR="00DD0AA7" w:rsidRPr="003432F6">
              <w:rPr>
                <w:rFonts w:ascii="Times New Roman" w:hAnsi="Times New Roman" w:cs="Times New Roman"/>
                <w:sz w:val="22"/>
                <w:szCs w:val="22"/>
              </w:rPr>
              <w:t>)</w:t>
            </w:r>
          </w:p>
          <w:p w14:paraId="01010027" w14:textId="77777777" w:rsidR="00DD0AA7" w:rsidRPr="003432F6" w:rsidRDefault="00DD0AA7" w:rsidP="00977D60">
            <w:pPr>
              <w:pStyle w:val="NoSpacing"/>
              <w:numPr>
                <w:ilvl w:val="0"/>
                <w:numId w:val="118"/>
              </w:numPr>
              <w:rPr>
                <w:rFonts w:ascii="Times New Roman" w:hAnsi="Times New Roman" w:cs="Times New Roman"/>
                <w:sz w:val="22"/>
                <w:szCs w:val="22"/>
              </w:rPr>
            </w:pPr>
            <w:r w:rsidRPr="003432F6">
              <w:rPr>
                <w:rFonts w:ascii="Times New Roman" w:hAnsi="Times New Roman" w:cs="Times New Roman"/>
                <w:b/>
                <w:sz w:val="22"/>
                <w:szCs w:val="22"/>
              </w:rPr>
              <w:t>AW</w:t>
            </w:r>
            <w:r w:rsidRPr="003432F6">
              <w:rPr>
                <w:rFonts w:ascii="Times New Roman" w:hAnsi="Times New Roman" w:cs="Times New Roman"/>
                <w:sz w:val="22"/>
                <w:szCs w:val="22"/>
              </w:rPr>
              <w:t>: Depreciation is based on expectation so there could be depreciation on an appreciating asset (e.g. antiques)</w:t>
            </w:r>
          </w:p>
          <w:p w14:paraId="1E6F8EA5" w14:textId="77777777" w:rsidR="00DD0AA7" w:rsidRPr="003432F6" w:rsidRDefault="00DD0AA7" w:rsidP="00DD0AA7">
            <w:pPr>
              <w:pStyle w:val="NoSpacing"/>
              <w:rPr>
                <w:rFonts w:ascii="Times New Roman" w:hAnsi="Times New Roman" w:cs="Times New Roman"/>
                <w:sz w:val="22"/>
                <w:szCs w:val="22"/>
              </w:rPr>
            </w:pPr>
          </w:p>
          <w:p w14:paraId="399D998E" w14:textId="7E87E429" w:rsidR="00DD0AA7" w:rsidRPr="003432F6" w:rsidRDefault="00F24798" w:rsidP="00F24798">
            <w:pPr>
              <w:pStyle w:val="NoSpacing"/>
              <w:rPr>
                <w:rFonts w:ascii="Times New Roman" w:hAnsi="Times New Roman" w:cs="Times New Roman"/>
                <w:sz w:val="22"/>
                <w:szCs w:val="22"/>
              </w:rPr>
            </w:pPr>
            <w:r>
              <w:rPr>
                <w:rFonts w:ascii="Times New Roman" w:hAnsi="Times New Roman" w:cs="Times New Roman"/>
                <w:sz w:val="22"/>
                <w:szCs w:val="22"/>
              </w:rPr>
              <w:t>~Transferability of Depreciation via Leases~</w:t>
            </w:r>
          </w:p>
          <w:p w14:paraId="6E18A21E" w14:textId="385AB9E8" w:rsidR="00DD0AA7" w:rsidRPr="003432F6" w:rsidRDefault="00DD0AA7" w:rsidP="00DD0AA7">
            <w:pPr>
              <w:pStyle w:val="NoSpacing"/>
              <w:rPr>
                <w:rFonts w:ascii="Times New Roman" w:hAnsi="Times New Roman" w:cs="Times New Roman"/>
                <w:sz w:val="22"/>
                <w:szCs w:val="22"/>
              </w:rPr>
            </w:pPr>
            <w:r w:rsidRPr="003432F6">
              <w:rPr>
                <w:rFonts w:ascii="Times New Roman" w:hAnsi="Times New Roman" w:cs="Times New Roman"/>
                <w:sz w:val="22"/>
                <w:szCs w:val="22"/>
              </w:rPr>
              <w:t xml:space="preserve">Selling tax assets – creating a lease for an airplane allows Citibank to purchase the accelerated depreciation that American Airlines would get (but can’t use </w:t>
            </w:r>
            <w:r w:rsidR="00F24798">
              <w:rPr>
                <w:rFonts w:ascii="Times New Roman" w:hAnsi="Times New Roman" w:cs="Times New Roman"/>
                <w:sz w:val="22"/>
                <w:szCs w:val="22"/>
              </w:rPr>
              <w:t xml:space="preserve">b/c it </w:t>
            </w:r>
            <w:r w:rsidRPr="003432F6">
              <w:rPr>
                <w:rFonts w:ascii="Times New Roman" w:hAnsi="Times New Roman" w:cs="Times New Roman"/>
                <w:sz w:val="22"/>
                <w:szCs w:val="22"/>
              </w:rPr>
              <w:t>no income)</w:t>
            </w:r>
          </w:p>
          <w:p w14:paraId="6258F1A7" w14:textId="4E7F7165" w:rsidR="00A1181B" w:rsidRPr="00876488" w:rsidRDefault="00DD0AA7" w:rsidP="00DD0AA7">
            <w:pPr>
              <w:pStyle w:val="NoSpacing"/>
              <w:numPr>
                <w:ilvl w:val="0"/>
                <w:numId w:val="103"/>
              </w:numPr>
              <w:ind w:left="720"/>
              <w:rPr>
                <w:rFonts w:ascii="Times New Roman" w:hAnsi="Times New Roman" w:cs="Times New Roman"/>
                <w:sz w:val="22"/>
                <w:szCs w:val="22"/>
              </w:rPr>
            </w:pPr>
            <w:r w:rsidRPr="003432F6">
              <w:rPr>
                <w:rFonts w:ascii="Times New Roman" w:hAnsi="Times New Roman" w:cs="Times New Roman"/>
                <w:sz w:val="22"/>
                <w:szCs w:val="22"/>
              </w:rPr>
              <w:t xml:space="preserve">After </w:t>
            </w:r>
            <w:r w:rsidRPr="003432F6">
              <w:rPr>
                <w:rFonts w:ascii="Times New Roman" w:hAnsi="Times New Roman" w:cs="Times New Roman"/>
                <w:i/>
                <w:sz w:val="22"/>
                <w:szCs w:val="22"/>
              </w:rPr>
              <w:t>World Publishing</w:t>
            </w:r>
            <w:r w:rsidRPr="003432F6">
              <w:rPr>
                <w:rFonts w:ascii="Times New Roman" w:hAnsi="Times New Roman" w:cs="Times New Roman"/>
                <w:sz w:val="22"/>
                <w:szCs w:val="22"/>
              </w:rPr>
              <w:t>, always look for multiple assets in a lease (though it will only exist when a lease is purchased)</w:t>
            </w:r>
          </w:p>
        </w:tc>
      </w:tr>
      <w:tr w:rsidR="00A1181B" w14:paraId="0C7A7862" w14:textId="77777777" w:rsidTr="00F915FC">
        <w:tc>
          <w:tcPr>
            <w:tcW w:w="2538" w:type="dxa"/>
          </w:tcPr>
          <w:p w14:paraId="452119C1" w14:textId="2F942999"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DEPLETION</w:t>
            </w:r>
          </w:p>
        </w:tc>
        <w:tc>
          <w:tcPr>
            <w:tcW w:w="8190" w:type="dxa"/>
          </w:tcPr>
          <w:p w14:paraId="1FB96B18" w14:textId="78781294" w:rsidR="00DD0AA7" w:rsidRPr="00F24798" w:rsidRDefault="00DD0AA7" w:rsidP="00DD0AA7">
            <w:pPr>
              <w:pStyle w:val="NoSpacing"/>
              <w:rPr>
                <w:rFonts w:ascii="Times New Roman" w:hAnsi="Times New Roman" w:cs="Times New Roman"/>
                <w:sz w:val="22"/>
                <w:szCs w:val="22"/>
              </w:rPr>
            </w:pPr>
            <w:r w:rsidRPr="00F24798">
              <w:rPr>
                <w:rFonts w:ascii="Times New Roman" w:hAnsi="Times New Roman" w:cs="Times New Roman"/>
                <w:b/>
                <w:sz w:val="22"/>
                <w:szCs w:val="22"/>
              </w:rPr>
              <w:t>§ 611</w:t>
            </w:r>
            <w:r w:rsidR="00F24798">
              <w:rPr>
                <w:rFonts w:ascii="Times New Roman" w:hAnsi="Times New Roman" w:cs="Times New Roman"/>
                <w:sz w:val="22"/>
                <w:szCs w:val="22"/>
              </w:rPr>
              <w:t>:</w:t>
            </w:r>
            <w:r w:rsidRPr="00DD0AA7">
              <w:rPr>
                <w:rFonts w:ascii="Times New Roman" w:hAnsi="Times New Roman" w:cs="Times New Roman"/>
                <w:sz w:val="22"/>
                <w:szCs w:val="22"/>
              </w:rPr>
              <w:t xml:space="preserve"> </w:t>
            </w:r>
            <w:r w:rsidRPr="00F24798">
              <w:rPr>
                <w:rFonts w:ascii="Times New Roman" w:hAnsi="Times New Roman" w:cs="Times New Roman"/>
                <w:sz w:val="22"/>
                <w:szCs w:val="22"/>
              </w:rPr>
              <w:t xml:space="preserve">Cost depletion: Deduction allowed for cost depletion </w:t>
            </w:r>
            <w:r w:rsidR="00F24798">
              <w:rPr>
                <w:rFonts w:ascii="Times New Roman" w:hAnsi="Times New Roman" w:cs="Times New Roman"/>
                <w:sz w:val="22"/>
                <w:szCs w:val="22"/>
              </w:rPr>
              <w:t>–</w:t>
            </w:r>
          </w:p>
          <w:p w14:paraId="65A7D7FB" w14:textId="77777777" w:rsidR="00F24798" w:rsidRDefault="00DD0AA7" w:rsidP="00F24798">
            <w:pPr>
              <w:pStyle w:val="NoSpacing"/>
              <w:numPr>
                <w:ilvl w:val="0"/>
                <w:numId w:val="103"/>
              </w:numPr>
              <w:ind w:left="702"/>
              <w:rPr>
                <w:rFonts w:ascii="Times New Roman" w:hAnsi="Times New Roman" w:cs="Times New Roman"/>
                <w:sz w:val="22"/>
                <w:szCs w:val="22"/>
              </w:rPr>
            </w:pPr>
            <w:r w:rsidRPr="00DD0AA7">
              <w:rPr>
                <w:rFonts w:ascii="Times New Roman" w:hAnsi="Times New Roman" w:cs="Times New Roman"/>
                <w:sz w:val="22"/>
                <w:szCs w:val="22"/>
              </w:rPr>
              <w:t>Estimates total amount of natural resource in property and allows a deduction of its cost in proportion to the year’s extractions</w:t>
            </w:r>
          </w:p>
          <w:p w14:paraId="4A3C20FF" w14:textId="77777777" w:rsidR="00F24798" w:rsidRDefault="00F24798" w:rsidP="00F24798">
            <w:pPr>
              <w:pStyle w:val="NoSpacing"/>
              <w:numPr>
                <w:ilvl w:val="0"/>
                <w:numId w:val="103"/>
              </w:numPr>
              <w:ind w:left="702"/>
              <w:rPr>
                <w:rFonts w:ascii="Times New Roman" w:hAnsi="Times New Roman" w:cs="Times New Roman"/>
                <w:sz w:val="22"/>
                <w:szCs w:val="22"/>
              </w:rPr>
            </w:pPr>
            <w:r w:rsidRPr="00F24798">
              <w:rPr>
                <w:rFonts w:ascii="Times New Roman" w:hAnsi="Times New Roman" w:cs="Times New Roman"/>
                <w:b/>
                <w:sz w:val="22"/>
                <w:szCs w:val="22"/>
              </w:rPr>
              <w:t>Hypo</w:t>
            </w:r>
            <w:r w:rsidR="00DD0AA7" w:rsidRPr="00F24798">
              <w:rPr>
                <w:rFonts w:ascii="Times New Roman" w:hAnsi="Times New Roman" w:cs="Times New Roman"/>
                <w:sz w:val="22"/>
                <w:szCs w:val="22"/>
              </w:rPr>
              <w:t xml:space="preserve"> </w:t>
            </w:r>
            <w:r w:rsidR="00DD0AA7" w:rsidRPr="00DD0AA7">
              <w:rPr>
                <w:rFonts w:ascii="Times New Roman" w:hAnsi="Times New Roman" w:cs="Times New Roman"/>
                <w:sz w:val="22"/>
                <w:szCs w:val="22"/>
              </w:rPr>
              <w:sym w:font="Wingdings" w:char="F0E0"/>
            </w:r>
            <w:r w:rsidR="00DD0AA7" w:rsidRPr="00F24798">
              <w:rPr>
                <w:rFonts w:ascii="Times New Roman" w:hAnsi="Times New Roman" w:cs="Times New Roman"/>
                <w:sz w:val="22"/>
                <w:szCs w:val="22"/>
              </w:rPr>
              <w:t xml:space="preserve"> Historic practice, every $1 of the mineral it costs me $.10</w:t>
            </w:r>
          </w:p>
          <w:p w14:paraId="5135CC23" w14:textId="7FCAB0D9" w:rsidR="00DD0AA7" w:rsidRPr="00F24798" w:rsidRDefault="00DD0AA7" w:rsidP="00F24798">
            <w:pPr>
              <w:pStyle w:val="NoSpacing"/>
              <w:numPr>
                <w:ilvl w:val="0"/>
                <w:numId w:val="103"/>
              </w:numPr>
              <w:ind w:left="702"/>
              <w:rPr>
                <w:rFonts w:ascii="Times New Roman" w:hAnsi="Times New Roman" w:cs="Times New Roman"/>
                <w:sz w:val="22"/>
                <w:szCs w:val="22"/>
              </w:rPr>
            </w:pPr>
            <w:r w:rsidRPr="00F24798">
              <w:rPr>
                <w:rFonts w:ascii="Times New Roman" w:hAnsi="Times New Roman" w:cs="Times New Roman"/>
                <w:sz w:val="22"/>
                <w:szCs w:val="22"/>
              </w:rPr>
              <w:t>Water is always determined under Cost Depletion</w:t>
            </w:r>
          </w:p>
          <w:p w14:paraId="17E54A96" w14:textId="77777777" w:rsidR="00DD0AA7" w:rsidRPr="00DD0AA7" w:rsidRDefault="00DD0AA7" w:rsidP="00DD0AA7">
            <w:pPr>
              <w:pStyle w:val="NoSpacing"/>
              <w:rPr>
                <w:rFonts w:ascii="Times New Roman" w:hAnsi="Times New Roman" w:cs="Times New Roman"/>
                <w:sz w:val="22"/>
                <w:szCs w:val="22"/>
              </w:rPr>
            </w:pPr>
          </w:p>
          <w:p w14:paraId="71674238" w14:textId="12B3571F" w:rsidR="00DD0AA7" w:rsidRPr="00F24798" w:rsidRDefault="00DD0AA7" w:rsidP="00DD0AA7">
            <w:pPr>
              <w:pStyle w:val="NoSpacing"/>
              <w:rPr>
                <w:rFonts w:ascii="Times New Roman" w:hAnsi="Times New Roman" w:cs="Times New Roman"/>
                <w:sz w:val="22"/>
                <w:szCs w:val="22"/>
              </w:rPr>
            </w:pPr>
            <w:r w:rsidRPr="00DD0AA7">
              <w:rPr>
                <w:rFonts w:ascii="Times New Roman" w:hAnsi="Times New Roman" w:cs="Times New Roman"/>
                <w:b/>
                <w:sz w:val="22"/>
                <w:szCs w:val="22"/>
              </w:rPr>
              <w:t>§ 613</w:t>
            </w:r>
            <w:r w:rsidR="00F24798">
              <w:rPr>
                <w:rFonts w:ascii="Times New Roman" w:hAnsi="Times New Roman" w:cs="Times New Roman"/>
                <w:sz w:val="22"/>
                <w:szCs w:val="22"/>
              </w:rPr>
              <w:t>:</w:t>
            </w:r>
            <w:r w:rsidRPr="00F24798">
              <w:rPr>
                <w:rFonts w:ascii="Times New Roman" w:hAnsi="Times New Roman" w:cs="Times New Roman"/>
                <w:sz w:val="22"/>
                <w:szCs w:val="22"/>
              </w:rPr>
              <w:t xml:space="preserve"> </w:t>
            </w:r>
            <w:r w:rsidRPr="00D72370">
              <w:rPr>
                <w:rFonts w:ascii="Times New Roman" w:hAnsi="Times New Roman" w:cs="Times New Roman"/>
                <w:sz w:val="22"/>
                <w:szCs w:val="22"/>
              </w:rPr>
              <w:t>Percentage depletion</w:t>
            </w:r>
            <w:r w:rsidR="00F24798" w:rsidRPr="00D72370">
              <w:rPr>
                <w:rFonts w:ascii="Times New Roman" w:hAnsi="Times New Roman" w:cs="Times New Roman"/>
                <w:sz w:val="22"/>
                <w:szCs w:val="22"/>
              </w:rPr>
              <w:t xml:space="preserve"> –</w:t>
            </w:r>
            <w:r w:rsidR="00FB1EF7">
              <w:rPr>
                <w:rFonts w:ascii="Times New Roman" w:hAnsi="Times New Roman" w:cs="Times New Roman"/>
                <w:sz w:val="22"/>
                <w:szCs w:val="22"/>
              </w:rPr>
              <w:t xml:space="preserve"> </w:t>
            </w:r>
          </w:p>
          <w:p w14:paraId="21644DFD"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Allows deduction of a specified percentage of the gross income from the property year after year w/o regard to the recovery of cost</w:t>
            </w:r>
          </w:p>
          <w:p w14:paraId="2010AF44"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Remains deductible even after the basis (capital actually invested) has been recovered</w:t>
            </w:r>
          </w:p>
          <w:p w14:paraId="3B207AB3"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Subsidy which stimulates natural resource exploration and development</w:t>
            </w:r>
          </w:p>
          <w:p w14:paraId="68100B4D"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Can opt for cost depletion</w:t>
            </w:r>
          </w:p>
          <w:p w14:paraId="4A8E86DA"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Must have an economic interest in the thing being extracted to claim</w:t>
            </w:r>
          </w:p>
          <w:p w14:paraId="58D83907" w14:textId="77777777" w:rsidR="00DD0AA7" w:rsidRPr="00DD0AA7" w:rsidRDefault="00DD0AA7" w:rsidP="00C450D1">
            <w:pPr>
              <w:pStyle w:val="NoSpacing"/>
              <w:numPr>
                <w:ilvl w:val="0"/>
                <w:numId w:val="111"/>
              </w:numPr>
              <w:rPr>
                <w:rFonts w:ascii="Times New Roman" w:hAnsi="Times New Roman" w:cs="Times New Roman"/>
                <w:sz w:val="22"/>
                <w:szCs w:val="22"/>
              </w:rPr>
            </w:pPr>
            <w:r w:rsidRPr="00DD0AA7">
              <w:rPr>
                <w:rFonts w:ascii="Times New Roman" w:hAnsi="Times New Roman" w:cs="Times New Roman"/>
                <w:sz w:val="22"/>
                <w:szCs w:val="22"/>
              </w:rPr>
              <w:t>Water gets cost depletion</w:t>
            </w:r>
          </w:p>
          <w:p w14:paraId="7A10A798" w14:textId="77777777" w:rsidR="00DD0AA7" w:rsidRPr="00DD0AA7" w:rsidRDefault="00DD0AA7" w:rsidP="00DD0AA7">
            <w:pPr>
              <w:pStyle w:val="NoSpacing"/>
              <w:rPr>
                <w:rFonts w:ascii="Times New Roman" w:hAnsi="Times New Roman" w:cs="Times New Roman"/>
                <w:sz w:val="22"/>
                <w:szCs w:val="22"/>
              </w:rPr>
            </w:pPr>
          </w:p>
          <w:p w14:paraId="6BFA5B31" w14:textId="2B6EDC2C" w:rsidR="00DD0AA7" w:rsidRPr="00DD0AA7" w:rsidRDefault="00F24798" w:rsidP="00DD0AA7">
            <w:pPr>
              <w:pStyle w:val="NoSpacing"/>
              <w:rPr>
                <w:rFonts w:ascii="Times New Roman" w:hAnsi="Times New Roman" w:cs="Times New Roman"/>
                <w:b/>
                <w:sz w:val="22"/>
                <w:szCs w:val="22"/>
              </w:rPr>
            </w:pPr>
            <w:r>
              <w:rPr>
                <w:rFonts w:ascii="Times New Roman" w:hAnsi="Times New Roman" w:cs="Times New Roman"/>
                <w:b/>
                <w:sz w:val="22"/>
                <w:szCs w:val="22"/>
              </w:rPr>
              <w:t>§ 263</w:t>
            </w:r>
            <w:r>
              <w:rPr>
                <w:rFonts w:ascii="Times New Roman" w:hAnsi="Times New Roman" w:cs="Times New Roman"/>
                <w:sz w:val="22"/>
                <w:szCs w:val="22"/>
              </w:rPr>
              <w:t>:</w:t>
            </w:r>
            <w:r w:rsidR="00DD0AA7" w:rsidRPr="00DD0AA7">
              <w:rPr>
                <w:rFonts w:ascii="Times New Roman" w:hAnsi="Times New Roman" w:cs="Times New Roman"/>
                <w:b/>
                <w:sz w:val="22"/>
                <w:szCs w:val="22"/>
              </w:rPr>
              <w:t xml:space="preserve"> </w:t>
            </w:r>
            <w:r w:rsidR="00DD0AA7" w:rsidRPr="00F24798">
              <w:rPr>
                <w:rFonts w:ascii="Times New Roman" w:hAnsi="Times New Roman" w:cs="Times New Roman"/>
                <w:sz w:val="22"/>
                <w:szCs w:val="22"/>
              </w:rPr>
              <w:t>Intangible drilling costs</w:t>
            </w:r>
            <w:r>
              <w:rPr>
                <w:rFonts w:ascii="Times New Roman" w:hAnsi="Times New Roman" w:cs="Times New Roman"/>
                <w:sz w:val="22"/>
                <w:szCs w:val="22"/>
              </w:rPr>
              <w:t xml:space="preserve"> –</w:t>
            </w:r>
          </w:p>
          <w:p w14:paraId="7E895312" w14:textId="77777777" w:rsidR="00DD0AA7" w:rsidRPr="00DD0AA7" w:rsidRDefault="00DD0AA7" w:rsidP="00C450D1">
            <w:pPr>
              <w:pStyle w:val="NoSpacing"/>
              <w:numPr>
                <w:ilvl w:val="0"/>
                <w:numId w:val="112"/>
              </w:numPr>
              <w:rPr>
                <w:rFonts w:ascii="Times New Roman" w:hAnsi="Times New Roman" w:cs="Times New Roman"/>
                <w:sz w:val="22"/>
                <w:szCs w:val="22"/>
              </w:rPr>
            </w:pPr>
            <w:r w:rsidRPr="00DD0AA7">
              <w:rPr>
                <w:rFonts w:ascii="Times New Roman" w:hAnsi="Times New Roman" w:cs="Times New Roman"/>
                <w:sz w:val="22"/>
                <w:szCs w:val="22"/>
              </w:rPr>
              <w:t>Labor, fuel, repairs, hauling, and supplies used to put a hole in the ground</w:t>
            </w:r>
          </w:p>
          <w:p w14:paraId="7544C582" w14:textId="77777777" w:rsidR="00DD0AA7" w:rsidRPr="00DD0AA7" w:rsidRDefault="00DD0AA7" w:rsidP="00C450D1">
            <w:pPr>
              <w:pStyle w:val="NoSpacing"/>
              <w:numPr>
                <w:ilvl w:val="1"/>
                <w:numId w:val="112"/>
              </w:numPr>
              <w:rPr>
                <w:rFonts w:ascii="Times New Roman" w:hAnsi="Times New Roman" w:cs="Times New Roman"/>
                <w:sz w:val="22"/>
                <w:szCs w:val="22"/>
              </w:rPr>
            </w:pPr>
            <w:r w:rsidRPr="00DD0AA7">
              <w:rPr>
                <w:rFonts w:ascii="Times New Roman" w:hAnsi="Times New Roman" w:cs="Times New Roman"/>
                <w:sz w:val="22"/>
                <w:szCs w:val="22"/>
              </w:rPr>
              <w:t>Doesn’t include tangible things like sheds</w:t>
            </w:r>
          </w:p>
          <w:p w14:paraId="6A5A02B0" w14:textId="4F7D609C" w:rsidR="00DD0AA7" w:rsidRPr="00DD0AA7" w:rsidRDefault="00DD0AA7" w:rsidP="00C450D1">
            <w:pPr>
              <w:pStyle w:val="NoSpacing"/>
              <w:numPr>
                <w:ilvl w:val="0"/>
                <w:numId w:val="112"/>
              </w:numPr>
              <w:rPr>
                <w:rFonts w:ascii="Times New Roman" w:hAnsi="Times New Roman" w:cs="Times New Roman"/>
                <w:sz w:val="22"/>
                <w:szCs w:val="22"/>
              </w:rPr>
            </w:pPr>
            <w:r w:rsidRPr="00F24798">
              <w:rPr>
                <w:rFonts w:ascii="Times New Roman" w:hAnsi="Times New Roman" w:cs="Times New Roman"/>
                <w:b/>
                <w:sz w:val="22"/>
                <w:szCs w:val="22"/>
              </w:rPr>
              <w:t>(c)</w:t>
            </w:r>
            <w:r w:rsidRPr="00DD0AA7">
              <w:rPr>
                <w:rFonts w:ascii="Times New Roman" w:hAnsi="Times New Roman" w:cs="Times New Roman"/>
                <w:sz w:val="22"/>
                <w:szCs w:val="22"/>
              </w:rPr>
              <w:t xml:space="preserve"> </w:t>
            </w:r>
            <w:r w:rsidR="00F24798">
              <w:rPr>
                <w:rFonts w:ascii="Times New Roman" w:hAnsi="Times New Roman" w:cs="Times New Roman"/>
                <w:sz w:val="22"/>
                <w:szCs w:val="22"/>
              </w:rPr>
              <w:t>TP</w:t>
            </w:r>
            <w:r w:rsidRPr="00DD0AA7">
              <w:rPr>
                <w:rFonts w:ascii="Times New Roman" w:hAnsi="Times New Roman" w:cs="Times New Roman"/>
                <w:sz w:val="22"/>
                <w:szCs w:val="22"/>
              </w:rPr>
              <w:t xml:space="preserve"> is given an option either to immediately deduct these costs or to capitalize and recover the costs through depletion. </w:t>
            </w:r>
            <w:r w:rsidRPr="00DD0AA7">
              <w:rPr>
                <w:rFonts w:ascii="Times New Roman" w:hAnsi="Times New Roman" w:cs="Times New Roman"/>
                <w:b/>
                <w:i/>
                <w:sz w:val="22"/>
                <w:szCs w:val="22"/>
                <w:u w:val="single"/>
              </w:rPr>
              <w:t>Deduction is a better deal</w:t>
            </w:r>
          </w:p>
          <w:p w14:paraId="1A25FA86" w14:textId="77777777" w:rsidR="00DD0AA7" w:rsidRPr="00DD0AA7" w:rsidRDefault="00DD0AA7" w:rsidP="00C450D1">
            <w:pPr>
              <w:pStyle w:val="NoSpacing"/>
              <w:numPr>
                <w:ilvl w:val="0"/>
                <w:numId w:val="112"/>
              </w:numPr>
              <w:rPr>
                <w:rFonts w:ascii="Times New Roman" w:hAnsi="Times New Roman" w:cs="Times New Roman"/>
                <w:b/>
                <w:sz w:val="22"/>
                <w:szCs w:val="22"/>
                <w:u w:val="single"/>
              </w:rPr>
            </w:pPr>
            <w:r w:rsidRPr="00DD0AA7">
              <w:rPr>
                <w:rFonts w:ascii="Times New Roman" w:hAnsi="Times New Roman" w:cs="Times New Roman"/>
                <w:b/>
                <w:sz w:val="22"/>
                <w:szCs w:val="22"/>
                <w:u w:val="single"/>
              </w:rPr>
              <w:t>§ 617 Deduction of exploration costs for ores, minerals</w:t>
            </w:r>
          </w:p>
          <w:p w14:paraId="3E089F53" w14:textId="77777777" w:rsidR="00DD0AA7" w:rsidRPr="00DD0AA7" w:rsidRDefault="00DD0AA7" w:rsidP="00C450D1">
            <w:pPr>
              <w:pStyle w:val="NoSpacing"/>
              <w:numPr>
                <w:ilvl w:val="1"/>
                <w:numId w:val="112"/>
              </w:numPr>
              <w:rPr>
                <w:rFonts w:ascii="Times New Roman" w:hAnsi="Times New Roman" w:cs="Times New Roman"/>
                <w:b/>
                <w:sz w:val="22"/>
                <w:szCs w:val="22"/>
                <w:u w:val="single"/>
              </w:rPr>
            </w:pPr>
            <w:r w:rsidRPr="00DD0AA7">
              <w:rPr>
                <w:rFonts w:ascii="Times New Roman" w:hAnsi="Times New Roman" w:cs="Times New Roman"/>
                <w:sz w:val="22"/>
                <w:szCs w:val="22"/>
              </w:rPr>
              <w:t>Must recapture deductions when produces by counting the deductions as income</w:t>
            </w:r>
          </w:p>
          <w:p w14:paraId="3416E13A" w14:textId="77777777" w:rsidR="00F24798" w:rsidRDefault="00DD0AA7" w:rsidP="00DD0AA7">
            <w:pPr>
              <w:pStyle w:val="NoSpacing"/>
              <w:numPr>
                <w:ilvl w:val="0"/>
                <w:numId w:val="112"/>
              </w:numPr>
              <w:rPr>
                <w:rFonts w:ascii="Times New Roman" w:hAnsi="Times New Roman" w:cs="Times New Roman"/>
                <w:b/>
                <w:sz w:val="22"/>
                <w:szCs w:val="22"/>
                <w:u w:val="single"/>
              </w:rPr>
            </w:pPr>
            <w:r w:rsidRPr="00DD0AA7">
              <w:rPr>
                <w:rFonts w:ascii="Times New Roman" w:hAnsi="Times New Roman" w:cs="Times New Roman"/>
                <w:b/>
                <w:sz w:val="22"/>
                <w:szCs w:val="22"/>
                <w:u w:val="single"/>
              </w:rPr>
              <w:t>§ 616 Deduction of expenses of developing a mine</w:t>
            </w:r>
          </w:p>
          <w:p w14:paraId="21E5EB24" w14:textId="6CCB4EBA" w:rsidR="00A1181B" w:rsidRPr="00F24798" w:rsidRDefault="00DD0AA7" w:rsidP="00DD0AA7">
            <w:pPr>
              <w:pStyle w:val="NoSpacing"/>
              <w:numPr>
                <w:ilvl w:val="0"/>
                <w:numId w:val="112"/>
              </w:numPr>
              <w:rPr>
                <w:rFonts w:ascii="Times New Roman" w:hAnsi="Times New Roman" w:cs="Times New Roman"/>
                <w:b/>
                <w:sz w:val="22"/>
                <w:szCs w:val="22"/>
                <w:u w:val="single"/>
              </w:rPr>
            </w:pPr>
            <w:r w:rsidRPr="00F24798">
              <w:rPr>
                <w:rFonts w:ascii="Times New Roman" w:hAnsi="Times New Roman" w:cs="Times New Roman"/>
                <w:sz w:val="22"/>
                <w:szCs w:val="22"/>
              </w:rPr>
              <w:t>Special deduction after minerals are found for any mine except oil or gas</w:t>
            </w:r>
          </w:p>
        </w:tc>
      </w:tr>
      <w:tr w:rsidR="00A1181B" w14:paraId="1849F39B" w14:textId="77777777" w:rsidTr="00F915FC">
        <w:tc>
          <w:tcPr>
            <w:tcW w:w="2538" w:type="dxa"/>
          </w:tcPr>
          <w:p w14:paraId="5168F2D6" w14:textId="585EDDB1" w:rsidR="00A1181B" w:rsidRPr="006F1854" w:rsidRDefault="00A1181B" w:rsidP="00D854CD">
            <w:pPr>
              <w:pStyle w:val="NoSpacing"/>
              <w:rPr>
                <w:rFonts w:ascii="Times New Roman" w:hAnsi="Times New Roman" w:cs="Times New Roman"/>
                <w:b/>
              </w:rPr>
            </w:pPr>
            <w:r>
              <w:rPr>
                <w:rFonts w:ascii="Times New Roman" w:hAnsi="Times New Roman" w:cs="Times New Roman"/>
                <w:b/>
              </w:rPr>
              <w:t>STATE BONDS, TAXES, &amp; SOCIAL WELFARE</w:t>
            </w:r>
          </w:p>
        </w:tc>
        <w:tc>
          <w:tcPr>
            <w:tcW w:w="8190" w:type="dxa"/>
          </w:tcPr>
          <w:p w14:paraId="3113D289" w14:textId="3AF66047" w:rsidR="00F24798" w:rsidRDefault="00F24798"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103 – Int</w:t>
            </w:r>
            <w:r>
              <w:rPr>
                <w:rFonts w:ascii="Times New Roman" w:hAnsi="Times New Roman" w:cs="Times New Roman"/>
                <w:b/>
                <w:sz w:val="22"/>
                <w:szCs w:val="22"/>
              </w:rPr>
              <w:t xml:space="preserve">erest on State an Local Bonds: </w:t>
            </w:r>
          </w:p>
          <w:p w14:paraId="234AE98E" w14:textId="65077003" w:rsidR="00A1181B" w:rsidRPr="004F3CCA" w:rsidRDefault="00A1181B" w:rsidP="004F3CCA">
            <w:pPr>
              <w:pStyle w:val="NoSpacing"/>
              <w:rPr>
                <w:rFonts w:ascii="Times New Roman" w:hAnsi="Times New Roman" w:cs="Times New Roman"/>
                <w:sz w:val="22"/>
                <w:szCs w:val="22"/>
              </w:rPr>
            </w:pPr>
            <w:r w:rsidRPr="004F3CCA">
              <w:rPr>
                <w:rFonts w:ascii="Times New Roman" w:hAnsi="Times New Roman" w:cs="Times New Roman"/>
                <w:b/>
                <w:sz w:val="22"/>
                <w:szCs w:val="22"/>
              </w:rPr>
              <w:t>Summary</w:t>
            </w:r>
            <w:r w:rsidRPr="004F3CCA">
              <w:rPr>
                <w:rFonts w:ascii="Times New Roman" w:hAnsi="Times New Roman" w:cs="Times New Roman"/>
                <w:sz w:val="22"/>
                <w:szCs w:val="22"/>
              </w:rPr>
              <w:t xml:space="preserve">: Generally speaking, the interest gained via a state/local bond is not taxed as income (not included in </w:t>
            </w:r>
            <w:r w:rsidR="00F24798">
              <w:rPr>
                <w:rFonts w:ascii="Times New Roman" w:hAnsi="Times New Roman" w:cs="Times New Roman"/>
                <w:sz w:val="22"/>
                <w:szCs w:val="22"/>
              </w:rPr>
              <w:t>GI</w:t>
            </w:r>
            <w:r w:rsidRPr="004F3CCA">
              <w:rPr>
                <w:rFonts w:ascii="Times New Roman" w:hAnsi="Times New Roman" w:cs="Times New Roman"/>
                <w:sz w:val="22"/>
                <w:szCs w:val="22"/>
              </w:rPr>
              <w:t xml:space="preserve">). This is a kind of indirect transfer from DC to the states. This is preferred by the state and local gov’ts like this better than a straight vote b/c it is hidden from the political process but is still a massive transfer of funds (not actually transferred, just never paid in). </w:t>
            </w:r>
            <w:proofErr w:type="gramStart"/>
            <w:r w:rsidRPr="004F3CCA">
              <w:rPr>
                <w:rFonts w:ascii="Times New Roman" w:hAnsi="Times New Roman" w:cs="Times New Roman"/>
                <w:sz w:val="22"/>
                <w:szCs w:val="22"/>
              </w:rPr>
              <w:t>Hidden subsidy goes to both states AND highest bracket people</w:t>
            </w:r>
            <w:proofErr w:type="gramEnd"/>
            <w:r w:rsidRPr="004F3CCA">
              <w:rPr>
                <w:rFonts w:ascii="Times New Roman" w:hAnsi="Times New Roman" w:cs="Times New Roman"/>
                <w:sz w:val="22"/>
                <w:szCs w:val="22"/>
              </w:rPr>
              <w:t xml:space="preserve">, </w:t>
            </w:r>
            <w:proofErr w:type="gramStart"/>
            <w:r w:rsidRPr="004F3CCA">
              <w:rPr>
                <w:rFonts w:ascii="Times New Roman" w:hAnsi="Times New Roman" w:cs="Times New Roman"/>
                <w:sz w:val="22"/>
                <w:szCs w:val="22"/>
              </w:rPr>
              <w:t>they get a cut</w:t>
            </w:r>
            <w:proofErr w:type="gramEnd"/>
            <w:r w:rsidRPr="004F3CCA">
              <w:rPr>
                <w:rFonts w:ascii="Times New Roman" w:hAnsi="Times New Roman" w:cs="Times New Roman"/>
                <w:sz w:val="22"/>
                <w:szCs w:val="22"/>
              </w:rPr>
              <w:t>. Resolving this via price discrimination would not only create a poss</w:t>
            </w:r>
            <w:r w:rsidR="00F24798">
              <w:rPr>
                <w:rFonts w:ascii="Times New Roman" w:hAnsi="Times New Roman" w:cs="Times New Roman"/>
                <w:sz w:val="22"/>
                <w:szCs w:val="22"/>
              </w:rPr>
              <w:t>ible constitutional issue but</w:t>
            </w:r>
            <w:r w:rsidRPr="004F3CCA">
              <w:rPr>
                <w:rFonts w:ascii="Times New Roman" w:hAnsi="Times New Roman" w:cs="Times New Roman"/>
                <w:sz w:val="22"/>
                <w:szCs w:val="22"/>
              </w:rPr>
              <w:t xml:space="preserve"> also impractical (fluid mark</w:t>
            </w:r>
            <w:r w:rsidR="00F24798">
              <w:rPr>
                <w:rFonts w:ascii="Times New Roman" w:hAnsi="Times New Roman" w:cs="Times New Roman"/>
                <w:sz w:val="22"/>
                <w:szCs w:val="22"/>
              </w:rPr>
              <w:t>et, hard to know who’s selling/buying)</w:t>
            </w:r>
          </w:p>
          <w:p w14:paraId="161AE8D2" w14:textId="77777777" w:rsidR="00A1181B" w:rsidRPr="004F3CCA" w:rsidRDefault="00A1181B" w:rsidP="004F3CCA">
            <w:pPr>
              <w:pStyle w:val="NoSpacing"/>
              <w:rPr>
                <w:rFonts w:ascii="Times New Roman" w:hAnsi="Times New Roman" w:cs="Times New Roman"/>
                <w:sz w:val="22"/>
                <w:szCs w:val="22"/>
              </w:rPr>
            </w:pPr>
          </w:p>
          <w:p w14:paraId="21627ABC" w14:textId="77777777" w:rsidR="00A1181B" w:rsidRPr="004F3CCA" w:rsidRDefault="00A1181B"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141 – (a)(1)(A), (b), (e)(1)(G):</w:t>
            </w:r>
          </w:p>
          <w:p w14:paraId="5A0B4BD9" w14:textId="475679EF" w:rsidR="00A1181B" w:rsidRPr="004F3CCA"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 xml:space="preserve">Benefits </w:t>
            </w:r>
            <w:r w:rsidR="00A1181B" w:rsidRPr="004F3CCA">
              <w:rPr>
                <w:rFonts w:ascii="Times New Roman" w:hAnsi="Times New Roman" w:cs="Times New Roman"/>
                <w:sz w:val="22"/>
                <w:szCs w:val="22"/>
              </w:rPr>
              <w:t xml:space="preserve">state/local issuers </w:t>
            </w:r>
            <w:r>
              <w:rPr>
                <w:rFonts w:ascii="Times New Roman" w:hAnsi="Times New Roman" w:cs="Times New Roman"/>
                <w:sz w:val="22"/>
                <w:szCs w:val="22"/>
              </w:rPr>
              <w:t>and</w:t>
            </w:r>
            <w:r w:rsidR="00A1181B" w:rsidRPr="004F3CCA">
              <w:rPr>
                <w:rFonts w:ascii="Times New Roman" w:hAnsi="Times New Roman" w:cs="Times New Roman"/>
                <w:sz w:val="22"/>
                <w:szCs w:val="22"/>
              </w:rPr>
              <w:t xml:space="preserve"> the </w:t>
            </w:r>
            <w:proofErr w:type="spellStart"/>
            <w:r w:rsidR="00A1181B" w:rsidRPr="004F3CCA">
              <w:rPr>
                <w:rFonts w:ascii="Times New Roman" w:hAnsi="Times New Roman" w:cs="Times New Roman"/>
                <w:sz w:val="22"/>
                <w:szCs w:val="22"/>
              </w:rPr>
              <w:t>Harvards</w:t>
            </w:r>
            <w:proofErr w:type="spellEnd"/>
            <w:r w:rsidR="00A1181B" w:rsidRPr="004F3CCA">
              <w:rPr>
                <w:rFonts w:ascii="Times New Roman" w:hAnsi="Times New Roman" w:cs="Times New Roman"/>
                <w:sz w:val="22"/>
                <w:szCs w:val="22"/>
              </w:rPr>
              <w:t xml:space="preserve"> of the world (26.4m/</w:t>
            </w:r>
            <w:proofErr w:type="spellStart"/>
            <w:r w:rsidR="00A1181B" w:rsidRPr="004F3CCA">
              <w:rPr>
                <w:rFonts w:ascii="Times New Roman" w:hAnsi="Times New Roman" w:cs="Times New Roman"/>
                <w:sz w:val="22"/>
                <w:szCs w:val="22"/>
              </w:rPr>
              <w:t>yr</w:t>
            </w:r>
            <w:proofErr w:type="spellEnd"/>
            <w:r w:rsidR="00A1181B" w:rsidRPr="004F3CCA">
              <w:rPr>
                <w:rFonts w:ascii="Times New Roman" w:hAnsi="Times New Roman" w:cs="Times New Roman"/>
                <w:sz w:val="22"/>
                <w:szCs w:val="22"/>
              </w:rPr>
              <w:t>, 264m of endowment)</w:t>
            </w:r>
          </w:p>
          <w:p w14:paraId="7E699D98" w14:textId="77777777" w:rsidR="00A1181B" w:rsidRPr="004F3CCA" w:rsidRDefault="00A1181B" w:rsidP="004F3CCA">
            <w:pPr>
              <w:pStyle w:val="NoSpacing"/>
              <w:rPr>
                <w:rFonts w:ascii="Times New Roman" w:hAnsi="Times New Roman" w:cs="Times New Roman"/>
                <w:sz w:val="22"/>
                <w:szCs w:val="22"/>
              </w:rPr>
            </w:pPr>
          </w:p>
          <w:p w14:paraId="34CFC149" w14:textId="77777777" w:rsidR="00A1181B" w:rsidRPr="004F3CCA" w:rsidRDefault="00A1181B"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135 – Income from US Saving Bonds Used to Pay Higher Education Tuition and Fees:</w:t>
            </w:r>
          </w:p>
          <w:p w14:paraId="52E63FA0" w14:textId="77777777" w:rsidR="00A1181B" w:rsidRPr="004F3CCA" w:rsidRDefault="00A1181B" w:rsidP="004F3CCA">
            <w:pPr>
              <w:pStyle w:val="NoSpacing"/>
              <w:rPr>
                <w:rFonts w:ascii="Times New Roman" w:hAnsi="Times New Roman" w:cs="Times New Roman"/>
                <w:sz w:val="22"/>
                <w:szCs w:val="22"/>
              </w:rPr>
            </w:pPr>
          </w:p>
          <w:p w14:paraId="06BB4A8A" w14:textId="0CB4363A" w:rsidR="00A1181B" w:rsidRPr="00B2428E" w:rsidRDefault="00A1181B"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141 – Private Activity Bond; Qualified Bond:</w:t>
            </w:r>
          </w:p>
          <w:p w14:paraId="5A274541" w14:textId="77777777" w:rsidR="00A1181B" w:rsidRPr="004F3CCA" w:rsidRDefault="00A1181B" w:rsidP="004F3CCA">
            <w:pPr>
              <w:pStyle w:val="NoSpacing"/>
              <w:rPr>
                <w:rFonts w:ascii="Times New Roman" w:hAnsi="Times New Roman" w:cs="Times New Roman"/>
                <w:sz w:val="22"/>
                <w:szCs w:val="22"/>
              </w:rPr>
            </w:pPr>
          </w:p>
          <w:p w14:paraId="5D707992" w14:textId="071F2C8D" w:rsidR="00084DC6" w:rsidRPr="00B2428E" w:rsidRDefault="00A1181B"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145 – Qualified 501(c)(3) Bond:</w:t>
            </w:r>
          </w:p>
          <w:p w14:paraId="3EF4B007" w14:textId="77777777" w:rsidR="00084DC6" w:rsidRPr="004F3CCA" w:rsidRDefault="00084DC6" w:rsidP="004F3CCA">
            <w:pPr>
              <w:pStyle w:val="NoSpacing"/>
              <w:rPr>
                <w:rFonts w:ascii="Times New Roman" w:hAnsi="Times New Roman" w:cs="Times New Roman"/>
                <w:sz w:val="22"/>
                <w:szCs w:val="22"/>
              </w:rPr>
            </w:pPr>
          </w:p>
          <w:p w14:paraId="79E8C72C" w14:textId="77777777" w:rsidR="00A1181B" w:rsidRPr="00084DC6" w:rsidRDefault="00A1181B" w:rsidP="004F3CCA">
            <w:pPr>
              <w:pStyle w:val="NoSpacing"/>
              <w:rPr>
                <w:rFonts w:ascii="Times New Roman" w:hAnsi="Times New Roman" w:cs="Times New Roman"/>
                <w:b/>
                <w:sz w:val="22"/>
                <w:szCs w:val="22"/>
              </w:rPr>
            </w:pPr>
            <w:r w:rsidRPr="004F3CCA">
              <w:rPr>
                <w:rFonts w:ascii="Times New Roman" w:hAnsi="Times New Roman" w:cs="Times New Roman"/>
                <w:b/>
                <w:sz w:val="22"/>
                <w:szCs w:val="22"/>
              </w:rPr>
              <w:t xml:space="preserve">§ 148 </w:t>
            </w:r>
            <w:r w:rsidRPr="00084DC6">
              <w:rPr>
                <w:rFonts w:ascii="Times New Roman" w:hAnsi="Times New Roman" w:cs="Times New Roman"/>
                <w:b/>
                <w:sz w:val="22"/>
                <w:szCs w:val="22"/>
              </w:rPr>
              <w:t>– Arbitrage:</w:t>
            </w:r>
          </w:p>
          <w:p w14:paraId="667B8B15" w14:textId="77777777" w:rsidR="00A1181B" w:rsidRPr="00084DC6" w:rsidRDefault="00A1181B" w:rsidP="007A4AF7">
            <w:pPr>
              <w:pStyle w:val="NoSpacing"/>
              <w:rPr>
                <w:rFonts w:ascii="Times New Roman" w:hAnsi="Times New Roman" w:cs="Times New Roman"/>
                <w:sz w:val="22"/>
                <w:szCs w:val="22"/>
              </w:rPr>
            </w:pPr>
          </w:p>
          <w:p w14:paraId="2AEF6A14" w14:textId="77777777" w:rsidR="00084DC6" w:rsidRPr="00084DC6" w:rsidRDefault="00084DC6" w:rsidP="00084DC6">
            <w:pPr>
              <w:pStyle w:val="NoSpacing"/>
              <w:rPr>
                <w:rFonts w:ascii="Times New Roman" w:hAnsi="Times New Roman" w:cs="Times New Roman"/>
                <w:sz w:val="22"/>
                <w:szCs w:val="22"/>
              </w:rPr>
            </w:pPr>
            <w:r w:rsidRPr="00084DC6">
              <w:rPr>
                <w:rFonts w:ascii="Times New Roman" w:hAnsi="Times New Roman" w:cs="Times New Roman"/>
                <w:b/>
                <w:sz w:val="22"/>
                <w:szCs w:val="22"/>
              </w:rPr>
              <w:t>§ 164</w:t>
            </w:r>
            <w:r w:rsidRPr="00084DC6">
              <w:rPr>
                <w:rFonts w:ascii="Times New Roman" w:hAnsi="Times New Roman" w:cs="Times New Roman"/>
                <w:sz w:val="22"/>
                <w:szCs w:val="22"/>
              </w:rPr>
              <w:t>: Taxes</w:t>
            </w:r>
            <w:r w:rsidRPr="00084DC6">
              <w:rPr>
                <w:rFonts w:ascii="Times New Roman" w:hAnsi="Times New Roman" w:cs="Times New Roman"/>
                <w:b/>
                <w:sz w:val="22"/>
                <w:szCs w:val="22"/>
              </w:rPr>
              <w:t xml:space="preserve"> </w:t>
            </w:r>
            <w:r w:rsidRPr="00084DC6">
              <w:rPr>
                <w:rFonts w:ascii="Times New Roman" w:hAnsi="Times New Roman" w:cs="Times New Roman"/>
                <w:sz w:val="22"/>
                <w:szCs w:val="22"/>
              </w:rPr>
              <w:t>–</w:t>
            </w:r>
            <w:r w:rsidRPr="00084DC6">
              <w:rPr>
                <w:rFonts w:ascii="Times New Roman" w:hAnsi="Times New Roman" w:cs="Times New Roman"/>
                <w:b/>
                <w:sz w:val="22"/>
                <w:szCs w:val="22"/>
              </w:rPr>
              <w:t xml:space="preserve"> </w:t>
            </w:r>
            <w:r w:rsidRPr="00084DC6">
              <w:rPr>
                <w:rFonts w:ascii="Times New Roman" w:hAnsi="Times New Roman" w:cs="Times New Roman"/>
                <w:sz w:val="22"/>
                <w:szCs w:val="22"/>
              </w:rPr>
              <w:t xml:space="preserve">The following taxes are deductible in the year they are paid: </w:t>
            </w:r>
          </w:p>
          <w:p w14:paraId="50419E72" w14:textId="77777777" w:rsidR="00084DC6" w:rsidRPr="00084DC6" w:rsidRDefault="00084DC6" w:rsidP="00977D60">
            <w:pPr>
              <w:pStyle w:val="NoSpacing"/>
              <w:numPr>
                <w:ilvl w:val="0"/>
                <w:numId w:val="119"/>
              </w:numPr>
              <w:rPr>
                <w:rFonts w:ascii="Times New Roman" w:hAnsi="Times New Roman" w:cs="Times New Roman"/>
                <w:sz w:val="22"/>
                <w:szCs w:val="22"/>
              </w:rPr>
            </w:pPr>
            <w:r w:rsidRPr="00084DC6">
              <w:rPr>
                <w:rFonts w:ascii="Times New Roman" w:hAnsi="Times New Roman" w:cs="Times New Roman"/>
                <w:sz w:val="22"/>
                <w:szCs w:val="22"/>
              </w:rPr>
              <w:t xml:space="preserve">State, local, and foreign real property taxes; </w:t>
            </w:r>
          </w:p>
          <w:p w14:paraId="405039E6" w14:textId="77777777" w:rsidR="00084DC6" w:rsidRPr="00084DC6" w:rsidRDefault="00084DC6" w:rsidP="00977D60">
            <w:pPr>
              <w:pStyle w:val="NoSpacing"/>
              <w:numPr>
                <w:ilvl w:val="0"/>
                <w:numId w:val="119"/>
              </w:numPr>
              <w:rPr>
                <w:rFonts w:ascii="Times New Roman" w:hAnsi="Times New Roman" w:cs="Times New Roman"/>
                <w:sz w:val="22"/>
                <w:szCs w:val="22"/>
              </w:rPr>
            </w:pPr>
            <w:r w:rsidRPr="00084DC6">
              <w:rPr>
                <w:rFonts w:ascii="Times New Roman" w:hAnsi="Times New Roman" w:cs="Times New Roman"/>
                <w:sz w:val="22"/>
                <w:szCs w:val="22"/>
              </w:rPr>
              <w:t>S&amp;L personal property taxes;</w:t>
            </w:r>
          </w:p>
          <w:p w14:paraId="1284690C" w14:textId="374DE85B" w:rsidR="00084DC6" w:rsidRPr="00084DC6" w:rsidRDefault="00084DC6" w:rsidP="00977D60">
            <w:pPr>
              <w:pStyle w:val="NoSpacing"/>
              <w:numPr>
                <w:ilvl w:val="0"/>
                <w:numId w:val="119"/>
              </w:numPr>
              <w:rPr>
                <w:rFonts w:ascii="Times New Roman" w:hAnsi="Times New Roman" w:cs="Times New Roman"/>
                <w:sz w:val="22"/>
                <w:szCs w:val="22"/>
              </w:rPr>
            </w:pPr>
            <w:r w:rsidRPr="00084DC6">
              <w:rPr>
                <w:rFonts w:ascii="Times New Roman" w:hAnsi="Times New Roman" w:cs="Times New Roman"/>
                <w:sz w:val="22"/>
                <w:szCs w:val="22"/>
              </w:rPr>
              <w:t xml:space="preserve">S&amp;L&amp;F income, war profits, and excess profits taxes; </w:t>
            </w:r>
            <w:r w:rsidRPr="00084DC6">
              <w:rPr>
                <w:rFonts w:ascii="Times New Roman" w:hAnsi="Times New Roman" w:cs="Times New Roman"/>
                <w:b/>
                <w:i/>
                <w:sz w:val="22"/>
                <w:szCs w:val="22"/>
                <w:u w:val="single"/>
              </w:rPr>
              <w:t>and</w:t>
            </w:r>
          </w:p>
          <w:p w14:paraId="0D0F4519" w14:textId="3153CAA8" w:rsidR="00084DC6" w:rsidRPr="00084DC6" w:rsidRDefault="00084DC6" w:rsidP="00977D60">
            <w:pPr>
              <w:pStyle w:val="NoSpacing"/>
              <w:numPr>
                <w:ilvl w:val="0"/>
                <w:numId w:val="119"/>
              </w:numPr>
              <w:rPr>
                <w:rFonts w:ascii="Times New Roman" w:hAnsi="Times New Roman" w:cs="Times New Roman"/>
                <w:sz w:val="22"/>
                <w:szCs w:val="22"/>
              </w:rPr>
            </w:pPr>
            <w:r w:rsidRPr="00084DC6">
              <w:rPr>
                <w:rFonts w:ascii="Times New Roman" w:hAnsi="Times New Roman" w:cs="Times New Roman"/>
                <w:sz w:val="22"/>
                <w:szCs w:val="22"/>
              </w:rPr>
              <w:t xml:space="preserve">The GST tax imposed on income distribution (flush </w:t>
            </w:r>
            <w:proofErr w:type="spellStart"/>
            <w:r w:rsidRPr="00084DC6">
              <w:rPr>
                <w:rFonts w:ascii="Times New Roman" w:hAnsi="Times New Roman" w:cs="Times New Roman"/>
                <w:sz w:val="22"/>
                <w:szCs w:val="22"/>
              </w:rPr>
              <w:t>lang</w:t>
            </w:r>
            <w:proofErr w:type="spellEnd"/>
            <w:r w:rsidRPr="00084DC6">
              <w:rPr>
                <w:rFonts w:ascii="Times New Roman" w:hAnsi="Times New Roman" w:cs="Times New Roman"/>
                <w:sz w:val="22"/>
                <w:szCs w:val="22"/>
              </w:rPr>
              <w:t xml:space="preserve"> includes S&amp;L bus. taxes)</w:t>
            </w:r>
          </w:p>
          <w:p w14:paraId="1DDA9099" w14:textId="5A79D259" w:rsidR="00084DC6" w:rsidRPr="00084DC6" w:rsidRDefault="00084DC6" w:rsidP="00084DC6">
            <w:pPr>
              <w:pStyle w:val="NoSpacing"/>
              <w:numPr>
                <w:ilvl w:val="0"/>
                <w:numId w:val="57"/>
              </w:numPr>
              <w:rPr>
                <w:rFonts w:ascii="Times New Roman" w:hAnsi="Times New Roman" w:cs="Times New Roman"/>
                <w:sz w:val="22"/>
                <w:szCs w:val="22"/>
              </w:rPr>
            </w:pPr>
            <w:r w:rsidRPr="00084DC6">
              <w:rPr>
                <w:rFonts w:ascii="Times New Roman" w:hAnsi="Times New Roman" w:cs="Times New Roman"/>
                <w:b/>
                <w:sz w:val="22"/>
                <w:szCs w:val="22"/>
              </w:rPr>
              <w:t>(</w:t>
            </w:r>
            <w:proofErr w:type="gramStart"/>
            <w:r w:rsidRPr="00084DC6">
              <w:rPr>
                <w:rFonts w:ascii="Times New Roman" w:hAnsi="Times New Roman" w:cs="Times New Roman"/>
                <w:b/>
                <w:sz w:val="22"/>
                <w:szCs w:val="22"/>
              </w:rPr>
              <w:t>b</w:t>
            </w:r>
            <w:proofErr w:type="gramEnd"/>
            <w:r w:rsidRPr="00084DC6">
              <w:rPr>
                <w:rFonts w:ascii="Times New Roman" w:hAnsi="Times New Roman" w:cs="Times New Roman"/>
                <w:b/>
                <w:sz w:val="22"/>
                <w:szCs w:val="22"/>
              </w:rPr>
              <w:t>)(5)(A)</w:t>
            </w:r>
            <w:r w:rsidRPr="00084DC6">
              <w:rPr>
                <w:rFonts w:ascii="Times New Roman" w:hAnsi="Times New Roman" w:cs="Times New Roman"/>
                <w:sz w:val="22"/>
                <w:szCs w:val="22"/>
              </w:rPr>
              <w:t xml:space="preserve"> </w:t>
            </w:r>
            <w:r w:rsidRPr="00084DC6">
              <w:rPr>
                <w:rFonts w:ascii="Times New Roman" w:hAnsi="Times New Roman" w:cs="Times New Roman"/>
                <w:b/>
                <w:i/>
                <w:sz w:val="22"/>
                <w:szCs w:val="22"/>
                <w:u w:val="single"/>
              </w:rPr>
              <w:t>Choice</w:t>
            </w:r>
            <w:r w:rsidRPr="00084DC6">
              <w:rPr>
                <w:rFonts w:ascii="Times New Roman" w:hAnsi="Times New Roman" w:cs="Times New Roman"/>
                <w:sz w:val="22"/>
                <w:szCs w:val="22"/>
              </w:rPr>
              <w:t xml:space="preserve"> </w:t>
            </w:r>
            <w:r w:rsidRPr="00084DC6">
              <w:rPr>
                <w:rFonts w:ascii="Times New Roman" w:hAnsi="Times New Roman" w:cs="Times New Roman"/>
                <w:sz w:val="22"/>
                <w:szCs w:val="22"/>
              </w:rPr>
              <w:sym w:font="Wingdings" w:char="F0E0"/>
            </w:r>
            <w:r w:rsidRPr="00084DC6">
              <w:rPr>
                <w:rFonts w:ascii="Times New Roman" w:hAnsi="Times New Roman" w:cs="Times New Roman"/>
                <w:sz w:val="22"/>
                <w:szCs w:val="22"/>
              </w:rPr>
              <w:t xml:space="preserve"> TP can choose </w:t>
            </w:r>
            <w:proofErr w:type="spellStart"/>
            <w:r w:rsidRPr="00084DC6">
              <w:rPr>
                <w:rFonts w:ascii="Times New Roman" w:hAnsi="Times New Roman" w:cs="Times New Roman"/>
                <w:sz w:val="22"/>
                <w:szCs w:val="22"/>
              </w:rPr>
              <w:t>btwn</w:t>
            </w:r>
            <w:proofErr w:type="spellEnd"/>
            <w:r w:rsidRPr="00084DC6">
              <w:rPr>
                <w:rFonts w:ascii="Times New Roman" w:hAnsi="Times New Roman" w:cs="Times New Roman"/>
                <w:sz w:val="22"/>
                <w:szCs w:val="22"/>
              </w:rPr>
              <w:t xml:space="preserve"> deducting S&amp;L sales or income tax</w:t>
            </w:r>
          </w:p>
          <w:p w14:paraId="7FAAB02C" w14:textId="77777777" w:rsidR="00084DC6" w:rsidRDefault="00084DC6" w:rsidP="007A4AF7">
            <w:pPr>
              <w:pStyle w:val="NoSpacing"/>
              <w:rPr>
                <w:rFonts w:ascii="Times New Roman" w:hAnsi="Times New Roman" w:cs="Times New Roman"/>
                <w:sz w:val="22"/>
                <w:szCs w:val="22"/>
              </w:rPr>
            </w:pPr>
          </w:p>
          <w:p w14:paraId="648CD3E8" w14:textId="30DA65E0" w:rsidR="00084DC6" w:rsidRDefault="00084DC6" w:rsidP="007A4AF7">
            <w:pPr>
              <w:pStyle w:val="NoSpacing"/>
              <w:rPr>
                <w:rFonts w:ascii="Times New Roman" w:hAnsi="Times New Roman" w:cs="Times New Roman"/>
                <w:sz w:val="22"/>
                <w:szCs w:val="22"/>
              </w:rPr>
            </w:pPr>
            <w:r>
              <w:rPr>
                <w:rFonts w:ascii="Times New Roman" w:hAnsi="Times New Roman" w:cs="Times New Roman"/>
                <w:sz w:val="22"/>
                <w:szCs w:val="22"/>
              </w:rPr>
              <w:t>~Policy of S&amp;L Tax Deduction~</w:t>
            </w:r>
          </w:p>
          <w:p w14:paraId="5A170D98" w14:textId="34A885D8"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 xml:space="preserve">Taxes paid elsewhere may be deductible (this </w:t>
            </w:r>
            <w:r>
              <w:rPr>
                <w:rFonts w:ascii="Times New Roman" w:hAnsi="Times New Roman" w:cs="Times New Roman"/>
                <w:sz w:val="20"/>
                <w:szCs w:val="20"/>
              </w:rPr>
              <w:t>seems like a bad idea b/c</w:t>
            </w:r>
            <w:r w:rsidRPr="00084DC6">
              <w:rPr>
                <w:rFonts w:ascii="Times New Roman" w:hAnsi="Times New Roman" w:cs="Times New Roman"/>
                <w:sz w:val="20"/>
                <w:szCs w:val="20"/>
              </w:rPr>
              <w:t xml:space="preserve"> it means that the fed gov’t </w:t>
            </w:r>
            <w:r>
              <w:rPr>
                <w:rFonts w:ascii="Times New Roman" w:hAnsi="Times New Roman" w:cs="Times New Roman"/>
                <w:sz w:val="20"/>
                <w:szCs w:val="20"/>
              </w:rPr>
              <w:t>is subsidizing local activities and</w:t>
            </w:r>
            <w:r w:rsidRPr="00084DC6">
              <w:rPr>
                <w:rFonts w:ascii="Times New Roman" w:hAnsi="Times New Roman" w:cs="Times New Roman"/>
                <w:sz w:val="20"/>
                <w:szCs w:val="20"/>
              </w:rPr>
              <w:t xml:space="preserve"> local/state taxes tend to be flat taxes which means that the deductions for these taxes disproportionately benefits high income individuals (higher tax rates))</w:t>
            </w:r>
          </w:p>
          <w:p w14:paraId="41717901" w14:textId="77777777"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Rationale and Effects</w:t>
            </w:r>
          </w:p>
          <w:p w14:paraId="393BEDB6" w14:textId="77777777" w:rsidR="00084DC6" w:rsidRPr="00084DC6" w:rsidRDefault="00084DC6" w:rsidP="00977D60">
            <w:pPr>
              <w:pStyle w:val="NoSpacing"/>
              <w:numPr>
                <w:ilvl w:val="0"/>
                <w:numId w:val="120"/>
              </w:numPr>
              <w:rPr>
                <w:rFonts w:ascii="Times New Roman" w:hAnsi="Times New Roman" w:cs="Times New Roman"/>
                <w:sz w:val="20"/>
                <w:szCs w:val="20"/>
              </w:rPr>
            </w:pPr>
            <w:r w:rsidRPr="00084DC6">
              <w:rPr>
                <w:rFonts w:ascii="Times New Roman" w:hAnsi="Times New Roman" w:cs="Times New Roman"/>
                <w:sz w:val="20"/>
                <w:szCs w:val="20"/>
              </w:rPr>
              <w:t>Subsidy?</w:t>
            </w:r>
          </w:p>
          <w:p w14:paraId="4B1B2A7F" w14:textId="77777777" w:rsidR="00084DC6" w:rsidRPr="00084DC6" w:rsidRDefault="00084DC6" w:rsidP="00977D60">
            <w:pPr>
              <w:pStyle w:val="NoSpacing"/>
              <w:numPr>
                <w:ilvl w:val="1"/>
                <w:numId w:val="120"/>
              </w:numPr>
              <w:rPr>
                <w:rFonts w:ascii="Times New Roman" w:hAnsi="Times New Roman" w:cs="Times New Roman"/>
                <w:sz w:val="20"/>
                <w:szCs w:val="20"/>
              </w:rPr>
            </w:pPr>
            <w:r w:rsidRPr="00084DC6">
              <w:rPr>
                <w:rFonts w:ascii="Times New Roman" w:hAnsi="Times New Roman" w:cs="Times New Roman"/>
                <w:sz w:val="20"/>
                <w:szCs w:val="20"/>
              </w:rPr>
              <w:t>If that is right it subsidizes the highest earners, if we wanted to really do this they should do it through a credit</w:t>
            </w:r>
          </w:p>
          <w:p w14:paraId="6C3A19A2" w14:textId="77777777" w:rsidR="00084DC6" w:rsidRPr="00084DC6" w:rsidRDefault="00084DC6" w:rsidP="00977D60">
            <w:pPr>
              <w:pStyle w:val="NoSpacing"/>
              <w:numPr>
                <w:ilvl w:val="0"/>
                <w:numId w:val="120"/>
              </w:numPr>
              <w:rPr>
                <w:rFonts w:ascii="Times New Roman" w:hAnsi="Times New Roman" w:cs="Times New Roman"/>
                <w:sz w:val="20"/>
                <w:szCs w:val="20"/>
              </w:rPr>
            </w:pPr>
            <w:r w:rsidRPr="00084DC6">
              <w:rPr>
                <w:rFonts w:ascii="Times New Roman" w:hAnsi="Times New Roman" w:cs="Times New Roman"/>
                <w:sz w:val="20"/>
                <w:szCs w:val="20"/>
              </w:rPr>
              <w:t>Cost of earning Income?</w:t>
            </w:r>
          </w:p>
          <w:p w14:paraId="0BF65158" w14:textId="77777777" w:rsidR="00084DC6" w:rsidRPr="00084DC6" w:rsidRDefault="00084DC6" w:rsidP="00977D60">
            <w:pPr>
              <w:pStyle w:val="NoSpacing"/>
              <w:numPr>
                <w:ilvl w:val="1"/>
                <w:numId w:val="120"/>
              </w:numPr>
              <w:rPr>
                <w:rFonts w:ascii="Times New Roman" w:hAnsi="Times New Roman" w:cs="Times New Roman"/>
                <w:sz w:val="20"/>
                <w:szCs w:val="20"/>
              </w:rPr>
            </w:pPr>
            <w:r w:rsidRPr="00084DC6">
              <w:rPr>
                <w:rFonts w:ascii="Times New Roman" w:hAnsi="Times New Roman" w:cs="Times New Roman"/>
                <w:sz w:val="20"/>
                <w:szCs w:val="20"/>
              </w:rPr>
              <w:t>If this is right then the credit is absurd</w:t>
            </w:r>
          </w:p>
          <w:p w14:paraId="039B4941" w14:textId="4E530370"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 xml:space="preserve">Once you take into account § 164, a flat rate state tax falls disproportionately on the indigent (they don’t pay fed taxes </w:t>
            </w:r>
            <w:r>
              <w:rPr>
                <w:rFonts w:ascii="Times New Roman" w:hAnsi="Times New Roman" w:cs="Times New Roman"/>
                <w:sz w:val="20"/>
                <w:szCs w:val="20"/>
              </w:rPr>
              <w:t>so they can’t use the deduction.</w:t>
            </w:r>
          </w:p>
          <w:p w14:paraId="77560380" w14:textId="288EB021"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b/>
                <w:sz w:val="20"/>
                <w:szCs w:val="20"/>
              </w:rPr>
              <w:t xml:space="preserve">Due to </w:t>
            </w:r>
            <w:r w:rsidRPr="00084DC6">
              <w:rPr>
                <w:rFonts w:ascii="Times New Roman" w:hAnsi="Times New Roman" w:cs="Times New Roman"/>
                <w:b/>
                <w:sz w:val="20"/>
                <w:szCs w:val="20"/>
                <w:u w:val="single"/>
              </w:rPr>
              <w:t>§ 164</w:t>
            </w:r>
            <w:r w:rsidRPr="00084DC6">
              <w:rPr>
                <w:rFonts w:ascii="Times New Roman" w:hAnsi="Times New Roman" w:cs="Times New Roman"/>
                <w:b/>
                <w:sz w:val="20"/>
                <w:szCs w:val="20"/>
              </w:rPr>
              <w:t>, Cutting taxes at the state level means that the fed gov’t saves money</w:t>
            </w:r>
            <w:r>
              <w:rPr>
                <w:rFonts w:ascii="Times New Roman" w:hAnsi="Times New Roman" w:cs="Times New Roman"/>
                <w:sz w:val="20"/>
                <w:szCs w:val="20"/>
              </w:rPr>
              <w:t>,</w:t>
            </w:r>
            <w:r w:rsidRPr="00084DC6">
              <w:rPr>
                <w:rFonts w:ascii="Times New Roman" w:hAnsi="Times New Roman" w:cs="Times New Roman"/>
                <w:sz w:val="20"/>
                <w:szCs w:val="20"/>
              </w:rPr>
              <w:t xml:space="preserve"> perverse?</w:t>
            </w:r>
          </w:p>
          <w:p w14:paraId="39D12AE1" w14:textId="77777777" w:rsidR="00084DC6" w:rsidRPr="00084DC6" w:rsidRDefault="00084DC6" w:rsidP="00084DC6">
            <w:pPr>
              <w:pStyle w:val="NoSpacing"/>
              <w:rPr>
                <w:rFonts w:ascii="Times New Roman" w:hAnsi="Times New Roman" w:cs="Times New Roman"/>
                <w:sz w:val="20"/>
                <w:szCs w:val="20"/>
              </w:rPr>
            </w:pPr>
          </w:p>
          <w:p w14:paraId="2866CA70" w14:textId="2EFCDAB7" w:rsidR="00084DC6" w:rsidRPr="008C2444" w:rsidRDefault="00084DC6" w:rsidP="00084DC6">
            <w:pPr>
              <w:pStyle w:val="NoSpacing"/>
              <w:rPr>
                <w:rFonts w:ascii="Times New Roman" w:hAnsi="Times New Roman" w:cs="Times New Roman"/>
                <w:sz w:val="20"/>
                <w:szCs w:val="20"/>
              </w:rPr>
            </w:pPr>
            <w:r w:rsidRPr="00084DC6">
              <w:rPr>
                <w:rFonts w:ascii="Times New Roman" w:hAnsi="Times New Roman" w:cs="Times New Roman"/>
                <w:b/>
                <w:sz w:val="20"/>
                <w:szCs w:val="20"/>
              </w:rPr>
              <w:t>Homeowner</w:t>
            </w:r>
            <w:r w:rsidR="00BC7C93">
              <w:rPr>
                <w:rFonts w:ascii="Times New Roman" w:hAnsi="Times New Roman" w:cs="Times New Roman"/>
                <w:sz w:val="20"/>
                <w:szCs w:val="20"/>
              </w:rPr>
              <w:t xml:space="preserve"> </w:t>
            </w:r>
          </w:p>
          <w:p w14:paraId="2AA2796B" w14:textId="61B7BA80"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 xml:space="preserve">The major beneficiaries are </w:t>
            </w:r>
            <w:proofErr w:type="gramStart"/>
            <w:r w:rsidRPr="00084DC6">
              <w:rPr>
                <w:rFonts w:ascii="Times New Roman" w:hAnsi="Times New Roman" w:cs="Times New Roman"/>
                <w:sz w:val="20"/>
                <w:szCs w:val="20"/>
              </w:rPr>
              <w:t>homeowners,</w:t>
            </w:r>
            <w:proofErr w:type="gramEnd"/>
            <w:r w:rsidRPr="00084DC6">
              <w:rPr>
                <w:rFonts w:ascii="Times New Roman" w:hAnsi="Times New Roman" w:cs="Times New Roman"/>
                <w:sz w:val="20"/>
                <w:szCs w:val="20"/>
              </w:rPr>
              <w:t xml:space="preserve"> we tax renters more carefully than homeowners? Even if it is politically infeasible to go after homeowners more, we could always give more to renters. Fuzzy line between tax and fee?</w:t>
            </w:r>
          </w:p>
          <w:p w14:paraId="3618C4C1" w14:textId="77777777"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Another tax benefit to homeowners over renters since it effectively reduces your property tax BUT landlord can’t pass this benefit onto tenant because:</w:t>
            </w:r>
          </w:p>
          <w:p w14:paraId="6F40F382" w14:textId="77777777" w:rsidR="00084DC6" w:rsidRPr="00084DC6" w:rsidRDefault="00084DC6" w:rsidP="00977D60">
            <w:pPr>
              <w:pStyle w:val="NoSpacing"/>
              <w:numPr>
                <w:ilvl w:val="0"/>
                <w:numId w:val="121"/>
              </w:numPr>
              <w:rPr>
                <w:rFonts w:ascii="Times New Roman" w:hAnsi="Times New Roman" w:cs="Times New Roman"/>
                <w:sz w:val="20"/>
                <w:szCs w:val="20"/>
              </w:rPr>
            </w:pPr>
            <w:r w:rsidRPr="00084DC6">
              <w:rPr>
                <w:rFonts w:ascii="Times New Roman" w:hAnsi="Times New Roman" w:cs="Times New Roman"/>
                <w:sz w:val="20"/>
                <w:szCs w:val="20"/>
              </w:rPr>
              <w:t>Because LL can deduct $4k of the $10k tax (assume t=40%), the tax only costs him $6k</w:t>
            </w:r>
          </w:p>
          <w:p w14:paraId="29CAA270" w14:textId="77777777" w:rsidR="00084DC6" w:rsidRPr="00084DC6" w:rsidRDefault="00084DC6" w:rsidP="00977D60">
            <w:pPr>
              <w:pStyle w:val="NoSpacing"/>
              <w:numPr>
                <w:ilvl w:val="0"/>
                <w:numId w:val="121"/>
              </w:numPr>
              <w:rPr>
                <w:rFonts w:ascii="Times New Roman" w:hAnsi="Times New Roman" w:cs="Times New Roman"/>
                <w:sz w:val="20"/>
                <w:szCs w:val="20"/>
              </w:rPr>
            </w:pPr>
            <w:r w:rsidRPr="00084DC6">
              <w:rPr>
                <w:rFonts w:ascii="Times New Roman" w:hAnsi="Times New Roman" w:cs="Times New Roman"/>
                <w:sz w:val="20"/>
                <w:szCs w:val="20"/>
              </w:rPr>
              <w:t>But to recover that $6k after-tax, he needs to make $10k in additional pre-tax rent – (so he’s implicitly taxing the tenant)</w:t>
            </w:r>
          </w:p>
          <w:p w14:paraId="5DC65EDA" w14:textId="77777777"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SO the only way to capture this benefit is by owning your home and not renting – (homeowners shift burden to renters)</w:t>
            </w:r>
          </w:p>
          <w:p w14:paraId="1E31CBEE" w14:textId="77777777" w:rsidR="00084DC6" w:rsidRPr="00084DC6" w:rsidRDefault="00084DC6" w:rsidP="00084DC6">
            <w:pPr>
              <w:pStyle w:val="NoSpacing"/>
              <w:rPr>
                <w:rFonts w:ascii="Times New Roman" w:hAnsi="Times New Roman" w:cs="Times New Roman"/>
                <w:sz w:val="20"/>
                <w:szCs w:val="20"/>
              </w:rPr>
            </w:pPr>
            <w:r w:rsidRPr="00084DC6">
              <w:rPr>
                <w:rFonts w:ascii="Times New Roman" w:hAnsi="Times New Roman" w:cs="Times New Roman"/>
                <w:sz w:val="20"/>
                <w:szCs w:val="20"/>
              </w:rPr>
              <w:t>NY tries to get around this by saying that renter actually paid the tax and should be allowed to deduct</w:t>
            </w:r>
          </w:p>
          <w:p w14:paraId="09AA554F" w14:textId="08FAD4C7" w:rsidR="00084DC6" w:rsidRPr="00084DC6" w:rsidRDefault="00084DC6" w:rsidP="00977D60">
            <w:pPr>
              <w:pStyle w:val="NoSpacing"/>
              <w:numPr>
                <w:ilvl w:val="0"/>
                <w:numId w:val="122"/>
              </w:numPr>
              <w:rPr>
                <w:rFonts w:ascii="Times New Roman" w:hAnsi="Times New Roman" w:cs="Times New Roman"/>
                <w:sz w:val="20"/>
                <w:szCs w:val="20"/>
              </w:rPr>
            </w:pPr>
            <w:r w:rsidRPr="00084DC6">
              <w:rPr>
                <w:rFonts w:ascii="Times New Roman" w:hAnsi="Times New Roman" w:cs="Times New Roman"/>
                <w:b/>
                <w:sz w:val="20"/>
                <w:szCs w:val="20"/>
              </w:rPr>
              <w:t>RR 79-180</w:t>
            </w:r>
            <w:r w:rsidRPr="00084DC6">
              <w:rPr>
                <w:rFonts w:ascii="Times New Roman" w:hAnsi="Times New Roman" w:cs="Times New Roman"/>
                <w:sz w:val="20"/>
                <w:szCs w:val="20"/>
              </w:rPr>
              <w:t xml:space="preserve"> </w:t>
            </w:r>
            <w:r w:rsidRPr="00084DC6">
              <w:rPr>
                <w:rFonts w:ascii="Times New Roman" w:hAnsi="Times New Roman" w:cs="Times New Roman"/>
                <w:sz w:val="20"/>
                <w:szCs w:val="20"/>
              </w:rPr>
              <w:sym w:font="Wingdings" w:char="F0E0"/>
            </w:r>
            <w:r w:rsidRPr="00084DC6">
              <w:rPr>
                <w:rFonts w:ascii="Times New Roman" w:hAnsi="Times New Roman" w:cs="Times New Roman"/>
                <w:sz w:val="20"/>
                <w:szCs w:val="20"/>
              </w:rPr>
              <w:t xml:space="preserve"> disallows </w:t>
            </w:r>
            <w:proofErr w:type="gramStart"/>
            <w:r w:rsidRPr="00084DC6">
              <w:rPr>
                <w:rFonts w:ascii="Times New Roman" w:hAnsi="Times New Roman" w:cs="Times New Roman"/>
                <w:sz w:val="20"/>
                <w:szCs w:val="20"/>
              </w:rPr>
              <w:t>this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084DC6">
              <w:rPr>
                <w:rFonts w:ascii="Times New Roman" w:hAnsi="Times New Roman" w:cs="Times New Roman"/>
                <w:sz w:val="20"/>
                <w:szCs w:val="20"/>
              </w:rPr>
              <w:t>Tenants cannot deduct payments of property taxes passed along by landlords as provided by state statute.</w:t>
            </w:r>
          </w:p>
          <w:p w14:paraId="428ADEA9" w14:textId="77777777" w:rsidR="00084DC6" w:rsidRDefault="00084DC6" w:rsidP="007A4AF7">
            <w:pPr>
              <w:pStyle w:val="NoSpacing"/>
              <w:rPr>
                <w:rFonts w:ascii="Times New Roman" w:hAnsi="Times New Roman" w:cs="Times New Roman"/>
                <w:sz w:val="22"/>
                <w:szCs w:val="22"/>
              </w:rPr>
            </w:pPr>
          </w:p>
          <w:p w14:paraId="59C2DECE" w14:textId="6960FF40" w:rsidR="00A1181B" w:rsidRDefault="00F24798" w:rsidP="007A4AF7">
            <w:pPr>
              <w:pStyle w:val="NoSpacing"/>
              <w:rPr>
                <w:rFonts w:ascii="Times New Roman" w:hAnsi="Times New Roman" w:cs="Times New Roman"/>
                <w:sz w:val="22"/>
                <w:szCs w:val="22"/>
              </w:rPr>
            </w:pPr>
            <w:r>
              <w:rPr>
                <w:rFonts w:ascii="Times New Roman" w:hAnsi="Times New Roman" w:cs="Times New Roman"/>
                <w:sz w:val="22"/>
                <w:szCs w:val="22"/>
              </w:rPr>
              <w:t>~Social Welfare~</w:t>
            </w:r>
          </w:p>
          <w:p w14:paraId="1012D5C0" w14:textId="3D9EE4F1" w:rsidR="00B2428E" w:rsidRDefault="00B2428E" w:rsidP="007A4AF7">
            <w:pPr>
              <w:pStyle w:val="NoSpacing"/>
              <w:rPr>
                <w:rFonts w:ascii="Times New Roman" w:hAnsi="Times New Roman" w:cs="Times New Roman"/>
                <w:sz w:val="22"/>
                <w:szCs w:val="22"/>
              </w:rPr>
            </w:pPr>
            <w:r w:rsidRPr="00D854CD">
              <w:rPr>
                <w:rFonts w:ascii="Times New Roman" w:hAnsi="Times New Roman" w:cs="Times New Roman"/>
                <w:b/>
                <w:sz w:val="22"/>
                <w:szCs w:val="22"/>
              </w:rPr>
              <w:t>§ 85</w:t>
            </w:r>
            <w:r>
              <w:rPr>
                <w:rFonts w:ascii="Times New Roman" w:hAnsi="Times New Roman" w:cs="Times New Roman"/>
                <w:b/>
                <w:sz w:val="22"/>
                <w:szCs w:val="22"/>
              </w:rPr>
              <w:t>(a)</w:t>
            </w:r>
            <w:r>
              <w:rPr>
                <w:rFonts w:ascii="Times New Roman" w:hAnsi="Times New Roman" w:cs="Times New Roman"/>
                <w:sz w:val="22"/>
                <w:szCs w:val="22"/>
              </w:rPr>
              <w:t>:</w:t>
            </w:r>
            <w:r w:rsidRPr="00226A26">
              <w:rPr>
                <w:rFonts w:ascii="Times New Roman" w:hAnsi="Times New Roman" w:cs="Times New Roman"/>
                <w:sz w:val="22"/>
                <w:szCs w:val="22"/>
              </w:rPr>
              <w:t xml:space="preserve"> Unemployment Compensation</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D854CD">
              <w:rPr>
                <w:rFonts w:ascii="Times New Roman" w:hAnsi="Times New Roman" w:cs="Times New Roman"/>
                <w:sz w:val="22"/>
                <w:szCs w:val="22"/>
              </w:rPr>
              <w:t xml:space="preserve">Generally </w:t>
            </w:r>
            <w:r w:rsidRPr="00D854CD">
              <w:rPr>
                <w:rFonts w:ascii="Times New Roman" w:hAnsi="Times New Roman" w:cs="Times New Roman"/>
                <w:b/>
                <w:i/>
                <w:sz w:val="22"/>
                <w:szCs w:val="22"/>
                <w:u w:val="single"/>
              </w:rPr>
              <w:t>included</w:t>
            </w:r>
            <w:r w:rsidRPr="00D854CD">
              <w:rPr>
                <w:rFonts w:ascii="Times New Roman" w:hAnsi="Times New Roman" w:cs="Times New Roman"/>
                <w:sz w:val="22"/>
                <w:szCs w:val="22"/>
              </w:rPr>
              <w:t xml:space="preserve"> in GI</w:t>
            </w:r>
          </w:p>
          <w:p w14:paraId="4238CE2A" w14:textId="12339BBB" w:rsidR="00A1181B" w:rsidRPr="00B2428E" w:rsidRDefault="00A1181B" w:rsidP="007A4AF7">
            <w:pPr>
              <w:pStyle w:val="NoSpacing"/>
              <w:rPr>
                <w:rFonts w:ascii="Times New Roman" w:hAnsi="Times New Roman" w:cs="Times New Roman"/>
                <w:sz w:val="22"/>
                <w:szCs w:val="22"/>
              </w:rPr>
            </w:pPr>
            <w:r w:rsidRPr="00D854CD">
              <w:rPr>
                <w:rFonts w:ascii="Times New Roman" w:hAnsi="Times New Roman" w:cs="Times New Roman"/>
                <w:b/>
                <w:sz w:val="22"/>
                <w:szCs w:val="22"/>
              </w:rPr>
              <w:t>Summary</w:t>
            </w:r>
            <w:r w:rsidRPr="00D854CD">
              <w:rPr>
                <w:rFonts w:ascii="Times New Roman" w:hAnsi="Times New Roman" w:cs="Times New Roman"/>
                <w:sz w:val="22"/>
                <w:szCs w:val="22"/>
              </w:rPr>
              <w:t>: It has been the longstanding policy of the Service to exclude from income most gov</w:t>
            </w:r>
            <w:r w:rsidR="00B2428E">
              <w:rPr>
                <w:rFonts w:ascii="Times New Roman" w:hAnsi="Times New Roman" w:cs="Times New Roman"/>
                <w:sz w:val="22"/>
                <w:szCs w:val="22"/>
              </w:rPr>
              <w:t>’</w:t>
            </w:r>
            <w:r w:rsidRPr="00D854CD">
              <w:rPr>
                <w:rFonts w:ascii="Times New Roman" w:hAnsi="Times New Roman" w:cs="Times New Roman"/>
                <w:sz w:val="22"/>
                <w:szCs w:val="22"/>
              </w:rPr>
              <w:t>t benefits and other welfare payments. But then why tax civil servants, which forces us to gross up their salaries?</w:t>
            </w:r>
          </w:p>
        </w:tc>
      </w:tr>
      <w:tr w:rsidR="00A1181B" w14:paraId="739656CF" w14:textId="77777777" w:rsidTr="00F915FC">
        <w:tc>
          <w:tcPr>
            <w:tcW w:w="2538" w:type="dxa"/>
          </w:tcPr>
          <w:p w14:paraId="68134CAF" w14:textId="290D4BAE" w:rsidR="00A1181B" w:rsidRPr="006F1854" w:rsidRDefault="00A1181B" w:rsidP="007A4AF7">
            <w:pPr>
              <w:pStyle w:val="NoSpacing"/>
              <w:rPr>
                <w:rFonts w:ascii="Times New Roman" w:hAnsi="Times New Roman" w:cs="Times New Roman"/>
                <w:b/>
              </w:rPr>
            </w:pPr>
            <w:r w:rsidRPr="006F1854">
              <w:rPr>
                <w:rFonts w:ascii="Times New Roman" w:hAnsi="Times New Roman" w:cs="Times New Roman"/>
                <w:b/>
              </w:rPr>
              <w:t>INTEREST</w:t>
            </w:r>
            <w:r w:rsidR="00F94C91">
              <w:rPr>
                <w:rFonts w:ascii="Times New Roman" w:hAnsi="Times New Roman" w:cs="Times New Roman"/>
                <w:b/>
              </w:rPr>
              <w:t xml:space="preserve"> </w:t>
            </w:r>
            <w:r w:rsidR="00F94C91" w:rsidRPr="00F94C91">
              <w:rPr>
                <w:rFonts w:ascii="Times New Roman" w:hAnsi="Times New Roman" w:cs="Times New Roman"/>
                <w:b/>
                <w:sz w:val="20"/>
                <w:szCs w:val="20"/>
              </w:rPr>
              <w:t>(DEBT)</w:t>
            </w:r>
          </w:p>
        </w:tc>
        <w:tc>
          <w:tcPr>
            <w:tcW w:w="8190" w:type="dxa"/>
          </w:tcPr>
          <w:p w14:paraId="1FEFAAB9" w14:textId="5F35FAC8" w:rsidR="00B2428E" w:rsidRDefault="00B2428E" w:rsidP="007A4AF7">
            <w:pPr>
              <w:pStyle w:val="NoSpacing"/>
              <w:rPr>
                <w:rFonts w:ascii="Times New Roman" w:hAnsi="Times New Roman" w:cs="Times New Roman"/>
                <w:sz w:val="22"/>
                <w:szCs w:val="22"/>
              </w:rPr>
            </w:pPr>
            <w:r>
              <w:rPr>
                <w:rFonts w:ascii="Times New Roman" w:hAnsi="Times New Roman" w:cs="Times New Roman"/>
                <w:sz w:val="22"/>
                <w:szCs w:val="22"/>
                <w:u w:val="single"/>
              </w:rPr>
              <w:t>Debt</w:t>
            </w:r>
            <w:r>
              <w:rPr>
                <w:rFonts w:ascii="Times New Roman" w:hAnsi="Times New Roman" w:cs="Times New Roman"/>
                <w:sz w:val="22"/>
                <w:szCs w:val="22"/>
              </w:rPr>
              <w:t>:</w:t>
            </w:r>
          </w:p>
          <w:p w14:paraId="7D8719CC" w14:textId="0044BBF7" w:rsid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b/>
                <w:sz w:val="22"/>
                <w:szCs w:val="22"/>
              </w:rPr>
              <w:t>§ 163</w:t>
            </w:r>
            <w:r>
              <w:rPr>
                <w:rFonts w:ascii="Times New Roman" w:hAnsi="Times New Roman" w:cs="Times New Roman"/>
                <w:b/>
                <w:sz w:val="22"/>
                <w:szCs w:val="22"/>
              </w:rPr>
              <w:t>(a)</w:t>
            </w:r>
            <w:r>
              <w:rPr>
                <w:rFonts w:ascii="Times New Roman" w:hAnsi="Times New Roman" w:cs="Times New Roman"/>
                <w:sz w:val="22"/>
                <w:szCs w:val="22"/>
              </w:rPr>
              <w:t>:</w:t>
            </w:r>
            <w:r w:rsidRPr="00B2428E">
              <w:rPr>
                <w:rFonts w:ascii="Times New Roman" w:hAnsi="Times New Roman" w:cs="Times New Roman"/>
                <w:sz w:val="22"/>
                <w:szCs w:val="22"/>
              </w:rPr>
              <w:t xml:space="preserve"> </w:t>
            </w:r>
            <w:r w:rsidR="00003504">
              <w:rPr>
                <w:rFonts w:ascii="Times New Roman" w:hAnsi="Times New Roman" w:cs="Times New Roman"/>
                <w:sz w:val="22"/>
                <w:szCs w:val="22"/>
              </w:rPr>
              <w:t xml:space="preserve">Business </w:t>
            </w:r>
            <w:r w:rsidRPr="00B2428E">
              <w:rPr>
                <w:rFonts w:ascii="Times New Roman" w:hAnsi="Times New Roman" w:cs="Times New Roman"/>
                <w:sz w:val="22"/>
                <w:szCs w:val="22"/>
              </w:rPr>
              <w:t>Interest</w:t>
            </w:r>
            <w:r>
              <w:rPr>
                <w:rFonts w:ascii="Times New Roman" w:hAnsi="Times New Roman" w:cs="Times New Roman"/>
                <w:sz w:val="22"/>
                <w:szCs w:val="22"/>
              </w:rPr>
              <w:t xml:space="preserve"> – </w:t>
            </w:r>
            <w:r w:rsidRPr="00B2428E">
              <w:rPr>
                <w:rFonts w:ascii="Times New Roman" w:hAnsi="Times New Roman" w:cs="Times New Roman"/>
                <w:sz w:val="22"/>
                <w:szCs w:val="22"/>
              </w:rPr>
              <w:t xml:space="preserve">Deduction </w:t>
            </w:r>
            <w:r w:rsidRPr="00003504">
              <w:rPr>
                <w:rFonts w:ascii="Times New Roman" w:hAnsi="Times New Roman" w:cs="Times New Roman"/>
                <w:b/>
                <w:i/>
                <w:sz w:val="22"/>
                <w:szCs w:val="22"/>
                <w:u w:val="single"/>
              </w:rPr>
              <w:t>allowed</w:t>
            </w:r>
            <w:r w:rsidRPr="00B2428E">
              <w:rPr>
                <w:rFonts w:ascii="Times New Roman" w:hAnsi="Times New Roman" w:cs="Times New Roman"/>
                <w:sz w:val="22"/>
                <w:szCs w:val="22"/>
              </w:rPr>
              <w:t xml:space="preserve"> f</w:t>
            </w:r>
            <w:r w:rsidR="00003504">
              <w:rPr>
                <w:rFonts w:ascii="Times New Roman" w:hAnsi="Times New Roman" w:cs="Times New Roman"/>
                <w:sz w:val="22"/>
                <w:szCs w:val="22"/>
              </w:rPr>
              <w:t>or all (debt) interest paid/accrued</w:t>
            </w:r>
          </w:p>
          <w:p w14:paraId="42BFCA05" w14:textId="065C202C" w:rsidR="00003504" w:rsidRPr="00B2428E" w:rsidRDefault="00003504" w:rsidP="00977D60">
            <w:pPr>
              <w:pStyle w:val="NoSpacing"/>
              <w:numPr>
                <w:ilvl w:val="0"/>
                <w:numId w:val="122"/>
              </w:numPr>
              <w:rPr>
                <w:rFonts w:ascii="Times New Roman" w:hAnsi="Times New Roman" w:cs="Times New Roman"/>
                <w:sz w:val="22"/>
                <w:szCs w:val="22"/>
              </w:rPr>
            </w:pPr>
            <w:r>
              <w:rPr>
                <w:rFonts w:ascii="Times New Roman" w:hAnsi="Times New Roman" w:cs="Times New Roman"/>
                <w:sz w:val="22"/>
                <w:szCs w:val="22"/>
              </w:rPr>
              <w:t xml:space="preserve">Builds on </w:t>
            </w:r>
            <w:r w:rsidRPr="00AE7764">
              <w:rPr>
                <w:rFonts w:ascii="Times New Roman" w:hAnsi="Times New Roman" w:cs="Times New Roman"/>
                <w:b/>
                <w:sz w:val="22"/>
                <w:szCs w:val="22"/>
              </w:rPr>
              <w:t>§ 162</w:t>
            </w:r>
            <w:r>
              <w:rPr>
                <w:rFonts w:ascii="Times New Roman" w:hAnsi="Times New Roman" w:cs="Times New Roman"/>
                <w:sz w:val="22"/>
                <w:szCs w:val="22"/>
              </w:rPr>
              <w:t xml:space="preserve"> as interest payments are O&amp;N business expense</w:t>
            </w:r>
          </w:p>
          <w:p w14:paraId="212D7FD1" w14:textId="77777777" w:rsidR="00003504" w:rsidRDefault="00003504" w:rsidP="00003504">
            <w:pPr>
              <w:pStyle w:val="NoSpacing"/>
              <w:rPr>
                <w:rFonts w:ascii="Times New Roman" w:hAnsi="Times New Roman" w:cs="Times New Roman"/>
                <w:b/>
                <w:sz w:val="22"/>
                <w:szCs w:val="22"/>
              </w:rPr>
            </w:pPr>
          </w:p>
          <w:p w14:paraId="75D5FF82" w14:textId="0EE4F37A" w:rsidR="00003504" w:rsidRPr="00B2428E" w:rsidRDefault="00003504" w:rsidP="00003504">
            <w:pPr>
              <w:pStyle w:val="NoSpacing"/>
              <w:rPr>
                <w:rFonts w:ascii="Times New Roman" w:hAnsi="Times New Roman" w:cs="Times New Roman"/>
                <w:sz w:val="22"/>
                <w:szCs w:val="22"/>
              </w:rPr>
            </w:pPr>
            <w:r>
              <w:rPr>
                <w:rFonts w:ascii="Times New Roman" w:hAnsi="Times New Roman" w:cs="Times New Roman"/>
                <w:b/>
                <w:sz w:val="22"/>
                <w:szCs w:val="22"/>
              </w:rPr>
              <w:t>§ 163</w:t>
            </w:r>
            <w:r w:rsidR="00B2428E" w:rsidRPr="00003504">
              <w:rPr>
                <w:rFonts w:ascii="Times New Roman" w:hAnsi="Times New Roman" w:cs="Times New Roman"/>
                <w:b/>
                <w:sz w:val="22"/>
                <w:szCs w:val="22"/>
              </w:rPr>
              <w:t>(d)</w:t>
            </w:r>
            <w:r>
              <w:rPr>
                <w:rFonts w:ascii="Times New Roman" w:hAnsi="Times New Roman" w:cs="Times New Roman"/>
                <w:sz w:val="22"/>
                <w:szCs w:val="22"/>
              </w:rPr>
              <w:t xml:space="preserve">: Investment Interest – </w:t>
            </w:r>
            <w:r w:rsidR="00B2428E" w:rsidRPr="00B2428E">
              <w:rPr>
                <w:rFonts w:ascii="Times New Roman" w:hAnsi="Times New Roman" w:cs="Times New Roman"/>
                <w:sz w:val="22"/>
                <w:szCs w:val="22"/>
              </w:rPr>
              <w:t xml:space="preserve">Deduction for investment interest is </w:t>
            </w:r>
            <w:r w:rsidR="00B2428E" w:rsidRPr="00003504">
              <w:rPr>
                <w:rFonts w:ascii="Times New Roman" w:hAnsi="Times New Roman" w:cs="Times New Roman"/>
                <w:b/>
                <w:sz w:val="22"/>
                <w:szCs w:val="22"/>
              </w:rPr>
              <w:t>limited</w:t>
            </w:r>
            <w:r w:rsidR="00B2428E" w:rsidRPr="00B2428E">
              <w:rPr>
                <w:rFonts w:ascii="Times New Roman" w:hAnsi="Times New Roman" w:cs="Times New Roman"/>
                <w:sz w:val="22"/>
                <w:szCs w:val="22"/>
              </w:rPr>
              <w:t xml:space="preserve"> to</w:t>
            </w:r>
            <w:r>
              <w:rPr>
                <w:rFonts w:ascii="Times New Roman" w:hAnsi="Times New Roman" w:cs="Times New Roman"/>
                <w:sz w:val="22"/>
                <w:szCs w:val="22"/>
              </w:rPr>
              <w:t xml:space="preserve"> the </w:t>
            </w:r>
            <w:r w:rsidRPr="00003504">
              <w:rPr>
                <w:rFonts w:ascii="Times New Roman" w:hAnsi="Times New Roman" w:cs="Times New Roman"/>
                <w:b/>
                <w:i/>
                <w:sz w:val="22"/>
                <w:szCs w:val="22"/>
                <w:u w:val="single"/>
              </w:rPr>
              <w:t>net investment income</w:t>
            </w:r>
            <w:r>
              <w:rPr>
                <w:rFonts w:ascii="Times New Roman" w:hAnsi="Times New Roman" w:cs="Times New Roman"/>
                <w:sz w:val="22"/>
                <w:szCs w:val="22"/>
              </w:rPr>
              <w:t xml:space="preserve"> </w:t>
            </w:r>
          </w:p>
          <w:p w14:paraId="4228EDDD" w14:textId="0F9C2F79" w:rsidR="00003504" w:rsidRDefault="00003504" w:rsidP="00003504">
            <w:pPr>
              <w:pStyle w:val="NoSpacing"/>
              <w:rPr>
                <w:rFonts w:ascii="Times New Roman" w:hAnsi="Times New Roman" w:cs="Times New Roman"/>
                <w:sz w:val="22"/>
                <w:szCs w:val="22"/>
              </w:rPr>
            </w:pPr>
          </w:p>
          <w:p w14:paraId="273D8B98" w14:textId="7E1D14BE" w:rsidR="00B2428E" w:rsidRPr="00B2428E" w:rsidRDefault="00003504" w:rsidP="00B2428E">
            <w:pPr>
              <w:pStyle w:val="NoSpacing"/>
              <w:rPr>
                <w:rFonts w:ascii="Times New Roman" w:hAnsi="Times New Roman" w:cs="Times New Roman"/>
                <w:sz w:val="22"/>
                <w:szCs w:val="22"/>
              </w:rPr>
            </w:pPr>
            <w:r>
              <w:rPr>
                <w:rFonts w:ascii="Times New Roman" w:hAnsi="Times New Roman" w:cs="Times New Roman"/>
                <w:b/>
                <w:sz w:val="22"/>
                <w:szCs w:val="22"/>
              </w:rPr>
              <w:t>§ 163</w:t>
            </w:r>
            <w:r w:rsidRPr="00003504">
              <w:rPr>
                <w:rFonts w:ascii="Times New Roman" w:hAnsi="Times New Roman" w:cs="Times New Roman"/>
                <w:b/>
                <w:sz w:val="22"/>
                <w:szCs w:val="22"/>
              </w:rPr>
              <w:t>(h)</w:t>
            </w:r>
            <w:r>
              <w:rPr>
                <w:rFonts w:ascii="Times New Roman" w:hAnsi="Times New Roman" w:cs="Times New Roman"/>
                <w:sz w:val="22"/>
                <w:szCs w:val="22"/>
              </w:rPr>
              <w:t>: Personal Interest –</w:t>
            </w:r>
            <w:r w:rsidR="00B2428E" w:rsidRPr="00003504">
              <w:rPr>
                <w:rFonts w:ascii="Times New Roman" w:hAnsi="Times New Roman" w:cs="Times New Roman"/>
                <w:sz w:val="22"/>
                <w:szCs w:val="22"/>
              </w:rPr>
              <w:t xml:space="preserve"> </w:t>
            </w:r>
            <w:r w:rsidR="00B2428E" w:rsidRPr="00003504">
              <w:rPr>
                <w:rFonts w:ascii="Times New Roman" w:hAnsi="Times New Roman" w:cs="Times New Roman"/>
                <w:b/>
                <w:i/>
                <w:sz w:val="22"/>
                <w:szCs w:val="22"/>
                <w:u w:val="single"/>
              </w:rPr>
              <w:t>No</w:t>
            </w:r>
            <w:r>
              <w:rPr>
                <w:rFonts w:ascii="Times New Roman" w:hAnsi="Times New Roman" w:cs="Times New Roman"/>
                <w:sz w:val="22"/>
                <w:szCs w:val="22"/>
              </w:rPr>
              <w:t xml:space="preserve"> deduction</w:t>
            </w:r>
            <w:r w:rsidR="00B2428E" w:rsidRPr="00003504">
              <w:rPr>
                <w:rFonts w:ascii="Times New Roman" w:hAnsi="Times New Roman" w:cs="Times New Roman"/>
                <w:sz w:val="22"/>
                <w:szCs w:val="22"/>
              </w:rPr>
              <w:t xml:space="preserve"> (</w:t>
            </w:r>
            <w:r w:rsidRPr="00003504">
              <w:rPr>
                <w:rFonts w:ascii="Times New Roman" w:hAnsi="Times New Roman" w:cs="Times New Roman"/>
                <w:sz w:val="22"/>
                <w:szCs w:val="22"/>
              </w:rPr>
              <w:t>not including</w:t>
            </w:r>
            <w:r w:rsidR="00B2428E" w:rsidRPr="00003504">
              <w:rPr>
                <w:rFonts w:ascii="Times New Roman" w:hAnsi="Times New Roman" w:cs="Times New Roman"/>
                <w:sz w:val="22"/>
                <w:szCs w:val="22"/>
              </w:rPr>
              <w:t xml:space="preserve"> qualified residences)</w:t>
            </w:r>
          </w:p>
          <w:p w14:paraId="3411686F" w14:textId="3F08473C" w:rsidR="00B2428E" w:rsidRPr="00B2428E" w:rsidRDefault="00B2428E" w:rsidP="00977D60">
            <w:pPr>
              <w:pStyle w:val="NoSpacing"/>
              <w:numPr>
                <w:ilvl w:val="0"/>
                <w:numId w:val="122"/>
              </w:numPr>
              <w:rPr>
                <w:rFonts w:ascii="Times New Roman" w:hAnsi="Times New Roman" w:cs="Times New Roman"/>
                <w:sz w:val="22"/>
                <w:szCs w:val="22"/>
              </w:rPr>
            </w:pPr>
            <w:r w:rsidRPr="00B2428E">
              <w:rPr>
                <w:rFonts w:ascii="Times New Roman" w:hAnsi="Times New Roman" w:cs="Times New Roman"/>
                <w:b/>
                <w:sz w:val="22"/>
                <w:szCs w:val="22"/>
              </w:rPr>
              <w:t>AW</w:t>
            </w:r>
            <w:r w:rsidRPr="00B2428E">
              <w:rPr>
                <w:rFonts w:ascii="Times New Roman" w:hAnsi="Times New Roman" w:cs="Times New Roman"/>
                <w:sz w:val="22"/>
                <w:szCs w:val="22"/>
              </w:rPr>
              <w:t xml:space="preserve">: All the action is in personal interest. </w:t>
            </w:r>
            <w:r w:rsidR="00F94C91">
              <w:rPr>
                <w:rFonts w:ascii="Times New Roman" w:hAnsi="Times New Roman" w:cs="Times New Roman"/>
                <w:sz w:val="22"/>
                <w:szCs w:val="22"/>
              </w:rPr>
              <w:t>A</w:t>
            </w:r>
            <w:r w:rsidRPr="00B2428E">
              <w:rPr>
                <w:rFonts w:ascii="Times New Roman" w:hAnsi="Times New Roman" w:cs="Times New Roman"/>
                <w:sz w:val="22"/>
                <w:szCs w:val="22"/>
              </w:rPr>
              <w:t>rgument for wh</w:t>
            </w:r>
            <w:r w:rsidR="00E56BDD">
              <w:rPr>
                <w:rFonts w:ascii="Times New Roman" w:hAnsi="Times New Roman" w:cs="Times New Roman"/>
                <w:sz w:val="22"/>
                <w:szCs w:val="22"/>
              </w:rPr>
              <w:t>y should</w:t>
            </w:r>
            <w:r w:rsidR="00F94C91">
              <w:rPr>
                <w:rFonts w:ascii="Times New Roman" w:hAnsi="Times New Roman" w:cs="Times New Roman"/>
                <w:sz w:val="22"/>
                <w:szCs w:val="22"/>
              </w:rPr>
              <w:t xml:space="preserve"> be deductible </w:t>
            </w:r>
            <w:r w:rsidR="00F94C91" w:rsidRPr="00F94C91">
              <w:rPr>
                <w:rFonts w:ascii="Times New Roman" w:hAnsi="Times New Roman" w:cs="Times New Roman"/>
                <w:sz w:val="22"/>
                <w:szCs w:val="22"/>
              </w:rPr>
              <w:sym w:font="Wingdings" w:char="F0E0"/>
            </w:r>
            <w:r w:rsidR="00F94C91">
              <w:rPr>
                <w:rFonts w:ascii="Times New Roman" w:hAnsi="Times New Roman" w:cs="Times New Roman"/>
                <w:sz w:val="22"/>
                <w:szCs w:val="22"/>
              </w:rPr>
              <w:t xml:space="preserve"> i</w:t>
            </w:r>
            <w:r w:rsidRPr="00B2428E">
              <w:rPr>
                <w:rFonts w:ascii="Times New Roman" w:hAnsi="Times New Roman" w:cs="Times New Roman"/>
                <w:sz w:val="22"/>
                <w:szCs w:val="22"/>
              </w:rPr>
              <w:t xml:space="preserve">nterest is </w:t>
            </w:r>
            <w:r w:rsidR="00E56BDD">
              <w:rPr>
                <w:rFonts w:ascii="Times New Roman" w:hAnsi="Times New Roman" w:cs="Times New Roman"/>
                <w:sz w:val="22"/>
                <w:szCs w:val="22"/>
              </w:rPr>
              <w:t>just</w:t>
            </w:r>
            <w:r w:rsidR="00F94C91">
              <w:rPr>
                <w:rFonts w:ascii="Times New Roman" w:hAnsi="Times New Roman" w:cs="Times New Roman"/>
                <w:sz w:val="22"/>
                <w:szCs w:val="22"/>
              </w:rPr>
              <w:t xml:space="preserve"> the time value portion of debt principal (</w:t>
            </w:r>
            <w:r w:rsidR="00E56BDD">
              <w:rPr>
                <w:rFonts w:ascii="Times New Roman" w:hAnsi="Times New Roman" w:cs="Times New Roman"/>
                <w:sz w:val="22"/>
                <w:szCs w:val="22"/>
              </w:rPr>
              <w:t>obligation to repay</w:t>
            </w:r>
            <w:r w:rsidR="00F94C91">
              <w:rPr>
                <w:rFonts w:ascii="Times New Roman" w:hAnsi="Times New Roman" w:cs="Times New Roman"/>
                <w:sz w:val="22"/>
                <w:szCs w:val="22"/>
              </w:rPr>
              <w:t>)</w:t>
            </w:r>
          </w:p>
          <w:p w14:paraId="1AE02871" w14:textId="29C95581" w:rsidR="00B2428E" w:rsidRPr="00B2428E" w:rsidRDefault="00B2428E" w:rsidP="00977D60">
            <w:pPr>
              <w:pStyle w:val="NoSpacing"/>
              <w:numPr>
                <w:ilvl w:val="0"/>
                <w:numId w:val="122"/>
              </w:numPr>
              <w:rPr>
                <w:rFonts w:ascii="Times New Roman" w:hAnsi="Times New Roman" w:cs="Times New Roman"/>
                <w:sz w:val="22"/>
                <w:szCs w:val="22"/>
              </w:rPr>
            </w:pPr>
            <w:r w:rsidRPr="00B2428E">
              <w:rPr>
                <w:rFonts w:ascii="Times New Roman" w:hAnsi="Times New Roman" w:cs="Times New Roman"/>
                <w:sz w:val="22"/>
                <w:szCs w:val="22"/>
              </w:rPr>
              <w:t xml:space="preserve">Argument for why all interest should </w:t>
            </w:r>
            <w:r w:rsidRPr="00E56BDD">
              <w:rPr>
                <w:rFonts w:ascii="Times New Roman" w:hAnsi="Times New Roman" w:cs="Times New Roman"/>
                <w:b/>
                <w:i/>
                <w:sz w:val="22"/>
                <w:szCs w:val="22"/>
                <w:u w:val="single"/>
              </w:rPr>
              <w:t>not</w:t>
            </w:r>
            <w:r w:rsidR="00E56BDD">
              <w:rPr>
                <w:rFonts w:ascii="Times New Roman" w:hAnsi="Times New Roman" w:cs="Times New Roman"/>
                <w:sz w:val="22"/>
                <w:szCs w:val="22"/>
              </w:rPr>
              <w:t xml:space="preserve"> be deductible </w:t>
            </w:r>
            <w:r w:rsidR="00E56BDD" w:rsidRPr="00E56BDD">
              <w:rPr>
                <w:rFonts w:ascii="Times New Roman" w:hAnsi="Times New Roman" w:cs="Times New Roman"/>
                <w:sz w:val="22"/>
                <w:szCs w:val="22"/>
              </w:rPr>
              <w:sym w:font="Wingdings" w:char="F0E0"/>
            </w:r>
            <w:r w:rsidR="00E56BDD">
              <w:rPr>
                <w:rFonts w:ascii="Times New Roman" w:hAnsi="Times New Roman" w:cs="Times New Roman"/>
                <w:sz w:val="22"/>
                <w:szCs w:val="22"/>
              </w:rPr>
              <w:t xml:space="preserve"> A tax system that has </w:t>
            </w:r>
            <w:r w:rsidRPr="00B2428E">
              <w:rPr>
                <w:rFonts w:ascii="Times New Roman" w:hAnsi="Times New Roman" w:cs="Times New Roman"/>
                <w:sz w:val="22"/>
                <w:szCs w:val="22"/>
              </w:rPr>
              <w:t>income tax an</w:t>
            </w:r>
            <w:r w:rsidR="00E56BDD">
              <w:rPr>
                <w:rFonts w:ascii="Times New Roman" w:hAnsi="Times New Roman" w:cs="Times New Roman"/>
                <w:sz w:val="22"/>
                <w:szCs w:val="22"/>
              </w:rPr>
              <w:t>d</w:t>
            </w:r>
            <w:r w:rsidRPr="00B2428E">
              <w:rPr>
                <w:rFonts w:ascii="Times New Roman" w:hAnsi="Times New Roman" w:cs="Times New Roman"/>
                <w:sz w:val="22"/>
                <w:szCs w:val="22"/>
              </w:rPr>
              <w:t xml:space="preserve"> taxes capital gains (investment gains) but that gives a deduction for interest </w:t>
            </w:r>
            <w:r w:rsidRPr="00E56BDD">
              <w:rPr>
                <w:rFonts w:ascii="Times New Roman" w:hAnsi="Times New Roman" w:cs="Times New Roman"/>
                <w:b/>
                <w:i/>
                <w:sz w:val="22"/>
                <w:szCs w:val="22"/>
                <w:u w:val="single"/>
              </w:rPr>
              <w:t>accelerates consumption</w:t>
            </w:r>
            <w:r w:rsidRPr="00B2428E">
              <w:rPr>
                <w:rFonts w:ascii="Times New Roman" w:hAnsi="Times New Roman" w:cs="Times New Roman"/>
                <w:sz w:val="22"/>
                <w:szCs w:val="22"/>
              </w:rPr>
              <w:t xml:space="preserve"> (Good idea? Bad idea? You decide?)</w:t>
            </w:r>
          </w:p>
          <w:p w14:paraId="00F2F713" w14:textId="77777777" w:rsidR="00B2428E" w:rsidRPr="00B2428E" w:rsidRDefault="00B2428E" w:rsidP="00B2428E">
            <w:pPr>
              <w:pStyle w:val="NoSpacing"/>
              <w:rPr>
                <w:rFonts w:ascii="Times New Roman" w:hAnsi="Times New Roman" w:cs="Times New Roman"/>
                <w:sz w:val="22"/>
                <w:szCs w:val="22"/>
              </w:rPr>
            </w:pPr>
          </w:p>
          <w:p w14:paraId="52765482" w14:textId="409BCD17" w:rsidR="00F94C91" w:rsidRDefault="00F94C91" w:rsidP="00B2428E">
            <w:pPr>
              <w:pStyle w:val="NoSpacing"/>
              <w:rPr>
                <w:rFonts w:ascii="Times New Roman" w:hAnsi="Times New Roman" w:cs="Times New Roman"/>
                <w:sz w:val="22"/>
                <w:szCs w:val="22"/>
              </w:rPr>
            </w:pPr>
            <w:r w:rsidRPr="00F94C91">
              <w:rPr>
                <w:rFonts w:ascii="Times New Roman" w:hAnsi="Times New Roman" w:cs="Times New Roman"/>
                <w:b/>
                <w:sz w:val="22"/>
                <w:szCs w:val="22"/>
              </w:rPr>
              <w:t>§ 163(h)(3)</w:t>
            </w:r>
            <w:r>
              <w:rPr>
                <w:rFonts w:ascii="Times New Roman" w:hAnsi="Times New Roman" w:cs="Times New Roman"/>
                <w:sz w:val="22"/>
                <w:szCs w:val="22"/>
              </w:rPr>
              <w:t xml:space="preserve">: </w:t>
            </w:r>
            <w:r w:rsidR="00B2428E" w:rsidRPr="00B2428E">
              <w:rPr>
                <w:rFonts w:ascii="Times New Roman" w:hAnsi="Times New Roman" w:cs="Times New Roman"/>
                <w:sz w:val="22"/>
                <w:szCs w:val="22"/>
              </w:rPr>
              <w:t>Qualified residences Exce</w:t>
            </w:r>
            <w:r>
              <w:rPr>
                <w:rFonts w:ascii="Times New Roman" w:hAnsi="Times New Roman" w:cs="Times New Roman"/>
                <w:sz w:val="22"/>
                <w:szCs w:val="22"/>
              </w:rPr>
              <w:t xml:space="preserve">ption – Deduction </w:t>
            </w:r>
            <w:r w:rsidRPr="00F94C91">
              <w:rPr>
                <w:rFonts w:ascii="Times New Roman" w:hAnsi="Times New Roman" w:cs="Times New Roman"/>
                <w:b/>
                <w:i/>
                <w:sz w:val="22"/>
                <w:szCs w:val="22"/>
                <w:u w:val="single"/>
              </w:rPr>
              <w:t>allowed</w:t>
            </w:r>
            <w:r>
              <w:rPr>
                <w:rFonts w:ascii="Times New Roman" w:hAnsi="Times New Roman" w:cs="Times New Roman"/>
                <w:sz w:val="22"/>
                <w:szCs w:val="22"/>
              </w:rPr>
              <w:t xml:space="preserve"> for i</w:t>
            </w:r>
            <w:r w:rsidR="00B2428E" w:rsidRPr="00B2428E">
              <w:rPr>
                <w:rFonts w:ascii="Times New Roman" w:hAnsi="Times New Roman" w:cs="Times New Roman"/>
                <w:sz w:val="22"/>
                <w:szCs w:val="22"/>
              </w:rPr>
              <w:t>nterest on debt for acquiring a qualifie</w:t>
            </w:r>
            <w:r>
              <w:rPr>
                <w:rFonts w:ascii="Times New Roman" w:hAnsi="Times New Roman" w:cs="Times New Roman"/>
                <w:sz w:val="22"/>
                <w:szCs w:val="22"/>
              </w:rPr>
              <w:t>d residence (principle residence</w:t>
            </w:r>
            <w:r w:rsidR="00B2428E" w:rsidRPr="00B2428E">
              <w:rPr>
                <w:rFonts w:ascii="Times New Roman" w:hAnsi="Times New Roman" w:cs="Times New Roman"/>
                <w:sz w:val="22"/>
                <w:szCs w:val="22"/>
              </w:rPr>
              <w:t xml:space="preserve"> and one other </w:t>
            </w:r>
            <w:r w:rsidR="00B2428E" w:rsidRPr="00B2428E">
              <w:rPr>
                <w:rFonts w:ascii="Times New Roman" w:hAnsi="Times New Roman" w:cs="Times New Roman"/>
                <w:sz w:val="22"/>
                <w:szCs w:val="22"/>
                <w:u w:val="single"/>
              </w:rPr>
              <w:t>res</w:t>
            </w:r>
            <w:r>
              <w:rPr>
                <w:rFonts w:ascii="Times New Roman" w:hAnsi="Times New Roman" w:cs="Times New Roman"/>
                <w:sz w:val="22"/>
                <w:szCs w:val="22"/>
              </w:rPr>
              <w:t xml:space="preserve"> (4)(A)(1)) if:</w:t>
            </w:r>
          </w:p>
          <w:p w14:paraId="24F10D84" w14:textId="77777777" w:rsidR="00F94C91" w:rsidRDefault="00F94C91" w:rsidP="00977D60">
            <w:pPr>
              <w:pStyle w:val="NoSpacing"/>
              <w:numPr>
                <w:ilvl w:val="0"/>
                <w:numId w:val="123"/>
              </w:numPr>
              <w:rPr>
                <w:rFonts w:ascii="Times New Roman" w:hAnsi="Times New Roman" w:cs="Times New Roman"/>
                <w:sz w:val="22"/>
                <w:szCs w:val="22"/>
              </w:rPr>
            </w:pPr>
            <w:r>
              <w:rPr>
                <w:rFonts w:ascii="Times New Roman" w:hAnsi="Times New Roman" w:cs="Times New Roman"/>
                <w:sz w:val="22"/>
                <w:szCs w:val="22"/>
              </w:rPr>
              <w:t>D</w:t>
            </w:r>
            <w:r w:rsidR="00B2428E" w:rsidRPr="00B2428E">
              <w:rPr>
                <w:rFonts w:ascii="Times New Roman" w:hAnsi="Times New Roman" w:cs="Times New Roman"/>
                <w:sz w:val="22"/>
                <w:szCs w:val="22"/>
              </w:rPr>
              <w:t xml:space="preserve">ebt </w:t>
            </w:r>
            <w:r>
              <w:rPr>
                <w:rFonts w:ascii="Times New Roman" w:hAnsi="Times New Roman" w:cs="Times New Roman"/>
                <w:sz w:val="22"/>
                <w:szCs w:val="22"/>
              </w:rPr>
              <w:t>is</w:t>
            </w:r>
            <w:r w:rsidR="00B2428E" w:rsidRPr="00B2428E">
              <w:rPr>
                <w:rFonts w:ascii="Times New Roman" w:hAnsi="Times New Roman" w:cs="Times New Roman"/>
                <w:sz w:val="22"/>
                <w:szCs w:val="22"/>
              </w:rPr>
              <w:t xml:space="preserve"> incurred for acquiring, constructing or substantially improving a </w:t>
            </w:r>
            <w:r>
              <w:rPr>
                <w:rFonts w:ascii="Times New Roman" w:hAnsi="Times New Roman" w:cs="Times New Roman"/>
                <w:sz w:val="22"/>
                <w:szCs w:val="22"/>
              </w:rPr>
              <w:t xml:space="preserve">QR; </w:t>
            </w:r>
            <w:r w:rsidRPr="00F94C91">
              <w:rPr>
                <w:rFonts w:ascii="Times New Roman" w:hAnsi="Times New Roman" w:cs="Times New Roman"/>
                <w:b/>
                <w:i/>
                <w:sz w:val="22"/>
                <w:szCs w:val="22"/>
                <w:u w:val="single"/>
              </w:rPr>
              <w:t>and</w:t>
            </w:r>
          </w:p>
          <w:p w14:paraId="243B41D9" w14:textId="172EA539" w:rsidR="00B2428E" w:rsidRPr="00B2428E" w:rsidRDefault="00F94C91" w:rsidP="00977D60">
            <w:pPr>
              <w:pStyle w:val="NoSpacing"/>
              <w:numPr>
                <w:ilvl w:val="0"/>
                <w:numId w:val="123"/>
              </w:numPr>
              <w:rPr>
                <w:rFonts w:ascii="Times New Roman" w:hAnsi="Times New Roman" w:cs="Times New Roman"/>
                <w:sz w:val="22"/>
                <w:szCs w:val="22"/>
              </w:rPr>
            </w:pPr>
            <w:proofErr w:type="gramStart"/>
            <w:r>
              <w:rPr>
                <w:rFonts w:ascii="Times New Roman" w:hAnsi="Times New Roman" w:cs="Times New Roman"/>
                <w:sz w:val="22"/>
                <w:szCs w:val="22"/>
              </w:rPr>
              <w:t>Debt is secured by such residence</w:t>
            </w:r>
            <w:proofErr w:type="gramEnd"/>
            <w:r>
              <w:rPr>
                <w:rFonts w:ascii="Times New Roman" w:hAnsi="Times New Roman" w:cs="Times New Roman"/>
                <w:sz w:val="22"/>
                <w:szCs w:val="22"/>
              </w:rPr>
              <w:t>.</w:t>
            </w:r>
          </w:p>
          <w:p w14:paraId="1059E827" w14:textId="7271A129" w:rsidR="00B2428E" w:rsidRDefault="00B2428E" w:rsidP="00B2428E">
            <w:pPr>
              <w:pStyle w:val="NoSpacing"/>
              <w:rPr>
                <w:rFonts w:ascii="Times New Roman" w:hAnsi="Times New Roman" w:cs="Times New Roman"/>
                <w:sz w:val="22"/>
                <w:szCs w:val="22"/>
              </w:rPr>
            </w:pPr>
            <w:r w:rsidRPr="00F94C91">
              <w:rPr>
                <w:rFonts w:ascii="Times New Roman" w:hAnsi="Times New Roman" w:cs="Times New Roman"/>
                <w:b/>
                <w:sz w:val="22"/>
                <w:szCs w:val="22"/>
              </w:rPr>
              <w:t>Limitation</w:t>
            </w:r>
            <w:r w:rsidRPr="00B2428E">
              <w:rPr>
                <w:rFonts w:ascii="Times New Roman" w:hAnsi="Times New Roman" w:cs="Times New Roman"/>
                <w:sz w:val="22"/>
                <w:szCs w:val="22"/>
              </w:rPr>
              <w:t xml:space="preserve"> </w:t>
            </w:r>
            <w:r w:rsidRPr="00F94C91">
              <w:rPr>
                <w:rFonts w:ascii="Times New Roman" w:hAnsi="Times New Roman" w:cs="Times New Roman"/>
                <w:b/>
                <w:sz w:val="22"/>
                <w:szCs w:val="22"/>
              </w:rPr>
              <w:t>(3)(B)(ii)</w:t>
            </w:r>
            <w:r w:rsidRPr="00B2428E">
              <w:rPr>
                <w:rFonts w:ascii="Times New Roman" w:hAnsi="Times New Roman" w:cs="Times New Roman"/>
                <w:sz w:val="22"/>
                <w:szCs w:val="22"/>
              </w:rPr>
              <w:t xml:space="preserve"> </w:t>
            </w:r>
            <w:r w:rsidRPr="00B2428E">
              <w:rPr>
                <w:rFonts w:ascii="Times New Roman" w:hAnsi="Times New Roman" w:cs="Times New Roman"/>
                <w:sz w:val="22"/>
                <w:szCs w:val="22"/>
              </w:rPr>
              <w:sym w:font="Wingdings" w:char="F0E0"/>
            </w:r>
            <w:r w:rsidRPr="00B2428E">
              <w:rPr>
                <w:rFonts w:ascii="Times New Roman" w:hAnsi="Times New Roman" w:cs="Times New Roman"/>
                <w:sz w:val="22"/>
                <w:szCs w:val="22"/>
              </w:rPr>
              <w:t xml:space="preserve"> 9</w:t>
            </w:r>
            <w:r w:rsidRPr="00B2428E">
              <w:rPr>
                <w:rFonts w:ascii="Times New Roman" w:hAnsi="Times New Roman" w:cs="Times New Roman"/>
                <w:sz w:val="22"/>
                <w:szCs w:val="22"/>
                <w:vertAlign w:val="superscript"/>
              </w:rPr>
              <w:t>th</w:t>
            </w:r>
            <w:r w:rsidR="00F94C91">
              <w:rPr>
                <w:rFonts w:ascii="Times New Roman" w:hAnsi="Times New Roman" w:cs="Times New Roman"/>
                <w:sz w:val="22"/>
                <w:szCs w:val="22"/>
              </w:rPr>
              <w:t xml:space="preserve"> C</w:t>
            </w:r>
            <w:r w:rsidRPr="00B2428E">
              <w:rPr>
                <w:rFonts w:ascii="Times New Roman" w:hAnsi="Times New Roman" w:cs="Times New Roman"/>
                <w:sz w:val="22"/>
                <w:szCs w:val="22"/>
              </w:rPr>
              <w:t xml:space="preserve">ir treats the </w:t>
            </w:r>
            <w:r w:rsidRPr="00B2428E">
              <w:rPr>
                <w:rFonts w:ascii="Times New Roman" w:hAnsi="Times New Roman" w:cs="Times New Roman"/>
                <w:b/>
                <w:sz w:val="22"/>
                <w:szCs w:val="22"/>
              </w:rPr>
              <w:t>$1m</w:t>
            </w:r>
            <w:r w:rsidRPr="00B2428E">
              <w:rPr>
                <w:rFonts w:ascii="Times New Roman" w:hAnsi="Times New Roman" w:cs="Times New Roman"/>
                <w:sz w:val="22"/>
                <w:szCs w:val="22"/>
              </w:rPr>
              <w:t xml:space="preserve"> limitation a</w:t>
            </w:r>
            <w:r w:rsidR="00F94C91">
              <w:rPr>
                <w:rFonts w:ascii="Times New Roman" w:hAnsi="Times New Roman" w:cs="Times New Roman"/>
                <w:sz w:val="22"/>
                <w:szCs w:val="22"/>
              </w:rPr>
              <w:t xml:space="preserve">s per TP, the rest of US </w:t>
            </w:r>
            <w:r w:rsidRPr="00B2428E">
              <w:rPr>
                <w:rFonts w:ascii="Times New Roman" w:hAnsi="Times New Roman" w:cs="Times New Roman"/>
                <w:sz w:val="22"/>
                <w:szCs w:val="22"/>
              </w:rPr>
              <w:t>treats it as per mortgage (you can’t get a deductio</w:t>
            </w:r>
            <w:r w:rsidR="00F94C91">
              <w:rPr>
                <w:rFonts w:ascii="Times New Roman" w:hAnsi="Times New Roman" w:cs="Times New Roman"/>
                <w:sz w:val="22"/>
                <w:szCs w:val="22"/>
              </w:rPr>
              <w:t>n up to 200k, yes,</w:t>
            </w:r>
            <w:r w:rsidRPr="00B2428E">
              <w:rPr>
                <w:rFonts w:ascii="Times New Roman" w:hAnsi="Times New Roman" w:cs="Times New Roman"/>
                <w:sz w:val="22"/>
                <w:szCs w:val="22"/>
              </w:rPr>
              <w:t xml:space="preserve"> like a marriage penalty)</w:t>
            </w:r>
          </w:p>
          <w:p w14:paraId="33938C40" w14:textId="14EB1841" w:rsidR="00F94C91" w:rsidRPr="00B2428E" w:rsidRDefault="00F94C91" w:rsidP="00977D60">
            <w:pPr>
              <w:pStyle w:val="NoSpacing"/>
              <w:numPr>
                <w:ilvl w:val="0"/>
                <w:numId w:val="124"/>
              </w:numPr>
              <w:rPr>
                <w:rFonts w:ascii="Times New Roman" w:hAnsi="Times New Roman" w:cs="Times New Roman"/>
                <w:sz w:val="22"/>
                <w:szCs w:val="22"/>
              </w:rPr>
            </w:pPr>
            <w:r>
              <w:rPr>
                <w:rFonts w:ascii="Times New Roman" w:hAnsi="Times New Roman" w:cs="Times New Roman"/>
                <w:sz w:val="22"/>
                <w:szCs w:val="22"/>
              </w:rPr>
              <w:t>QR deduction</w:t>
            </w:r>
            <w:r w:rsidRPr="00B2428E">
              <w:rPr>
                <w:rFonts w:ascii="Times New Roman" w:hAnsi="Times New Roman" w:cs="Times New Roman"/>
                <w:sz w:val="22"/>
                <w:szCs w:val="22"/>
              </w:rPr>
              <w:t xml:space="preserve"> benefits the wealthy more than the indigent – both </w:t>
            </w:r>
            <w:r>
              <w:rPr>
                <w:rFonts w:ascii="Times New Roman" w:hAnsi="Times New Roman" w:cs="Times New Roman"/>
                <w:sz w:val="22"/>
                <w:szCs w:val="22"/>
              </w:rPr>
              <w:t>b/c</w:t>
            </w:r>
            <w:r w:rsidRPr="00B2428E">
              <w:rPr>
                <w:rFonts w:ascii="Times New Roman" w:hAnsi="Times New Roman" w:cs="Times New Roman"/>
                <w:sz w:val="22"/>
                <w:szCs w:val="22"/>
              </w:rPr>
              <w:t xml:space="preserve"> they are more likely to own homes and</w:t>
            </w:r>
            <w:r>
              <w:rPr>
                <w:rFonts w:ascii="Times New Roman" w:hAnsi="Times New Roman" w:cs="Times New Roman"/>
                <w:sz w:val="22"/>
                <w:szCs w:val="22"/>
              </w:rPr>
              <w:t xml:space="preserve"> b/c</w:t>
            </w:r>
            <w:r w:rsidRPr="00B2428E">
              <w:rPr>
                <w:rFonts w:ascii="Times New Roman" w:hAnsi="Times New Roman" w:cs="Times New Roman"/>
                <w:sz w:val="22"/>
                <w:szCs w:val="22"/>
              </w:rPr>
              <w:t xml:space="preserve"> </w:t>
            </w:r>
            <w:r w:rsidRPr="00B2428E">
              <w:rPr>
                <w:rFonts w:ascii="Times New Roman" w:hAnsi="Times New Roman" w:cs="Times New Roman"/>
                <w:b/>
                <w:i/>
                <w:sz w:val="22"/>
                <w:szCs w:val="22"/>
                <w:u w:val="single"/>
              </w:rPr>
              <w:t>deductions</w:t>
            </w:r>
            <w:r w:rsidRPr="00B2428E">
              <w:rPr>
                <w:rFonts w:ascii="Times New Roman" w:hAnsi="Times New Roman" w:cs="Times New Roman"/>
                <w:sz w:val="22"/>
                <w:szCs w:val="22"/>
              </w:rPr>
              <w:t xml:space="preserve"> favor those with higher tax rates</w:t>
            </w:r>
          </w:p>
          <w:p w14:paraId="642BCAD6" w14:textId="77777777" w:rsidR="00B2428E" w:rsidRPr="00B2428E" w:rsidRDefault="00B2428E" w:rsidP="00B2428E">
            <w:pPr>
              <w:pStyle w:val="NoSpacing"/>
              <w:rPr>
                <w:rFonts w:ascii="Times New Roman" w:hAnsi="Times New Roman" w:cs="Times New Roman"/>
                <w:sz w:val="22"/>
                <w:szCs w:val="22"/>
              </w:rPr>
            </w:pPr>
          </w:p>
          <w:p w14:paraId="3D28FC57" w14:textId="77777777" w:rsidR="00003504" w:rsidRPr="007543BA" w:rsidRDefault="00003504" w:rsidP="00003504">
            <w:pPr>
              <w:pStyle w:val="NoSpacing"/>
              <w:rPr>
                <w:rFonts w:ascii="Times New Roman" w:hAnsi="Times New Roman" w:cs="Times New Roman"/>
                <w:sz w:val="22"/>
                <w:szCs w:val="22"/>
              </w:rPr>
            </w:pPr>
            <w:r>
              <w:rPr>
                <w:rFonts w:ascii="Times New Roman" w:hAnsi="Times New Roman" w:cs="Times New Roman"/>
                <w:b/>
                <w:sz w:val="22"/>
                <w:szCs w:val="22"/>
              </w:rPr>
              <w:t>§ 221(a)–(b)</w:t>
            </w:r>
            <w:r>
              <w:rPr>
                <w:rFonts w:ascii="Times New Roman" w:hAnsi="Times New Roman" w:cs="Times New Roman"/>
                <w:sz w:val="22"/>
                <w:szCs w:val="22"/>
              </w:rPr>
              <w:t>: Interest on Education Loans</w:t>
            </w:r>
            <w:r w:rsidRPr="007543BA">
              <w:rPr>
                <w:rFonts w:ascii="Times New Roman" w:hAnsi="Times New Roman" w:cs="Times New Roman"/>
                <w:sz w:val="22"/>
                <w:szCs w:val="22"/>
              </w:rPr>
              <w:t xml:space="preserve"> </w:t>
            </w:r>
            <w:r>
              <w:rPr>
                <w:rFonts w:ascii="Times New Roman" w:hAnsi="Times New Roman" w:cs="Times New Roman"/>
                <w:sz w:val="22"/>
                <w:szCs w:val="22"/>
              </w:rPr>
              <w:t>(</w:t>
            </w:r>
            <w:r w:rsidRPr="00226A26">
              <w:rPr>
                <w:rFonts w:ascii="Times New Roman" w:hAnsi="Times New Roman" w:cs="Times New Roman"/>
                <w:i/>
                <w:sz w:val="22"/>
                <w:szCs w:val="22"/>
              </w:rPr>
              <w:t>see</w:t>
            </w:r>
            <w:r>
              <w:rPr>
                <w:rFonts w:ascii="Times New Roman" w:hAnsi="Times New Roman" w:cs="Times New Roman"/>
                <w:sz w:val="22"/>
                <w:szCs w:val="22"/>
              </w:rPr>
              <w:t xml:space="preserve"> Interest </w:t>
            </w:r>
            <w:r w:rsidRPr="00226A26">
              <w:rPr>
                <w:rFonts w:ascii="Times New Roman" w:hAnsi="Times New Roman" w:cs="Times New Roman"/>
                <w:i/>
                <w:sz w:val="22"/>
                <w:szCs w:val="22"/>
              </w:rPr>
              <w:t>infra</w:t>
            </w:r>
            <w:r>
              <w:rPr>
                <w:rFonts w:ascii="Times New Roman" w:hAnsi="Times New Roman" w:cs="Times New Roman"/>
                <w:sz w:val="22"/>
                <w:szCs w:val="22"/>
              </w:rPr>
              <w:t xml:space="preserve">) – </w:t>
            </w:r>
            <w:r w:rsidRPr="007543BA">
              <w:rPr>
                <w:rFonts w:ascii="Times New Roman" w:hAnsi="Times New Roman" w:cs="Times New Roman"/>
                <w:sz w:val="22"/>
                <w:szCs w:val="22"/>
              </w:rPr>
              <w:t xml:space="preserve">Deduction </w:t>
            </w:r>
            <w:r w:rsidRPr="007543BA">
              <w:rPr>
                <w:rFonts w:ascii="Times New Roman" w:hAnsi="Times New Roman" w:cs="Times New Roman"/>
                <w:b/>
                <w:i/>
                <w:sz w:val="22"/>
                <w:szCs w:val="22"/>
                <w:u w:val="single"/>
              </w:rPr>
              <w:t>allowed</w:t>
            </w:r>
            <w:r w:rsidRPr="007543BA">
              <w:rPr>
                <w:rFonts w:ascii="Times New Roman" w:hAnsi="Times New Roman" w:cs="Times New Roman"/>
                <w:sz w:val="22"/>
                <w:szCs w:val="22"/>
              </w:rPr>
              <w:t xml:space="preserve"> on ed</w:t>
            </w:r>
            <w:r>
              <w:rPr>
                <w:rFonts w:ascii="Times New Roman" w:hAnsi="Times New Roman" w:cs="Times New Roman"/>
                <w:sz w:val="22"/>
                <w:szCs w:val="22"/>
              </w:rPr>
              <w:t xml:space="preserve">ucation loan interest but </w:t>
            </w:r>
            <w:r w:rsidRPr="00226A26">
              <w:rPr>
                <w:rFonts w:ascii="Times New Roman" w:hAnsi="Times New Roman" w:cs="Times New Roman"/>
                <w:b/>
                <w:i/>
                <w:sz w:val="22"/>
                <w:szCs w:val="22"/>
                <w:u w:val="single"/>
              </w:rPr>
              <w:t>capped</w:t>
            </w:r>
            <w:r>
              <w:rPr>
                <w:rFonts w:ascii="Times New Roman" w:hAnsi="Times New Roman" w:cs="Times New Roman"/>
                <w:sz w:val="22"/>
                <w:szCs w:val="22"/>
              </w:rPr>
              <w:t xml:space="preserve"> at</w:t>
            </w:r>
            <w:r w:rsidRPr="007543BA">
              <w:rPr>
                <w:rFonts w:ascii="Times New Roman" w:hAnsi="Times New Roman" w:cs="Times New Roman"/>
                <w:sz w:val="22"/>
                <w:szCs w:val="22"/>
              </w:rPr>
              <w:t xml:space="preserve"> </w:t>
            </w:r>
            <w:r>
              <w:rPr>
                <w:rFonts w:ascii="Times New Roman" w:hAnsi="Times New Roman" w:cs="Times New Roman"/>
                <w:sz w:val="22"/>
                <w:szCs w:val="22"/>
              </w:rPr>
              <w:t>$2,500 and</w:t>
            </w:r>
            <w:r w:rsidRPr="007543BA">
              <w:rPr>
                <w:rFonts w:ascii="Times New Roman" w:hAnsi="Times New Roman" w:cs="Times New Roman"/>
                <w:sz w:val="22"/>
                <w:szCs w:val="22"/>
              </w:rPr>
              <w:t xml:space="preserve"> </w:t>
            </w:r>
            <w:r w:rsidRPr="00226A26">
              <w:rPr>
                <w:rFonts w:ascii="Times New Roman" w:hAnsi="Times New Roman" w:cs="Times New Roman"/>
                <w:b/>
                <w:i/>
                <w:sz w:val="22"/>
                <w:szCs w:val="22"/>
                <w:u w:val="single"/>
              </w:rPr>
              <w:t>reduced</w:t>
            </w:r>
            <w:r w:rsidRPr="007543BA">
              <w:rPr>
                <w:rFonts w:ascii="Times New Roman" w:hAnsi="Times New Roman" w:cs="Times New Roman"/>
                <w:sz w:val="22"/>
                <w:szCs w:val="22"/>
              </w:rPr>
              <w:t xml:space="preserve"> according to </w:t>
            </w:r>
            <w:r>
              <w:rPr>
                <w:rFonts w:ascii="Times New Roman" w:hAnsi="Times New Roman" w:cs="Times New Roman"/>
                <w:sz w:val="22"/>
                <w:szCs w:val="22"/>
              </w:rPr>
              <w:t>(b)(2)(B) (adjusted for inflation and rounded down to nearest 5k)</w:t>
            </w:r>
          </w:p>
          <w:p w14:paraId="686569BF" w14:textId="77777777" w:rsidR="00003504" w:rsidRPr="007543BA" w:rsidRDefault="00003504" w:rsidP="00003504">
            <w:pPr>
              <w:pStyle w:val="NoSpacing"/>
              <w:numPr>
                <w:ilvl w:val="0"/>
                <w:numId w:val="56"/>
              </w:numPr>
              <w:rPr>
                <w:rFonts w:ascii="Times New Roman" w:hAnsi="Times New Roman" w:cs="Times New Roman"/>
                <w:sz w:val="22"/>
                <w:szCs w:val="22"/>
              </w:rPr>
            </w:pPr>
            <w:r w:rsidRPr="002021CB">
              <w:rPr>
                <w:rFonts w:ascii="Times New Roman" w:hAnsi="Times New Roman" w:cs="Times New Roman"/>
                <w:b/>
                <w:sz w:val="22"/>
                <w:szCs w:val="22"/>
              </w:rPr>
              <w:t>(c)</w:t>
            </w:r>
            <w:r w:rsidRPr="007543BA">
              <w:rPr>
                <w:rFonts w:ascii="Times New Roman" w:hAnsi="Times New Roman" w:cs="Times New Roman"/>
                <w:sz w:val="22"/>
                <w:szCs w:val="22"/>
              </w:rPr>
              <w:t xml:space="preserve"> </w:t>
            </w:r>
            <w:r w:rsidRPr="002021CB">
              <w:rPr>
                <w:rFonts w:ascii="Times New Roman" w:hAnsi="Times New Roman" w:cs="Times New Roman"/>
                <w:sz w:val="22"/>
                <w:szCs w:val="22"/>
                <w:u w:val="single"/>
              </w:rPr>
              <w:t>A dependent can’t take this deduction!</w:t>
            </w:r>
          </w:p>
          <w:p w14:paraId="1596C3EB" w14:textId="77777777" w:rsidR="00003504" w:rsidRPr="00127836" w:rsidRDefault="00003504" w:rsidP="00003504">
            <w:pPr>
              <w:pStyle w:val="NoSpacing"/>
              <w:numPr>
                <w:ilvl w:val="0"/>
                <w:numId w:val="56"/>
              </w:numPr>
              <w:rPr>
                <w:rFonts w:ascii="Times New Roman" w:hAnsi="Times New Roman" w:cs="Times New Roman"/>
                <w:sz w:val="22"/>
                <w:szCs w:val="22"/>
              </w:rPr>
            </w:pPr>
            <w:r w:rsidRPr="002021CB">
              <w:rPr>
                <w:rFonts w:ascii="Times New Roman" w:hAnsi="Times New Roman" w:cs="Times New Roman"/>
                <w:b/>
                <w:sz w:val="22"/>
                <w:szCs w:val="22"/>
              </w:rPr>
              <w:t>(d)</w:t>
            </w:r>
            <w:r w:rsidRPr="007543BA">
              <w:rPr>
                <w:rFonts w:ascii="Times New Roman" w:hAnsi="Times New Roman" w:cs="Times New Roman"/>
                <w:sz w:val="22"/>
                <w:szCs w:val="22"/>
              </w:rPr>
              <w:t xml:space="preserve"> </w:t>
            </w:r>
            <w:r>
              <w:rPr>
                <w:rFonts w:ascii="Times New Roman" w:hAnsi="Times New Roman" w:cs="Times New Roman"/>
                <w:sz w:val="22"/>
                <w:szCs w:val="22"/>
              </w:rPr>
              <w:t>O</w:t>
            </w:r>
            <w:r w:rsidRPr="007543BA">
              <w:rPr>
                <w:rFonts w:ascii="Times New Roman" w:hAnsi="Times New Roman" w:cs="Times New Roman"/>
                <w:sz w:val="22"/>
                <w:szCs w:val="22"/>
              </w:rPr>
              <w:t>nly for higher education and for TP’s spouse or dependents</w:t>
            </w:r>
          </w:p>
          <w:p w14:paraId="7B510852" w14:textId="77777777" w:rsidR="00B2428E" w:rsidRPr="00B2428E" w:rsidRDefault="00B2428E" w:rsidP="00B2428E">
            <w:pPr>
              <w:pStyle w:val="NoSpacing"/>
              <w:rPr>
                <w:rFonts w:ascii="Times New Roman" w:hAnsi="Times New Roman" w:cs="Times New Roman"/>
                <w:sz w:val="22"/>
                <w:szCs w:val="22"/>
              </w:rPr>
            </w:pPr>
          </w:p>
          <w:p w14:paraId="6EB91FC8" w14:textId="62BE04EE" w:rsidR="00B2428E" w:rsidRPr="00B2428E"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w:t>
            </w:r>
            <w:r w:rsidRPr="00B2428E">
              <w:rPr>
                <w:rFonts w:ascii="Times New Roman" w:hAnsi="Times New Roman" w:cs="Times New Roman"/>
                <w:sz w:val="22"/>
                <w:szCs w:val="22"/>
              </w:rPr>
              <w:t>Tax Arbitrage</w:t>
            </w:r>
            <w:r>
              <w:rPr>
                <w:rFonts w:ascii="Times New Roman" w:hAnsi="Times New Roman" w:cs="Times New Roman"/>
                <w:sz w:val="22"/>
                <w:szCs w:val="22"/>
              </w:rPr>
              <w:t>~</w:t>
            </w:r>
          </w:p>
          <w:p w14:paraId="4F052E5F" w14:textId="77777777"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Tax Arbitrage: Assets eligible for favored tax treatment are acquired with debt. “A negative [tax rate] can be achieved when a [TP] can obtain both an interest deduction and the equivalent of a zero [tax rate] on the income from the asset purchased with debt.”</w:t>
            </w:r>
          </w:p>
          <w:p w14:paraId="14D0CFF3" w14:textId="77777777" w:rsidR="00B2428E" w:rsidRPr="00B2428E" w:rsidRDefault="00B2428E" w:rsidP="00B2428E">
            <w:pPr>
              <w:pStyle w:val="NoSpacing"/>
              <w:rPr>
                <w:rFonts w:ascii="Times New Roman" w:hAnsi="Times New Roman" w:cs="Times New Roman"/>
                <w:sz w:val="22"/>
                <w:szCs w:val="22"/>
              </w:rPr>
            </w:pPr>
          </w:p>
          <w:p w14:paraId="29C66429" w14:textId="7D78CA46" w:rsidR="00B2428E" w:rsidRPr="00B2428E" w:rsidRDefault="00B2428E" w:rsidP="00B2428E">
            <w:pPr>
              <w:pStyle w:val="NoSpacing"/>
              <w:rPr>
                <w:rFonts w:ascii="Times New Roman" w:hAnsi="Times New Roman" w:cs="Times New Roman"/>
                <w:sz w:val="22"/>
                <w:szCs w:val="22"/>
              </w:rPr>
            </w:pPr>
            <w:r w:rsidRPr="00003504">
              <w:rPr>
                <w:rFonts w:ascii="Times New Roman" w:hAnsi="Times New Roman" w:cs="Times New Roman"/>
                <w:sz w:val="22"/>
                <w:szCs w:val="22"/>
                <w:u w:val="single"/>
              </w:rPr>
              <w:t xml:space="preserve">The following are </w:t>
            </w:r>
            <w:r w:rsidR="00003504" w:rsidRPr="00003504">
              <w:rPr>
                <w:rFonts w:ascii="Times New Roman" w:hAnsi="Times New Roman" w:cs="Times New Roman"/>
                <w:sz w:val="22"/>
                <w:szCs w:val="22"/>
                <w:u w:val="single"/>
              </w:rPr>
              <w:t>ex:</w:t>
            </w:r>
            <w:r w:rsidRPr="00003504">
              <w:rPr>
                <w:rFonts w:ascii="Times New Roman" w:hAnsi="Times New Roman" w:cs="Times New Roman"/>
                <w:sz w:val="22"/>
                <w:szCs w:val="22"/>
                <w:u w:val="single"/>
              </w:rPr>
              <w:t xml:space="preserve"> of Tax Arbitrage (achieving a negative tax rate) in the tax system</w:t>
            </w:r>
            <w:r w:rsidRPr="00B2428E">
              <w:rPr>
                <w:rFonts w:ascii="Times New Roman" w:hAnsi="Times New Roman" w:cs="Times New Roman"/>
                <w:sz w:val="22"/>
                <w:szCs w:val="22"/>
              </w:rPr>
              <w:t>:</w:t>
            </w:r>
          </w:p>
          <w:p w14:paraId="3AFD4C4A" w14:textId="77777777"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Tax Exempt Bonds</w:t>
            </w:r>
          </w:p>
          <w:p w14:paraId="22649318" w14:textId="4BB05B1E" w:rsidR="00B2428E" w:rsidRPr="00B2428E" w:rsidRDefault="00003504" w:rsidP="00B2428E">
            <w:pPr>
              <w:pStyle w:val="NoSpacing"/>
              <w:rPr>
                <w:rFonts w:ascii="Times New Roman" w:hAnsi="Times New Roman" w:cs="Times New Roman"/>
                <w:sz w:val="22"/>
                <w:szCs w:val="22"/>
              </w:rPr>
            </w:pPr>
            <w:r w:rsidRPr="00003504">
              <w:rPr>
                <w:rFonts w:ascii="Times New Roman" w:hAnsi="Times New Roman" w:cs="Times New Roman"/>
                <w:b/>
                <w:sz w:val="22"/>
                <w:szCs w:val="22"/>
              </w:rPr>
              <w:t>§ 265</w:t>
            </w:r>
            <w:r>
              <w:rPr>
                <w:rFonts w:ascii="Times New Roman" w:hAnsi="Times New Roman" w:cs="Times New Roman"/>
                <w:sz w:val="22"/>
                <w:szCs w:val="22"/>
              </w:rPr>
              <w:t xml:space="preserve">: </w:t>
            </w:r>
            <w:r w:rsidRPr="00B2428E">
              <w:rPr>
                <w:rFonts w:ascii="Times New Roman" w:hAnsi="Times New Roman" w:cs="Times New Roman"/>
                <w:sz w:val="22"/>
                <w:szCs w:val="22"/>
              </w:rPr>
              <w:t>Expenses and Interest Relating to Tax-Exempt Income</w:t>
            </w:r>
            <w:r>
              <w:rPr>
                <w:rFonts w:ascii="Times New Roman" w:hAnsi="Times New Roman" w:cs="Times New Roman"/>
                <w:sz w:val="22"/>
                <w:szCs w:val="22"/>
              </w:rPr>
              <w:t xml:space="preserve"> –</w:t>
            </w:r>
            <w:r w:rsidR="00E56BDD">
              <w:rPr>
                <w:rFonts w:ascii="Times New Roman" w:hAnsi="Times New Roman" w:cs="Times New Roman"/>
                <w:sz w:val="22"/>
                <w:szCs w:val="22"/>
              </w:rPr>
              <w:t xml:space="preserve"> </w:t>
            </w:r>
            <w:r w:rsidR="00B2428E" w:rsidRPr="00B2428E">
              <w:rPr>
                <w:rFonts w:ascii="Times New Roman" w:hAnsi="Times New Roman" w:cs="Times New Roman"/>
                <w:sz w:val="22"/>
                <w:szCs w:val="22"/>
              </w:rPr>
              <w:t xml:space="preserve">Where the interest from bonds is exempt and where the interest is deductible, the tax code allows you to make money off of the difference (this is tax arbitrage). But tax-exempt bond interest rates are lower </w:t>
            </w:r>
            <w:r w:rsidR="00E56BDD">
              <w:rPr>
                <w:rFonts w:ascii="Times New Roman" w:hAnsi="Times New Roman" w:cs="Times New Roman"/>
                <w:sz w:val="22"/>
                <w:szCs w:val="22"/>
              </w:rPr>
              <w:t>b/c</w:t>
            </w:r>
            <w:r w:rsidR="00B2428E" w:rsidRPr="00B2428E">
              <w:rPr>
                <w:rFonts w:ascii="Times New Roman" w:hAnsi="Times New Roman" w:cs="Times New Roman"/>
                <w:sz w:val="22"/>
                <w:szCs w:val="22"/>
              </w:rPr>
              <w:t xml:space="preserve"> of this. But even then, they have to attract investors and that means there will be some windfall.  </w:t>
            </w:r>
            <w:r w:rsidR="00B2428E" w:rsidRPr="00B2428E">
              <w:rPr>
                <w:rFonts w:ascii="Times New Roman" w:hAnsi="Times New Roman" w:cs="Times New Roman"/>
                <w:b/>
                <w:sz w:val="22"/>
                <w:szCs w:val="22"/>
              </w:rPr>
              <w:t>§ 265(a)(2)</w:t>
            </w:r>
            <w:r w:rsidR="00B2428E" w:rsidRPr="00B2428E">
              <w:rPr>
                <w:rFonts w:ascii="Times New Roman" w:hAnsi="Times New Roman" w:cs="Times New Roman"/>
                <w:sz w:val="22"/>
                <w:szCs w:val="22"/>
              </w:rPr>
              <w:t xml:space="preserve"> shows that Congress thinks the first example is the way it works and therefore deals with the issue. Textbook says that we should repeal this </w:t>
            </w:r>
            <w:r w:rsidR="00E56BDD">
              <w:rPr>
                <w:rFonts w:ascii="Times New Roman" w:hAnsi="Times New Roman" w:cs="Times New Roman"/>
                <w:sz w:val="22"/>
                <w:szCs w:val="22"/>
              </w:rPr>
              <w:t>b/c</w:t>
            </w:r>
            <w:r w:rsidR="00B2428E" w:rsidRPr="00B2428E">
              <w:rPr>
                <w:rFonts w:ascii="Times New Roman" w:hAnsi="Times New Roman" w:cs="Times New Roman"/>
                <w:sz w:val="22"/>
                <w:szCs w:val="22"/>
              </w:rPr>
              <w:t xml:space="preserve"> if it were repealed the high-bracket people would just borrow more and fulfill the market without getting a windfall</w:t>
            </w:r>
          </w:p>
          <w:p w14:paraId="50E62473" w14:textId="77777777" w:rsidR="00B2428E" w:rsidRPr="00B2428E" w:rsidRDefault="00B2428E" w:rsidP="00B2428E">
            <w:pPr>
              <w:pStyle w:val="NoSpacing"/>
              <w:rPr>
                <w:rFonts w:ascii="Times New Roman" w:hAnsi="Times New Roman" w:cs="Times New Roman"/>
                <w:sz w:val="22"/>
                <w:szCs w:val="22"/>
              </w:rPr>
            </w:pPr>
          </w:p>
          <w:p w14:paraId="28112319" w14:textId="7A022C33" w:rsidR="00B2428E" w:rsidRPr="00B2428E" w:rsidRDefault="00B2428E" w:rsidP="00B2428E">
            <w:pPr>
              <w:pStyle w:val="NoSpacing"/>
              <w:rPr>
                <w:rFonts w:ascii="Times New Roman" w:hAnsi="Times New Roman" w:cs="Times New Roman"/>
                <w:sz w:val="22"/>
                <w:szCs w:val="22"/>
              </w:rPr>
            </w:pPr>
            <w:r w:rsidRPr="00E56BDD">
              <w:rPr>
                <w:rFonts w:ascii="Times New Roman" w:hAnsi="Times New Roman" w:cs="Times New Roman"/>
                <w:sz w:val="22"/>
                <w:szCs w:val="22"/>
                <w:u w:val="single"/>
              </w:rPr>
              <w:t>Residential</w:t>
            </w:r>
            <w:r w:rsidRPr="00B2428E">
              <w:rPr>
                <w:rFonts w:ascii="Times New Roman" w:hAnsi="Times New Roman" w:cs="Times New Roman"/>
                <w:sz w:val="22"/>
                <w:szCs w:val="22"/>
              </w:rPr>
              <w:t xml:space="preserve"> </w:t>
            </w:r>
            <w:r w:rsidRPr="00E56BDD">
              <w:rPr>
                <w:rFonts w:ascii="Times New Roman" w:hAnsi="Times New Roman" w:cs="Times New Roman"/>
                <w:b/>
                <w:sz w:val="22"/>
                <w:szCs w:val="22"/>
              </w:rPr>
              <w:t>(§ 163(h)</w:t>
            </w:r>
            <w:r w:rsidR="00E56BDD">
              <w:rPr>
                <w:rFonts w:ascii="Times New Roman" w:hAnsi="Times New Roman" w:cs="Times New Roman"/>
                <w:sz w:val="22"/>
                <w:szCs w:val="22"/>
              </w:rPr>
              <w:t>)</w:t>
            </w:r>
          </w:p>
          <w:p w14:paraId="347C4F53" w14:textId="47D07699"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Congress doesn’t like tax arbitrage in bonds but allows it here, in expensing a</w:t>
            </w:r>
            <w:r w:rsidR="00E56BDD">
              <w:rPr>
                <w:rFonts w:ascii="Times New Roman" w:hAnsi="Times New Roman" w:cs="Times New Roman"/>
                <w:sz w:val="22"/>
                <w:szCs w:val="22"/>
              </w:rPr>
              <w:t>nd in accelerated depreciation but not taxing the rents (</w:t>
            </w:r>
            <w:r w:rsidRPr="00B2428E">
              <w:rPr>
                <w:rFonts w:ascii="Times New Roman" w:hAnsi="Times New Roman" w:cs="Times New Roman"/>
                <w:sz w:val="22"/>
                <w:szCs w:val="22"/>
              </w:rPr>
              <w:t>imputed income)</w:t>
            </w:r>
            <w:r w:rsidR="00E56BDD">
              <w:rPr>
                <w:rFonts w:ascii="Times New Roman" w:hAnsi="Times New Roman" w:cs="Times New Roman"/>
                <w:sz w:val="22"/>
                <w:szCs w:val="22"/>
              </w:rPr>
              <w:t xml:space="preserve"> of homeowners</w:t>
            </w:r>
          </w:p>
          <w:p w14:paraId="1FFBE371" w14:textId="77777777" w:rsidR="00B2428E" w:rsidRPr="00B2428E" w:rsidRDefault="00B2428E" w:rsidP="00B2428E">
            <w:pPr>
              <w:pStyle w:val="NoSpacing"/>
              <w:rPr>
                <w:rFonts w:ascii="Times New Roman" w:hAnsi="Times New Roman" w:cs="Times New Roman"/>
                <w:sz w:val="22"/>
                <w:szCs w:val="22"/>
              </w:rPr>
            </w:pPr>
          </w:p>
          <w:p w14:paraId="1D513A0C" w14:textId="77777777" w:rsidR="00B2428E" w:rsidRPr="00E56BDD" w:rsidRDefault="00B2428E" w:rsidP="00B2428E">
            <w:pPr>
              <w:pStyle w:val="NoSpacing"/>
              <w:rPr>
                <w:rFonts w:ascii="Times New Roman" w:hAnsi="Times New Roman" w:cs="Times New Roman"/>
                <w:sz w:val="22"/>
                <w:szCs w:val="22"/>
                <w:u w:val="single"/>
              </w:rPr>
            </w:pPr>
            <w:r w:rsidRPr="00E56BDD">
              <w:rPr>
                <w:rFonts w:ascii="Times New Roman" w:hAnsi="Times New Roman" w:cs="Times New Roman"/>
                <w:sz w:val="22"/>
                <w:szCs w:val="22"/>
                <w:u w:val="single"/>
              </w:rPr>
              <w:t>Expensing</w:t>
            </w:r>
          </w:p>
          <w:p w14:paraId="502CA996" w14:textId="20216281"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 xml:space="preserve">Analytically equivalent to a zero tax rate </w:t>
            </w:r>
            <w:r w:rsidR="006C08FA">
              <w:rPr>
                <w:rFonts w:ascii="Times New Roman" w:hAnsi="Times New Roman" w:cs="Times New Roman"/>
                <w:sz w:val="22"/>
                <w:szCs w:val="22"/>
              </w:rPr>
              <w:t xml:space="preserve">(moves us closer to consumption tax than income tax) </w:t>
            </w:r>
            <w:r w:rsidRPr="00B2428E">
              <w:rPr>
                <w:rFonts w:ascii="Times New Roman" w:hAnsi="Times New Roman" w:cs="Times New Roman"/>
                <w:sz w:val="22"/>
                <w:szCs w:val="22"/>
              </w:rPr>
              <w:t xml:space="preserve">but it isn’t explicitly so not in </w:t>
            </w:r>
            <w:r w:rsidR="006C08FA" w:rsidRPr="006C08FA">
              <w:rPr>
                <w:rFonts w:ascii="Times New Roman" w:hAnsi="Times New Roman" w:cs="Times New Roman"/>
                <w:b/>
                <w:sz w:val="22"/>
                <w:szCs w:val="22"/>
              </w:rPr>
              <w:t>§</w:t>
            </w:r>
            <w:r w:rsidR="006C08FA">
              <w:rPr>
                <w:rFonts w:ascii="Times New Roman" w:hAnsi="Times New Roman" w:cs="Times New Roman"/>
                <w:sz w:val="22"/>
                <w:szCs w:val="22"/>
              </w:rPr>
              <w:t xml:space="preserve"> </w:t>
            </w:r>
            <w:r w:rsidRPr="006C08FA">
              <w:rPr>
                <w:rFonts w:ascii="Times New Roman" w:hAnsi="Times New Roman" w:cs="Times New Roman"/>
                <w:b/>
                <w:sz w:val="22"/>
                <w:szCs w:val="22"/>
              </w:rPr>
              <w:t>265(a)(2)</w:t>
            </w:r>
          </w:p>
          <w:p w14:paraId="5C72C76B" w14:textId="77777777" w:rsidR="00B2428E" w:rsidRPr="00B2428E" w:rsidRDefault="00B2428E" w:rsidP="00B2428E">
            <w:pPr>
              <w:pStyle w:val="NoSpacing"/>
              <w:rPr>
                <w:rFonts w:ascii="Times New Roman" w:hAnsi="Times New Roman" w:cs="Times New Roman"/>
                <w:sz w:val="22"/>
                <w:szCs w:val="22"/>
              </w:rPr>
            </w:pPr>
          </w:p>
          <w:p w14:paraId="3A592B3D" w14:textId="77777777" w:rsidR="00B2428E" w:rsidRPr="00E56BDD" w:rsidRDefault="00B2428E" w:rsidP="00B2428E">
            <w:pPr>
              <w:pStyle w:val="NoSpacing"/>
              <w:rPr>
                <w:rFonts w:ascii="Times New Roman" w:hAnsi="Times New Roman" w:cs="Times New Roman"/>
                <w:sz w:val="22"/>
                <w:szCs w:val="22"/>
                <w:u w:val="single"/>
              </w:rPr>
            </w:pPr>
            <w:r w:rsidRPr="00E56BDD">
              <w:rPr>
                <w:rFonts w:ascii="Times New Roman" w:hAnsi="Times New Roman" w:cs="Times New Roman"/>
                <w:sz w:val="22"/>
                <w:szCs w:val="22"/>
                <w:u w:val="single"/>
              </w:rPr>
              <w:t>Accelerated Depreciation</w:t>
            </w:r>
          </w:p>
          <w:p w14:paraId="09DC950F" w14:textId="2D2A3BE4"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Tax arbitrage b/c effective tax rate is lower than actual tax rate (rate which you take your deductions)</w:t>
            </w:r>
            <w:r w:rsidR="006C08FA">
              <w:rPr>
                <w:rFonts w:ascii="Times New Roman" w:hAnsi="Times New Roman" w:cs="Times New Roman"/>
                <w:sz w:val="22"/>
                <w:szCs w:val="22"/>
              </w:rPr>
              <w:t xml:space="preserve"> </w:t>
            </w:r>
            <w:r w:rsidR="006C08FA" w:rsidRPr="006C08FA">
              <w:rPr>
                <w:rFonts w:ascii="Times New Roman" w:hAnsi="Times New Roman" w:cs="Times New Roman"/>
                <w:sz w:val="22"/>
                <w:szCs w:val="22"/>
              </w:rPr>
              <w:sym w:font="Wingdings" w:char="F0E0"/>
            </w:r>
            <w:r w:rsidR="006C08FA">
              <w:rPr>
                <w:rFonts w:ascii="Times New Roman" w:hAnsi="Times New Roman" w:cs="Times New Roman"/>
                <w:sz w:val="22"/>
                <w:szCs w:val="22"/>
              </w:rPr>
              <w:t xml:space="preserve"> moves us closer to consumption tax than income tax</w:t>
            </w:r>
          </w:p>
          <w:p w14:paraId="6E4F2861" w14:textId="77777777" w:rsidR="00B2428E" w:rsidRPr="00B2428E" w:rsidRDefault="00B2428E" w:rsidP="00B2428E">
            <w:pPr>
              <w:pStyle w:val="NoSpacing"/>
              <w:rPr>
                <w:rFonts w:ascii="Times New Roman" w:hAnsi="Times New Roman" w:cs="Times New Roman"/>
                <w:sz w:val="22"/>
                <w:szCs w:val="22"/>
              </w:rPr>
            </w:pPr>
          </w:p>
          <w:p w14:paraId="6DCCF976" w14:textId="77777777" w:rsidR="00B2428E" w:rsidRPr="00B2428E" w:rsidRDefault="00B2428E" w:rsidP="00B2428E">
            <w:pPr>
              <w:pStyle w:val="NoSpacing"/>
              <w:rPr>
                <w:rFonts w:ascii="Times New Roman" w:hAnsi="Times New Roman" w:cs="Times New Roman"/>
                <w:sz w:val="22"/>
                <w:szCs w:val="22"/>
              </w:rPr>
            </w:pPr>
            <w:r w:rsidRPr="00E56BDD">
              <w:rPr>
                <w:rFonts w:ascii="Times New Roman" w:hAnsi="Times New Roman" w:cs="Times New Roman"/>
                <w:sz w:val="22"/>
                <w:szCs w:val="22"/>
                <w:u w:val="single"/>
              </w:rPr>
              <w:t>Investment Interest</w:t>
            </w:r>
            <w:r w:rsidRPr="00B2428E">
              <w:rPr>
                <w:rFonts w:ascii="Times New Roman" w:hAnsi="Times New Roman" w:cs="Times New Roman"/>
                <w:sz w:val="22"/>
                <w:szCs w:val="22"/>
              </w:rPr>
              <w:t xml:space="preserve"> (</w:t>
            </w:r>
            <w:r w:rsidRPr="00E56BDD">
              <w:rPr>
                <w:rFonts w:ascii="Times New Roman" w:hAnsi="Times New Roman" w:cs="Times New Roman"/>
                <w:b/>
                <w:sz w:val="22"/>
                <w:szCs w:val="22"/>
              </w:rPr>
              <w:t>§ 163(d)</w:t>
            </w:r>
            <w:r w:rsidRPr="00B2428E">
              <w:rPr>
                <w:rFonts w:ascii="Times New Roman" w:hAnsi="Times New Roman" w:cs="Times New Roman"/>
                <w:sz w:val="22"/>
                <w:szCs w:val="22"/>
              </w:rPr>
              <w:t>)</w:t>
            </w:r>
          </w:p>
          <w:p w14:paraId="6B8B172E" w14:textId="77777777" w:rsidR="00B2428E" w:rsidRPr="00B2428E" w:rsidRDefault="00B2428E" w:rsidP="00B2428E">
            <w:pPr>
              <w:pStyle w:val="NoSpacing"/>
              <w:rPr>
                <w:rFonts w:ascii="Times New Roman" w:hAnsi="Times New Roman" w:cs="Times New Roman"/>
                <w:sz w:val="22"/>
                <w:szCs w:val="22"/>
              </w:rPr>
            </w:pPr>
            <w:r w:rsidRPr="00B2428E">
              <w:rPr>
                <w:rFonts w:ascii="Times New Roman" w:hAnsi="Times New Roman" w:cs="Times New Roman"/>
                <w:sz w:val="22"/>
                <w:szCs w:val="22"/>
              </w:rPr>
              <w:t>Deals with tax arbitrage in this setting by allowing no deductions for investment interest in excess of net income from such investment. That way you can’t deduct the expense now and put off the income until later.</w:t>
            </w:r>
          </w:p>
          <w:p w14:paraId="6C2B0D95" w14:textId="77777777" w:rsidR="00B2428E" w:rsidRPr="00B2428E" w:rsidRDefault="00B2428E" w:rsidP="00B2428E">
            <w:pPr>
              <w:pStyle w:val="NoSpacing"/>
              <w:rPr>
                <w:rFonts w:ascii="Times New Roman" w:hAnsi="Times New Roman" w:cs="Times New Roman"/>
                <w:sz w:val="22"/>
                <w:szCs w:val="22"/>
              </w:rPr>
            </w:pPr>
          </w:p>
          <w:p w14:paraId="4AB4EF0F" w14:textId="1D00546C" w:rsidR="00B2428E" w:rsidRPr="00B2428E" w:rsidRDefault="00E56BDD" w:rsidP="00B2428E">
            <w:pPr>
              <w:pStyle w:val="NoSpacing"/>
              <w:rPr>
                <w:rFonts w:ascii="Times New Roman" w:hAnsi="Times New Roman" w:cs="Times New Roman"/>
                <w:sz w:val="22"/>
                <w:szCs w:val="22"/>
              </w:rPr>
            </w:pPr>
            <w:r>
              <w:rPr>
                <w:rFonts w:ascii="Times New Roman" w:hAnsi="Times New Roman" w:cs="Times New Roman"/>
                <w:sz w:val="22"/>
                <w:szCs w:val="22"/>
                <w:u w:val="single"/>
              </w:rPr>
              <w:t>Other E</w:t>
            </w:r>
            <w:r w:rsidR="00B2428E" w:rsidRPr="00E56BDD">
              <w:rPr>
                <w:rFonts w:ascii="Times New Roman" w:hAnsi="Times New Roman" w:cs="Times New Roman"/>
                <w:sz w:val="22"/>
                <w:szCs w:val="22"/>
                <w:u w:val="single"/>
              </w:rPr>
              <w:t>xempt Income</w:t>
            </w:r>
            <w:r w:rsidR="00B2428E" w:rsidRPr="00B2428E">
              <w:rPr>
                <w:rFonts w:ascii="Times New Roman" w:hAnsi="Times New Roman" w:cs="Times New Roman"/>
                <w:sz w:val="22"/>
                <w:szCs w:val="22"/>
              </w:rPr>
              <w:t xml:space="preserve"> (</w:t>
            </w:r>
            <w:r w:rsidR="00B2428E" w:rsidRPr="00E56BDD">
              <w:rPr>
                <w:rFonts w:ascii="Times New Roman" w:hAnsi="Times New Roman" w:cs="Times New Roman"/>
                <w:b/>
                <w:sz w:val="22"/>
                <w:szCs w:val="22"/>
              </w:rPr>
              <w:t>§ 265(a)(1)</w:t>
            </w:r>
            <w:r w:rsidR="00B2428E" w:rsidRPr="00B2428E">
              <w:rPr>
                <w:rFonts w:ascii="Times New Roman" w:hAnsi="Times New Roman" w:cs="Times New Roman"/>
                <w:sz w:val="22"/>
                <w:szCs w:val="22"/>
              </w:rPr>
              <w:t>)</w:t>
            </w:r>
          </w:p>
          <w:p w14:paraId="48755113" w14:textId="6676F2E1" w:rsidR="00B2428E" w:rsidRDefault="00E56BDD" w:rsidP="007A4AF7">
            <w:pPr>
              <w:pStyle w:val="NoSpacing"/>
              <w:rPr>
                <w:rFonts w:ascii="Times New Roman" w:hAnsi="Times New Roman" w:cs="Times New Roman"/>
                <w:sz w:val="22"/>
                <w:szCs w:val="22"/>
              </w:rPr>
            </w:pPr>
            <w:r>
              <w:rPr>
                <w:rFonts w:ascii="Times New Roman" w:hAnsi="Times New Roman" w:cs="Times New Roman"/>
                <w:sz w:val="22"/>
                <w:szCs w:val="22"/>
              </w:rPr>
              <w:t>If o</w:t>
            </w:r>
            <w:r w:rsidR="00B2428E" w:rsidRPr="00B2428E">
              <w:rPr>
                <w:rFonts w:ascii="Times New Roman" w:hAnsi="Times New Roman" w:cs="Times New Roman"/>
                <w:sz w:val="22"/>
                <w:szCs w:val="22"/>
              </w:rPr>
              <w:t>therwise disallowable/exempt-able/deductible, no deduction for interest</w:t>
            </w:r>
            <w:r>
              <w:rPr>
                <w:rFonts w:ascii="Times New Roman" w:hAnsi="Times New Roman" w:cs="Times New Roman"/>
                <w:sz w:val="22"/>
                <w:szCs w:val="22"/>
              </w:rPr>
              <w:t xml:space="preserve"> (take that!)</w:t>
            </w:r>
          </w:p>
          <w:tbl>
            <w:tblPr>
              <w:tblW w:w="0" w:type="auto"/>
              <w:tblInd w:w="67" w:type="dxa"/>
              <w:tblLayout w:type="fixed"/>
              <w:tblLook w:val="0000" w:firstRow="0" w:lastRow="0" w:firstColumn="0" w:lastColumn="0" w:noHBand="0" w:noVBand="0"/>
            </w:tblPr>
            <w:tblGrid>
              <w:gridCol w:w="1440"/>
              <w:gridCol w:w="1170"/>
              <w:gridCol w:w="1260"/>
              <w:gridCol w:w="1350"/>
              <w:gridCol w:w="1080"/>
              <w:gridCol w:w="1458"/>
            </w:tblGrid>
            <w:tr w:rsidR="00B2428E" w:rsidRPr="00B2428E" w14:paraId="0767AF02" w14:textId="77777777" w:rsidTr="00B2428E">
              <w:trPr>
                <w:cantSplit/>
                <w:trHeight w:val="72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3AA26" w14:textId="157FFAA4" w:rsidR="00B2428E" w:rsidRPr="00B2428E" w:rsidRDefault="00B2428E" w:rsidP="00B2428E">
                  <w:pPr>
                    <w:jc w:val="center"/>
                    <w:rPr>
                      <w:rFonts w:ascii="Times New Roman" w:hAnsi="Times New Roman" w:cs="Times New Roman"/>
                      <w:b/>
                      <w:sz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4036D7E"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Tax-exempt bonds</w:t>
                  </w:r>
                </w:p>
                <w:p w14:paraId="328C2DA7" w14:textId="77777777" w:rsidR="00B2428E" w:rsidRPr="00B2428E" w:rsidRDefault="00B2428E" w:rsidP="00B2428E">
                  <w:pPr>
                    <w:jc w:val="center"/>
                    <w:rPr>
                      <w:rFonts w:ascii="Times New Roman" w:hAnsi="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46C01FF5"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Home</w:t>
                  </w:r>
                </w:p>
              </w:tc>
              <w:tc>
                <w:tcPr>
                  <w:tcW w:w="135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5396CDFF"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Depreciable Assets</w:t>
                  </w:r>
                </w:p>
              </w:tc>
              <w:tc>
                <w:tcPr>
                  <w:tcW w:w="108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5B69A13A"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Investment Income</w:t>
                  </w:r>
                </w:p>
              </w:tc>
              <w:tc>
                <w:tcPr>
                  <w:tcW w:w="145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7E5B15FE"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Construction Period Interest</w:t>
                  </w:r>
                </w:p>
              </w:tc>
            </w:tr>
            <w:tr w:rsidR="00B2428E" w:rsidRPr="00B534C4" w14:paraId="4C186D06" w14:textId="77777777" w:rsidTr="00B2428E">
              <w:trPr>
                <w:cantSplit/>
                <w:trHeight w:val="960"/>
              </w:trPr>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FB18B69"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Income</w:t>
                  </w:r>
                </w:p>
                <w:p w14:paraId="493E1103"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w:t>
                  </w:r>
                  <w:proofErr w:type="gramStart"/>
                  <w:r w:rsidRPr="00B2428E">
                    <w:rPr>
                      <w:rFonts w:ascii="Times New Roman" w:hAnsi="Times New Roman" w:cs="Times New Roman"/>
                      <w:b/>
                      <w:sz w:val="22"/>
                    </w:rPr>
                    <w:t>less</w:t>
                  </w:r>
                  <w:proofErr w:type="gramEnd"/>
                  <w:r w:rsidRPr="00B2428E">
                    <w:rPr>
                      <w:rFonts w:ascii="Times New Roman" w:hAnsi="Times New Roman" w:cs="Times New Roman"/>
                      <w:b/>
                      <w:sz w:val="22"/>
                    </w:rPr>
                    <w:t xml:space="preserve"> than full taxation)</w:t>
                  </w:r>
                </w:p>
                <w:p w14:paraId="6D1F8012" w14:textId="77777777" w:rsidR="00B2428E" w:rsidRPr="00B2428E" w:rsidRDefault="00B2428E" w:rsidP="00B2428E">
                  <w:pPr>
                    <w:jc w:val="center"/>
                    <w:rPr>
                      <w:rFonts w:ascii="Times New Roman"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12687"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Interest from bonds is exempt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FE9C7"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Imputed rental income excluded</w:t>
                  </w:r>
                </w:p>
                <w:p w14:paraId="44A83DF3" w14:textId="77777777" w:rsidR="00B2428E" w:rsidRPr="00B534C4" w:rsidRDefault="00B2428E" w:rsidP="00B2428E">
                  <w:pP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D7822"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Accelerated depreciation</w:t>
                  </w:r>
                </w:p>
                <w:p w14:paraId="6DD6768F" w14:textId="77777777" w:rsidR="00B2428E" w:rsidRPr="00B534C4" w:rsidRDefault="00B2428E" w:rsidP="00B2428E">
                  <w:pPr>
                    <w:rPr>
                      <w:rFonts w:ascii="Times New Roman" w:hAnsi="Times New Roman" w:cs="Times New Roman"/>
                      <w:sz w:val="22"/>
                    </w:rPr>
                  </w:pPr>
                </w:p>
                <w:p w14:paraId="578F2D5B" w14:textId="77777777" w:rsidR="00B2428E" w:rsidRPr="00B534C4" w:rsidRDefault="00B2428E" w:rsidP="00B2428E">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BDAFF"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Deferred Gain</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D216E"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Deferred income from construction</w:t>
                  </w:r>
                </w:p>
              </w:tc>
            </w:tr>
            <w:tr w:rsidR="00B2428E" w:rsidRPr="00B534C4" w14:paraId="79739802" w14:textId="77777777" w:rsidTr="00B2428E">
              <w:trPr>
                <w:cantSplit/>
                <w:trHeight w:val="1097"/>
              </w:trPr>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601B66E1"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Deduction of Interest</w:t>
                  </w:r>
                </w:p>
                <w:p w14:paraId="1646AE91" w14:textId="77777777" w:rsidR="00B2428E" w:rsidRPr="00B2428E" w:rsidRDefault="00B2428E" w:rsidP="00B2428E">
                  <w:pPr>
                    <w:jc w:val="center"/>
                    <w:rPr>
                      <w:rFonts w:ascii="Times New Roman"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3A893"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No deduction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6D636"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Full deduction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A20A"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Full deduction of interest – (O&amp;N)</w:t>
                  </w:r>
                </w:p>
                <w:p w14:paraId="04596454" w14:textId="77777777" w:rsidR="00B2428E" w:rsidRPr="00B534C4" w:rsidRDefault="00B2428E" w:rsidP="00B2428E">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AA661"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Limited Deduction – (only to gains)</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DDC76"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Interest capitalized if hasn’t produced income yet</w:t>
                  </w:r>
                </w:p>
                <w:p w14:paraId="097F7336" w14:textId="77777777" w:rsidR="00B2428E" w:rsidRPr="00B534C4" w:rsidRDefault="00B2428E" w:rsidP="00B2428E">
                  <w:pPr>
                    <w:rPr>
                      <w:rFonts w:ascii="Times New Roman" w:hAnsi="Times New Roman" w:cs="Times New Roman"/>
                    </w:rPr>
                  </w:pPr>
                </w:p>
              </w:tc>
            </w:tr>
            <w:tr w:rsidR="00B2428E" w:rsidRPr="00B534C4" w14:paraId="05186FA7" w14:textId="77777777" w:rsidTr="00B2428E">
              <w:trPr>
                <w:cantSplit/>
                <w:trHeight w:val="863"/>
              </w:trPr>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629B8A2C" w14:textId="77777777" w:rsidR="00B2428E" w:rsidRPr="00B2428E" w:rsidRDefault="00B2428E" w:rsidP="00B2428E">
                  <w:pPr>
                    <w:jc w:val="center"/>
                    <w:rPr>
                      <w:rFonts w:ascii="Times New Roman" w:hAnsi="Times New Roman" w:cs="Times New Roman"/>
                      <w:b/>
                      <w:sz w:val="22"/>
                    </w:rPr>
                  </w:pPr>
                  <w:r w:rsidRPr="00B2428E">
                    <w:rPr>
                      <w:rFonts w:ascii="Times New Roman" w:hAnsi="Times New Roman" w:cs="Times New Roman"/>
                      <w:b/>
                      <w:sz w:val="22"/>
                    </w:rPr>
                    <w:t>Treatment of Tax Arbitrage</w:t>
                  </w:r>
                </w:p>
                <w:p w14:paraId="0410A729" w14:textId="77777777" w:rsidR="00B2428E" w:rsidRPr="00B2428E" w:rsidRDefault="00B2428E" w:rsidP="00B2428E">
                  <w:pPr>
                    <w:jc w:val="center"/>
                    <w:rPr>
                      <w:rFonts w:ascii="Times New Roman"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975F6"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Tough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F1C55"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OK – (you can scam)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ECB08"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Easy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FF028"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Tough</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D3148" w14:textId="77777777" w:rsidR="00B2428E" w:rsidRPr="00B534C4" w:rsidRDefault="00B2428E" w:rsidP="00B2428E">
                  <w:pPr>
                    <w:rPr>
                      <w:rFonts w:ascii="Times New Roman" w:hAnsi="Times New Roman" w:cs="Times New Roman"/>
                      <w:sz w:val="22"/>
                    </w:rPr>
                  </w:pPr>
                  <w:r w:rsidRPr="00B534C4">
                    <w:rPr>
                      <w:rFonts w:ascii="Times New Roman" w:hAnsi="Times New Roman" w:cs="Times New Roman"/>
                      <w:sz w:val="22"/>
                    </w:rPr>
                    <w:t>Tough</w:t>
                  </w:r>
                </w:p>
              </w:tc>
            </w:tr>
          </w:tbl>
          <w:p w14:paraId="0755211A" w14:textId="77777777" w:rsidR="00B2428E" w:rsidRDefault="00B2428E" w:rsidP="007A4AF7">
            <w:pPr>
              <w:pStyle w:val="NoSpacing"/>
              <w:rPr>
                <w:rFonts w:ascii="Times New Roman" w:hAnsi="Times New Roman" w:cs="Times New Roman"/>
                <w:sz w:val="22"/>
                <w:szCs w:val="22"/>
              </w:rPr>
            </w:pPr>
          </w:p>
          <w:p w14:paraId="7C507F9F" w14:textId="373CE774" w:rsidR="00E56BDD" w:rsidRDefault="00E56BDD" w:rsidP="007A4AF7">
            <w:pPr>
              <w:pStyle w:val="NoSpacing"/>
              <w:rPr>
                <w:rFonts w:ascii="Times New Roman" w:hAnsi="Times New Roman" w:cs="Times New Roman"/>
                <w:sz w:val="22"/>
                <w:szCs w:val="22"/>
              </w:rPr>
            </w:pPr>
            <w:r>
              <w:rPr>
                <w:rFonts w:ascii="Times New Roman" w:hAnsi="Times New Roman" w:cs="Times New Roman"/>
                <w:sz w:val="22"/>
                <w:szCs w:val="22"/>
              </w:rPr>
              <w:t>~Other Forms of Tax Arbitrage~</w:t>
            </w:r>
          </w:p>
          <w:p w14:paraId="28C86356" w14:textId="77777777" w:rsidR="00B2428E"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Sham Transactions:</w:t>
            </w:r>
          </w:p>
          <w:p w14:paraId="2A97AB8B" w14:textId="77777777" w:rsidR="00B2428E"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Is it really about the sham, the façade?</w:t>
            </w:r>
          </w:p>
          <w:p w14:paraId="179CAA0C" w14:textId="77777777" w:rsidR="00B2428E" w:rsidRDefault="00B2428E" w:rsidP="00B2428E">
            <w:pPr>
              <w:pStyle w:val="NoSpacing"/>
              <w:rPr>
                <w:rFonts w:ascii="Times New Roman" w:hAnsi="Times New Roman" w:cs="Times New Roman"/>
                <w:sz w:val="22"/>
                <w:szCs w:val="22"/>
              </w:rPr>
            </w:pPr>
            <w:proofErr w:type="spellStart"/>
            <w:r w:rsidRPr="00A46837">
              <w:rPr>
                <w:rFonts w:ascii="Times New Roman" w:hAnsi="Times New Roman" w:cs="Times New Roman"/>
                <w:i/>
                <w:sz w:val="22"/>
                <w:szCs w:val="22"/>
              </w:rPr>
              <w:t>Knetsch</w:t>
            </w:r>
            <w:proofErr w:type="spellEnd"/>
            <w:r w:rsidRPr="00A46837">
              <w:rPr>
                <w:rFonts w:ascii="Times New Roman" w:hAnsi="Times New Roman" w:cs="Times New Roman"/>
                <w:i/>
                <w:sz w:val="22"/>
                <w:szCs w:val="22"/>
              </w:rPr>
              <w:t xml:space="preserve"> v. U</w:t>
            </w:r>
            <w:r>
              <w:rPr>
                <w:rFonts w:ascii="Times New Roman" w:hAnsi="Times New Roman" w:cs="Times New Roman"/>
                <w:i/>
                <w:sz w:val="22"/>
                <w:szCs w:val="22"/>
              </w:rPr>
              <w:t>.</w:t>
            </w:r>
            <w:r w:rsidRPr="00A46837">
              <w:rPr>
                <w:rFonts w:ascii="Times New Roman" w:hAnsi="Times New Roman" w:cs="Times New Roman"/>
                <w:i/>
                <w:sz w:val="22"/>
                <w:szCs w:val="22"/>
              </w:rPr>
              <w:t>S</w:t>
            </w:r>
            <w:r>
              <w:rPr>
                <w:rFonts w:ascii="Times New Roman" w:hAnsi="Times New Roman" w:cs="Times New Roman"/>
                <w:i/>
                <w:sz w:val="22"/>
                <w:szCs w:val="22"/>
              </w:rPr>
              <w:t>.</w:t>
            </w:r>
            <w:r>
              <w:rPr>
                <w:rFonts w:ascii="Times New Roman" w:hAnsi="Times New Roman" w:cs="Times New Roman"/>
                <w:sz w:val="22"/>
                <w:szCs w:val="22"/>
              </w:rPr>
              <w:t xml:space="preserve"> (SCOTUS – 1960):</w:t>
            </w:r>
          </w:p>
          <w:p w14:paraId="70344AD3" w14:textId="77777777" w:rsidR="00B2428E" w:rsidRPr="00376FC8"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(Brennan) TP</w:t>
            </w:r>
            <w:r w:rsidRPr="00376FC8">
              <w:rPr>
                <w:rFonts w:ascii="Times New Roman" w:hAnsi="Times New Roman" w:cs="Times New Roman"/>
                <w:sz w:val="22"/>
                <w:szCs w:val="22"/>
              </w:rPr>
              <w:t xml:space="preserve"> borrowed $4M at 3.5% interest in order to purchase annuity bonds from Sam Houston Life Insurance that would pay 2.5%.  He then borrowed against the annuity bonds and prepaid interest each year.</w:t>
            </w:r>
          </w:p>
          <w:p w14:paraId="212770E6" w14:textId="21603071" w:rsidR="00B2428E" w:rsidRDefault="00E56BDD" w:rsidP="00B2428E">
            <w:pPr>
              <w:pStyle w:val="NoSpacing"/>
              <w:numPr>
                <w:ilvl w:val="0"/>
                <w:numId w:val="57"/>
              </w:numPr>
              <w:rPr>
                <w:rFonts w:ascii="Times New Roman" w:hAnsi="Times New Roman" w:cs="Times New Roman"/>
                <w:sz w:val="22"/>
                <w:szCs w:val="22"/>
              </w:rPr>
            </w:pPr>
            <w:r>
              <w:rPr>
                <w:rFonts w:ascii="Times New Roman" w:hAnsi="Times New Roman" w:cs="Times New Roman"/>
                <w:sz w:val="22"/>
                <w:szCs w:val="22"/>
              </w:rPr>
              <w:t>(W</w:t>
            </w:r>
            <w:r w:rsidR="00B2428E" w:rsidRPr="00376FC8">
              <w:rPr>
                <w:rFonts w:ascii="Times New Roman" w:hAnsi="Times New Roman" w:cs="Times New Roman"/>
                <w:sz w:val="22"/>
                <w:szCs w:val="22"/>
              </w:rPr>
              <w:t>e’re immediately suspicious that he’s earning at 2.5%, but paying 3.5%)</w:t>
            </w:r>
          </w:p>
          <w:p w14:paraId="0122DEEE" w14:textId="77777777" w:rsidR="00B2428E" w:rsidRDefault="00B2428E" w:rsidP="00B2428E">
            <w:pPr>
              <w:pStyle w:val="NoSpacing"/>
              <w:numPr>
                <w:ilvl w:val="0"/>
                <w:numId w:val="57"/>
              </w:numPr>
              <w:rPr>
                <w:rFonts w:ascii="Times New Roman" w:hAnsi="Times New Roman" w:cs="Times New Roman"/>
                <w:sz w:val="22"/>
                <w:szCs w:val="22"/>
              </w:rPr>
            </w:pPr>
            <w:r w:rsidRPr="00376FC8">
              <w:rPr>
                <w:rFonts w:ascii="Times New Roman" w:hAnsi="Times New Roman" w:cs="Times New Roman"/>
                <w:sz w:val="22"/>
                <w:szCs w:val="22"/>
              </w:rPr>
              <w:t>Total LOSS before taxes, but if the interest on the loans is fully deductible, then he has after-tax GAIN</w:t>
            </w:r>
          </w:p>
          <w:p w14:paraId="31CF0CDB" w14:textId="77777777" w:rsidR="00B2428E" w:rsidRPr="00376FC8" w:rsidRDefault="00B2428E" w:rsidP="00B2428E">
            <w:pPr>
              <w:pStyle w:val="NoSpacing"/>
              <w:numPr>
                <w:ilvl w:val="1"/>
                <w:numId w:val="57"/>
              </w:numPr>
              <w:rPr>
                <w:rFonts w:ascii="Times New Roman" w:hAnsi="Times New Roman" w:cs="Times New Roman"/>
                <w:sz w:val="22"/>
                <w:szCs w:val="22"/>
              </w:rPr>
            </w:pPr>
            <w:r w:rsidRPr="00376FC8">
              <w:rPr>
                <w:rFonts w:ascii="Times New Roman" w:hAnsi="Times New Roman" w:cs="Times New Roman"/>
                <w:sz w:val="22"/>
                <w:szCs w:val="22"/>
              </w:rPr>
              <w:t>He’s getting taxed at special cap gains rate</w:t>
            </w:r>
            <w:r>
              <w:rPr>
                <w:rFonts w:ascii="Times New Roman" w:hAnsi="Times New Roman" w:cs="Times New Roman"/>
                <w:sz w:val="22"/>
                <w:szCs w:val="22"/>
              </w:rPr>
              <w:t xml:space="preserve"> (15%)</w:t>
            </w:r>
            <w:r w:rsidRPr="00376FC8">
              <w:rPr>
                <w:rFonts w:ascii="Times New Roman" w:hAnsi="Times New Roman" w:cs="Times New Roman"/>
                <w:sz w:val="22"/>
                <w:szCs w:val="22"/>
              </w:rPr>
              <w:t xml:space="preserve"> for the 2.5% inflow, whereas the outflows he’s paying out are taxed higher </w:t>
            </w:r>
            <w:r>
              <w:rPr>
                <w:rFonts w:ascii="Times New Roman" w:hAnsi="Times New Roman" w:cs="Times New Roman"/>
                <w:sz w:val="22"/>
                <w:szCs w:val="22"/>
              </w:rPr>
              <w:t xml:space="preserve">(90%) </w:t>
            </w:r>
            <w:r w:rsidRPr="00376FC8">
              <w:rPr>
                <w:rFonts w:ascii="Times New Roman" w:hAnsi="Times New Roman" w:cs="Times New Roman"/>
                <w:sz w:val="22"/>
                <w:szCs w:val="22"/>
              </w:rPr>
              <w:t>– (what’s earned is taxed at low rate, what’s loaned out is taxed at high rate)</w:t>
            </w:r>
          </w:p>
          <w:p w14:paraId="6F2CF078" w14:textId="77777777" w:rsidR="00B2428E" w:rsidRPr="00376FC8" w:rsidRDefault="00B2428E" w:rsidP="00B2428E">
            <w:pPr>
              <w:pStyle w:val="NoSpacing"/>
              <w:rPr>
                <w:rFonts w:ascii="Times New Roman" w:hAnsi="Times New Roman" w:cs="Times New Roman"/>
                <w:sz w:val="22"/>
                <w:szCs w:val="22"/>
              </w:rPr>
            </w:pPr>
            <w:r w:rsidRPr="00376FC8">
              <w:rPr>
                <w:rFonts w:ascii="Times New Roman" w:hAnsi="Times New Roman" w:cs="Times New Roman"/>
                <w:sz w:val="22"/>
                <w:szCs w:val="22"/>
              </w:rPr>
              <w:t>Court disallows interest deductions stemming from a sham transaction with “no commercial economic substance” and no effect on the taxpayer’s “beneficial interest except to reduce his tax.”</w:t>
            </w:r>
          </w:p>
          <w:p w14:paraId="2A1218CE" w14:textId="0E6C4DE3" w:rsidR="00B2428E" w:rsidRPr="00376FC8" w:rsidRDefault="00B2428E" w:rsidP="00977D60">
            <w:pPr>
              <w:pStyle w:val="NoSpacing"/>
              <w:numPr>
                <w:ilvl w:val="0"/>
                <w:numId w:val="120"/>
              </w:numPr>
              <w:rPr>
                <w:rFonts w:ascii="Times New Roman" w:hAnsi="Times New Roman" w:cs="Times New Roman"/>
                <w:sz w:val="22"/>
                <w:szCs w:val="22"/>
              </w:rPr>
            </w:pPr>
            <w:r w:rsidRPr="00376FC8">
              <w:rPr>
                <w:rFonts w:ascii="Times New Roman" w:hAnsi="Times New Roman" w:cs="Times New Roman"/>
                <w:sz w:val="22"/>
                <w:szCs w:val="22"/>
              </w:rPr>
              <w:t xml:space="preserve">Ignoring tax, this annuity was </w:t>
            </w:r>
            <w:r w:rsidR="00E56BDD">
              <w:rPr>
                <w:rFonts w:ascii="Times New Roman" w:hAnsi="Times New Roman" w:cs="Times New Roman"/>
                <w:sz w:val="22"/>
                <w:szCs w:val="22"/>
              </w:rPr>
              <w:t>never</w:t>
            </w:r>
            <w:r w:rsidRPr="00376FC8">
              <w:rPr>
                <w:rFonts w:ascii="Times New Roman" w:hAnsi="Times New Roman" w:cs="Times New Roman"/>
                <w:sz w:val="22"/>
                <w:szCs w:val="22"/>
              </w:rPr>
              <w:t xml:space="preserve"> going to be profitable for </w:t>
            </w:r>
            <w:proofErr w:type="spellStart"/>
            <w:r w:rsidRPr="00376FC8">
              <w:rPr>
                <w:rFonts w:ascii="Times New Roman" w:hAnsi="Times New Roman" w:cs="Times New Roman"/>
                <w:sz w:val="22"/>
                <w:szCs w:val="22"/>
              </w:rPr>
              <w:t>Knetsch</w:t>
            </w:r>
            <w:proofErr w:type="spellEnd"/>
            <w:r w:rsidRPr="00376FC8">
              <w:rPr>
                <w:rFonts w:ascii="Times New Roman" w:hAnsi="Times New Roman" w:cs="Times New Roman"/>
                <w:sz w:val="22"/>
                <w:szCs w:val="22"/>
              </w:rPr>
              <w:t>.</w:t>
            </w:r>
          </w:p>
          <w:p w14:paraId="134E539B" w14:textId="77777777" w:rsidR="00B2428E" w:rsidRDefault="00B2428E" w:rsidP="00B2428E">
            <w:pPr>
              <w:pStyle w:val="NoSpacing"/>
              <w:rPr>
                <w:rFonts w:ascii="Times New Roman" w:hAnsi="Times New Roman" w:cs="Times New Roman"/>
                <w:sz w:val="22"/>
                <w:szCs w:val="22"/>
              </w:rPr>
            </w:pPr>
            <w:r w:rsidRPr="00376FC8">
              <w:rPr>
                <w:rFonts w:ascii="Times New Roman" w:hAnsi="Times New Roman" w:cs="Times New Roman"/>
                <w:b/>
                <w:sz w:val="22"/>
                <w:szCs w:val="22"/>
              </w:rPr>
              <w:t>Dissent</w:t>
            </w:r>
            <w:r>
              <w:rPr>
                <w:rFonts w:ascii="Times New Roman" w:hAnsi="Times New Roman" w:cs="Times New Roman"/>
                <w:sz w:val="22"/>
                <w:szCs w:val="22"/>
              </w:rPr>
              <w:t xml:space="preserve"> </w:t>
            </w:r>
            <w:r w:rsidRPr="00376FC8">
              <w:rPr>
                <w:rFonts w:ascii="Times New Roman" w:hAnsi="Times New Roman" w:cs="Times New Roman"/>
                <w:sz w:val="22"/>
                <w:szCs w:val="22"/>
              </w:rPr>
              <w:t>(Douglas)</w:t>
            </w:r>
            <w:r>
              <w:rPr>
                <w:rFonts w:ascii="Times New Roman" w:hAnsi="Times New Roman" w:cs="Times New Roman"/>
                <w:sz w:val="22"/>
                <w:szCs w:val="22"/>
              </w:rPr>
              <w:t xml:space="preserve">: </w:t>
            </w:r>
            <w:r w:rsidRPr="00376FC8">
              <w:rPr>
                <w:rFonts w:ascii="Times New Roman" w:hAnsi="Times New Roman" w:cs="Times New Roman"/>
                <w:sz w:val="22"/>
                <w:szCs w:val="22"/>
              </w:rPr>
              <w:t>Transaction was perfectly legal.</w:t>
            </w:r>
            <w:r>
              <w:rPr>
                <w:rFonts w:ascii="Times New Roman" w:hAnsi="Times New Roman" w:cs="Times New Roman"/>
                <w:sz w:val="22"/>
                <w:szCs w:val="22"/>
              </w:rPr>
              <w:t xml:space="preserve"> </w:t>
            </w:r>
            <w:r w:rsidRPr="00376FC8">
              <w:rPr>
                <w:rFonts w:ascii="Times New Roman" w:hAnsi="Times New Roman" w:cs="Times New Roman"/>
                <w:sz w:val="22"/>
                <w:szCs w:val="22"/>
              </w:rPr>
              <w:t>Tax avoidance is an acceptable motive for economic transactions</w:t>
            </w:r>
            <w:r>
              <w:rPr>
                <w:rFonts w:ascii="Times New Roman" w:hAnsi="Times New Roman" w:cs="Times New Roman"/>
                <w:sz w:val="22"/>
                <w:szCs w:val="22"/>
              </w:rPr>
              <w:t>.</w:t>
            </w:r>
          </w:p>
          <w:p w14:paraId="3EEA20B3" w14:textId="77777777" w:rsidR="00B2428E" w:rsidRDefault="00B2428E" w:rsidP="00B2428E">
            <w:pPr>
              <w:pStyle w:val="NoSpacing"/>
              <w:rPr>
                <w:rFonts w:ascii="Times New Roman" w:hAnsi="Times New Roman" w:cs="Times New Roman"/>
                <w:sz w:val="22"/>
                <w:szCs w:val="22"/>
              </w:rPr>
            </w:pPr>
          </w:p>
          <w:p w14:paraId="36F54021" w14:textId="77777777" w:rsidR="00B2428E"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Pre-tax Profit:</w:t>
            </w:r>
          </w:p>
          <w:p w14:paraId="5FA92849" w14:textId="77777777" w:rsidR="00E56BDD"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 xml:space="preserve">If the fatal flaw in </w:t>
            </w:r>
            <w:proofErr w:type="spellStart"/>
            <w:r w:rsidRPr="00BE6698">
              <w:rPr>
                <w:rFonts w:ascii="Times New Roman" w:hAnsi="Times New Roman" w:cs="Times New Roman"/>
                <w:i/>
                <w:sz w:val="22"/>
                <w:szCs w:val="22"/>
              </w:rPr>
              <w:t>Knetsch</w:t>
            </w:r>
            <w:proofErr w:type="spellEnd"/>
            <w:r>
              <w:rPr>
                <w:rFonts w:ascii="Times New Roman" w:hAnsi="Times New Roman" w:cs="Times New Roman"/>
                <w:sz w:val="22"/>
                <w:szCs w:val="22"/>
              </w:rPr>
              <w:t xml:space="preserve"> was the sham, making it look like something it wasn’t (an investment in annuities), </w:t>
            </w:r>
            <w:r w:rsidR="00E56BDD" w:rsidRPr="00E56BDD">
              <w:rPr>
                <w:rFonts w:ascii="Times New Roman" w:hAnsi="Times New Roman" w:cs="Times New Roman"/>
                <w:i/>
                <w:sz w:val="22"/>
                <w:szCs w:val="22"/>
              </w:rPr>
              <w:t>Goldstein</w:t>
            </w:r>
            <w:r>
              <w:rPr>
                <w:rFonts w:ascii="Times New Roman" w:hAnsi="Times New Roman" w:cs="Times New Roman"/>
                <w:sz w:val="22"/>
                <w:szCs w:val="22"/>
              </w:rPr>
              <w:t xml:space="preserve"> should have been fine. The fatal flaw here is that it looks like it isn’t profitable before taxes (but does that mean if pre-tax gain is a nickel, then the after tax benefit can be millions??</w:t>
            </w:r>
            <w:r w:rsidR="00E56BDD">
              <w:rPr>
                <w:rFonts w:ascii="Times New Roman" w:hAnsi="Times New Roman" w:cs="Times New Roman"/>
                <w:sz w:val="22"/>
                <w:szCs w:val="22"/>
              </w:rPr>
              <w:t xml:space="preserve"> </w:t>
            </w:r>
          </w:p>
          <w:p w14:paraId="79AA084D" w14:textId="0F6CE566" w:rsidR="00B2428E" w:rsidRDefault="00B2428E" w:rsidP="00977D60">
            <w:pPr>
              <w:pStyle w:val="NoSpacing"/>
              <w:numPr>
                <w:ilvl w:val="0"/>
                <w:numId w:val="120"/>
              </w:numPr>
              <w:rPr>
                <w:rFonts w:ascii="Times New Roman" w:hAnsi="Times New Roman" w:cs="Times New Roman"/>
                <w:sz w:val="22"/>
                <w:szCs w:val="22"/>
              </w:rPr>
            </w:pPr>
            <w:r w:rsidRPr="00412004">
              <w:rPr>
                <w:rFonts w:ascii="Times New Roman" w:hAnsi="Times New Roman" w:cs="Times New Roman"/>
                <w:b/>
                <w:sz w:val="22"/>
                <w:szCs w:val="22"/>
              </w:rPr>
              <w:t>AW</w:t>
            </w:r>
            <w:r>
              <w:rPr>
                <w:rFonts w:ascii="Times New Roman" w:hAnsi="Times New Roman" w:cs="Times New Roman"/>
                <w:sz w:val="22"/>
                <w:szCs w:val="22"/>
              </w:rPr>
              <w:t xml:space="preserve">: </w:t>
            </w:r>
            <w:proofErr w:type="spellStart"/>
            <w:r>
              <w:rPr>
                <w:rFonts w:ascii="Times New Roman" w:hAnsi="Times New Roman" w:cs="Times New Roman"/>
                <w:sz w:val="22"/>
                <w:szCs w:val="22"/>
              </w:rPr>
              <w:t>Cts</w:t>
            </w:r>
            <w:proofErr w:type="spellEnd"/>
            <w:r>
              <w:rPr>
                <w:rFonts w:ascii="Times New Roman" w:hAnsi="Times New Roman" w:cs="Times New Roman"/>
                <w:sz w:val="22"/>
                <w:szCs w:val="22"/>
              </w:rPr>
              <w:t xml:space="preserve"> have had a hard time, some saying you just have to have some pre-tax return, others are saying that there must be some relation between the pre-tax and after-tax return)</w:t>
            </w:r>
          </w:p>
          <w:p w14:paraId="0B0D7BC5" w14:textId="77777777" w:rsidR="00B2428E" w:rsidRPr="00AE7791" w:rsidRDefault="00B2428E" w:rsidP="00B2428E">
            <w:pPr>
              <w:pStyle w:val="NoSpacing"/>
              <w:rPr>
                <w:rFonts w:ascii="Times New Roman" w:hAnsi="Times New Roman" w:cs="Times New Roman"/>
                <w:sz w:val="22"/>
                <w:szCs w:val="22"/>
              </w:rPr>
            </w:pPr>
            <w:r w:rsidRPr="00AE7791">
              <w:rPr>
                <w:rFonts w:ascii="Times New Roman" w:hAnsi="Times New Roman" w:cs="Times New Roman"/>
                <w:i/>
                <w:sz w:val="22"/>
                <w:szCs w:val="22"/>
              </w:rPr>
              <w:t>Goldstein</w:t>
            </w:r>
            <w:r>
              <w:rPr>
                <w:rFonts w:ascii="Times New Roman" w:hAnsi="Times New Roman" w:cs="Times New Roman"/>
                <w:sz w:val="22"/>
                <w:szCs w:val="22"/>
              </w:rPr>
              <w:t>:</w:t>
            </w:r>
          </w:p>
          <w:p w14:paraId="1F51E98B" w14:textId="472B1A5A" w:rsidR="00B2428E" w:rsidRPr="00AE7791" w:rsidRDefault="00B2428E" w:rsidP="00B2428E">
            <w:pPr>
              <w:pStyle w:val="NoSpacing"/>
              <w:rPr>
                <w:rFonts w:ascii="Times New Roman" w:hAnsi="Times New Roman" w:cs="Times New Roman"/>
                <w:sz w:val="22"/>
                <w:szCs w:val="22"/>
              </w:rPr>
            </w:pPr>
            <w:r w:rsidRPr="00AE7791">
              <w:rPr>
                <w:rFonts w:ascii="Times New Roman" w:hAnsi="Times New Roman" w:cs="Times New Roman"/>
                <w:sz w:val="22"/>
                <w:szCs w:val="22"/>
              </w:rPr>
              <w:t>Irish Sweepstakes winner paying 4% to borrow money to purc</w:t>
            </w:r>
            <w:r>
              <w:rPr>
                <w:rFonts w:ascii="Times New Roman" w:hAnsi="Times New Roman" w:cs="Times New Roman"/>
                <w:sz w:val="22"/>
                <w:szCs w:val="22"/>
              </w:rPr>
              <w:t xml:space="preserve">hase Treasury notes paying 1.5%. </w:t>
            </w:r>
            <w:r w:rsidRPr="00AE7791">
              <w:rPr>
                <w:rFonts w:ascii="Times New Roman" w:hAnsi="Times New Roman" w:cs="Times New Roman"/>
                <w:sz w:val="22"/>
                <w:szCs w:val="22"/>
              </w:rPr>
              <w:t>Prepays interest and tries to deduct that payment to offset the $140,000 gain from the sweepstakes</w:t>
            </w:r>
            <w:r w:rsidR="00E56BDD">
              <w:rPr>
                <w:rFonts w:ascii="Times New Roman" w:hAnsi="Times New Roman" w:cs="Times New Roman"/>
                <w:sz w:val="22"/>
                <w:szCs w:val="22"/>
              </w:rPr>
              <w:t>. C</w:t>
            </w:r>
            <w:r>
              <w:rPr>
                <w:rFonts w:ascii="Times New Roman" w:hAnsi="Times New Roman" w:cs="Times New Roman"/>
                <w:sz w:val="22"/>
                <w:szCs w:val="22"/>
              </w:rPr>
              <w:t>t held</w:t>
            </w:r>
            <w:r w:rsidRPr="00AE7791">
              <w:rPr>
                <w:rFonts w:ascii="Times New Roman" w:hAnsi="Times New Roman" w:cs="Times New Roman"/>
                <w:sz w:val="22"/>
                <w:szCs w:val="22"/>
              </w:rPr>
              <w:t xml:space="preserve"> that even if transaction is not a sham, the interest deduction </w:t>
            </w:r>
            <w:proofErr w:type="gramStart"/>
            <w:r w:rsidRPr="00AE7791">
              <w:rPr>
                <w:rFonts w:ascii="Times New Roman" w:hAnsi="Times New Roman" w:cs="Times New Roman"/>
                <w:sz w:val="22"/>
                <w:szCs w:val="22"/>
              </w:rPr>
              <w:t>can</w:t>
            </w:r>
            <w:proofErr w:type="gramEnd"/>
            <w:r w:rsidRPr="00AE7791">
              <w:rPr>
                <w:rFonts w:ascii="Times New Roman" w:hAnsi="Times New Roman" w:cs="Times New Roman"/>
                <w:sz w:val="22"/>
                <w:szCs w:val="22"/>
              </w:rPr>
              <w:t xml:space="preserve"> be disallowed if there is “no purposive reason, other than</w:t>
            </w:r>
            <w:r>
              <w:rPr>
                <w:rFonts w:ascii="Times New Roman" w:hAnsi="Times New Roman" w:cs="Times New Roman"/>
                <w:sz w:val="22"/>
                <w:szCs w:val="22"/>
              </w:rPr>
              <w:t xml:space="preserve"> the securing of a deduction.” Decision a</w:t>
            </w:r>
            <w:r w:rsidRPr="00AE7791">
              <w:rPr>
                <w:rFonts w:ascii="Times New Roman" w:hAnsi="Times New Roman" w:cs="Times New Roman"/>
                <w:sz w:val="22"/>
                <w:szCs w:val="22"/>
              </w:rPr>
              <w:t>void</w:t>
            </w:r>
            <w:r>
              <w:rPr>
                <w:rFonts w:ascii="Times New Roman" w:hAnsi="Times New Roman" w:cs="Times New Roman"/>
                <w:sz w:val="22"/>
                <w:szCs w:val="22"/>
              </w:rPr>
              <w:t>s</w:t>
            </w:r>
            <w:r w:rsidRPr="00AE7791">
              <w:rPr>
                <w:rFonts w:ascii="Times New Roman" w:hAnsi="Times New Roman" w:cs="Times New Roman"/>
                <w:sz w:val="22"/>
                <w:szCs w:val="22"/>
              </w:rPr>
              <w:t xml:space="preserve"> transactions with “no economic utility” other than tax benefit</w:t>
            </w:r>
            <w:r>
              <w:rPr>
                <w:rFonts w:ascii="Times New Roman" w:hAnsi="Times New Roman" w:cs="Times New Roman"/>
                <w:sz w:val="22"/>
                <w:szCs w:val="22"/>
              </w:rPr>
              <w:t>. It looks like the Ct wants</w:t>
            </w:r>
            <w:r w:rsidRPr="00AE7791">
              <w:rPr>
                <w:rFonts w:ascii="Times New Roman" w:hAnsi="Times New Roman" w:cs="Times New Roman"/>
                <w:sz w:val="22"/>
                <w:szCs w:val="22"/>
              </w:rPr>
              <w:t xml:space="preserve"> pre-tax profit</w:t>
            </w:r>
            <w:r>
              <w:rPr>
                <w:rFonts w:ascii="Times New Roman" w:hAnsi="Times New Roman" w:cs="Times New Roman"/>
                <w:sz w:val="22"/>
                <w:szCs w:val="22"/>
              </w:rPr>
              <w:t xml:space="preserve"> or the deduction is disallowable.</w:t>
            </w:r>
          </w:p>
          <w:p w14:paraId="24793D15" w14:textId="77777777" w:rsidR="00B2428E" w:rsidRDefault="00B2428E" w:rsidP="00B2428E">
            <w:pPr>
              <w:pStyle w:val="NoSpacing"/>
              <w:rPr>
                <w:rFonts w:ascii="Times New Roman" w:hAnsi="Times New Roman" w:cs="Times New Roman"/>
                <w:sz w:val="22"/>
                <w:szCs w:val="22"/>
              </w:rPr>
            </w:pPr>
          </w:p>
          <w:p w14:paraId="77169FDE" w14:textId="69CA93E0" w:rsidR="00B2428E" w:rsidRDefault="00B2428E" w:rsidP="00B2428E">
            <w:pPr>
              <w:pStyle w:val="NoSpacing"/>
              <w:rPr>
                <w:rFonts w:ascii="Times New Roman" w:hAnsi="Times New Roman" w:cs="Times New Roman"/>
                <w:sz w:val="22"/>
                <w:szCs w:val="22"/>
              </w:rPr>
            </w:pPr>
            <w:r w:rsidRPr="00E56BDD">
              <w:rPr>
                <w:rFonts w:ascii="Times New Roman" w:hAnsi="Times New Roman" w:cs="Times New Roman"/>
                <w:b/>
                <w:sz w:val="22"/>
                <w:szCs w:val="22"/>
              </w:rPr>
              <w:t>§ 7701</w:t>
            </w:r>
            <w:r w:rsidR="00E56BDD" w:rsidRPr="00E56BDD">
              <w:rPr>
                <w:rFonts w:ascii="Times New Roman" w:hAnsi="Times New Roman" w:cs="Times New Roman"/>
                <w:b/>
                <w:sz w:val="22"/>
                <w:szCs w:val="22"/>
              </w:rPr>
              <w:t>(o)</w:t>
            </w:r>
            <w:r w:rsidR="00E56BDD">
              <w:rPr>
                <w:rFonts w:ascii="Times New Roman" w:hAnsi="Times New Roman" w:cs="Times New Roman"/>
                <w:sz w:val="22"/>
                <w:szCs w:val="22"/>
              </w:rPr>
              <w:t>:</w:t>
            </w:r>
            <w:r>
              <w:rPr>
                <w:rFonts w:ascii="Times New Roman" w:hAnsi="Times New Roman" w:cs="Times New Roman"/>
                <w:sz w:val="22"/>
                <w:szCs w:val="22"/>
              </w:rPr>
              <w:t xml:space="preserve"> Clarification of Economic Substance Doctrine (must change in a meaningful way, apart from tax liability</w:t>
            </w:r>
            <w:r w:rsidR="0074229F">
              <w:rPr>
                <w:rFonts w:ascii="Times New Roman" w:hAnsi="Times New Roman" w:cs="Times New Roman"/>
                <w:sz w:val="22"/>
                <w:szCs w:val="22"/>
              </w:rPr>
              <w:t>,</w:t>
            </w:r>
            <w:r>
              <w:rPr>
                <w:rFonts w:ascii="Times New Roman" w:hAnsi="Times New Roman" w:cs="Times New Roman"/>
                <w:sz w:val="22"/>
                <w:szCs w:val="22"/>
              </w:rPr>
              <w:t xml:space="preserve"> and hav</w:t>
            </w:r>
            <w:r w:rsidR="00E56BDD">
              <w:rPr>
                <w:rFonts w:ascii="Times New Roman" w:hAnsi="Times New Roman" w:cs="Times New Roman"/>
                <w:sz w:val="22"/>
                <w:szCs w:val="22"/>
              </w:rPr>
              <w:t>e a substantial purpose). M</w:t>
            </w:r>
            <w:r>
              <w:rPr>
                <w:rFonts w:ascii="Times New Roman" w:hAnsi="Times New Roman" w:cs="Times New Roman"/>
                <w:sz w:val="22"/>
                <w:szCs w:val="22"/>
              </w:rPr>
              <w:t xml:space="preserve">oves away from </w:t>
            </w:r>
            <w:r w:rsidRPr="00BE6698">
              <w:rPr>
                <w:rFonts w:ascii="Times New Roman" w:hAnsi="Times New Roman" w:cs="Times New Roman"/>
                <w:i/>
                <w:sz w:val="22"/>
                <w:szCs w:val="22"/>
              </w:rPr>
              <w:t>Goldstein</w:t>
            </w:r>
          </w:p>
          <w:p w14:paraId="3A00000F" w14:textId="77777777" w:rsidR="00B2428E" w:rsidRDefault="00B2428E" w:rsidP="00977D60">
            <w:pPr>
              <w:pStyle w:val="NoSpacing"/>
              <w:numPr>
                <w:ilvl w:val="0"/>
                <w:numId w:val="120"/>
              </w:numPr>
              <w:rPr>
                <w:rFonts w:ascii="Times New Roman" w:hAnsi="Times New Roman" w:cs="Times New Roman"/>
                <w:sz w:val="22"/>
                <w:szCs w:val="22"/>
              </w:rPr>
            </w:pPr>
            <w:r>
              <w:rPr>
                <w:rFonts w:ascii="Times New Roman" w:hAnsi="Times New Roman" w:cs="Times New Roman"/>
                <w:sz w:val="22"/>
                <w:szCs w:val="22"/>
              </w:rPr>
              <w:t>“Relevance” of the doctrine is the threshold inquiry</w:t>
            </w:r>
          </w:p>
          <w:p w14:paraId="2D0F1565" w14:textId="77777777" w:rsidR="00B2428E" w:rsidRDefault="00B2428E" w:rsidP="00B2428E">
            <w:pPr>
              <w:pStyle w:val="NoSpacing"/>
              <w:rPr>
                <w:rFonts w:ascii="Times New Roman" w:hAnsi="Times New Roman" w:cs="Times New Roman"/>
                <w:sz w:val="22"/>
                <w:szCs w:val="22"/>
              </w:rPr>
            </w:pPr>
          </w:p>
          <w:p w14:paraId="1B97E373" w14:textId="77777777" w:rsidR="0074229F" w:rsidRDefault="0074229F" w:rsidP="00B2428E">
            <w:pPr>
              <w:pStyle w:val="NoSpacing"/>
              <w:rPr>
                <w:rFonts w:ascii="Times New Roman" w:hAnsi="Times New Roman" w:cs="Times New Roman"/>
                <w:sz w:val="22"/>
                <w:szCs w:val="22"/>
              </w:rPr>
            </w:pPr>
          </w:p>
          <w:p w14:paraId="36B48448" w14:textId="77777777" w:rsidR="00B2428E" w:rsidRDefault="00B2428E" w:rsidP="00B2428E">
            <w:pPr>
              <w:pStyle w:val="NoSpacing"/>
              <w:rPr>
                <w:rFonts w:ascii="Times New Roman" w:hAnsi="Times New Roman" w:cs="Times New Roman"/>
                <w:sz w:val="22"/>
                <w:szCs w:val="22"/>
              </w:rPr>
            </w:pPr>
            <w:r w:rsidRPr="0074229F">
              <w:rPr>
                <w:rFonts w:ascii="Times New Roman" w:hAnsi="Times New Roman" w:cs="Times New Roman"/>
                <w:b/>
                <w:sz w:val="22"/>
                <w:szCs w:val="22"/>
                <w:u w:val="single"/>
              </w:rPr>
              <w:t>Arbitrage Outline</w:t>
            </w:r>
            <w:r>
              <w:rPr>
                <w:rFonts w:ascii="Times New Roman" w:hAnsi="Times New Roman" w:cs="Times New Roman"/>
                <w:sz w:val="22"/>
                <w:szCs w:val="22"/>
              </w:rPr>
              <w:t>:</w:t>
            </w:r>
          </w:p>
          <w:p w14:paraId="464387A9" w14:textId="77777777" w:rsidR="00B2428E" w:rsidRDefault="00B2428E" w:rsidP="00B2428E">
            <w:pPr>
              <w:pStyle w:val="NoSpacing"/>
              <w:rPr>
                <w:rFonts w:ascii="Times New Roman" w:hAnsi="Times New Roman" w:cs="Times New Roman"/>
                <w:sz w:val="22"/>
                <w:szCs w:val="22"/>
              </w:rPr>
            </w:pPr>
            <w:r>
              <w:rPr>
                <w:rFonts w:ascii="Times New Roman" w:hAnsi="Times New Roman" w:cs="Times New Roman"/>
                <w:sz w:val="22"/>
                <w:szCs w:val="22"/>
              </w:rPr>
              <w:t>Is the transaction an attempt to cover up what is really going on? (</w:t>
            </w:r>
            <w:proofErr w:type="gramStart"/>
            <w:r>
              <w:rPr>
                <w:rFonts w:ascii="Times New Roman" w:hAnsi="Times New Roman" w:cs="Times New Roman"/>
                <w:sz w:val="22"/>
                <w:szCs w:val="22"/>
              </w:rPr>
              <w:t>something</w:t>
            </w:r>
            <w:proofErr w:type="gramEnd"/>
            <w:r>
              <w:rPr>
                <w:rFonts w:ascii="Times New Roman" w:hAnsi="Times New Roman" w:cs="Times New Roman"/>
                <w:sz w:val="22"/>
                <w:szCs w:val="22"/>
              </w:rPr>
              <w:t xml:space="preserve"> like </w:t>
            </w:r>
            <w:proofErr w:type="spellStart"/>
            <w:r w:rsidRPr="00412004">
              <w:rPr>
                <w:rFonts w:ascii="Times New Roman" w:hAnsi="Times New Roman" w:cs="Times New Roman"/>
                <w:i/>
                <w:sz w:val="22"/>
                <w:szCs w:val="22"/>
              </w:rPr>
              <w:t>Knetsch</w:t>
            </w:r>
            <w:proofErr w:type="spellEnd"/>
            <w:r>
              <w:rPr>
                <w:rFonts w:ascii="Times New Roman" w:hAnsi="Times New Roman" w:cs="Times New Roman"/>
                <w:sz w:val="22"/>
                <w:szCs w:val="22"/>
              </w:rPr>
              <w:t>)</w:t>
            </w:r>
          </w:p>
          <w:p w14:paraId="27B83F81" w14:textId="77777777" w:rsidR="00B2428E" w:rsidRPr="00C07E06" w:rsidRDefault="00B2428E" w:rsidP="00977D60">
            <w:pPr>
              <w:pStyle w:val="NoSpacing"/>
              <w:numPr>
                <w:ilvl w:val="0"/>
                <w:numId w:val="120"/>
              </w:numPr>
              <w:rPr>
                <w:rFonts w:ascii="Times New Roman" w:hAnsi="Times New Roman" w:cs="Times New Roman"/>
                <w:sz w:val="22"/>
                <w:szCs w:val="22"/>
              </w:rPr>
            </w:pPr>
            <w:r>
              <w:rPr>
                <w:rFonts w:ascii="Times New Roman" w:hAnsi="Times New Roman" w:cs="Times New Roman"/>
                <w:sz w:val="22"/>
                <w:szCs w:val="22"/>
              </w:rPr>
              <w:t xml:space="preserve">Yes? Then </w:t>
            </w:r>
            <w:r w:rsidRPr="00412004">
              <w:rPr>
                <w:rFonts w:ascii="Times New Roman" w:hAnsi="Times New Roman" w:cs="Times New Roman"/>
                <w:b/>
                <w:sz w:val="22"/>
                <w:szCs w:val="22"/>
              </w:rPr>
              <w:t>Sham transaction</w:t>
            </w:r>
            <w:r>
              <w:rPr>
                <w:rFonts w:ascii="Times New Roman" w:hAnsi="Times New Roman" w:cs="Times New Roman"/>
                <w:b/>
                <w:sz w:val="22"/>
                <w:szCs w:val="22"/>
              </w:rPr>
              <w:t xml:space="preserve"> </w:t>
            </w:r>
            <w:r>
              <w:rPr>
                <w:rFonts w:ascii="Times New Roman" w:hAnsi="Times New Roman" w:cs="Times New Roman"/>
                <w:sz w:val="22"/>
                <w:szCs w:val="22"/>
              </w:rPr>
              <w:t>(</w:t>
            </w:r>
            <w:proofErr w:type="spellStart"/>
            <w:r w:rsidRPr="00C07E06">
              <w:rPr>
                <w:rFonts w:ascii="Times New Roman" w:hAnsi="Times New Roman" w:cs="Times New Roman"/>
                <w:i/>
                <w:sz w:val="22"/>
                <w:szCs w:val="22"/>
              </w:rPr>
              <w:t>Knetsch</w:t>
            </w:r>
            <w:proofErr w:type="spellEnd"/>
            <w:r w:rsidRPr="00C07E06">
              <w:rPr>
                <w:rFonts w:ascii="Times New Roman" w:hAnsi="Times New Roman" w:cs="Times New Roman"/>
                <w:sz w:val="22"/>
                <w:szCs w:val="22"/>
              </w:rPr>
              <w:t xml:space="preserve">); </w:t>
            </w:r>
            <w:r w:rsidRPr="00C07E06">
              <w:rPr>
                <w:rFonts w:ascii="Times New Roman" w:hAnsi="Times New Roman" w:cs="Times New Roman"/>
                <w:sz w:val="22"/>
                <w:szCs w:val="22"/>
                <w:u w:val="single"/>
              </w:rPr>
              <w:t>apply § 7701(o)</w:t>
            </w:r>
            <w:r w:rsidRPr="00C07E06">
              <w:rPr>
                <w:rFonts w:ascii="Times New Roman" w:hAnsi="Times New Roman" w:cs="Times New Roman"/>
                <w:sz w:val="22"/>
                <w:szCs w:val="22"/>
              </w:rPr>
              <w:t xml:space="preserve"> </w:t>
            </w:r>
            <w:r w:rsidRPr="00C07E06">
              <w:rPr>
                <w:rFonts w:ascii="Times New Roman" w:hAnsi="Times New Roman" w:cs="Times New Roman"/>
                <w:i/>
                <w:sz w:val="22"/>
                <w:szCs w:val="22"/>
              </w:rPr>
              <w:t>infra</w:t>
            </w:r>
          </w:p>
          <w:p w14:paraId="6268FAEC" w14:textId="77777777" w:rsidR="00B2428E" w:rsidRDefault="00B2428E" w:rsidP="00977D60">
            <w:pPr>
              <w:pStyle w:val="NoSpacing"/>
              <w:numPr>
                <w:ilvl w:val="0"/>
                <w:numId w:val="120"/>
              </w:numPr>
              <w:rPr>
                <w:rFonts w:ascii="Times New Roman" w:hAnsi="Times New Roman" w:cs="Times New Roman"/>
                <w:sz w:val="22"/>
                <w:szCs w:val="22"/>
              </w:rPr>
            </w:pPr>
            <w:r>
              <w:rPr>
                <w:rFonts w:ascii="Times New Roman" w:hAnsi="Times New Roman" w:cs="Times New Roman"/>
                <w:sz w:val="22"/>
                <w:szCs w:val="22"/>
              </w:rPr>
              <w:t>No? Will there be a pre-tax profit? (</w:t>
            </w:r>
            <w:r w:rsidRPr="00412004">
              <w:rPr>
                <w:rFonts w:ascii="Times New Roman" w:hAnsi="Times New Roman" w:cs="Times New Roman"/>
                <w:i/>
                <w:sz w:val="22"/>
                <w:szCs w:val="22"/>
              </w:rPr>
              <w:t>Goldstein</w:t>
            </w:r>
            <w:r>
              <w:rPr>
                <w:rFonts w:ascii="Times New Roman" w:hAnsi="Times New Roman" w:cs="Times New Roman"/>
                <w:sz w:val="22"/>
                <w:szCs w:val="22"/>
              </w:rPr>
              <w:t>)</w:t>
            </w:r>
          </w:p>
          <w:p w14:paraId="706F1F60" w14:textId="77777777" w:rsidR="00B2428E" w:rsidRDefault="00B2428E" w:rsidP="00977D60">
            <w:pPr>
              <w:pStyle w:val="NoSpacing"/>
              <w:numPr>
                <w:ilvl w:val="1"/>
                <w:numId w:val="120"/>
              </w:numPr>
              <w:rPr>
                <w:rFonts w:ascii="Times New Roman" w:hAnsi="Times New Roman" w:cs="Times New Roman"/>
                <w:sz w:val="22"/>
                <w:szCs w:val="22"/>
              </w:rPr>
            </w:pPr>
            <w:r>
              <w:rPr>
                <w:rFonts w:ascii="Times New Roman" w:hAnsi="Times New Roman" w:cs="Times New Roman"/>
                <w:sz w:val="22"/>
                <w:szCs w:val="22"/>
              </w:rPr>
              <w:t xml:space="preserve">Yes? Is there a relationship between the profit and the after tax </w:t>
            </w:r>
            <w:proofErr w:type="gramStart"/>
            <w:r>
              <w:rPr>
                <w:rFonts w:ascii="Times New Roman" w:hAnsi="Times New Roman" w:cs="Times New Roman"/>
                <w:sz w:val="22"/>
                <w:szCs w:val="22"/>
              </w:rPr>
              <w:t>gain</w:t>
            </w:r>
            <w:proofErr w:type="gramEnd"/>
            <w:r>
              <w:rPr>
                <w:rFonts w:ascii="Times New Roman" w:hAnsi="Times New Roman" w:cs="Times New Roman"/>
                <w:sz w:val="22"/>
                <w:szCs w:val="22"/>
              </w:rPr>
              <w:t>?</w:t>
            </w:r>
          </w:p>
          <w:p w14:paraId="72139870" w14:textId="77777777" w:rsidR="00B2428E" w:rsidRDefault="00B2428E" w:rsidP="00977D60">
            <w:pPr>
              <w:pStyle w:val="NoSpacing"/>
              <w:numPr>
                <w:ilvl w:val="2"/>
                <w:numId w:val="120"/>
              </w:numPr>
              <w:rPr>
                <w:rFonts w:ascii="Times New Roman" w:hAnsi="Times New Roman" w:cs="Times New Roman"/>
                <w:sz w:val="22"/>
                <w:szCs w:val="22"/>
              </w:rPr>
            </w:pPr>
            <w:r>
              <w:rPr>
                <w:rFonts w:ascii="Times New Roman" w:hAnsi="Times New Roman" w:cs="Times New Roman"/>
                <w:sz w:val="22"/>
                <w:szCs w:val="22"/>
              </w:rPr>
              <w:t>Yes? Allow deduction.</w:t>
            </w:r>
          </w:p>
          <w:p w14:paraId="74CBF68C" w14:textId="77777777" w:rsidR="00B2428E" w:rsidRDefault="00B2428E" w:rsidP="00977D60">
            <w:pPr>
              <w:pStyle w:val="NoSpacing"/>
              <w:numPr>
                <w:ilvl w:val="2"/>
                <w:numId w:val="120"/>
              </w:numPr>
              <w:rPr>
                <w:rFonts w:ascii="Times New Roman" w:hAnsi="Times New Roman" w:cs="Times New Roman"/>
                <w:sz w:val="22"/>
                <w:szCs w:val="22"/>
              </w:rPr>
            </w:pPr>
            <w:r>
              <w:rPr>
                <w:rFonts w:ascii="Times New Roman" w:hAnsi="Times New Roman" w:cs="Times New Roman"/>
                <w:sz w:val="22"/>
                <w:szCs w:val="22"/>
              </w:rPr>
              <w:t xml:space="preserve">No? Maybe still okay, depends on the </w:t>
            </w:r>
            <w:proofErr w:type="spellStart"/>
            <w:r>
              <w:rPr>
                <w:rFonts w:ascii="Times New Roman" w:hAnsi="Times New Roman" w:cs="Times New Roman"/>
                <w:sz w:val="22"/>
                <w:szCs w:val="22"/>
              </w:rPr>
              <w:t>ct</w:t>
            </w:r>
            <w:proofErr w:type="spellEnd"/>
          </w:p>
          <w:p w14:paraId="4FBE4E6C" w14:textId="77777777" w:rsidR="00B2428E" w:rsidRDefault="00B2428E" w:rsidP="00977D60">
            <w:pPr>
              <w:pStyle w:val="NoSpacing"/>
              <w:numPr>
                <w:ilvl w:val="1"/>
                <w:numId w:val="120"/>
              </w:numPr>
              <w:rPr>
                <w:rFonts w:ascii="Times New Roman" w:hAnsi="Times New Roman" w:cs="Times New Roman"/>
                <w:sz w:val="22"/>
                <w:szCs w:val="22"/>
              </w:rPr>
            </w:pPr>
            <w:r>
              <w:rPr>
                <w:rFonts w:ascii="Times New Roman" w:hAnsi="Times New Roman" w:cs="Times New Roman"/>
                <w:sz w:val="22"/>
                <w:szCs w:val="22"/>
              </w:rPr>
              <w:t xml:space="preserve">No? Apply § 7701(o) </w:t>
            </w:r>
            <w:r w:rsidRPr="00412004">
              <w:rPr>
                <w:rFonts w:ascii="Times New Roman" w:hAnsi="Times New Roman" w:cs="Times New Roman"/>
                <w:sz w:val="22"/>
                <w:szCs w:val="22"/>
              </w:rPr>
              <w:sym w:font="Wingdings" w:char="F0E0"/>
            </w:r>
            <w:r>
              <w:rPr>
                <w:rFonts w:ascii="Times New Roman" w:hAnsi="Times New Roman" w:cs="Times New Roman"/>
                <w:sz w:val="22"/>
                <w:szCs w:val="22"/>
              </w:rPr>
              <w:t xml:space="preserve"> transaction has economic substance only if:</w:t>
            </w:r>
          </w:p>
          <w:p w14:paraId="52D35EEC" w14:textId="77777777" w:rsidR="00B2428E" w:rsidRDefault="00B2428E" w:rsidP="00977D60">
            <w:pPr>
              <w:pStyle w:val="NoSpacing"/>
              <w:numPr>
                <w:ilvl w:val="2"/>
                <w:numId w:val="120"/>
              </w:numPr>
              <w:rPr>
                <w:rFonts w:ascii="Times New Roman" w:hAnsi="Times New Roman" w:cs="Times New Roman"/>
                <w:sz w:val="22"/>
                <w:szCs w:val="22"/>
              </w:rPr>
            </w:pPr>
            <w:r>
              <w:rPr>
                <w:rFonts w:ascii="Times New Roman" w:hAnsi="Times New Roman" w:cs="Times New Roman"/>
                <w:sz w:val="22"/>
                <w:szCs w:val="22"/>
              </w:rPr>
              <w:t xml:space="preserve">1) Changes TP’s economic position in a meaningful way (ignoring tax effects); </w:t>
            </w:r>
            <w:r w:rsidRPr="00D37C99">
              <w:rPr>
                <w:rFonts w:ascii="Times New Roman" w:hAnsi="Times New Roman" w:cs="Times New Roman"/>
                <w:b/>
                <w:i/>
                <w:sz w:val="22"/>
                <w:szCs w:val="22"/>
                <w:u w:val="single"/>
              </w:rPr>
              <w:t>and</w:t>
            </w:r>
          </w:p>
          <w:p w14:paraId="11ED6DD6" w14:textId="77777777" w:rsidR="00B2428E" w:rsidRDefault="00B2428E" w:rsidP="00977D60">
            <w:pPr>
              <w:pStyle w:val="NoSpacing"/>
              <w:numPr>
                <w:ilvl w:val="2"/>
                <w:numId w:val="120"/>
              </w:numPr>
              <w:rPr>
                <w:rFonts w:ascii="Times New Roman" w:hAnsi="Times New Roman" w:cs="Times New Roman"/>
                <w:sz w:val="22"/>
                <w:szCs w:val="22"/>
              </w:rPr>
            </w:pPr>
            <w:r>
              <w:rPr>
                <w:rFonts w:ascii="Times New Roman" w:hAnsi="Times New Roman" w:cs="Times New Roman"/>
                <w:sz w:val="22"/>
                <w:szCs w:val="22"/>
              </w:rPr>
              <w:t>2) TP has substantial purpose for entering into the transaction (ignoring tax effects).</w:t>
            </w:r>
          </w:p>
          <w:p w14:paraId="5C9B6602" w14:textId="77777777" w:rsidR="00B2428E" w:rsidRDefault="00B2428E" w:rsidP="00977D60">
            <w:pPr>
              <w:pStyle w:val="NoSpacing"/>
              <w:numPr>
                <w:ilvl w:val="3"/>
                <w:numId w:val="120"/>
              </w:numPr>
              <w:rPr>
                <w:rFonts w:ascii="Times New Roman" w:hAnsi="Times New Roman" w:cs="Times New Roman"/>
                <w:sz w:val="22"/>
                <w:szCs w:val="22"/>
              </w:rPr>
            </w:pPr>
            <w:r w:rsidRPr="00C07E06">
              <w:rPr>
                <w:rFonts w:ascii="Times New Roman" w:hAnsi="Times New Roman" w:cs="Times New Roman"/>
                <w:b/>
                <w:i/>
                <w:sz w:val="22"/>
                <w:szCs w:val="22"/>
                <w:u w:val="single"/>
              </w:rPr>
              <w:t>Remember</w:t>
            </w:r>
            <w:r>
              <w:rPr>
                <w:rFonts w:ascii="Times New Roman" w:hAnsi="Times New Roman" w:cs="Times New Roman"/>
                <w:sz w:val="22"/>
                <w:szCs w:val="22"/>
              </w:rPr>
              <w:t xml:space="preserve"> PV of pre-tax profits is substantial in relation to the PV of tax benefits ((o)(2))</w:t>
            </w:r>
          </w:p>
          <w:p w14:paraId="50A54E91" w14:textId="77777777" w:rsidR="00B2428E" w:rsidRDefault="00B2428E" w:rsidP="00977D60">
            <w:pPr>
              <w:pStyle w:val="NoSpacing"/>
              <w:numPr>
                <w:ilvl w:val="2"/>
                <w:numId w:val="120"/>
              </w:numPr>
              <w:rPr>
                <w:rFonts w:ascii="Times New Roman" w:hAnsi="Times New Roman" w:cs="Times New Roman"/>
                <w:sz w:val="22"/>
                <w:szCs w:val="22"/>
              </w:rPr>
            </w:pPr>
            <w:r>
              <w:rPr>
                <w:rFonts w:ascii="Times New Roman" w:hAnsi="Times New Roman" w:cs="Times New Roman"/>
                <w:sz w:val="22"/>
                <w:szCs w:val="22"/>
              </w:rPr>
              <w:t>Does the transaction have economic substance?</w:t>
            </w:r>
          </w:p>
          <w:p w14:paraId="70C3E378" w14:textId="77777777" w:rsidR="00B2428E" w:rsidRDefault="00B2428E" w:rsidP="00977D60">
            <w:pPr>
              <w:pStyle w:val="NoSpacing"/>
              <w:numPr>
                <w:ilvl w:val="3"/>
                <w:numId w:val="120"/>
              </w:numPr>
              <w:rPr>
                <w:rFonts w:ascii="Times New Roman" w:hAnsi="Times New Roman" w:cs="Times New Roman"/>
                <w:sz w:val="22"/>
                <w:szCs w:val="22"/>
              </w:rPr>
            </w:pPr>
            <w:r>
              <w:rPr>
                <w:rFonts w:ascii="Times New Roman" w:hAnsi="Times New Roman" w:cs="Times New Roman"/>
                <w:sz w:val="22"/>
                <w:szCs w:val="22"/>
              </w:rPr>
              <w:t>Yes? Allow deductions.</w:t>
            </w:r>
          </w:p>
          <w:p w14:paraId="4771CB70" w14:textId="57AAE324" w:rsidR="00B2428E" w:rsidRPr="0074229F" w:rsidRDefault="00B2428E" w:rsidP="00977D60">
            <w:pPr>
              <w:pStyle w:val="NoSpacing"/>
              <w:numPr>
                <w:ilvl w:val="3"/>
                <w:numId w:val="120"/>
              </w:numPr>
              <w:rPr>
                <w:rFonts w:ascii="Times New Roman" w:hAnsi="Times New Roman" w:cs="Times New Roman"/>
                <w:sz w:val="22"/>
                <w:szCs w:val="22"/>
              </w:rPr>
            </w:pPr>
            <w:r>
              <w:rPr>
                <w:rFonts w:ascii="Times New Roman" w:hAnsi="Times New Roman" w:cs="Times New Roman"/>
                <w:sz w:val="22"/>
                <w:szCs w:val="22"/>
              </w:rPr>
              <w:t>No? Disallow deductions.</w:t>
            </w:r>
          </w:p>
        </w:tc>
      </w:tr>
      <w:tr w:rsidR="00A1181B" w14:paraId="72F5AE1C" w14:textId="77777777" w:rsidTr="00F915FC">
        <w:tc>
          <w:tcPr>
            <w:tcW w:w="2538" w:type="dxa"/>
          </w:tcPr>
          <w:p w14:paraId="698D3C35" w14:textId="777B5521" w:rsidR="00A1181B" w:rsidRPr="00AE5A45" w:rsidRDefault="00A1181B" w:rsidP="007A4AF7">
            <w:pPr>
              <w:pStyle w:val="NoSpacing"/>
              <w:rPr>
                <w:rFonts w:ascii="Times New Roman" w:hAnsi="Times New Roman" w:cs="Times New Roman"/>
                <w:b/>
              </w:rPr>
            </w:pPr>
            <w:r w:rsidRPr="00AE5A45">
              <w:rPr>
                <w:rFonts w:ascii="Times New Roman" w:hAnsi="Times New Roman" w:cs="Times New Roman"/>
                <w:b/>
              </w:rPr>
              <w:t>CHARITABLE CONTRIBUTIONS</w:t>
            </w:r>
          </w:p>
        </w:tc>
        <w:tc>
          <w:tcPr>
            <w:tcW w:w="8190" w:type="dxa"/>
          </w:tcPr>
          <w:p w14:paraId="060666B2" w14:textId="7475B11F" w:rsidR="0074229F" w:rsidRDefault="0074229F" w:rsidP="0074229F">
            <w:pPr>
              <w:pStyle w:val="NoSpacing"/>
              <w:rPr>
                <w:rFonts w:ascii="Times New Roman" w:hAnsi="Times New Roman" w:cs="Times New Roman"/>
                <w:sz w:val="22"/>
                <w:szCs w:val="22"/>
              </w:rPr>
            </w:pPr>
            <w:r>
              <w:rPr>
                <w:rFonts w:ascii="Times New Roman" w:hAnsi="Times New Roman" w:cs="Times New Roman"/>
                <w:sz w:val="22"/>
                <w:szCs w:val="22"/>
              </w:rPr>
              <w:t>Rationales:</w:t>
            </w:r>
          </w:p>
          <w:p w14:paraId="3E9E6034" w14:textId="6524ECB5" w:rsidR="0074229F" w:rsidRDefault="0074229F" w:rsidP="00977D60">
            <w:pPr>
              <w:pStyle w:val="NoSpacing"/>
              <w:numPr>
                <w:ilvl w:val="0"/>
                <w:numId w:val="125"/>
              </w:numPr>
              <w:rPr>
                <w:rFonts w:ascii="Times New Roman" w:hAnsi="Times New Roman" w:cs="Times New Roman"/>
                <w:sz w:val="22"/>
                <w:szCs w:val="22"/>
              </w:rPr>
            </w:pPr>
            <w:r>
              <w:rPr>
                <w:rFonts w:ascii="Times New Roman" w:hAnsi="Times New Roman" w:cs="Times New Roman"/>
                <w:sz w:val="22"/>
                <w:szCs w:val="22"/>
              </w:rPr>
              <w:t>Not part of consumption therefore shouldn’t be taxed</w:t>
            </w:r>
          </w:p>
          <w:p w14:paraId="5CDD84CE" w14:textId="6F078B7E" w:rsidR="0074229F" w:rsidRDefault="0074229F" w:rsidP="00977D60">
            <w:pPr>
              <w:pStyle w:val="NoSpacing"/>
              <w:numPr>
                <w:ilvl w:val="0"/>
                <w:numId w:val="125"/>
              </w:numPr>
              <w:rPr>
                <w:rFonts w:ascii="Times New Roman" w:hAnsi="Times New Roman" w:cs="Times New Roman"/>
                <w:sz w:val="22"/>
                <w:szCs w:val="22"/>
              </w:rPr>
            </w:pPr>
            <w:r>
              <w:rPr>
                <w:rFonts w:ascii="Times New Roman" w:hAnsi="Times New Roman" w:cs="Times New Roman"/>
                <w:sz w:val="22"/>
                <w:szCs w:val="22"/>
              </w:rPr>
              <w:t xml:space="preserve">Subsidy (to encourage giving) </w:t>
            </w:r>
            <w:r w:rsidRPr="00433912">
              <w:rPr>
                <w:rFonts w:ascii="Times New Roman" w:hAnsi="Times New Roman" w:cs="Times New Roman"/>
                <w:sz w:val="22"/>
                <w:szCs w:val="22"/>
              </w:rPr>
              <w:sym w:font="Wingdings" w:char="F0E0"/>
            </w:r>
            <w:r>
              <w:rPr>
                <w:rFonts w:ascii="Times New Roman" w:hAnsi="Times New Roman" w:cs="Times New Roman"/>
                <w:sz w:val="22"/>
                <w:szCs w:val="22"/>
              </w:rPr>
              <w:t xml:space="preserve"> this seems to make more sense here, it aligns incentives with tax rates, high earners have greater incentive to give</w:t>
            </w:r>
          </w:p>
          <w:p w14:paraId="393CAB7A" w14:textId="205CDABF" w:rsidR="0074229F" w:rsidRDefault="0074229F" w:rsidP="00977D60">
            <w:pPr>
              <w:pStyle w:val="NoSpacing"/>
              <w:numPr>
                <w:ilvl w:val="0"/>
                <w:numId w:val="125"/>
              </w:numPr>
              <w:ind w:left="1422"/>
              <w:rPr>
                <w:rFonts w:ascii="Times New Roman" w:hAnsi="Times New Roman" w:cs="Times New Roman"/>
                <w:sz w:val="22"/>
                <w:szCs w:val="22"/>
              </w:rPr>
            </w:pPr>
            <w:r>
              <w:rPr>
                <w:rFonts w:ascii="Times New Roman" w:hAnsi="Times New Roman" w:cs="Times New Roman"/>
                <w:sz w:val="22"/>
                <w:szCs w:val="22"/>
              </w:rPr>
              <w:t>Lowering tax rates hurts charitable deductions b/c it makes giving more expensive</w:t>
            </w:r>
          </w:p>
          <w:p w14:paraId="0AF16A20" w14:textId="77777777" w:rsidR="00FF10DF" w:rsidRDefault="00FF10DF" w:rsidP="00FF10DF">
            <w:pPr>
              <w:pStyle w:val="NoSpacing"/>
              <w:rPr>
                <w:rFonts w:ascii="Times New Roman" w:hAnsi="Times New Roman" w:cs="Times New Roman"/>
                <w:sz w:val="22"/>
                <w:szCs w:val="22"/>
              </w:rPr>
            </w:pPr>
          </w:p>
          <w:p w14:paraId="678B3C96" w14:textId="4DA8C2E4" w:rsidR="0074229F" w:rsidRDefault="00FF10DF" w:rsidP="0074229F">
            <w:pPr>
              <w:pStyle w:val="NoSpacing"/>
              <w:rPr>
                <w:rFonts w:ascii="Times New Roman" w:hAnsi="Times New Roman" w:cs="Times New Roman"/>
                <w:sz w:val="22"/>
                <w:szCs w:val="22"/>
              </w:rPr>
            </w:pPr>
            <w:r w:rsidRPr="00FF10DF">
              <w:rPr>
                <w:rFonts w:ascii="Times New Roman" w:hAnsi="Times New Roman" w:cs="Times New Roman"/>
                <w:sz w:val="22"/>
                <w:szCs w:val="22"/>
                <w:u w:val="single"/>
              </w:rPr>
              <w:t>Threshold</w:t>
            </w:r>
            <w:r>
              <w:rPr>
                <w:rFonts w:ascii="Times New Roman" w:hAnsi="Times New Roman" w:cs="Times New Roman"/>
                <w:sz w:val="22"/>
                <w:szCs w:val="22"/>
              </w:rPr>
              <w:t>: Quid Pro Quo – If quid pro quo for donation, no deduction (</w:t>
            </w:r>
            <w:r w:rsidRPr="00FF10DF">
              <w:rPr>
                <w:rFonts w:ascii="Times New Roman" w:hAnsi="Times New Roman" w:cs="Times New Roman"/>
                <w:i/>
                <w:sz w:val="22"/>
                <w:szCs w:val="22"/>
              </w:rPr>
              <w:t>Hernandez</w:t>
            </w:r>
            <w:r>
              <w:rPr>
                <w:rFonts w:ascii="Times New Roman" w:hAnsi="Times New Roman" w:cs="Times New Roman"/>
                <w:sz w:val="22"/>
                <w:szCs w:val="22"/>
              </w:rPr>
              <w:t>)</w:t>
            </w:r>
          </w:p>
          <w:p w14:paraId="5E4982F0" w14:textId="0624E5F4" w:rsidR="00FF10DF" w:rsidRDefault="00FF10DF" w:rsidP="00977D60">
            <w:pPr>
              <w:pStyle w:val="NoSpacing"/>
              <w:numPr>
                <w:ilvl w:val="0"/>
                <w:numId w:val="128"/>
              </w:numPr>
              <w:rPr>
                <w:rFonts w:ascii="Times New Roman" w:hAnsi="Times New Roman" w:cs="Times New Roman"/>
                <w:sz w:val="22"/>
                <w:szCs w:val="22"/>
              </w:rPr>
            </w:pPr>
            <w:r>
              <w:rPr>
                <w:rFonts w:ascii="Times New Roman" w:hAnsi="Times New Roman" w:cs="Times New Roman"/>
                <w:sz w:val="22"/>
                <w:szCs w:val="22"/>
              </w:rPr>
              <w:t xml:space="preserve">Direct Quid Pro Quo of “religious” benefits moves the transaction from the realm of </w:t>
            </w:r>
            <w:r w:rsidRPr="00FF10DF">
              <w:rPr>
                <w:rFonts w:ascii="Times New Roman" w:hAnsi="Times New Roman" w:cs="Times New Roman"/>
                <w:b/>
                <w:sz w:val="22"/>
                <w:szCs w:val="22"/>
              </w:rPr>
              <w:t>§ 170</w:t>
            </w:r>
            <w:r>
              <w:rPr>
                <w:rFonts w:ascii="Times New Roman" w:hAnsi="Times New Roman" w:cs="Times New Roman"/>
                <w:sz w:val="22"/>
                <w:szCs w:val="22"/>
              </w:rPr>
              <w:t xml:space="preserve"> into the market (</w:t>
            </w:r>
            <w:r w:rsidRPr="00FF10DF">
              <w:rPr>
                <w:rFonts w:ascii="Times New Roman" w:hAnsi="Times New Roman" w:cs="Times New Roman"/>
                <w:i/>
                <w:sz w:val="22"/>
                <w:szCs w:val="22"/>
              </w:rPr>
              <w:t>Hernandez</w:t>
            </w:r>
            <w:r>
              <w:rPr>
                <w:rFonts w:ascii="Times New Roman" w:hAnsi="Times New Roman" w:cs="Times New Roman"/>
                <w:sz w:val="22"/>
                <w:szCs w:val="22"/>
              </w:rPr>
              <w:t>)</w:t>
            </w:r>
          </w:p>
          <w:p w14:paraId="330BD70D" w14:textId="5BC03D45" w:rsidR="00FF10DF" w:rsidRDefault="00FF10DF" w:rsidP="00977D60">
            <w:pPr>
              <w:pStyle w:val="NoSpacing"/>
              <w:numPr>
                <w:ilvl w:val="0"/>
                <w:numId w:val="128"/>
              </w:numPr>
              <w:rPr>
                <w:rFonts w:ascii="Times New Roman" w:hAnsi="Times New Roman" w:cs="Times New Roman"/>
                <w:sz w:val="22"/>
                <w:szCs w:val="22"/>
              </w:rPr>
            </w:pPr>
            <w:r w:rsidRPr="00FF10DF">
              <w:rPr>
                <w:rFonts w:ascii="Times New Roman" w:hAnsi="Times New Roman" w:cs="Times New Roman"/>
                <w:i/>
                <w:sz w:val="22"/>
                <w:szCs w:val="22"/>
              </w:rPr>
              <w:t>But see</w:t>
            </w:r>
            <w:r>
              <w:rPr>
                <w:rFonts w:ascii="Times New Roman" w:hAnsi="Times New Roman" w:cs="Times New Roman"/>
                <w:sz w:val="22"/>
                <w:szCs w:val="22"/>
              </w:rPr>
              <w:t xml:space="preserve"> </w:t>
            </w:r>
            <w:r w:rsidRPr="00FF10DF">
              <w:rPr>
                <w:rFonts w:ascii="Times New Roman" w:hAnsi="Times New Roman" w:cs="Times New Roman"/>
                <w:b/>
                <w:sz w:val="22"/>
                <w:szCs w:val="22"/>
              </w:rPr>
              <w:t>§ 170(l)</w:t>
            </w:r>
          </w:p>
          <w:p w14:paraId="5925FFC2" w14:textId="77777777" w:rsidR="00FF10DF" w:rsidRDefault="00FF10DF" w:rsidP="0074229F">
            <w:pPr>
              <w:pStyle w:val="NoSpacing"/>
              <w:rPr>
                <w:rFonts w:ascii="Times New Roman" w:hAnsi="Times New Roman" w:cs="Times New Roman"/>
                <w:sz w:val="22"/>
                <w:szCs w:val="22"/>
              </w:rPr>
            </w:pPr>
          </w:p>
          <w:p w14:paraId="397FA51F" w14:textId="34022863" w:rsidR="0074229F" w:rsidRDefault="0074229F" w:rsidP="0074229F">
            <w:pPr>
              <w:pStyle w:val="NoSpacing"/>
              <w:rPr>
                <w:rFonts w:ascii="Times New Roman" w:hAnsi="Times New Roman" w:cs="Times New Roman"/>
                <w:sz w:val="22"/>
                <w:szCs w:val="22"/>
              </w:rPr>
            </w:pPr>
            <w:r w:rsidRPr="0074229F">
              <w:rPr>
                <w:rFonts w:ascii="Times New Roman" w:hAnsi="Times New Roman" w:cs="Times New Roman"/>
                <w:b/>
                <w:sz w:val="22"/>
                <w:szCs w:val="22"/>
              </w:rPr>
              <w:t>§ 170(a)(1)</w:t>
            </w:r>
            <w:r>
              <w:rPr>
                <w:rFonts w:ascii="Times New Roman" w:hAnsi="Times New Roman" w:cs="Times New Roman"/>
                <w:sz w:val="22"/>
                <w:szCs w:val="22"/>
              </w:rPr>
              <w:t xml:space="preserve">: Charitable, Etc. Contributions and Gifts – Deduction </w:t>
            </w:r>
            <w:r w:rsidRPr="0074229F">
              <w:rPr>
                <w:rFonts w:ascii="Times New Roman" w:hAnsi="Times New Roman" w:cs="Times New Roman"/>
                <w:b/>
                <w:i/>
                <w:sz w:val="22"/>
                <w:szCs w:val="22"/>
                <w:u w:val="single"/>
              </w:rPr>
              <w:t>allowed</w:t>
            </w:r>
            <w:r>
              <w:rPr>
                <w:rFonts w:ascii="Times New Roman" w:hAnsi="Times New Roman" w:cs="Times New Roman"/>
                <w:sz w:val="22"/>
                <w:szCs w:val="22"/>
              </w:rPr>
              <w:t xml:space="preserve"> for the amount of a charitable contribution</w:t>
            </w:r>
          </w:p>
          <w:p w14:paraId="37E31781" w14:textId="77777777" w:rsidR="001321D6" w:rsidRDefault="001321D6" w:rsidP="0074229F">
            <w:pPr>
              <w:pStyle w:val="NoSpacing"/>
              <w:rPr>
                <w:rFonts w:ascii="Times New Roman" w:hAnsi="Times New Roman" w:cs="Times New Roman"/>
                <w:sz w:val="22"/>
                <w:szCs w:val="22"/>
              </w:rPr>
            </w:pPr>
          </w:p>
          <w:p w14:paraId="6DF3073F" w14:textId="2CBB9C2A" w:rsidR="001321D6" w:rsidRPr="00524B2C" w:rsidRDefault="001321D6" w:rsidP="0074229F">
            <w:pPr>
              <w:pStyle w:val="NoSpacing"/>
              <w:rPr>
                <w:rFonts w:ascii="Times New Roman" w:hAnsi="Times New Roman" w:cs="Times New Roman"/>
                <w:sz w:val="22"/>
                <w:szCs w:val="22"/>
              </w:rPr>
            </w:pPr>
            <w:r w:rsidRPr="001321D6">
              <w:rPr>
                <w:rFonts w:ascii="Times New Roman" w:hAnsi="Times New Roman" w:cs="Times New Roman"/>
                <w:b/>
                <w:sz w:val="22"/>
                <w:szCs w:val="22"/>
              </w:rPr>
              <w:t xml:space="preserve">§ </w:t>
            </w:r>
            <w:r w:rsidRPr="008847D4">
              <w:rPr>
                <w:rFonts w:ascii="Times New Roman" w:hAnsi="Times New Roman" w:cs="Times New Roman"/>
                <w:b/>
                <w:sz w:val="22"/>
                <w:szCs w:val="22"/>
              </w:rPr>
              <w:t>170</w:t>
            </w:r>
            <w:r w:rsidR="0074229F" w:rsidRPr="008847D4">
              <w:rPr>
                <w:rFonts w:ascii="Times New Roman" w:hAnsi="Times New Roman" w:cs="Times New Roman"/>
                <w:b/>
                <w:sz w:val="22"/>
                <w:szCs w:val="22"/>
              </w:rPr>
              <w:t>(b</w:t>
            </w:r>
            <w:r w:rsidR="0074229F" w:rsidRPr="00524B2C">
              <w:rPr>
                <w:rFonts w:ascii="Times New Roman" w:hAnsi="Times New Roman" w:cs="Times New Roman"/>
                <w:b/>
                <w:sz w:val="22"/>
                <w:szCs w:val="22"/>
              </w:rPr>
              <w:t>)</w:t>
            </w:r>
            <w:r w:rsidRPr="00524B2C">
              <w:rPr>
                <w:rFonts w:ascii="Times New Roman" w:hAnsi="Times New Roman" w:cs="Times New Roman"/>
                <w:sz w:val="22"/>
                <w:szCs w:val="22"/>
              </w:rPr>
              <w:t>: Limitation –</w:t>
            </w:r>
          </w:p>
          <w:p w14:paraId="58BE6EA2" w14:textId="085B6602" w:rsidR="008C7767" w:rsidRPr="00524B2C" w:rsidRDefault="001321D6" w:rsidP="00977D60">
            <w:pPr>
              <w:pStyle w:val="NoSpacing"/>
              <w:numPr>
                <w:ilvl w:val="0"/>
                <w:numId w:val="126"/>
              </w:numPr>
              <w:rPr>
                <w:rFonts w:ascii="Times New Roman" w:hAnsi="Times New Roman" w:cs="Times New Roman"/>
                <w:sz w:val="22"/>
                <w:szCs w:val="22"/>
              </w:rPr>
            </w:pPr>
            <w:r w:rsidRPr="00524B2C">
              <w:rPr>
                <w:rFonts w:ascii="Times New Roman" w:hAnsi="Times New Roman" w:cs="Times New Roman"/>
                <w:sz w:val="22"/>
                <w:szCs w:val="22"/>
                <w:u w:val="single"/>
              </w:rPr>
              <w:t>Individuals</w:t>
            </w:r>
            <w:r w:rsidRPr="00524B2C">
              <w:rPr>
                <w:rFonts w:ascii="Times New Roman" w:hAnsi="Times New Roman" w:cs="Times New Roman"/>
                <w:sz w:val="22"/>
                <w:szCs w:val="22"/>
              </w:rPr>
              <w:t xml:space="preserve">: Capped at 50% AGI </w:t>
            </w:r>
            <w:r w:rsidR="008847D4" w:rsidRPr="00524B2C">
              <w:rPr>
                <w:rFonts w:ascii="Times New Roman" w:hAnsi="Times New Roman" w:cs="Times New Roman"/>
                <w:sz w:val="22"/>
                <w:szCs w:val="22"/>
              </w:rPr>
              <w:t>(</w:t>
            </w:r>
            <w:r w:rsidRPr="00524B2C">
              <w:rPr>
                <w:rFonts w:ascii="Times New Roman" w:hAnsi="Times New Roman" w:cs="Times New Roman"/>
                <w:b/>
                <w:sz w:val="22"/>
                <w:szCs w:val="22"/>
              </w:rPr>
              <w:t>(b)(1)(A)</w:t>
            </w:r>
            <w:r w:rsidR="008847D4" w:rsidRPr="00524B2C">
              <w:rPr>
                <w:rFonts w:ascii="Times New Roman" w:hAnsi="Times New Roman" w:cs="Times New Roman"/>
                <w:sz w:val="22"/>
                <w:szCs w:val="22"/>
              </w:rPr>
              <w:t>)</w:t>
            </w:r>
          </w:p>
          <w:p w14:paraId="2AB0EBF3" w14:textId="572564E7"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Churches;</w:t>
            </w:r>
          </w:p>
          <w:p w14:paraId="39B67230" w14:textId="411CD095"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Educational organizations;</w:t>
            </w:r>
          </w:p>
          <w:p w14:paraId="2EE02A91" w14:textId="2FCA4F8A"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Organizations whose principle purpose is to provide med/hospital care;</w:t>
            </w:r>
          </w:p>
          <w:p w14:paraId="3DC49F64" w14:textId="52503A54"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Organizations that receive a substantial part of its support from US Gov’t;</w:t>
            </w:r>
          </w:p>
          <w:p w14:paraId="26A6FB7E" w14:textId="6ADA7A43"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Governmental Units; or</w:t>
            </w:r>
          </w:p>
          <w:p w14:paraId="0EB53348" w14:textId="6F86B8C2" w:rsidR="008847D4" w:rsidRPr="00524B2C" w:rsidRDefault="008847D4" w:rsidP="008847D4">
            <w:pPr>
              <w:pStyle w:val="NoSpacing"/>
              <w:numPr>
                <w:ilvl w:val="0"/>
                <w:numId w:val="196"/>
              </w:numPr>
              <w:ind w:left="1422"/>
              <w:rPr>
                <w:rFonts w:ascii="Times New Roman" w:hAnsi="Times New Roman" w:cs="Times New Roman"/>
                <w:sz w:val="22"/>
                <w:szCs w:val="22"/>
              </w:rPr>
            </w:pPr>
            <w:r w:rsidRPr="00524B2C">
              <w:rPr>
                <w:rFonts w:ascii="Times New Roman" w:hAnsi="Times New Roman" w:cs="Times New Roman"/>
                <w:sz w:val="22"/>
                <w:szCs w:val="22"/>
              </w:rPr>
              <w:t>Certain Private Foundations (NGOs)</w:t>
            </w:r>
          </w:p>
          <w:p w14:paraId="391A73DE" w14:textId="02DE3110" w:rsidR="001321D6" w:rsidRPr="00524B2C" w:rsidRDefault="008847D4" w:rsidP="008847D4">
            <w:pPr>
              <w:pStyle w:val="NoSpacing"/>
              <w:numPr>
                <w:ilvl w:val="0"/>
                <w:numId w:val="197"/>
              </w:numPr>
              <w:ind w:left="1062"/>
              <w:rPr>
                <w:rFonts w:ascii="Times New Roman" w:hAnsi="Times New Roman" w:cs="Times New Roman"/>
                <w:sz w:val="22"/>
                <w:szCs w:val="22"/>
              </w:rPr>
            </w:pPr>
            <w:r w:rsidRPr="00524B2C">
              <w:rPr>
                <w:rFonts w:ascii="Times New Roman" w:hAnsi="Times New Roman" w:cs="Times New Roman"/>
                <w:sz w:val="22"/>
                <w:szCs w:val="22"/>
              </w:rPr>
              <w:t>Contributions other than those listed above;</w:t>
            </w:r>
            <w:r w:rsidR="001321D6" w:rsidRPr="00524B2C">
              <w:rPr>
                <w:rFonts w:ascii="Times New Roman" w:hAnsi="Times New Roman" w:cs="Times New Roman"/>
                <w:sz w:val="22"/>
                <w:szCs w:val="22"/>
              </w:rPr>
              <w:t xml:space="preserve"> 30% of AGI</w:t>
            </w:r>
          </w:p>
          <w:p w14:paraId="356507FC" w14:textId="1F86E55C" w:rsidR="008847D4" w:rsidRPr="00524B2C" w:rsidRDefault="008847D4" w:rsidP="008847D4">
            <w:pPr>
              <w:pStyle w:val="NoSpacing"/>
              <w:numPr>
                <w:ilvl w:val="0"/>
                <w:numId w:val="198"/>
              </w:numPr>
              <w:ind w:left="1782"/>
              <w:rPr>
                <w:rFonts w:ascii="Times New Roman" w:hAnsi="Times New Roman" w:cs="Times New Roman"/>
                <w:sz w:val="22"/>
                <w:szCs w:val="22"/>
              </w:rPr>
            </w:pPr>
            <w:r w:rsidRPr="00524B2C">
              <w:rPr>
                <w:rFonts w:ascii="Times New Roman" w:hAnsi="Times New Roman" w:cs="Times New Roman"/>
                <w:sz w:val="22"/>
                <w:szCs w:val="22"/>
              </w:rPr>
              <w:t xml:space="preserve">CG Contributions made to above listed but not subject to </w:t>
            </w:r>
            <w:r w:rsidRPr="00524B2C">
              <w:rPr>
                <w:rFonts w:ascii="Times New Roman" w:hAnsi="Times New Roman" w:cs="Times New Roman"/>
                <w:b/>
                <w:sz w:val="22"/>
                <w:szCs w:val="22"/>
              </w:rPr>
              <w:t>(e)(1)(B)</w:t>
            </w:r>
            <w:r w:rsidRPr="00524B2C">
              <w:rPr>
                <w:rFonts w:ascii="Times New Roman" w:hAnsi="Times New Roman" w:cs="Times New Roman"/>
                <w:sz w:val="22"/>
                <w:szCs w:val="22"/>
              </w:rPr>
              <w:t xml:space="preserve"> are deductible only to extent they do not exceed 30% of AGI </w:t>
            </w:r>
          </w:p>
          <w:p w14:paraId="00B0106E" w14:textId="77777777" w:rsidR="001321D6" w:rsidRPr="00524B2C" w:rsidRDefault="001321D6" w:rsidP="00977D60">
            <w:pPr>
              <w:pStyle w:val="NoSpacing"/>
              <w:numPr>
                <w:ilvl w:val="0"/>
                <w:numId w:val="126"/>
              </w:numPr>
              <w:rPr>
                <w:rFonts w:ascii="Times New Roman" w:hAnsi="Times New Roman" w:cs="Times New Roman"/>
                <w:sz w:val="22"/>
                <w:szCs w:val="22"/>
              </w:rPr>
            </w:pPr>
            <w:r w:rsidRPr="00524B2C">
              <w:rPr>
                <w:rFonts w:ascii="Times New Roman" w:hAnsi="Times New Roman" w:cs="Times New Roman"/>
                <w:sz w:val="22"/>
                <w:szCs w:val="22"/>
                <w:u w:val="single"/>
              </w:rPr>
              <w:t>Corporations</w:t>
            </w:r>
            <w:r w:rsidRPr="00524B2C">
              <w:rPr>
                <w:rFonts w:ascii="Times New Roman" w:hAnsi="Times New Roman" w:cs="Times New Roman"/>
                <w:sz w:val="22"/>
                <w:szCs w:val="22"/>
              </w:rPr>
              <w:t xml:space="preserve">: Capped at </w:t>
            </w:r>
            <w:r w:rsidR="0074229F" w:rsidRPr="00524B2C">
              <w:rPr>
                <w:rFonts w:ascii="Times New Roman" w:hAnsi="Times New Roman" w:cs="Times New Roman"/>
                <w:sz w:val="22"/>
                <w:szCs w:val="22"/>
              </w:rPr>
              <w:t xml:space="preserve">10% of taxable income </w:t>
            </w:r>
          </w:p>
          <w:p w14:paraId="0F416D8F" w14:textId="36F043D7" w:rsidR="0074229F" w:rsidRPr="00524B2C" w:rsidRDefault="001321D6" w:rsidP="001321D6">
            <w:pPr>
              <w:pStyle w:val="NoSpacing"/>
              <w:rPr>
                <w:rFonts w:ascii="Times New Roman" w:hAnsi="Times New Roman" w:cs="Times New Roman"/>
                <w:sz w:val="22"/>
                <w:szCs w:val="22"/>
              </w:rPr>
            </w:pPr>
            <w:r w:rsidRPr="00524B2C">
              <w:rPr>
                <w:rFonts w:ascii="Times New Roman" w:hAnsi="Times New Roman" w:cs="Times New Roman"/>
                <w:b/>
                <w:sz w:val="22"/>
                <w:szCs w:val="22"/>
              </w:rPr>
              <w:t>AW</w:t>
            </w:r>
            <w:r w:rsidRPr="00524B2C">
              <w:rPr>
                <w:rFonts w:ascii="Times New Roman" w:hAnsi="Times New Roman" w:cs="Times New Roman"/>
                <w:sz w:val="22"/>
                <w:szCs w:val="22"/>
              </w:rPr>
              <w:t>: But wouldn’t such donations be</w:t>
            </w:r>
            <w:r w:rsidR="0074229F" w:rsidRPr="00524B2C">
              <w:rPr>
                <w:rFonts w:ascii="Times New Roman" w:hAnsi="Times New Roman" w:cs="Times New Roman"/>
                <w:sz w:val="22"/>
                <w:szCs w:val="22"/>
              </w:rPr>
              <w:t xml:space="preserve"> deductible under </w:t>
            </w:r>
            <w:r w:rsidR="0074229F" w:rsidRPr="00524B2C">
              <w:rPr>
                <w:rFonts w:ascii="Times New Roman" w:hAnsi="Times New Roman" w:cs="Times New Roman"/>
                <w:b/>
                <w:sz w:val="22"/>
                <w:szCs w:val="22"/>
              </w:rPr>
              <w:t>§ 162</w:t>
            </w:r>
            <w:r w:rsidR="0074229F" w:rsidRPr="00524B2C">
              <w:rPr>
                <w:rFonts w:ascii="Times New Roman" w:hAnsi="Times New Roman" w:cs="Times New Roman"/>
                <w:sz w:val="22"/>
                <w:szCs w:val="22"/>
              </w:rPr>
              <w:t xml:space="preserve">? Why the duplication? </w:t>
            </w:r>
            <w:r w:rsidR="0074229F" w:rsidRPr="00524B2C">
              <w:rPr>
                <w:rFonts w:ascii="Times New Roman" w:hAnsi="Times New Roman" w:cs="Times New Roman"/>
                <w:sz w:val="22"/>
                <w:szCs w:val="22"/>
              </w:rPr>
              <w:sym w:font="Wingdings" w:char="F0E0"/>
            </w:r>
            <w:r w:rsidR="0074229F" w:rsidRPr="00524B2C">
              <w:rPr>
                <w:rFonts w:ascii="Times New Roman" w:hAnsi="Times New Roman" w:cs="Times New Roman"/>
                <w:sz w:val="22"/>
                <w:szCs w:val="22"/>
              </w:rPr>
              <w:t xml:space="preserve"> </w:t>
            </w:r>
            <w:r w:rsidRPr="00524B2C">
              <w:rPr>
                <w:rFonts w:ascii="Times New Roman" w:hAnsi="Times New Roman" w:cs="Times New Roman"/>
                <w:sz w:val="22"/>
                <w:szCs w:val="22"/>
              </w:rPr>
              <w:t>R</w:t>
            </w:r>
            <w:r w:rsidR="0074229F" w:rsidRPr="00524B2C">
              <w:rPr>
                <w:rFonts w:ascii="Times New Roman" w:hAnsi="Times New Roman" w:cs="Times New Roman"/>
                <w:sz w:val="22"/>
                <w:szCs w:val="22"/>
              </w:rPr>
              <w:t xml:space="preserve">eally </w:t>
            </w:r>
            <w:r w:rsidRPr="00524B2C">
              <w:rPr>
                <w:rFonts w:ascii="Times New Roman" w:hAnsi="Times New Roman" w:cs="Times New Roman"/>
                <w:sz w:val="22"/>
                <w:szCs w:val="22"/>
              </w:rPr>
              <w:t xml:space="preserve">just allows Corp </w:t>
            </w:r>
            <w:r w:rsidR="0074229F" w:rsidRPr="00524B2C">
              <w:rPr>
                <w:rFonts w:ascii="Times New Roman" w:hAnsi="Times New Roman" w:cs="Times New Roman"/>
                <w:sz w:val="22"/>
                <w:szCs w:val="22"/>
              </w:rPr>
              <w:t xml:space="preserve">to pass on a benefit to an executive, indirect compensation, </w:t>
            </w:r>
            <w:r w:rsidRPr="00524B2C">
              <w:rPr>
                <w:rFonts w:ascii="Times New Roman" w:hAnsi="Times New Roman" w:cs="Times New Roman"/>
                <w:sz w:val="22"/>
                <w:szCs w:val="22"/>
              </w:rPr>
              <w:t xml:space="preserve">w/o being taxed on it. Executive </w:t>
            </w:r>
            <w:r w:rsidR="0074229F" w:rsidRPr="00524B2C">
              <w:rPr>
                <w:rFonts w:ascii="Times New Roman" w:hAnsi="Times New Roman" w:cs="Times New Roman"/>
                <w:sz w:val="22"/>
                <w:szCs w:val="22"/>
              </w:rPr>
              <w:t xml:space="preserve">may not be able </w:t>
            </w:r>
            <w:r w:rsidRPr="00524B2C">
              <w:rPr>
                <w:rFonts w:ascii="Times New Roman" w:hAnsi="Times New Roman" w:cs="Times New Roman"/>
                <w:sz w:val="22"/>
                <w:szCs w:val="22"/>
              </w:rPr>
              <w:t>to make same donation and deduct</w:t>
            </w:r>
            <w:r w:rsidR="0074229F" w:rsidRPr="00524B2C">
              <w:rPr>
                <w:rFonts w:ascii="Times New Roman" w:hAnsi="Times New Roman" w:cs="Times New Roman"/>
                <w:sz w:val="22"/>
                <w:szCs w:val="22"/>
              </w:rPr>
              <w:t xml:space="preserve"> full </w:t>
            </w:r>
            <w:r w:rsidRPr="00524B2C">
              <w:rPr>
                <w:rFonts w:ascii="Times New Roman" w:hAnsi="Times New Roman" w:cs="Times New Roman"/>
                <w:sz w:val="22"/>
                <w:szCs w:val="22"/>
              </w:rPr>
              <w:t>amt.</w:t>
            </w:r>
          </w:p>
          <w:p w14:paraId="51D435EE" w14:textId="4207692C" w:rsidR="0074229F" w:rsidRDefault="006A5E19" w:rsidP="0074229F">
            <w:pPr>
              <w:pStyle w:val="NoSpacing"/>
              <w:rPr>
                <w:rFonts w:ascii="Times New Roman" w:hAnsi="Times New Roman" w:cs="Times New Roman"/>
                <w:sz w:val="22"/>
                <w:szCs w:val="22"/>
              </w:rPr>
            </w:pPr>
            <w:r w:rsidRPr="006A5E19">
              <w:rPr>
                <w:rFonts w:ascii="Times New Roman" w:hAnsi="Times New Roman" w:cs="Times New Roman"/>
                <w:b/>
                <w:sz w:val="22"/>
                <w:szCs w:val="22"/>
              </w:rPr>
              <w:t>§ 170</w:t>
            </w:r>
            <w:r w:rsidRPr="00524B2C">
              <w:rPr>
                <w:rFonts w:ascii="Times New Roman" w:hAnsi="Times New Roman" w:cs="Times New Roman"/>
                <w:b/>
                <w:sz w:val="22"/>
                <w:szCs w:val="22"/>
              </w:rPr>
              <w:t>(b)(1)(C)</w:t>
            </w:r>
            <w:r w:rsidRPr="00524B2C">
              <w:rPr>
                <w:rFonts w:ascii="Times New Roman" w:hAnsi="Times New Roman" w:cs="Times New Roman"/>
                <w:sz w:val="22"/>
                <w:szCs w:val="22"/>
              </w:rPr>
              <w:t xml:space="preserve">: </w:t>
            </w:r>
            <w:r w:rsidR="00D9449C" w:rsidRPr="00D9449C">
              <w:rPr>
                <w:rFonts w:ascii="Times New Roman" w:hAnsi="Times New Roman" w:cs="Times New Roman"/>
                <w:sz w:val="22"/>
                <w:szCs w:val="22"/>
              </w:rPr>
              <w:t xml:space="preserve">CG property contributions made to under </w:t>
            </w:r>
            <w:r w:rsidR="00D9449C" w:rsidRPr="00D9449C">
              <w:rPr>
                <w:rFonts w:ascii="Times New Roman" w:hAnsi="Times New Roman" w:cs="Times New Roman"/>
                <w:b/>
                <w:sz w:val="22"/>
                <w:szCs w:val="22"/>
              </w:rPr>
              <w:t>(a)(1)(A)</w:t>
            </w:r>
            <w:r w:rsidR="00D9449C" w:rsidRPr="00D9449C">
              <w:rPr>
                <w:rFonts w:ascii="Times New Roman" w:hAnsi="Times New Roman" w:cs="Times New Roman"/>
                <w:sz w:val="22"/>
                <w:szCs w:val="22"/>
              </w:rPr>
              <w:t xml:space="preserve"> but not subject to </w:t>
            </w:r>
            <w:r w:rsidR="00D9449C" w:rsidRPr="00D9449C">
              <w:rPr>
                <w:rFonts w:ascii="Times New Roman" w:hAnsi="Times New Roman" w:cs="Times New Roman"/>
                <w:b/>
                <w:sz w:val="22"/>
                <w:szCs w:val="22"/>
              </w:rPr>
              <w:t>(e)(1)(B)</w:t>
            </w:r>
            <w:r w:rsidR="00D9449C" w:rsidRPr="00D9449C">
              <w:rPr>
                <w:rFonts w:ascii="Times New Roman" w:hAnsi="Times New Roman" w:cs="Times New Roman"/>
                <w:sz w:val="22"/>
                <w:szCs w:val="22"/>
              </w:rPr>
              <w:t xml:space="preserve"> are deductible only to extent they do not exceed 30% of AGI</w:t>
            </w:r>
          </w:p>
          <w:p w14:paraId="7B84DCA4" w14:textId="77777777" w:rsidR="006A5E19" w:rsidRPr="00524B2C" w:rsidRDefault="006A5E19" w:rsidP="0074229F">
            <w:pPr>
              <w:pStyle w:val="NoSpacing"/>
              <w:rPr>
                <w:rFonts w:ascii="Times New Roman" w:hAnsi="Times New Roman" w:cs="Times New Roman"/>
                <w:sz w:val="22"/>
                <w:szCs w:val="22"/>
              </w:rPr>
            </w:pPr>
          </w:p>
          <w:p w14:paraId="065696C3" w14:textId="47CA4E4D" w:rsidR="0074229F" w:rsidRPr="00524B2C" w:rsidRDefault="001321D6" w:rsidP="0074229F">
            <w:pPr>
              <w:pStyle w:val="NoSpacing"/>
              <w:rPr>
                <w:rFonts w:ascii="Times New Roman" w:hAnsi="Times New Roman" w:cs="Times New Roman"/>
                <w:sz w:val="22"/>
                <w:szCs w:val="22"/>
              </w:rPr>
            </w:pPr>
            <w:r w:rsidRPr="00524B2C">
              <w:rPr>
                <w:rFonts w:ascii="Times New Roman" w:hAnsi="Times New Roman" w:cs="Times New Roman"/>
                <w:b/>
                <w:sz w:val="22"/>
                <w:szCs w:val="22"/>
              </w:rPr>
              <w:t>§ 170</w:t>
            </w:r>
            <w:r w:rsidR="0074229F" w:rsidRPr="00524B2C">
              <w:rPr>
                <w:rFonts w:ascii="Times New Roman" w:hAnsi="Times New Roman" w:cs="Times New Roman"/>
                <w:b/>
                <w:sz w:val="22"/>
                <w:szCs w:val="22"/>
              </w:rPr>
              <w:t>(c)</w:t>
            </w:r>
            <w:r w:rsidRPr="00524B2C">
              <w:rPr>
                <w:rFonts w:ascii="Times New Roman" w:hAnsi="Times New Roman" w:cs="Times New Roman"/>
                <w:sz w:val="22"/>
                <w:szCs w:val="22"/>
              </w:rPr>
              <w:t xml:space="preserve">: Eligible </w:t>
            </w:r>
            <w:proofErr w:type="spellStart"/>
            <w:r w:rsidRPr="00524B2C">
              <w:rPr>
                <w:rFonts w:ascii="Times New Roman" w:hAnsi="Times New Roman" w:cs="Times New Roman"/>
                <w:sz w:val="22"/>
                <w:szCs w:val="22"/>
              </w:rPr>
              <w:t>Donees</w:t>
            </w:r>
            <w:proofErr w:type="spellEnd"/>
            <w:r w:rsidR="0074229F" w:rsidRPr="00524B2C">
              <w:rPr>
                <w:rFonts w:ascii="Times New Roman" w:hAnsi="Times New Roman" w:cs="Times New Roman"/>
                <w:sz w:val="22"/>
                <w:szCs w:val="22"/>
              </w:rPr>
              <w:t xml:space="preserve"> </w:t>
            </w:r>
            <w:r w:rsidRPr="00524B2C">
              <w:rPr>
                <w:rFonts w:ascii="Times New Roman" w:hAnsi="Times New Roman" w:cs="Times New Roman"/>
                <w:sz w:val="22"/>
                <w:szCs w:val="22"/>
              </w:rPr>
              <w:t xml:space="preserve">– </w:t>
            </w:r>
            <w:r w:rsidR="00E238D1" w:rsidRPr="00524B2C">
              <w:rPr>
                <w:rFonts w:ascii="Times New Roman" w:hAnsi="Times New Roman" w:cs="Times New Roman"/>
                <w:sz w:val="22"/>
                <w:szCs w:val="22"/>
              </w:rPr>
              <w:t>Certain class of non-profits, donor can’t be too involved or else seen as producing a private benefit (</w:t>
            </w:r>
            <w:r w:rsidR="00E238D1" w:rsidRPr="00524B2C">
              <w:rPr>
                <w:rFonts w:ascii="Times New Roman" w:hAnsi="Times New Roman" w:cs="Times New Roman"/>
                <w:b/>
                <w:sz w:val="22"/>
                <w:szCs w:val="22"/>
              </w:rPr>
              <w:t>(2)(C)</w:t>
            </w:r>
            <w:r w:rsidR="00E238D1" w:rsidRPr="00524B2C">
              <w:rPr>
                <w:rFonts w:ascii="Times New Roman" w:hAnsi="Times New Roman" w:cs="Times New Roman"/>
                <w:sz w:val="22"/>
                <w:szCs w:val="22"/>
              </w:rPr>
              <w:t>), thus a non-charitable donation</w:t>
            </w:r>
          </w:p>
          <w:p w14:paraId="4D0A8325" w14:textId="44368FA9" w:rsidR="00E238D1" w:rsidRPr="00524B2C" w:rsidRDefault="00E238D1" w:rsidP="00977D60">
            <w:pPr>
              <w:pStyle w:val="NoSpacing"/>
              <w:numPr>
                <w:ilvl w:val="0"/>
                <w:numId w:val="127"/>
              </w:numPr>
              <w:rPr>
                <w:rFonts w:ascii="Times New Roman" w:hAnsi="Times New Roman" w:cs="Times New Roman"/>
                <w:sz w:val="22"/>
                <w:szCs w:val="22"/>
              </w:rPr>
            </w:pPr>
            <w:r w:rsidRPr="00524B2C">
              <w:rPr>
                <w:rFonts w:ascii="Times New Roman" w:hAnsi="Times New Roman" w:cs="Times New Roman"/>
                <w:i/>
                <w:sz w:val="22"/>
                <w:szCs w:val="22"/>
              </w:rPr>
              <w:t>See</w:t>
            </w:r>
            <w:r w:rsidRPr="00524B2C">
              <w:rPr>
                <w:rFonts w:ascii="Times New Roman" w:hAnsi="Times New Roman" w:cs="Times New Roman"/>
                <w:sz w:val="22"/>
                <w:szCs w:val="22"/>
              </w:rPr>
              <w:t xml:space="preserve"> </w:t>
            </w:r>
            <w:r w:rsidRPr="00524B2C">
              <w:rPr>
                <w:rFonts w:ascii="Times New Roman" w:hAnsi="Times New Roman" w:cs="Times New Roman"/>
                <w:b/>
                <w:sz w:val="22"/>
                <w:szCs w:val="22"/>
              </w:rPr>
              <w:t>§ 170(l)</w:t>
            </w:r>
            <w:r w:rsidRPr="00524B2C">
              <w:rPr>
                <w:rFonts w:ascii="Times New Roman" w:hAnsi="Times New Roman" w:cs="Times New Roman"/>
                <w:sz w:val="22"/>
                <w:szCs w:val="22"/>
              </w:rPr>
              <w:t xml:space="preserve">: exception to private benefit prohibition </w:t>
            </w:r>
            <w:r w:rsidRPr="00524B2C">
              <w:rPr>
                <w:rFonts w:ascii="Times New Roman" w:hAnsi="Times New Roman" w:cs="Times New Roman"/>
                <w:sz w:val="22"/>
                <w:szCs w:val="22"/>
              </w:rPr>
              <w:sym w:font="Wingdings" w:char="F0E0"/>
            </w:r>
            <w:r w:rsidRPr="00524B2C">
              <w:rPr>
                <w:rFonts w:ascii="Times New Roman" w:hAnsi="Times New Roman" w:cs="Times New Roman"/>
                <w:sz w:val="22"/>
                <w:szCs w:val="22"/>
              </w:rPr>
              <w:t xml:space="preserve"> 80% of “charitable” donation to a university is a deductible despite receiving right to purchase tickets)</w:t>
            </w:r>
          </w:p>
          <w:p w14:paraId="2755FDA2" w14:textId="77777777" w:rsidR="00E238D1" w:rsidRPr="00524B2C" w:rsidRDefault="00E238D1" w:rsidP="0074229F">
            <w:pPr>
              <w:pStyle w:val="NoSpacing"/>
              <w:rPr>
                <w:rFonts w:ascii="Times New Roman" w:hAnsi="Times New Roman" w:cs="Times New Roman"/>
                <w:sz w:val="22"/>
                <w:szCs w:val="22"/>
              </w:rPr>
            </w:pPr>
          </w:p>
          <w:p w14:paraId="558CBD98" w14:textId="57D02908" w:rsidR="00FF10DF" w:rsidRPr="00524B2C" w:rsidRDefault="00FF10DF" w:rsidP="0074229F">
            <w:pPr>
              <w:pStyle w:val="NoSpacing"/>
              <w:rPr>
                <w:rFonts w:ascii="Times New Roman" w:hAnsi="Times New Roman" w:cs="Times New Roman"/>
                <w:sz w:val="22"/>
                <w:szCs w:val="22"/>
              </w:rPr>
            </w:pPr>
            <w:r w:rsidRPr="00524B2C">
              <w:rPr>
                <w:rFonts w:ascii="Times New Roman" w:hAnsi="Times New Roman" w:cs="Times New Roman"/>
                <w:sz w:val="22"/>
                <w:szCs w:val="22"/>
              </w:rPr>
              <w:t>~Double Benefit~</w:t>
            </w:r>
          </w:p>
          <w:p w14:paraId="00F90F6A" w14:textId="1CABFE81" w:rsidR="0074229F" w:rsidRPr="00D9449C" w:rsidRDefault="00E238D1" w:rsidP="0074229F">
            <w:pPr>
              <w:pStyle w:val="NoSpacing"/>
              <w:rPr>
                <w:rFonts w:ascii="Times New Roman" w:hAnsi="Times New Roman" w:cs="Times New Roman"/>
                <w:sz w:val="22"/>
                <w:szCs w:val="22"/>
              </w:rPr>
            </w:pPr>
            <w:r w:rsidRPr="00524B2C">
              <w:rPr>
                <w:rFonts w:ascii="Times New Roman" w:hAnsi="Times New Roman" w:cs="Times New Roman"/>
                <w:b/>
                <w:sz w:val="22"/>
                <w:szCs w:val="22"/>
              </w:rPr>
              <w:t>§ 170</w:t>
            </w:r>
            <w:r w:rsidR="0074229F" w:rsidRPr="00524B2C">
              <w:rPr>
                <w:rFonts w:ascii="Times New Roman" w:hAnsi="Times New Roman" w:cs="Times New Roman"/>
                <w:b/>
                <w:sz w:val="22"/>
                <w:szCs w:val="22"/>
              </w:rPr>
              <w:t>(e)(1)</w:t>
            </w:r>
            <w:r w:rsidRPr="00524B2C">
              <w:rPr>
                <w:rFonts w:ascii="Times New Roman" w:hAnsi="Times New Roman" w:cs="Times New Roman"/>
                <w:sz w:val="22"/>
                <w:szCs w:val="22"/>
              </w:rPr>
              <w:t>:</w:t>
            </w:r>
            <w:r w:rsidR="0074229F" w:rsidRPr="00524B2C">
              <w:rPr>
                <w:rFonts w:ascii="Times New Roman" w:hAnsi="Times New Roman" w:cs="Times New Roman"/>
                <w:sz w:val="22"/>
                <w:szCs w:val="22"/>
              </w:rPr>
              <w:t xml:space="preserve"> </w:t>
            </w:r>
            <w:r w:rsidR="008847D4" w:rsidRPr="00524B2C">
              <w:rPr>
                <w:rFonts w:ascii="Times New Roman" w:hAnsi="Times New Roman" w:cs="Times New Roman"/>
                <w:sz w:val="22"/>
                <w:szCs w:val="22"/>
              </w:rPr>
              <w:t>Contrib</w:t>
            </w:r>
            <w:r w:rsidR="006F5460">
              <w:rPr>
                <w:rFonts w:ascii="Times New Roman" w:hAnsi="Times New Roman" w:cs="Times New Roman"/>
                <w:sz w:val="22"/>
                <w:szCs w:val="22"/>
              </w:rPr>
              <w:t xml:space="preserve">utions of </w:t>
            </w:r>
            <w:r w:rsidR="006F5460" w:rsidRPr="00D9449C">
              <w:rPr>
                <w:rFonts w:ascii="Times New Roman" w:hAnsi="Times New Roman" w:cs="Times New Roman"/>
                <w:b/>
                <w:i/>
                <w:sz w:val="22"/>
                <w:szCs w:val="22"/>
                <w:u w:val="single"/>
              </w:rPr>
              <w:t>property</w:t>
            </w:r>
            <w:r w:rsidR="00554DA7" w:rsidRPr="00D9449C">
              <w:rPr>
                <w:rFonts w:ascii="Times New Roman" w:hAnsi="Times New Roman" w:cs="Times New Roman"/>
                <w:sz w:val="22"/>
                <w:szCs w:val="22"/>
              </w:rPr>
              <w:t xml:space="preserve"> shall be reduced by</w:t>
            </w:r>
            <w:r w:rsidR="008847D4" w:rsidRPr="00D9449C">
              <w:rPr>
                <w:rFonts w:ascii="Times New Roman" w:hAnsi="Times New Roman" w:cs="Times New Roman"/>
                <w:sz w:val="22"/>
                <w:szCs w:val="22"/>
              </w:rPr>
              <w:t>:</w:t>
            </w:r>
          </w:p>
          <w:p w14:paraId="16B810A4" w14:textId="7CCC7F95" w:rsidR="008847D4" w:rsidRPr="00D9449C" w:rsidRDefault="008847D4" w:rsidP="008847D4">
            <w:pPr>
              <w:pStyle w:val="NoSpacing"/>
              <w:numPr>
                <w:ilvl w:val="0"/>
                <w:numId w:val="127"/>
              </w:numPr>
              <w:rPr>
                <w:rFonts w:ascii="Times New Roman" w:hAnsi="Times New Roman" w:cs="Times New Roman"/>
                <w:sz w:val="22"/>
                <w:szCs w:val="22"/>
              </w:rPr>
            </w:pPr>
            <w:r w:rsidRPr="00D9449C">
              <w:rPr>
                <w:rFonts w:ascii="Times New Roman" w:hAnsi="Times New Roman" w:cs="Times New Roman"/>
                <w:sz w:val="22"/>
                <w:szCs w:val="22"/>
              </w:rPr>
              <w:t xml:space="preserve">(A): </w:t>
            </w:r>
            <w:r w:rsidR="00554DA7" w:rsidRPr="00D9449C">
              <w:rPr>
                <w:rFonts w:ascii="Times New Roman" w:hAnsi="Times New Roman" w:cs="Times New Roman"/>
                <w:sz w:val="22"/>
                <w:szCs w:val="22"/>
              </w:rPr>
              <w:t>The amount o</w:t>
            </w:r>
            <w:r w:rsidR="00D9449C" w:rsidRPr="00D9449C">
              <w:rPr>
                <w:rFonts w:ascii="Times New Roman" w:hAnsi="Times New Roman" w:cs="Times New Roman"/>
                <w:sz w:val="22"/>
                <w:szCs w:val="22"/>
              </w:rPr>
              <w:t>f gain that would have been non-LTCG</w:t>
            </w:r>
            <w:r w:rsidR="00554DA7" w:rsidRPr="00D9449C">
              <w:rPr>
                <w:rFonts w:ascii="Times New Roman" w:hAnsi="Times New Roman" w:cs="Times New Roman"/>
                <w:sz w:val="22"/>
                <w:szCs w:val="22"/>
              </w:rPr>
              <w:t xml:space="preserve"> (if sold by TP); </w:t>
            </w:r>
            <w:r w:rsidR="00554DA7" w:rsidRPr="00D9449C">
              <w:rPr>
                <w:rFonts w:ascii="Times New Roman" w:hAnsi="Times New Roman" w:cs="Times New Roman"/>
                <w:b/>
                <w:i/>
                <w:sz w:val="22"/>
                <w:szCs w:val="22"/>
                <w:u w:val="single"/>
              </w:rPr>
              <w:t>or</w:t>
            </w:r>
          </w:p>
          <w:p w14:paraId="23B8FB58" w14:textId="40FF5B23" w:rsidR="00554DA7" w:rsidRPr="00D9449C" w:rsidRDefault="00554DA7" w:rsidP="00554DA7">
            <w:pPr>
              <w:pStyle w:val="NoSpacing"/>
              <w:numPr>
                <w:ilvl w:val="0"/>
                <w:numId w:val="199"/>
              </w:numPr>
              <w:ind w:left="1422"/>
              <w:rPr>
                <w:rFonts w:ascii="Times New Roman" w:hAnsi="Times New Roman" w:cs="Times New Roman"/>
                <w:sz w:val="22"/>
                <w:szCs w:val="22"/>
              </w:rPr>
            </w:pPr>
            <w:r w:rsidRPr="00D9449C">
              <w:rPr>
                <w:rFonts w:ascii="Times New Roman" w:hAnsi="Times New Roman" w:cs="Times New Roman"/>
                <w:b/>
                <w:sz w:val="22"/>
                <w:szCs w:val="22"/>
              </w:rPr>
              <w:t>(</w:t>
            </w:r>
            <w:proofErr w:type="gramStart"/>
            <w:r w:rsidRPr="00D9449C">
              <w:rPr>
                <w:rFonts w:ascii="Times New Roman" w:hAnsi="Times New Roman" w:cs="Times New Roman"/>
                <w:b/>
                <w:sz w:val="22"/>
                <w:szCs w:val="22"/>
              </w:rPr>
              <w:t>b</w:t>
            </w:r>
            <w:proofErr w:type="gramEnd"/>
            <w:r w:rsidRPr="00D9449C">
              <w:rPr>
                <w:rFonts w:ascii="Times New Roman" w:hAnsi="Times New Roman" w:cs="Times New Roman"/>
                <w:b/>
                <w:sz w:val="22"/>
                <w:szCs w:val="22"/>
              </w:rPr>
              <w:t>)(1)(C)</w:t>
            </w:r>
            <w:r w:rsidRPr="00D9449C">
              <w:rPr>
                <w:rFonts w:ascii="Times New Roman" w:hAnsi="Times New Roman" w:cs="Times New Roman"/>
                <w:sz w:val="22"/>
                <w:szCs w:val="22"/>
              </w:rPr>
              <w:t xml:space="preserve">: </w:t>
            </w:r>
            <w:r w:rsidR="006F5460" w:rsidRPr="00D9449C">
              <w:rPr>
                <w:rFonts w:ascii="Times New Roman" w:hAnsi="Times New Roman" w:cs="Times New Roman"/>
                <w:sz w:val="22"/>
                <w:szCs w:val="22"/>
              </w:rPr>
              <w:t>CG</w:t>
            </w:r>
            <w:r w:rsidR="00524B2C" w:rsidRPr="00D9449C">
              <w:rPr>
                <w:rFonts w:ascii="Times New Roman" w:hAnsi="Times New Roman" w:cs="Times New Roman"/>
                <w:sz w:val="22"/>
                <w:szCs w:val="22"/>
              </w:rPr>
              <w:t xml:space="preserve"> </w:t>
            </w:r>
            <w:r w:rsidR="000B022E" w:rsidRPr="00D9449C">
              <w:rPr>
                <w:rFonts w:ascii="Times New Roman" w:hAnsi="Times New Roman" w:cs="Times New Roman"/>
                <w:sz w:val="22"/>
                <w:szCs w:val="22"/>
              </w:rPr>
              <w:t xml:space="preserve">property </w:t>
            </w:r>
            <w:r w:rsidR="00524B2C" w:rsidRPr="00D9449C">
              <w:rPr>
                <w:rFonts w:ascii="Times New Roman" w:hAnsi="Times New Roman" w:cs="Times New Roman"/>
                <w:sz w:val="22"/>
                <w:szCs w:val="22"/>
              </w:rPr>
              <w:t>c</w:t>
            </w:r>
            <w:r w:rsidRPr="00D9449C">
              <w:rPr>
                <w:rFonts w:ascii="Times New Roman" w:hAnsi="Times New Roman" w:cs="Times New Roman"/>
                <w:sz w:val="22"/>
                <w:szCs w:val="22"/>
              </w:rPr>
              <w:t>o</w:t>
            </w:r>
            <w:r w:rsidR="000B022E" w:rsidRPr="00D9449C">
              <w:rPr>
                <w:rFonts w:ascii="Times New Roman" w:hAnsi="Times New Roman" w:cs="Times New Roman"/>
                <w:sz w:val="22"/>
                <w:szCs w:val="22"/>
              </w:rPr>
              <w:t>ntributions made to</w:t>
            </w:r>
            <w:r w:rsidR="00D9449C" w:rsidRPr="00D9449C">
              <w:rPr>
                <w:rFonts w:ascii="Times New Roman" w:hAnsi="Times New Roman" w:cs="Times New Roman"/>
                <w:sz w:val="22"/>
                <w:szCs w:val="22"/>
              </w:rPr>
              <w:t xml:space="preserve"> under</w:t>
            </w:r>
            <w:r w:rsidR="000B022E" w:rsidRPr="00D9449C">
              <w:rPr>
                <w:rFonts w:ascii="Times New Roman" w:hAnsi="Times New Roman" w:cs="Times New Roman"/>
                <w:sz w:val="22"/>
                <w:szCs w:val="22"/>
              </w:rPr>
              <w:t xml:space="preserve"> </w:t>
            </w:r>
            <w:r w:rsidR="000B022E" w:rsidRPr="00D9449C">
              <w:rPr>
                <w:rFonts w:ascii="Times New Roman" w:hAnsi="Times New Roman" w:cs="Times New Roman"/>
                <w:b/>
                <w:sz w:val="22"/>
                <w:szCs w:val="22"/>
              </w:rPr>
              <w:t>(a)(1)(A)</w:t>
            </w:r>
            <w:r w:rsidR="000B022E" w:rsidRPr="00D9449C">
              <w:rPr>
                <w:rFonts w:ascii="Times New Roman" w:hAnsi="Times New Roman" w:cs="Times New Roman"/>
                <w:sz w:val="22"/>
                <w:szCs w:val="22"/>
              </w:rPr>
              <w:t xml:space="preserve"> </w:t>
            </w:r>
            <w:r w:rsidRPr="00D9449C">
              <w:rPr>
                <w:rFonts w:ascii="Times New Roman" w:hAnsi="Times New Roman" w:cs="Times New Roman"/>
                <w:sz w:val="22"/>
                <w:szCs w:val="22"/>
              </w:rPr>
              <w:t xml:space="preserve">but not subject to </w:t>
            </w:r>
            <w:r w:rsidRPr="00D9449C">
              <w:rPr>
                <w:rFonts w:ascii="Times New Roman" w:hAnsi="Times New Roman" w:cs="Times New Roman"/>
                <w:b/>
                <w:sz w:val="22"/>
                <w:szCs w:val="22"/>
              </w:rPr>
              <w:t>(e)(1)(B)</w:t>
            </w:r>
            <w:r w:rsidRPr="00D9449C">
              <w:rPr>
                <w:rFonts w:ascii="Times New Roman" w:hAnsi="Times New Roman" w:cs="Times New Roman"/>
                <w:sz w:val="22"/>
                <w:szCs w:val="22"/>
              </w:rPr>
              <w:t xml:space="preserve"> are deductible only to extent they do not exceed 30% of AGI</w:t>
            </w:r>
          </w:p>
          <w:p w14:paraId="507E6636" w14:textId="6BE51332" w:rsidR="008847D4" w:rsidRPr="00D9449C" w:rsidRDefault="008847D4" w:rsidP="008847D4">
            <w:pPr>
              <w:pStyle w:val="NoSpacing"/>
              <w:numPr>
                <w:ilvl w:val="0"/>
                <w:numId w:val="127"/>
              </w:numPr>
              <w:rPr>
                <w:rFonts w:ascii="Times New Roman" w:hAnsi="Times New Roman" w:cs="Times New Roman"/>
                <w:sz w:val="22"/>
                <w:szCs w:val="22"/>
              </w:rPr>
            </w:pPr>
            <w:r w:rsidRPr="00D9449C">
              <w:rPr>
                <w:rFonts w:ascii="Times New Roman" w:hAnsi="Times New Roman" w:cs="Times New Roman"/>
                <w:sz w:val="22"/>
                <w:szCs w:val="22"/>
              </w:rPr>
              <w:t xml:space="preserve">(B): </w:t>
            </w:r>
            <w:r w:rsidR="00554DA7" w:rsidRPr="00D9449C">
              <w:rPr>
                <w:rFonts w:ascii="Times New Roman" w:hAnsi="Times New Roman" w:cs="Times New Roman"/>
                <w:sz w:val="22"/>
                <w:szCs w:val="22"/>
              </w:rPr>
              <w:t xml:space="preserve">The amount of gain that would </w:t>
            </w:r>
            <w:r w:rsidR="00D9449C" w:rsidRPr="00D9449C">
              <w:rPr>
                <w:rFonts w:ascii="Times New Roman" w:hAnsi="Times New Roman" w:cs="Times New Roman"/>
                <w:sz w:val="22"/>
                <w:szCs w:val="22"/>
              </w:rPr>
              <w:t>have been</w:t>
            </w:r>
            <w:r w:rsidR="00554DA7" w:rsidRPr="00D9449C">
              <w:rPr>
                <w:rFonts w:ascii="Times New Roman" w:hAnsi="Times New Roman" w:cs="Times New Roman"/>
                <w:sz w:val="22"/>
                <w:szCs w:val="22"/>
              </w:rPr>
              <w:t xml:space="preserve"> LTCG (if sold by TP); </w:t>
            </w:r>
            <w:r w:rsidR="00554DA7" w:rsidRPr="00D9449C">
              <w:rPr>
                <w:rFonts w:ascii="Times New Roman" w:hAnsi="Times New Roman" w:cs="Times New Roman"/>
                <w:b/>
                <w:i/>
                <w:sz w:val="22"/>
                <w:szCs w:val="22"/>
                <w:u w:val="single"/>
              </w:rPr>
              <w:t>if</w:t>
            </w:r>
          </w:p>
          <w:p w14:paraId="2B0F088F" w14:textId="403A0CBB" w:rsidR="008847D4" w:rsidRPr="00D9449C" w:rsidRDefault="00524B2C" w:rsidP="008847D4">
            <w:pPr>
              <w:pStyle w:val="NoSpacing"/>
              <w:numPr>
                <w:ilvl w:val="0"/>
                <w:numId w:val="127"/>
              </w:numPr>
              <w:ind w:left="1422"/>
              <w:rPr>
                <w:rFonts w:ascii="Times New Roman" w:hAnsi="Times New Roman" w:cs="Times New Roman"/>
                <w:sz w:val="22"/>
                <w:szCs w:val="22"/>
              </w:rPr>
            </w:pPr>
            <w:r w:rsidRPr="00D9449C">
              <w:rPr>
                <w:rFonts w:ascii="Times New Roman" w:hAnsi="Times New Roman" w:cs="Times New Roman"/>
                <w:b/>
                <w:sz w:val="22"/>
                <w:szCs w:val="22"/>
              </w:rPr>
              <w:t>(</w:t>
            </w:r>
            <w:proofErr w:type="spellStart"/>
            <w:r w:rsidRPr="00D9449C">
              <w:rPr>
                <w:rFonts w:ascii="Times New Roman" w:hAnsi="Times New Roman" w:cs="Times New Roman"/>
                <w:b/>
                <w:sz w:val="22"/>
                <w:szCs w:val="22"/>
              </w:rPr>
              <w:t>i</w:t>
            </w:r>
            <w:proofErr w:type="spellEnd"/>
            <w:r w:rsidRPr="00D9449C">
              <w:rPr>
                <w:rFonts w:ascii="Times New Roman" w:hAnsi="Times New Roman" w:cs="Times New Roman"/>
                <w:b/>
                <w:sz w:val="22"/>
                <w:szCs w:val="22"/>
              </w:rPr>
              <w:t>)</w:t>
            </w:r>
            <w:r w:rsidRPr="00D9449C">
              <w:rPr>
                <w:rFonts w:ascii="Times New Roman" w:hAnsi="Times New Roman" w:cs="Times New Roman"/>
                <w:sz w:val="22"/>
                <w:szCs w:val="22"/>
              </w:rPr>
              <w:t xml:space="preserve"> </w:t>
            </w:r>
            <w:r w:rsidR="00554DA7" w:rsidRPr="00D9449C">
              <w:rPr>
                <w:rFonts w:ascii="Times New Roman" w:hAnsi="Times New Roman" w:cs="Times New Roman"/>
                <w:sz w:val="22"/>
                <w:szCs w:val="22"/>
              </w:rPr>
              <w:t xml:space="preserve">Such property is tangible </w:t>
            </w:r>
            <w:r w:rsidR="00554DA7" w:rsidRPr="00D9449C">
              <w:rPr>
                <w:rFonts w:ascii="Times New Roman" w:hAnsi="Times New Roman" w:cs="Times New Roman"/>
                <w:b/>
                <w:i/>
                <w:sz w:val="22"/>
                <w:szCs w:val="22"/>
                <w:u w:val="single"/>
              </w:rPr>
              <w:t>personal</w:t>
            </w:r>
            <w:r w:rsidR="00554DA7" w:rsidRPr="00D9449C">
              <w:rPr>
                <w:rFonts w:ascii="Times New Roman" w:hAnsi="Times New Roman" w:cs="Times New Roman"/>
                <w:sz w:val="22"/>
                <w:szCs w:val="22"/>
              </w:rPr>
              <w:t xml:space="preserve"> property; </w:t>
            </w:r>
            <w:r w:rsidRPr="00D9449C">
              <w:rPr>
                <w:rFonts w:ascii="Times New Roman" w:hAnsi="Times New Roman" w:cs="Times New Roman"/>
                <w:b/>
                <w:i/>
                <w:sz w:val="22"/>
                <w:szCs w:val="22"/>
                <w:u w:val="single"/>
              </w:rPr>
              <w:t>or</w:t>
            </w:r>
          </w:p>
          <w:p w14:paraId="40CC6BE2" w14:textId="1B93B774" w:rsidR="006605BC" w:rsidRPr="00DF4D9D" w:rsidRDefault="006605BC" w:rsidP="006605BC">
            <w:pPr>
              <w:pStyle w:val="NoSpacing"/>
              <w:numPr>
                <w:ilvl w:val="0"/>
                <w:numId w:val="127"/>
              </w:numPr>
              <w:ind w:left="2142"/>
              <w:rPr>
                <w:rFonts w:ascii="Times New Roman" w:hAnsi="Times New Roman" w:cs="Times New Roman"/>
                <w:sz w:val="22"/>
                <w:szCs w:val="22"/>
              </w:rPr>
            </w:pPr>
            <w:r w:rsidRPr="00D9449C">
              <w:rPr>
                <w:rFonts w:ascii="Times New Roman" w:hAnsi="Times New Roman" w:cs="Times New Roman"/>
                <w:sz w:val="22"/>
                <w:szCs w:val="22"/>
              </w:rPr>
              <w:t xml:space="preserve">If </w:t>
            </w:r>
            <w:proofErr w:type="spellStart"/>
            <w:r w:rsidR="00DF4D9D" w:rsidRPr="00D9449C">
              <w:rPr>
                <w:rFonts w:ascii="Times New Roman" w:hAnsi="Times New Roman" w:cs="Times New Roman"/>
                <w:sz w:val="22"/>
                <w:szCs w:val="22"/>
              </w:rPr>
              <w:t>donee</w:t>
            </w:r>
            <w:proofErr w:type="spellEnd"/>
            <w:r w:rsidR="00DF4D9D" w:rsidRPr="00D9449C">
              <w:rPr>
                <w:rFonts w:ascii="Times New Roman" w:hAnsi="Times New Roman" w:cs="Times New Roman"/>
                <w:sz w:val="22"/>
                <w:szCs w:val="22"/>
              </w:rPr>
              <w:t xml:space="preserve"> </w:t>
            </w:r>
            <w:r w:rsidRPr="00D9449C">
              <w:rPr>
                <w:rFonts w:ascii="Times New Roman" w:hAnsi="Times New Roman" w:cs="Times New Roman"/>
                <w:sz w:val="22"/>
                <w:szCs w:val="22"/>
              </w:rPr>
              <w:t xml:space="preserve">use </w:t>
            </w:r>
            <w:r w:rsidR="00DF4D9D" w:rsidRPr="00D9449C">
              <w:rPr>
                <w:rFonts w:ascii="Times New Roman" w:hAnsi="Times New Roman" w:cs="Times New Roman"/>
                <w:sz w:val="22"/>
                <w:szCs w:val="22"/>
              </w:rPr>
              <w:t>of</w:t>
            </w:r>
            <w:r w:rsidR="00DF4D9D" w:rsidRPr="00DF4D9D">
              <w:rPr>
                <w:rFonts w:ascii="Times New Roman" w:hAnsi="Times New Roman" w:cs="Times New Roman"/>
                <w:sz w:val="22"/>
                <w:szCs w:val="22"/>
              </w:rPr>
              <w:t xml:space="preserve"> property </w:t>
            </w:r>
            <w:r w:rsidRPr="00DF4D9D">
              <w:rPr>
                <w:rFonts w:ascii="Times New Roman" w:hAnsi="Times New Roman" w:cs="Times New Roman"/>
                <w:sz w:val="22"/>
                <w:szCs w:val="22"/>
              </w:rPr>
              <w:t xml:space="preserve">is unrelated </w:t>
            </w:r>
            <w:r w:rsidR="00DF4D9D" w:rsidRPr="00DF4D9D">
              <w:rPr>
                <w:rFonts w:ascii="Times New Roman" w:hAnsi="Times New Roman" w:cs="Times New Roman"/>
                <w:sz w:val="22"/>
                <w:szCs w:val="22"/>
              </w:rPr>
              <w:t>to tax-exempt status</w:t>
            </w:r>
          </w:p>
          <w:p w14:paraId="7CC138B5" w14:textId="41AD88E4" w:rsidR="00524B2C" w:rsidRPr="00524B2C" w:rsidRDefault="00524B2C" w:rsidP="008847D4">
            <w:pPr>
              <w:pStyle w:val="NoSpacing"/>
              <w:numPr>
                <w:ilvl w:val="0"/>
                <w:numId w:val="127"/>
              </w:numPr>
              <w:ind w:left="1422"/>
              <w:rPr>
                <w:rFonts w:ascii="Times New Roman" w:hAnsi="Times New Roman" w:cs="Times New Roman"/>
                <w:sz w:val="22"/>
                <w:szCs w:val="22"/>
              </w:rPr>
            </w:pPr>
            <w:r w:rsidRPr="00524B2C">
              <w:rPr>
                <w:rFonts w:ascii="Times New Roman" w:hAnsi="Times New Roman" w:cs="Times New Roman"/>
                <w:b/>
                <w:sz w:val="22"/>
                <w:szCs w:val="22"/>
              </w:rPr>
              <w:t>(iii)</w:t>
            </w:r>
            <w:r w:rsidRPr="00524B2C">
              <w:rPr>
                <w:rFonts w:ascii="Times New Roman" w:hAnsi="Times New Roman" w:cs="Times New Roman"/>
                <w:sz w:val="22"/>
                <w:szCs w:val="22"/>
              </w:rPr>
              <w:t xml:space="preserve"> Patent, copyright, trademark, trade name, trade secret, know-how, software, or similar property</w:t>
            </w:r>
          </w:p>
          <w:p w14:paraId="4467B69F" w14:textId="22422CF1" w:rsidR="00524B2C" w:rsidRPr="00524B2C" w:rsidRDefault="00524B2C" w:rsidP="00524B2C">
            <w:pPr>
              <w:pStyle w:val="NoSpacing"/>
              <w:numPr>
                <w:ilvl w:val="0"/>
                <w:numId w:val="127"/>
              </w:numPr>
              <w:ind w:left="1422"/>
              <w:rPr>
                <w:rFonts w:ascii="Times New Roman" w:hAnsi="Times New Roman" w:cs="Times New Roman"/>
                <w:sz w:val="22"/>
                <w:szCs w:val="22"/>
              </w:rPr>
            </w:pPr>
            <w:r w:rsidRPr="00524B2C">
              <w:rPr>
                <w:rFonts w:ascii="Times New Roman" w:hAnsi="Times New Roman" w:cs="Times New Roman"/>
                <w:b/>
                <w:sz w:val="22"/>
                <w:szCs w:val="22"/>
              </w:rPr>
              <w:t>(iv)</w:t>
            </w:r>
            <w:r w:rsidRPr="00524B2C">
              <w:rPr>
                <w:rFonts w:ascii="Times New Roman" w:hAnsi="Times New Roman" w:cs="Times New Roman"/>
                <w:sz w:val="22"/>
                <w:szCs w:val="22"/>
              </w:rPr>
              <w:t xml:space="preserve"> </w:t>
            </w:r>
            <w:r w:rsidR="00554DA7" w:rsidRPr="00524B2C">
              <w:rPr>
                <w:rFonts w:ascii="Times New Roman" w:hAnsi="Times New Roman" w:cs="Times New Roman"/>
                <w:sz w:val="22"/>
                <w:szCs w:val="22"/>
              </w:rPr>
              <w:t>Taxidermy property;</w:t>
            </w:r>
          </w:p>
          <w:p w14:paraId="4244F954" w14:textId="77777777" w:rsidR="00524B2C" w:rsidRPr="00524B2C" w:rsidRDefault="00524B2C" w:rsidP="00FF10DF">
            <w:pPr>
              <w:pStyle w:val="NoSpacing"/>
              <w:rPr>
                <w:rFonts w:ascii="Times New Roman" w:hAnsi="Times New Roman" w:cs="Times New Roman"/>
                <w:sz w:val="22"/>
                <w:szCs w:val="22"/>
              </w:rPr>
            </w:pPr>
            <w:r w:rsidRPr="00524B2C">
              <w:rPr>
                <w:rFonts w:ascii="Times New Roman" w:hAnsi="Times New Roman" w:cs="Times New Roman"/>
                <w:b/>
                <w:sz w:val="22"/>
                <w:szCs w:val="22"/>
              </w:rPr>
              <w:t>AW</w:t>
            </w:r>
            <w:r w:rsidRPr="00524B2C">
              <w:rPr>
                <w:rFonts w:ascii="Times New Roman" w:hAnsi="Times New Roman" w:cs="Times New Roman"/>
                <w:sz w:val="22"/>
                <w:szCs w:val="22"/>
              </w:rPr>
              <w:t>:</w:t>
            </w:r>
            <w:r w:rsidRPr="00524B2C">
              <w:rPr>
                <w:rFonts w:ascii="Times New Roman" w:hAnsi="Times New Roman" w:cs="Times New Roman"/>
                <w:b/>
                <w:sz w:val="22"/>
                <w:szCs w:val="22"/>
              </w:rPr>
              <w:t xml:space="preserve"> </w:t>
            </w:r>
            <w:r w:rsidR="00FF10DF" w:rsidRPr="00524B2C">
              <w:rPr>
                <w:rFonts w:ascii="Times New Roman" w:hAnsi="Times New Roman" w:cs="Times New Roman"/>
                <w:sz w:val="22"/>
                <w:szCs w:val="22"/>
              </w:rPr>
              <w:t xml:space="preserve">Tangible in </w:t>
            </w:r>
            <w:r w:rsidR="00FF10DF" w:rsidRPr="00524B2C">
              <w:rPr>
                <w:rFonts w:ascii="Times New Roman" w:hAnsi="Times New Roman" w:cs="Times New Roman"/>
                <w:b/>
                <w:sz w:val="22"/>
                <w:szCs w:val="22"/>
              </w:rPr>
              <w:t>(B)</w:t>
            </w:r>
            <w:r w:rsidR="00FF10DF" w:rsidRPr="00524B2C">
              <w:rPr>
                <w:rFonts w:ascii="Times New Roman" w:hAnsi="Times New Roman" w:cs="Times New Roman"/>
                <w:sz w:val="22"/>
                <w:szCs w:val="22"/>
              </w:rPr>
              <w:t xml:space="preserve"> does </w:t>
            </w:r>
            <w:r w:rsidR="00FF10DF" w:rsidRPr="00524B2C">
              <w:rPr>
                <w:rFonts w:ascii="Times New Roman" w:hAnsi="Times New Roman" w:cs="Times New Roman"/>
                <w:b/>
                <w:i/>
                <w:sz w:val="22"/>
                <w:szCs w:val="22"/>
                <w:u w:val="single"/>
              </w:rPr>
              <w:t>not</w:t>
            </w:r>
            <w:r w:rsidR="00FF10DF" w:rsidRPr="00524B2C">
              <w:rPr>
                <w:rFonts w:ascii="Times New Roman" w:hAnsi="Times New Roman" w:cs="Times New Roman"/>
                <w:sz w:val="22"/>
                <w:szCs w:val="22"/>
              </w:rPr>
              <w:t xml:space="preserve"> include </w:t>
            </w:r>
            <w:r w:rsidR="00FF10DF" w:rsidRPr="00524B2C">
              <w:rPr>
                <w:rFonts w:ascii="Times New Roman" w:hAnsi="Times New Roman" w:cs="Times New Roman"/>
                <w:sz w:val="22"/>
                <w:szCs w:val="22"/>
                <w:u w:val="single"/>
              </w:rPr>
              <w:t>financial instruments</w:t>
            </w:r>
            <w:r w:rsidR="00FF10DF" w:rsidRPr="00524B2C">
              <w:rPr>
                <w:rFonts w:ascii="Times New Roman" w:hAnsi="Times New Roman" w:cs="Times New Roman"/>
                <w:sz w:val="22"/>
                <w:szCs w:val="22"/>
              </w:rPr>
              <w:t xml:space="preserve">, LTCG is not included in </w:t>
            </w:r>
            <w:r w:rsidR="00FF10DF" w:rsidRPr="00524B2C">
              <w:rPr>
                <w:rFonts w:ascii="Times New Roman" w:hAnsi="Times New Roman" w:cs="Times New Roman"/>
                <w:b/>
                <w:sz w:val="22"/>
                <w:szCs w:val="22"/>
              </w:rPr>
              <w:t>(a)</w:t>
            </w:r>
            <w:r w:rsidR="00FF10DF" w:rsidRPr="00524B2C">
              <w:rPr>
                <w:rFonts w:ascii="Times New Roman" w:hAnsi="Times New Roman" w:cs="Times New Roman"/>
                <w:sz w:val="22"/>
                <w:szCs w:val="22"/>
              </w:rPr>
              <w:t xml:space="preserve"> so a </w:t>
            </w:r>
            <w:r w:rsidRPr="00524B2C">
              <w:rPr>
                <w:rFonts w:ascii="Times New Roman" w:hAnsi="Times New Roman" w:cs="Times New Roman"/>
                <w:sz w:val="22"/>
                <w:szCs w:val="22"/>
              </w:rPr>
              <w:t>$</w:t>
            </w:r>
            <w:r w:rsidR="00FF10DF" w:rsidRPr="00524B2C">
              <w:rPr>
                <w:rFonts w:ascii="Times New Roman" w:hAnsi="Times New Roman" w:cs="Times New Roman"/>
                <w:sz w:val="22"/>
                <w:szCs w:val="22"/>
              </w:rPr>
              <w:t>20m gift in Microsoft stock</w:t>
            </w:r>
            <w:r w:rsidRPr="00524B2C">
              <w:rPr>
                <w:rFonts w:ascii="Times New Roman" w:hAnsi="Times New Roman" w:cs="Times New Roman"/>
                <w:sz w:val="22"/>
                <w:szCs w:val="22"/>
              </w:rPr>
              <w:t xml:space="preserve"> would grant a double-benefit</w:t>
            </w:r>
          </w:p>
          <w:p w14:paraId="285919A1" w14:textId="124A1CA8" w:rsidR="00FF10DF" w:rsidRPr="00524B2C" w:rsidRDefault="00524B2C" w:rsidP="00524B2C">
            <w:pPr>
              <w:pStyle w:val="NoSpacing"/>
              <w:numPr>
                <w:ilvl w:val="0"/>
                <w:numId w:val="200"/>
              </w:numPr>
              <w:rPr>
                <w:rFonts w:ascii="Times New Roman" w:hAnsi="Times New Roman" w:cs="Times New Roman"/>
                <w:sz w:val="22"/>
                <w:szCs w:val="22"/>
              </w:rPr>
            </w:pPr>
            <w:r w:rsidRPr="00524B2C">
              <w:rPr>
                <w:rFonts w:ascii="Times New Roman" w:hAnsi="Times New Roman" w:cs="Times New Roman"/>
                <w:sz w:val="22"/>
                <w:szCs w:val="22"/>
                <w:u w:val="single"/>
              </w:rPr>
              <w:t>Services</w:t>
            </w:r>
            <w:r w:rsidRPr="00524B2C">
              <w:rPr>
                <w:rFonts w:ascii="Times New Roman" w:hAnsi="Times New Roman" w:cs="Times New Roman"/>
                <w:sz w:val="22"/>
                <w:szCs w:val="22"/>
              </w:rPr>
              <w:t>: No</w:t>
            </w:r>
            <w:r w:rsidR="00FF10DF" w:rsidRPr="00524B2C">
              <w:rPr>
                <w:rFonts w:ascii="Times New Roman" w:hAnsi="Times New Roman" w:cs="Times New Roman"/>
                <w:sz w:val="22"/>
                <w:szCs w:val="22"/>
              </w:rPr>
              <w:t xml:space="preserve"> double benefit b/c </w:t>
            </w:r>
            <w:r w:rsidRPr="00524B2C">
              <w:rPr>
                <w:rFonts w:ascii="Times New Roman" w:hAnsi="Times New Roman" w:cs="Times New Roman"/>
                <w:sz w:val="22"/>
                <w:szCs w:val="22"/>
              </w:rPr>
              <w:t>haven’t paid taxes on donation (labor)</w:t>
            </w:r>
            <w:r w:rsidR="00FF10DF" w:rsidRPr="00524B2C">
              <w:rPr>
                <w:rFonts w:ascii="Times New Roman" w:hAnsi="Times New Roman" w:cs="Times New Roman"/>
                <w:sz w:val="22"/>
                <w:szCs w:val="22"/>
              </w:rPr>
              <w:t xml:space="preserve">…but that is precisely </w:t>
            </w:r>
            <w:r w:rsidRPr="00524B2C">
              <w:rPr>
                <w:rFonts w:ascii="Times New Roman" w:hAnsi="Times New Roman" w:cs="Times New Roman"/>
                <w:sz w:val="22"/>
                <w:szCs w:val="22"/>
              </w:rPr>
              <w:t>the case with</w:t>
            </w:r>
            <w:r w:rsidR="00FF10DF" w:rsidRPr="00524B2C">
              <w:rPr>
                <w:rFonts w:ascii="Times New Roman" w:hAnsi="Times New Roman" w:cs="Times New Roman"/>
                <w:sz w:val="22"/>
                <w:szCs w:val="22"/>
              </w:rPr>
              <w:t xml:space="preserve"> appreciate property, why the </w:t>
            </w:r>
            <w:r w:rsidRPr="00524B2C">
              <w:rPr>
                <w:rFonts w:ascii="Times New Roman" w:hAnsi="Times New Roman" w:cs="Times New Roman"/>
                <w:b/>
                <w:i/>
                <w:sz w:val="22"/>
                <w:szCs w:val="22"/>
                <w:u w:val="single"/>
              </w:rPr>
              <w:t>Asymmetry</w:t>
            </w:r>
            <w:r w:rsidRPr="00524B2C">
              <w:rPr>
                <w:rFonts w:ascii="Times New Roman" w:hAnsi="Times New Roman" w:cs="Times New Roman"/>
                <w:sz w:val="22"/>
                <w:szCs w:val="22"/>
              </w:rPr>
              <w:t>? (</w:t>
            </w:r>
            <w:proofErr w:type="gramStart"/>
            <w:r w:rsidR="00FF10DF" w:rsidRPr="00524B2C">
              <w:rPr>
                <w:rFonts w:ascii="Times New Roman" w:hAnsi="Times New Roman" w:cs="Times New Roman"/>
                <w:sz w:val="22"/>
                <w:szCs w:val="22"/>
              </w:rPr>
              <w:t>no</w:t>
            </w:r>
            <w:proofErr w:type="gramEnd"/>
            <w:r w:rsidR="00FF10DF" w:rsidRPr="00524B2C">
              <w:rPr>
                <w:rFonts w:ascii="Times New Roman" w:hAnsi="Times New Roman" w:cs="Times New Roman"/>
                <w:sz w:val="22"/>
                <w:szCs w:val="22"/>
              </w:rPr>
              <w:t xml:space="preserve"> </w:t>
            </w:r>
            <w:r w:rsidRPr="00524B2C">
              <w:rPr>
                <w:rFonts w:ascii="Times New Roman" w:hAnsi="Times New Roman" w:cs="Times New Roman"/>
                <w:sz w:val="22"/>
                <w:szCs w:val="22"/>
              </w:rPr>
              <w:t>deduction for pro bono work for</w:t>
            </w:r>
            <w:r w:rsidR="00FF10DF" w:rsidRPr="00524B2C">
              <w:rPr>
                <w:rFonts w:ascii="Times New Roman" w:hAnsi="Times New Roman" w:cs="Times New Roman"/>
                <w:sz w:val="22"/>
                <w:szCs w:val="22"/>
              </w:rPr>
              <w:t xml:space="preserve"> charity)</w:t>
            </w:r>
          </w:p>
          <w:p w14:paraId="67400C01" w14:textId="77777777" w:rsidR="006A5E19" w:rsidRPr="00524B2C" w:rsidRDefault="006A5E19" w:rsidP="00EE33BE">
            <w:pPr>
              <w:pStyle w:val="NoSpacing"/>
              <w:rPr>
                <w:rFonts w:ascii="Times New Roman" w:hAnsi="Times New Roman" w:cs="Times New Roman"/>
                <w:sz w:val="22"/>
                <w:szCs w:val="22"/>
              </w:rPr>
            </w:pPr>
          </w:p>
          <w:p w14:paraId="29810041" w14:textId="77777777" w:rsidR="008C7767" w:rsidRPr="00524B2C" w:rsidRDefault="008C7767" w:rsidP="008C7767">
            <w:pPr>
              <w:pStyle w:val="NoSpacing"/>
              <w:rPr>
                <w:rFonts w:ascii="Times New Roman" w:hAnsi="Times New Roman" w:cs="Times New Roman"/>
                <w:sz w:val="22"/>
                <w:szCs w:val="22"/>
              </w:rPr>
            </w:pPr>
            <w:r w:rsidRPr="00524B2C">
              <w:rPr>
                <w:rFonts w:ascii="Times New Roman" w:hAnsi="Times New Roman" w:cs="Times New Roman"/>
                <w:sz w:val="22"/>
                <w:szCs w:val="22"/>
              </w:rPr>
              <w:t xml:space="preserve">Under </w:t>
            </w:r>
            <w:r w:rsidRPr="00524B2C">
              <w:rPr>
                <w:rFonts w:ascii="Times New Roman" w:hAnsi="Times New Roman" w:cs="Times New Roman"/>
                <w:b/>
                <w:sz w:val="22"/>
                <w:szCs w:val="22"/>
              </w:rPr>
              <w:t>§ 1221(a)(3)</w:t>
            </w:r>
            <w:r w:rsidRPr="00524B2C">
              <w:rPr>
                <w:rFonts w:ascii="Times New Roman" w:hAnsi="Times New Roman" w:cs="Times New Roman"/>
                <w:sz w:val="22"/>
                <w:szCs w:val="22"/>
              </w:rPr>
              <w:t>:</w:t>
            </w:r>
          </w:p>
          <w:p w14:paraId="54F386D1" w14:textId="72ADACD8" w:rsidR="008C7767" w:rsidRPr="00524B2C" w:rsidRDefault="008C7767" w:rsidP="008847D4">
            <w:pPr>
              <w:pStyle w:val="NoSpacing"/>
              <w:numPr>
                <w:ilvl w:val="0"/>
                <w:numId w:val="186"/>
              </w:numPr>
              <w:rPr>
                <w:rFonts w:ascii="Times New Roman" w:hAnsi="Times New Roman" w:cs="Times New Roman"/>
                <w:sz w:val="22"/>
                <w:szCs w:val="22"/>
              </w:rPr>
            </w:pPr>
            <w:r w:rsidRPr="00524B2C">
              <w:rPr>
                <w:rFonts w:ascii="Times New Roman" w:hAnsi="Times New Roman" w:cs="Times New Roman"/>
                <w:sz w:val="22"/>
                <w:szCs w:val="22"/>
              </w:rPr>
              <w:t xml:space="preserve">Collector gets </w:t>
            </w:r>
            <w:r w:rsidR="00524B2C" w:rsidRPr="00524B2C">
              <w:rPr>
                <w:rFonts w:ascii="Times New Roman" w:hAnsi="Times New Roman" w:cs="Times New Roman"/>
                <w:sz w:val="22"/>
                <w:szCs w:val="22"/>
              </w:rPr>
              <w:t>CG</w:t>
            </w:r>
            <w:r w:rsidRPr="00524B2C">
              <w:rPr>
                <w:rFonts w:ascii="Times New Roman" w:hAnsi="Times New Roman" w:cs="Times New Roman"/>
                <w:sz w:val="22"/>
                <w:szCs w:val="22"/>
              </w:rPr>
              <w:t xml:space="preserve"> (no carryover basis) and double benefit</w:t>
            </w:r>
          </w:p>
          <w:p w14:paraId="1D87EB86" w14:textId="5384A612" w:rsidR="008C7767" w:rsidRPr="00524B2C" w:rsidRDefault="008C7767" w:rsidP="008847D4">
            <w:pPr>
              <w:pStyle w:val="NoSpacing"/>
              <w:numPr>
                <w:ilvl w:val="0"/>
                <w:numId w:val="186"/>
              </w:numPr>
              <w:rPr>
                <w:rFonts w:ascii="Times New Roman" w:hAnsi="Times New Roman" w:cs="Times New Roman"/>
                <w:sz w:val="22"/>
                <w:szCs w:val="22"/>
              </w:rPr>
            </w:pPr>
            <w:r w:rsidRPr="00524B2C">
              <w:rPr>
                <w:rFonts w:ascii="Times New Roman" w:hAnsi="Times New Roman" w:cs="Times New Roman"/>
                <w:sz w:val="22"/>
                <w:szCs w:val="22"/>
              </w:rPr>
              <w:t xml:space="preserve">Musician gets </w:t>
            </w:r>
            <w:r w:rsidR="00524B2C" w:rsidRPr="00524B2C">
              <w:rPr>
                <w:rFonts w:ascii="Times New Roman" w:hAnsi="Times New Roman" w:cs="Times New Roman"/>
                <w:sz w:val="22"/>
                <w:szCs w:val="22"/>
              </w:rPr>
              <w:t>CG</w:t>
            </w:r>
            <w:r w:rsidRPr="00524B2C">
              <w:rPr>
                <w:rFonts w:ascii="Times New Roman" w:hAnsi="Times New Roman" w:cs="Times New Roman"/>
                <w:sz w:val="22"/>
                <w:szCs w:val="22"/>
              </w:rPr>
              <w:t xml:space="preserve"> (</w:t>
            </w:r>
            <w:r w:rsidRPr="00524B2C">
              <w:rPr>
                <w:rFonts w:ascii="Times New Roman" w:hAnsi="Times New Roman" w:cs="Times New Roman"/>
                <w:b/>
                <w:sz w:val="22"/>
                <w:szCs w:val="22"/>
              </w:rPr>
              <w:t>1221(b)(3)</w:t>
            </w:r>
            <w:r w:rsidRPr="00524B2C">
              <w:rPr>
                <w:rFonts w:ascii="Times New Roman" w:hAnsi="Times New Roman" w:cs="Times New Roman"/>
                <w:sz w:val="22"/>
                <w:szCs w:val="22"/>
              </w:rPr>
              <w:t>) but no double benefit</w:t>
            </w:r>
            <w:r w:rsidR="00524B2C" w:rsidRPr="00524B2C">
              <w:rPr>
                <w:rFonts w:ascii="Times New Roman" w:hAnsi="Times New Roman" w:cs="Times New Roman"/>
                <w:sz w:val="22"/>
                <w:szCs w:val="22"/>
              </w:rPr>
              <w:t xml:space="preserve"> (</w:t>
            </w:r>
            <w:r w:rsidR="00524B2C" w:rsidRPr="00524B2C">
              <w:rPr>
                <w:rFonts w:ascii="Times New Roman" w:hAnsi="Times New Roman" w:cs="Times New Roman"/>
                <w:b/>
                <w:sz w:val="22"/>
                <w:szCs w:val="22"/>
              </w:rPr>
              <w:t>170(e)(1)(B)(iii)</w:t>
            </w:r>
            <w:r w:rsidRPr="00524B2C">
              <w:rPr>
                <w:rFonts w:ascii="Times New Roman" w:hAnsi="Times New Roman" w:cs="Times New Roman"/>
                <w:sz w:val="22"/>
                <w:szCs w:val="22"/>
              </w:rPr>
              <w:t>)</w:t>
            </w:r>
          </w:p>
          <w:p w14:paraId="35F8EBF6" w14:textId="6A4FE282" w:rsidR="008C7767" w:rsidRPr="00524B2C" w:rsidRDefault="008C7767" w:rsidP="008847D4">
            <w:pPr>
              <w:pStyle w:val="NoSpacing"/>
              <w:numPr>
                <w:ilvl w:val="0"/>
                <w:numId w:val="186"/>
              </w:numPr>
              <w:rPr>
                <w:rFonts w:ascii="Times New Roman" w:hAnsi="Times New Roman" w:cs="Times New Roman"/>
                <w:sz w:val="22"/>
                <w:szCs w:val="22"/>
              </w:rPr>
            </w:pPr>
            <w:r w:rsidRPr="00524B2C">
              <w:rPr>
                <w:rFonts w:ascii="Times New Roman" w:hAnsi="Times New Roman" w:cs="Times New Roman"/>
                <w:sz w:val="22"/>
                <w:szCs w:val="22"/>
              </w:rPr>
              <w:t>Artist gets OI and no double benefit. Isn’t this...</w:t>
            </w:r>
            <w:r w:rsidRPr="00524B2C">
              <w:rPr>
                <w:rFonts w:ascii="Times New Roman" w:hAnsi="Times New Roman" w:cs="Times New Roman"/>
                <w:b/>
                <w:i/>
                <w:sz w:val="22"/>
                <w:szCs w:val="22"/>
                <w:u w:val="single"/>
              </w:rPr>
              <w:t>bizarre</w:t>
            </w:r>
            <w:r w:rsidRPr="00524B2C">
              <w:rPr>
                <w:rFonts w:ascii="Times New Roman" w:hAnsi="Times New Roman" w:cs="Times New Roman"/>
                <w:sz w:val="22"/>
                <w:szCs w:val="22"/>
              </w:rPr>
              <w:t>?</w:t>
            </w:r>
          </w:p>
          <w:p w14:paraId="67C3091F" w14:textId="77777777" w:rsidR="00FF10DF" w:rsidRPr="00FF10DF" w:rsidRDefault="00FF10DF" w:rsidP="0074229F">
            <w:pPr>
              <w:pStyle w:val="NoSpacing"/>
              <w:rPr>
                <w:rFonts w:ascii="Times New Roman" w:hAnsi="Times New Roman" w:cs="Times New Roman"/>
                <w:color w:val="FF0000"/>
                <w:sz w:val="22"/>
                <w:szCs w:val="22"/>
              </w:rPr>
            </w:pPr>
          </w:p>
          <w:p w14:paraId="3F8CE3D0" w14:textId="3BB33821" w:rsidR="0074229F" w:rsidRDefault="0074229F" w:rsidP="0074229F">
            <w:pPr>
              <w:pStyle w:val="NoSpacing"/>
              <w:rPr>
                <w:rFonts w:ascii="Times New Roman" w:hAnsi="Times New Roman" w:cs="Times New Roman"/>
                <w:sz w:val="22"/>
                <w:szCs w:val="22"/>
              </w:rPr>
            </w:pPr>
            <w:r w:rsidRPr="00E238D1">
              <w:rPr>
                <w:rFonts w:ascii="Times New Roman" w:hAnsi="Times New Roman" w:cs="Times New Roman"/>
                <w:b/>
                <w:sz w:val="22"/>
                <w:szCs w:val="22"/>
              </w:rPr>
              <w:t>§ 501</w:t>
            </w:r>
            <w:r w:rsidR="00E238D1" w:rsidRPr="00E238D1">
              <w:rPr>
                <w:rFonts w:ascii="Times New Roman" w:hAnsi="Times New Roman" w:cs="Times New Roman"/>
                <w:b/>
                <w:sz w:val="22"/>
                <w:szCs w:val="22"/>
              </w:rPr>
              <w:t>(c)(3)</w:t>
            </w:r>
            <w:r w:rsidR="00E238D1">
              <w:rPr>
                <w:rFonts w:ascii="Times New Roman" w:hAnsi="Times New Roman" w:cs="Times New Roman"/>
                <w:sz w:val="22"/>
                <w:szCs w:val="22"/>
              </w:rPr>
              <w:t>:</w:t>
            </w:r>
            <w:r>
              <w:rPr>
                <w:rFonts w:ascii="Times New Roman" w:hAnsi="Times New Roman" w:cs="Times New Roman"/>
                <w:sz w:val="22"/>
                <w:szCs w:val="22"/>
              </w:rPr>
              <w:t xml:space="preserve"> Exemptions from Tax on </w:t>
            </w:r>
            <w:r w:rsidR="00E238D1">
              <w:rPr>
                <w:rFonts w:ascii="Times New Roman" w:hAnsi="Times New Roman" w:cs="Times New Roman"/>
                <w:sz w:val="22"/>
                <w:szCs w:val="22"/>
              </w:rPr>
              <w:t>Corps</w:t>
            </w:r>
            <w:r>
              <w:rPr>
                <w:rFonts w:ascii="Times New Roman" w:hAnsi="Times New Roman" w:cs="Times New Roman"/>
                <w:sz w:val="22"/>
                <w:szCs w:val="22"/>
              </w:rPr>
              <w:t>, Certain Trusts, Etc.</w:t>
            </w:r>
            <w:r w:rsidR="00E238D1">
              <w:rPr>
                <w:rFonts w:ascii="Times New Roman" w:hAnsi="Times New Roman" w:cs="Times New Roman"/>
                <w:sz w:val="22"/>
                <w:szCs w:val="22"/>
              </w:rPr>
              <w:t xml:space="preserve"> – List of ex</w:t>
            </w:r>
            <w:r>
              <w:rPr>
                <w:rFonts w:ascii="Times New Roman" w:hAnsi="Times New Roman" w:cs="Times New Roman"/>
                <w:sz w:val="22"/>
                <w:szCs w:val="22"/>
              </w:rPr>
              <w:t>e</w:t>
            </w:r>
            <w:r w:rsidR="00E238D1">
              <w:rPr>
                <w:rFonts w:ascii="Times New Roman" w:hAnsi="Times New Roman" w:cs="Times New Roman"/>
                <w:sz w:val="22"/>
                <w:szCs w:val="22"/>
              </w:rPr>
              <w:t>m</w:t>
            </w:r>
            <w:r>
              <w:rPr>
                <w:rFonts w:ascii="Times New Roman" w:hAnsi="Times New Roman" w:cs="Times New Roman"/>
                <w:sz w:val="22"/>
                <w:szCs w:val="22"/>
              </w:rPr>
              <w:t xml:space="preserve">pted </w:t>
            </w:r>
            <w:r w:rsidR="00E238D1">
              <w:rPr>
                <w:rFonts w:ascii="Times New Roman" w:hAnsi="Times New Roman" w:cs="Times New Roman"/>
                <w:sz w:val="22"/>
                <w:szCs w:val="22"/>
              </w:rPr>
              <w:t>orgs (religion, science, ed.</w:t>
            </w:r>
            <w:r>
              <w:rPr>
                <w:rFonts w:ascii="Times New Roman" w:hAnsi="Times New Roman" w:cs="Times New Roman"/>
                <w:sz w:val="22"/>
                <w:szCs w:val="22"/>
              </w:rPr>
              <w:t xml:space="preserve">, </w:t>
            </w:r>
            <w:proofErr w:type="spellStart"/>
            <w:r>
              <w:rPr>
                <w:rFonts w:ascii="Times New Roman" w:hAnsi="Times New Roman" w:cs="Times New Roman"/>
                <w:sz w:val="22"/>
                <w:szCs w:val="22"/>
              </w:rPr>
              <w:t>nat’l</w:t>
            </w:r>
            <w:proofErr w:type="spellEnd"/>
            <w:r>
              <w:rPr>
                <w:rFonts w:ascii="Times New Roman" w:hAnsi="Times New Roman" w:cs="Times New Roman"/>
                <w:sz w:val="22"/>
                <w:szCs w:val="22"/>
              </w:rPr>
              <w:t xml:space="preserve"> sports,</w:t>
            </w:r>
            <w:r w:rsidR="00E238D1">
              <w:rPr>
                <w:rFonts w:ascii="Times New Roman" w:hAnsi="Times New Roman" w:cs="Times New Roman"/>
                <w:sz w:val="22"/>
                <w:szCs w:val="22"/>
              </w:rPr>
              <w:t xml:space="preserve"> humane treatment of animals/</w:t>
            </w:r>
            <w:r>
              <w:rPr>
                <w:rFonts w:ascii="Times New Roman" w:hAnsi="Times New Roman" w:cs="Times New Roman"/>
                <w:sz w:val="22"/>
                <w:szCs w:val="22"/>
              </w:rPr>
              <w:t>children, etc.)</w:t>
            </w:r>
          </w:p>
          <w:p w14:paraId="1B0C719D" w14:textId="77777777" w:rsidR="0074229F" w:rsidRDefault="0074229F" w:rsidP="0074229F">
            <w:pPr>
              <w:pStyle w:val="NoSpacing"/>
              <w:rPr>
                <w:rFonts w:ascii="Times New Roman" w:hAnsi="Times New Roman" w:cs="Times New Roman"/>
                <w:sz w:val="22"/>
                <w:szCs w:val="22"/>
              </w:rPr>
            </w:pPr>
          </w:p>
          <w:p w14:paraId="476F5FB6" w14:textId="6ABD7DCD" w:rsidR="0074229F" w:rsidRDefault="00FF10DF" w:rsidP="0074229F">
            <w:pPr>
              <w:pStyle w:val="NoSpacing"/>
              <w:rPr>
                <w:rFonts w:ascii="Times New Roman" w:hAnsi="Times New Roman" w:cs="Times New Roman"/>
                <w:sz w:val="22"/>
                <w:szCs w:val="22"/>
              </w:rPr>
            </w:pPr>
            <w:r>
              <w:rPr>
                <w:rFonts w:ascii="Times New Roman" w:hAnsi="Times New Roman" w:cs="Times New Roman"/>
                <w:sz w:val="22"/>
                <w:szCs w:val="22"/>
              </w:rPr>
              <w:t xml:space="preserve">~Quid Pro Quo </w:t>
            </w:r>
            <w:r w:rsidRPr="00FF10DF">
              <w:rPr>
                <w:rFonts w:ascii="Times New Roman" w:hAnsi="Times New Roman" w:cs="Times New Roman"/>
                <w:sz w:val="22"/>
                <w:szCs w:val="22"/>
              </w:rPr>
              <w:sym w:font="Wingdings" w:char="F0E0"/>
            </w:r>
            <w:r>
              <w:rPr>
                <w:rFonts w:ascii="Times New Roman" w:hAnsi="Times New Roman" w:cs="Times New Roman"/>
                <w:sz w:val="22"/>
                <w:szCs w:val="22"/>
              </w:rPr>
              <w:t xml:space="preserve"> Private Benefit~</w:t>
            </w:r>
          </w:p>
          <w:p w14:paraId="2094046A" w14:textId="2E8D4DEF" w:rsidR="0074229F" w:rsidRDefault="0074229F" w:rsidP="0074229F">
            <w:pPr>
              <w:pStyle w:val="NoSpacing"/>
              <w:rPr>
                <w:rFonts w:ascii="Times New Roman" w:hAnsi="Times New Roman" w:cs="Times New Roman"/>
                <w:sz w:val="22"/>
                <w:szCs w:val="22"/>
              </w:rPr>
            </w:pPr>
            <w:r w:rsidRPr="00411DB8">
              <w:rPr>
                <w:rFonts w:ascii="Times New Roman" w:hAnsi="Times New Roman" w:cs="Times New Roman"/>
                <w:i/>
                <w:sz w:val="22"/>
                <w:szCs w:val="22"/>
              </w:rPr>
              <w:t>Hernandez</w:t>
            </w:r>
            <w:r w:rsidR="00FF10DF">
              <w:rPr>
                <w:rFonts w:ascii="Times New Roman" w:hAnsi="Times New Roman" w:cs="Times New Roman"/>
                <w:sz w:val="22"/>
                <w:szCs w:val="22"/>
              </w:rPr>
              <w:t xml:space="preserve">: ** Direct Quid Pro Quo of “religious” benefits moves the transaction from the realm of </w:t>
            </w:r>
            <w:r w:rsidR="00FF10DF" w:rsidRPr="00FF10DF">
              <w:rPr>
                <w:rFonts w:ascii="Times New Roman" w:hAnsi="Times New Roman" w:cs="Times New Roman"/>
                <w:b/>
                <w:sz w:val="22"/>
                <w:szCs w:val="22"/>
              </w:rPr>
              <w:t>§ 170</w:t>
            </w:r>
            <w:r w:rsidR="00FF10DF">
              <w:rPr>
                <w:rFonts w:ascii="Times New Roman" w:hAnsi="Times New Roman" w:cs="Times New Roman"/>
                <w:sz w:val="22"/>
                <w:szCs w:val="22"/>
              </w:rPr>
              <w:t xml:space="preserve"> into the market ** C</w:t>
            </w:r>
            <w:r>
              <w:rPr>
                <w:rFonts w:ascii="Times New Roman" w:hAnsi="Times New Roman" w:cs="Times New Roman"/>
                <w:sz w:val="22"/>
                <w:szCs w:val="22"/>
              </w:rPr>
              <w:t xml:space="preserve">hurch </w:t>
            </w:r>
            <w:r w:rsidR="00FF10DF">
              <w:rPr>
                <w:rFonts w:ascii="Times New Roman" w:hAnsi="Times New Roman" w:cs="Times New Roman"/>
                <w:sz w:val="22"/>
                <w:szCs w:val="22"/>
              </w:rPr>
              <w:t xml:space="preserve">members </w:t>
            </w:r>
            <w:r>
              <w:rPr>
                <w:rFonts w:ascii="Times New Roman" w:hAnsi="Times New Roman" w:cs="Times New Roman"/>
                <w:sz w:val="22"/>
                <w:szCs w:val="22"/>
              </w:rPr>
              <w:t xml:space="preserve">made donations of a </w:t>
            </w:r>
            <w:r w:rsidRPr="00FF10DF">
              <w:rPr>
                <w:rFonts w:ascii="Times New Roman" w:hAnsi="Times New Roman" w:cs="Times New Roman"/>
                <w:b/>
                <w:i/>
                <w:sz w:val="22"/>
                <w:szCs w:val="22"/>
                <w:u w:val="single"/>
              </w:rPr>
              <w:t>fixed</w:t>
            </w:r>
            <w:r>
              <w:rPr>
                <w:rFonts w:ascii="Times New Roman" w:hAnsi="Times New Roman" w:cs="Times New Roman"/>
                <w:sz w:val="22"/>
                <w:szCs w:val="22"/>
              </w:rPr>
              <w:t xml:space="preserve"> </w:t>
            </w:r>
            <w:proofErr w:type="spellStart"/>
            <w:r w:rsidR="00FF10DF">
              <w:rPr>
                <w:rFonts w:ascii="Times New Roman" w:hAnsi="Times New Roman" w:cs="Times New Roman"/>
                <w:sz w:val="22"/>
                <w:szCs w:val="22"/>
              </w:rPr>
              <w:t>amt</w:t>
            </w:r>
            <w:proofErr w:type="spellEnd"/>
            <w:r>
              <w:rPr>
                <w:rFonts w:ascii="Times New Roman" w:hAnsi="Times New Roman" w:cs="Times New Roman"/>
                <w:sz w:val="22"/>
                <w:szCs w:val="22"/>
              </w:rPr>
              <w:t xml:space="preserve"> to receive “auditing” and “training” services and sought to deduct these expenses under </w:t>
            </w:r>
            <w:r w:rsidRPr="00FF10DF">
              <w:rPr>
                <w:rFonts w:ascii="Times New Roman" w:hAnsi="Times New Roman" w:cs="Times New Roman"/>
                <w:b/>
                <w:sz w:val="22"/>
                <w:szCs w:val="22"/>
              </w:rPr>
              <w:t>§ 170</w:t>
            </w:r>
            <w:r>
              <w:rPr>
                <w:rFonts w:ascii="Times New Roman" w:hAnsi="Times New Roman" w:cs="Times New Roman"/>
                <w:sz w:val="22"/>
                <w:szCs w:val="22"/>
              </w:rPr>
              <w:t xml:space="preserve"> as charitable donations. The Ct rejected this </w:t>
            </w:r>
            <w:r w:rsidR="00FF10DF">
              <w:rPr>
                <w:rFonts w:ascii="Times New Roman" w:hAnsi="Times New Roman" w:cs="Times New Roman"/>
                <w:sz w:val="22"/>
                <w:szCs w:val="22"/>
              </w:rPr>
              <w:t>b/c</w:t>
            </w:r>
            <w:r>
              <w:rPr>
                <w:rFonts w:ascii="Times New Roman" w:hAnsi="Times New Roman" w:cs="Times New Roman"/>
                <w:sz w:val="22"/>
                <w:szCs w:val="22"/>
              </w:rPr>
              <w:t xml:space="preserve"> a contribution by definition must not be received in exchange for something.</w:t>
            </w:r>
          </w:p>
          <w:p w14:paraId="697A2AA6" w14:textId="77777777" w:rsidR="0074229F" w:rsidRDefault="0074229F" w:rsidP="0074229F">
            <w:pPr>
              <w:pStyle w:val="NoSpacing"/>
              <w:rPr>
                <w:rFonts w:ascii="Times New Roman" w:hAnsi="Times New Roman" w:cs="Times New Roman"/>
                <w:sz w:val="22"/>
                <w:szCs w:val="22"/>
              </w:rPr>
            </w:pPr>
            <w:r w:rsidRPr="005A2F10">
              <w:rPr>
                <w:rFonts w:ascii="Times New Roman" w:hAnsi="Times New Roman" w:cs="Times New Roman"/>
                <w:b/>
                <w:sz w:val="22"/>
                <w:szCs w:val="22"/>
              </w:rPr>
              <w:t>Dissent</w:t>
            </w:r>
            <w:r>
              <w:rPr>
                <w:rFonts w:ascii="Times New Roman" w:hAnsi="Times New Roman" w:cs="Times New Roman"/>
                <w:sz w:val="22"/>
                <w:szCs w:val="22"/>
              </w:rPr>
              <w:t xml:space="preserve"> (O’Connor): There are other examples of deductible donations for which there is an exchange of benefits (Pews, seats, temple recommends, etc.). </w:t>
            </w:r>
            <w:proofErr w:type="gramStart"/>
            <w:r>
              <w:rPr>
                <w:rFonts w:ascii="Times New Roman" w:hAnsi="Times New Roman" w:cs="Times New Roman"/>
                <w:sz w:val="22"/>
                <w:szCs w:val="22"/>
              </w:rPr>
              <w:t>Therefore Scientology has been singled out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this violates the establishment clause</w:t>
            </w:r>
            <w:proofErr w:type="gramEnd"/>
            <w:r>
              <w:rPr>
                <w:rFonts w:ascii="Times New Roman" w:hAnsi="Times New Roman" w:cs="Times New Roman"/>
                <w:sz w:val="22"/>
                <w:szCs w:val="22"/>
              </w:rPr>
              <w:t>.</w:t>
            </w:r>
          </w:p>
          <w:p w14:paraId="6EF5C80F" w14:textId="458BCADD" w:rsidR="0074229F" w:rsidRPr="00F24DD9" w:rsidRDefault="00FF10DF" w:rsidP="00977D60">
            <w:pPr>
              <w:pStyle w:val="NoSpacing"/>
              <w:numPr>
                <w:ilvl w:val="0"/>
                <w:numId w:val="127"/>
              </w:numPr>
              <w:rPr>
                <w:rFonts w:ascii="Times New Roman" w:hAnsi="Times New Roman" w:cs="Times New Roman"/>
                <w:b/>
                <w:i/>
                <w:sz w:val="22"/>
                <w:szCs w:val="22"/>
                <w:u w:val="single"/>
              </w:rPr>
            </w:pPr>
            <w:r w:rsidRPr="00FF10DF">
              <w:rPr>
                <w:rFonts w:ascii="Times New Roman" w:hAnsi="Times New Roman" w:cs="Times New Roman"/>
                <w:b/>
                <w:sz w:val="22"/>
                <w:szCs w:val="22"/>
              </w:rPr>
              <w:t>KJW</w:t>
            </w:r>
            <w:r>
              <w:rPr>
                <w:rFonts w:ascii="Times New Roman" w:hAnsi="Times New Roman" w:cs="Times New Roman"/>
                <w:sz w:val="22"/>
                <w:szCs w:val="22"/>
              </w:rPr>
              <w:t xml:space="preserve">: </w:t>
            </w:r>
            <w:r w:rsidR="0074229F">
              <w:rPr>
                <w:rFonts w:ascii="Times New Roman" w:hAnsi="Times New Roman" w:cs="Times New Roman"/>
                <w:sz w:val="22"/>
                <w:szCs w:val="22"/>
              </w:rPr>
              <w:t xml:space="preserve">Here’s the thing, when I over pay for a church thing, it is because I am donating money, not for the “benefit” itself. That is not what is happening with the “auditing” or the “training” Again, </w:t>
            </w:r>
            <w:r w:rsidR="0074229F" w:rsidRPr="00F24DD9">
              <w:rPr>
                <w:rFonts w:ascii="Times New Roman" w:hAnsi="Times New Roman" w:cs="Times New Roman"/>
                <w:b/>
                <w:i/>
                <w:sz w:val="22"/>
                <w:szCs w:val="22"/>
                <w:u w:val="single"/>
              </w:rPr>
              <w:t>line between a fee and a donation.</w:t>
            </w:r>
          </w:p>
          <w:p w14:paraId="6608E5ED" w14:textId="77777777" w:rsidR="0074229F" w:rsidRDefault="0074229F" w:rsidP="0074229F">
            <w:pPr>
              <w:pStyle w:val="NoSpacing"/>
              <w:rPr>
                <w:rFonts w:ascii="Times New Roman" w:hAnsi="Times New Roman" w:cs="Times New Roman"/>
                <w:sz w:val="22"/>
                <w:szCs w:val="22"/>
              </w:rPr>
            </w:pPr>
          </w:p>
          <w:p w14:paraId="1EF260F3" w14:textId="23010C59" w:rsidR="00FF10DF" w:rsidRDefault="00FF10DF" w:rsidP="0074229F">
            <w:pPr>
              <w:pStyle w:val="NoSpacing"/>
              <w:rPr>
                <w:rFonts w:ascii="Times New Roman" w:hAnsi="Times New Roman" w:cs="Times New Roman"/>
                <w:sz w:val="22"/>
                <w:szCs w:val="22"/>
              </w:rPr>
            </w:pPr>
            <w:r>
              <w:rPr>
                <w:rFonts w:ascii="Times New Roman" w:hAnsi="Times New Roman" w:cs="Times New Roman"/>
                <w:sz w:val="22"/>
                <w:szCs w:val="22"/>
              </w:rPr>
              <w:t>~Part Sale, Part Donation~</w:t>
            </w:r>
          </w:p>
          <w:p w14:paraId="6A4BA494" w14:textId="6347EB98" w:rsidR="0074229F" w:rsidRPr="006F1854" w:rsidRDefault="00FF10DF" w:rsidP="007A4AF7">
            <w:pPr>
              <w:pStyle w:val="NoSpacing"/>
              <w:rPr>
                <w:rFonts w:ascii="Times New Roman" w:hAnsi="Times New Roman" w:cs="Times New Roman"/>
                <w:sz w:val="22"/>
                <w:szCs w:val="22"/>
              </w:rPr>
            </w:pPr>
            <w:r w:rsidRPr="00D854CD">
              <w:rPr>
                <w:rFonts w:ascii="Times New Roman" w:hAnsi="Times New Roman" w:cs="Times New Roman"/>
                <w:b/>
                <w:sz w:val="22"/>
                <w:szCs w:val="22"/>
              </w:rPr>
              <w:t>§ 1011</w:t>
            </w:r>
            <w:r>
              <w:rPr>
                <w:rFonts w:ascii="Times New Roman" w:hAnsi="Times New Roman" w:cs="Times New Roman"/>
                <w:b/>
                <w:sz w:val="22"/>
                <w:szCs w:val="22"/>
              </w:rPr>
              <w:t>(b)</w:t>
            </w:r>
            <w:r>
              <w:rPr>
                <w:rFonts w:ascii="Times New Roman" w:hAnsi="Times New Roman" w:cs="Times New Roman"/>
                <w:sz w:val="22"/>
                <w:szCs w:val="22"/>
              </w:rPr>
              <w:t>:</w:t>
            </w:r>
            <w:r>
              <w:rPr>
                <w:rFonts w:ascii="Times New Roman" w:hAnsi="Times New Roman" w:cs="Times New Roman"/>
                <w:b/>
                <w:sz w:val="22"/>
                <w:szCs w:val="22"/>
              </w:rPr>
              <w:t xml:space="preserve"> </w:t>
            </w:r>
            <w:r w:rsidRPr="00D854CD">
              <w:rPr>
                <w:rFonts w:ascii="Times New Roman" w:hAnsi="Times New Roman" w:cs="Times New Roman"/>
                <w:sz w:val="22"/>
                <w:szCs w:val="22"/>
              </w:rPr>
              <w:t>Bargain Sa</w:t>
            </w:r>
            <w:r>
              <w:rPr>
                <w:rFonts w:ascii="Times New Roman" w:hAnsi="Times New Roman" w:cs="Times New Roman"/>
                <w:sz w:val="22"/>
                <w:szCs w:val="22"/>
              </w:rPr>
              <w:t>le to a Charitable Organization – Part sale, part gift to</w:t>
            </w:r>
            <w:r w:rsidRPr="00D854CD">
              <w:rPr>
                <w:rFonts w:ascii="Times New Roman" w:hAnsi="Times New Roman" w:cs="Times New Roman"/>
                <w:sz w:val="22"/>
                <w:szCs w:val="22"/>
              </w:rPr>
              <w:t xml:space="preserve"> charitable </w:t>
            </w:r>
            <w:r>
              <w:rPr>
                <w:rFonts w:ascii="Times New Roman" w:hAnsi="Times New Roman" w:cs="Times New Roman"/>
                <w:sz w:val="22"/>
                <w:szCs w:val="22"/>
              </w:rPr>
              <w:t>org</w:t>
            </w:r>
            <w:r w:rsidRPr="00D854CD">
              <w:rPr>
                <w:rFonts w:ascii="Times New Roman" w:hAnsi="Times New Roman" w:cs="Times New Roman"/>
                <w:sz w:val="22"/>
                <w:szCs w:val="22"/>
              </w:rPr>
              <w:t xml:space="preserve"> </w:t>
            </w:r>
            <w:r w:rsidRPr="00E43567">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D854CD">
              <w:rPr>
                <w:rFonts w:ascii="Times New Roman" w:hAnsi="Times New Roman" w:cs="Times New Roman"/>
                <w:sz w:val="22"/>
                <w:szCs w:val="22"/>
              </w:rPr>
              <w:t>basis is determined by the ratio of the sale price to the FMV, applied to the</w:t>
            </w:r>
            <w:r>
              <w:rPr>
                <w:rFonts w:ascii="Times New Roman" w:hAnsi="Times New Roman" w:cs="Times New Roman"/>
                <w:sz w:val="22"/>
                <w:szCs w:val="22"/>
              </w:rPr>
              <w:t xml:space="preserve"> § 1012 basis (Vertical D</w:t>
            </w:r>
            <w:r w:rsidRPr="00D854CD">
              <w:rPr>
                <w:rFonts w:ascii="Times New Roman" w:hAnsi="Times New Roman" w:cs="Times New Roman"/>
                <w:sz w:val="22"/>
                <w:szCs w:val="22"/>
              </w:rPr>
              <w:t>ivision</w:t>
            </w:r>
            <w:r>
              <w:rPr>
                <w:rFonts w:ascii="Times New Roman" w:hAnsi="Times New Roman" w:cs="Times New Roman"/>
                <w:sz w:val="22"/>
                <w:szCs w:val="22"/>
              </w:rPr>
              <w:t>)</w:t>
            </w:r>
          </w:p>
        </w:tc>
      </w:tr>
      <w:tr w:rsidR="00A1181B" w14:paraId="29EF9F95" w14:textId="77777777" w:rsidTr="00F915FC">
        <w:tc>
          <w:tcPr>
            <w:tcW w:w="2538" w:type="dxa"/>
          </w:tcPr>
          <w:p w14:paraId="56255B09" w14:textId="59D5C9F3" w:rsidR="00A1181B" w:rsidRPr="004C4B94" w:rsidRDefault="00493B8D" w:rsidP="007A4AF7">
            <w:pPr>
              <w:pStyle w:val="NoSpacing"/>
              <w:rPr>
                <w:rFonts w:ascii="Times New Roman" w:hAnsi="Times New Roman" w:cs="Times New Roman"/>
                <w:b/>
              </w:rPr>
            </w:pPr>
            <w:r w:rsidRPr="004C4B94">
              <w:rPr>
                <w:rFonts w:ascii="Times New Roman" w:hAnsi="Times New Roman" w:cs="Times New Roman"/>
                <w:b/>
              </w:rPr>
              <w:t>COMPUTATION OF TAX</w:t>
            </w:r>
          </w:p>
        </w:tc>
        <w:tc>
          <w:tcPr>
            <w:tcW w:w="8190" w:type="dxa"/>
          </w:tcPr>
          <w:p w14:paraId="49710A06" w14:textId="67AA88B6" w:rsidR="004C4B94" w:rsidRDefault="00977D60" w:rsidP="004C4B94">
            <w:pPr>
              <w:pStyle w:val="NoSpacing"/>
              <w:rPr>
                <w:rFonts w:ascii="Times New Roman" w:hAnsi="Times New Roman" w:cs="Times New Roman"/>
                <w:sz w:val="22"/>
                <w:szCs w:val="22"/>
              </w:rPr>
            </w:pPr>
            <w:r w:rsidRPr="00031431">
              <w:rPr>
                <w:rFonts w:ascii="Times New Roman" w:hAnsi="Times New Roman" w:cs="Times New Roman"/>
                <w:b/>
                <w:sz w:val="22"/>
                <w:szCs w:val="22"/>
              </w:rPr>
              <w:t xml:space="preserve">§ </w:t>
            </w:r>
            <w:r>
              <w:rPr>
                <w:rFonts w:ascii="Times New Roman" w:hAnsi="Times New Roman" w:cs="Times New Roman"/>
                <w:b/>
                <w:sz w:val="22"/>
                <w:szCs w:val="22"/>
              </w:rPr>
              <w:t>1</w:t>
            </w:r>
            <w:r>
              <w:rPr>
                <w:rFonts w:ascii="Times New Roman" w:hAnsi="Times New Roman" w:cs="Times New Roman"/>
                <w:sz w:val="22"/>
                <w:szCs w:val="22"/>
              </w:rPr>
              <w:t>:  Tax Rates</w:t>
            </w:r>
          </w:p>
          <w:p w14:paraId="109A5EBA" w14:textId="742A8381" w:rsidR="004C4B94" w:rsidRDefault="009F0DBB" w:rsidP="004C4B94">
            <w:pPr>
              <w:pStyle w:val="NoSpacing"/>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01793917" wp14:editId="7F301F37">
                  <wp:extent cx="5060950" cy="4761865"/>
                  <wp:effectExtent l="0" t="0" r="0" b="0"/>
                  <wp:docPr id="6" name="Picture 6" descr="Macintosh HD:Users:karlworsham:Desktop:Screen Shot 2016-04-22 at 10.02.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lworsham:Desktop:Screen Shot 2016-04-22 at 10.02.4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0" cy="4761865"/>
                          </a:xfrm>
                          <a:prstGeom prst="rect">
                            <a:avLst/>
                          </a:prstGeom>
                          <a:noFill/>
                          <a:ln>
                            <a:noFill/>
                          </a:ln>
                        </pic:spPr>
                      </pic:pic>
                    </a:graphicData>
                  </a:graphic>
                </wp:inline>
              </w:drawing>
            </w:r>
          </w:p>
          <w:p w14:paraId="0D30B12F" w14:textId="1AF1B2D6" w:rsidR="004C4B94" w:rsidRDefault="004C4B94" w:rsidP="004C4B94">
            <w:pPr>
              <w:pStyle w:val="NoSpacing"/>
              <w:rPr>
                <w:rFonts w:ascii="Times New Roman" w:hAnsi="Times New Roman" w:cs="Times New Roman"/>
                <w:sz w:val="22"/>
                <w:szCs w:val="22"/>
              </w:rPr>
            </w:pPr>
          </w:p>
          <w:p w14:paraId="7F0224F8" w14:textId="266799EE" w:rsidR="004C4B94" w:rsidRPr="004C0F93" w:rsidRDefault="00031431" w:rsidP="004C4B94">
            <w:pPr>
              <w:pStyle w:val="NoSpacing"/>
              <w:rPr>
                <w:rFonts w:ascii="Times New Roman" w:hAnsi="Times New Roman" w:cs="Times New Roman"/>
                <w:sz w:val="22"/>
                <w:szCs w:val="22"/>
              </w:rPr>
            </w:pPr>
            <w:r w:rsidRPr="00031431">
              <w:rPr>
                <w:rFonts w:ascii="Times New Roman" w:hAnsi="Times New Roman" w:cs="Times New Roman"/>
                <w:b/>
                <w:sz w:val="22"/>
                <w:szCs w:val="22"/>
              </w:rPr>
              <w:t>§</w:t>
            </w:r>
            <w:r>
              <w:rPr>
                <w:rFonts w:ascii="Times New Roman" w:hAnsi="Times New Roman" w:cs="Times New Roman"/>
                <w:b/>
                <w:sz w:val="22"/>
                <w:szCs w:val="22"/>
              </w:rPr>
              <w:t xml:space="preserve"> </w:t>
            </w:r>
            <w:r w:rsidRPr="00031431">
              <w:rPr>
                <w:rFonts w:ascii="Times New Roman" w:hAnsi="Times New Roman" w:cs="Times New Roman"/>
                <w:b/>
                <w:sz w:val="22"/>
                <w:szCs w:val="22"/>
              </w:rPr>
              <w:t>63</w:t>
            </w:r>
            <w:r w:rsidR="004C4B94" w:rsidRPr="00031431">
              <w:rPr>
                <w:rFonts w:ascii="Times New Roman" w:hAnsi="Times New Roman" w:cs="Times New Roman"/>
                <w:b/>
                <w:sz w:val="22"/>
                <w:szCs w:val="22"/>
              </w:rPr>
              <w:t>(c)</w:t>
            </w:r>
            <w:r>
              <w:rPr>
                <w:rFonts w:ascii="Times New Roman" w:hAnsi="Times New Roman" w:cs="Times New Roman"/>
                <w:sz w:val="22"/>
                <w:szCs w:val="22"/>
              </w:rPr>
              <w:t>:</w:t>
            </w:r>
            <w:r w:rsidR="004C4B94" w:rsidRPr="004C0F93">
              <w:rPr>
                <w:rFonts w:ascii="Times New Roman" w:hAnsi="Times New Roman" w:cs="Times New Roman"/>
                <w:sz w:val="22"/>
                <w:szCs w:val="22"/>
              </w:rPr>
              <w:t xml:space="preserve"> Standard deduction </w:t>
            </w:r>
            <w:r>
              <w:rPr>
                <w:rFonts w:ascii="Times New Roman" w:hAnsi="Times New Roman" w:cs="Times New Roman"/>
                <w:sz w:val="22"/>
                <w:szCs w:val="22"/>
              </w:rPr>
              <w:t>= 12,600 for</w:t>
            </w:r>
            <w:r w:rsidR="004C4B94" w:rsidRPr="004C0F93">
              <w:rPr>
                <w:rFonts w:ascii="Times New Roman" w:hAnsi="Times New Roman" w:cs="Times New Roman"/>
                <w:sz w:val="22"/>
                <w:szCs w:val="22"/>
              </w:rPr>
              <w:t xml:space="preserve"> married couple filing jointly (6,300 for single)</w:t>
            </w:r>
          </w:p>
          <w:p w14:paraId="1051365B" w14:textId="77777777" w:rsidR="004C4B94" w:rsidRPr="004C0F93" w:rsidRDefault="004C4B94" w:rsidP="004C4B94">
            <w:pPr>
              <w:pStyle w:val="NoSpacing"/>
              <w:rPr>
                <w:rFonts w:ascii="Times New Roman" w:hAnsi="Times New Roman" w:cs="Times New Roman"/>
                <w:sz w:val="22"/>
                <w:szCs w:val="22"/>
              </w:rPr>
            </w:pPr>
          </w:p>
          <w:p w14:paraId="169F0911" w14:textId="00BE5DDD" w:rsidR="004C4B94" w:rsidRDefault="00031431" w:rsidP="004C4B94">
            <w:pPr>
              <w:pStyle w:val="NoSpacing"/>
              <w:rPr>
                <w:rFonts w:ascii="Times New Roman" w:hAnsi="Times New Roman" w:cs="Times New Roman"/>
                <w:sz w:val="22"/>
                <w:szCs w:val="22"/>
              </w:rPr>
            </w:pPr>
            <w:r w:rsidRPr="00031431">
              <w:rPr>
                <w:rFonts w:ascii="Times New Roman" w:hAnsi="Times New Roman" w:cs="Times New Roman"/>
                <w:b/>
                <w:sz w:val="22"/>
                <w:szCs w:val="22"/>
              </w:rPr>
              <w:t>§ 63</w:t>
            </w:r>
            <w:r w:rsidR="004C4B94" w:rsidRPr="00031431">
              <w:rPr>
                <w:rFonts w:ascii="Times New Roman" w:hAnsi="Times New Roman" w:cs="Times New Roman"/>
                <w:b/>
                <w:sz w:val="22"/>
                <w:szCs w:val="22"/>
              </w:rPr>
              <w:t>(d)</w:t>
            </w:r>
            <w:r>
              <w:rPr>
                <w:rFonts w:ascii="Times New Roman" w:hAnsi="Times New Roman" w:cs="Times New Roman"/>
                <w:sz w:val="22"/>
                <w:szCs w:val="22"/>
              </w:rPr>
              <w:t>:</w:t>
            </w:r>
            <w:r w:rsidR="004C4B94" w:rsidRPr="004C0F93">
              <w:rPr>
                <w:rFonts w:ascii="Times New Roman" w:hAnsi="Times New Roman" w:cs="Times New Roman"/>
                <w:sz w:val="22"/>
                <w:szCs w:val="22"/>
              </w:rPr>
              <w:t xml:space="preserve"> Itemized deductions are </w:t>
            </w:r>
            <w:r>
              <w:rPr>
                <w:rFonts w:ascii="Times New Roman" w:hAnsi="Times New Roman" w:cs="Times New Roman"/>
                <w:sz w:val="22"/>
                <w:szCs w:val="22"/>
              </w:rPr>
              <w:t>those</w:t>
            </w:r>
            <w:r w:rsidR="004C4B94" w:rsidRPr="004C0F93">
              <w:rPr>
                <w:rFonts w:ascii="Times New Roman" w:hAnsi="Times New Roman" w:cs="Times New Roman"/>
                <w:sz w:val="22"/>
                <w:szCs w:val="22"/>
              </w:rPr>
              <w:t xml:space="preserve"> other than adjustments and personal exemption</w:t>
            </w:r>
            <w:r>
              <w:rPr>
                <w:rFonts w:ascii="Times New Roman" w:hAnsi="Times New Roman" w:cs="Times New Roman"/>
                <w:sz w:val="22"/>
                <w:szCs w:val="22"/>
              </w:rPr>
              <w:t>s</w:t>
            </w:r>
          </w:p>
          <w:p w14:paraId="222386C2" w14:textId="77777777" w:rsidR="00977D60" w:rsidRDefault="00977D60" w:rsidP="004C4B94">
            <w:pPr>
              <w:pStyle w:val="NoSpacing"/>
              <w:rPr>
                <w:rFonts w:ascii="Times New Roman" w:hAnsi="Times New Roman" w:cs="Times New Roman"/>
                <w:sz w:val="22"/>
                <w:szCs w:val="22"/>
              </w:rPr>
            </w:pPr>
          </w:p>
          <w:p w14:paraId="3017A1AD" w14:textId="77777777" w:rsidR="00977D60" w:rsidRDefault="00977D60" w:rsidP="00977D60">
            <w:pPr>
              <w:pStyle w:val="NoSpacing"/>
              <w:rPr>
                <w:rFonts w:ascii="Times New Roman" w:hAnsi="Times New Roman" w:cs="Times New Roman"/>
                <w:sz w:val="22"/>
                <w:szCs w:val="22"/>
              </w:rPr>
            </w:pPr>
            <w:r w:rsidRPr="00031431">
              <w:rPr>
                <w:rFonts w:ascii="Times New Roman" w:hAnsi="Times New Roman" w:cs="Times New Roman"/>
                <w:b/>
                <w:sz w:val="22"/>
                <w:szCs w:val="22"/>
              </w:rPr>
              <w:t>§ 67(a)</w:t>
            </w:r>
            <w:r>
              <w:rPr>
                <w:rFonts w:ascii="Times New Roman" w:hAnsi="Times New Roman" w:cs="Times New Roman"/>
                <w:sz w:val="22"/>
                <w:szCs w:val="22"/>
              </w:rPr>
              <w:t xml:space="preserve">: 2-Percent Floor on </w:t>
            </w:r>
            <w:r w:rsidRPr="00031431">
              <w:rPr>
                <w:rFonts w:ascii="Times New Roman" w:hAnsi="Times New Roman" w:cs="Times New Roman"/>
                <w:b/>
                <w:sz w:val="22"/>
                <w:szCs w:val="22"/>
              </w:rPr>
              <w:t>Miscellaneous</w:t>
            </w:r>
            <w:r>
              <w:rPr>
                <w:rFonts w:ascii="Times New Roman" w:hAnsi="Times New Roman" w:cs="Times New Roman"/>
                <w:sz w:val="22"/>
                <w:szCs w:val="22"/>
              </w:rPr>
              <w:t xml:space="preserve"> Itemized Deductions – Allowable only to the extent that the misc. itemized deductions, in the aggregate, exceed 2% of AGI (look for gap between itemized deductions for the wealthy and the standard deduction – 2% might be well above $12,600)</w:t>
            </w:r>
          </w:p>
          <w:p w14:paraId="15A22F62" w14:textId="77777777" w:rsidR="00977D60" w:rsidRDefault="00977D60" w:rsidP="00977D60">
            <w:pPr>
              <w:pStyle w:val="NoSpacing"/>
              <w:numPr>
                <w:ilvl w:val="0"/>
                <w:numId w:val="135"/>
              </w:numPr>
              <w:rPr>
                <w:rFonts w:ascii="Times New Roman" w:hAnsi="Times New Roman" w:cs="Times New Roman"/>
                <w:sz w:val="22"/>
                <w:szCs w:val="22"/>
              </w:rPr>
            </w:pPr>
            <w:r w:rsidRPr="00977D60">
              <w:rPr>
                <w:rFonts w:ascii="Times New Roman" w:hAnsi="Times New Roman" w:cs="Times New Roman"/>
                <w:b/>
                <w:sz w:val="22"/>
                <w:szCs w:val="22"/>
              </w:rPr>
              <w:t>(b)</w:t>
            </w:r>
            <w:r>
              <w:rPr>
                <w:rFonts w:ascii="Times New Roman" w:hAnsi="Times New Roman" w:cs="Times New Roman"/>
                <w:sz w:val="22"/>
                <w:szCs w:val="22"/>
              </w:rPr>
              <w:t xml:space="preserve"> Miscellaneous Itemized Deductions does not include deductions under </w:t>
            </w:r>
            <w:r w:rsidRPr="00977D60">
              <w:rPr>
                <w:rFonts w:ascii="Times New Roman" w:hAnsi="Times New Roman" w:cs="Times New Roman"/>
                <w:b/>
                <w:sz w:val="22"/>
                <w:szCs w:val="22"/>
              </w:rPr>
              <w:t>§§ 163</w:t>
            </w:r>
            <w:r>
              <w:rPr>
                <w:rFonts w:ascii="Times New Roman" w:hAnsi="Times New Roman" w:cs="Times New Roman"/>
                <w:sz w:val="22"/>
                <w:szCs w:val="22"/>
              </w:rPr>
              <w:t xml:space="preserve"> (Interest), </w:t>
            </w:r>
            <w:r w:rsidRPr="00977D60">
              <w:rPr>
                <w:rFonts w:ascii="Times New Roman" w:hAnsi="Times New Roman" w:cs="Times New Roman"/>
                <w:b/>
                <w:sz w:val="22"/>
                <w:szCs w:val="22"/>
              </w:rPr>
              <w:t>164</w:t>
            </w:r>
            <w:r>
              <w:rPr>
                <w:rFonts w:ascii="Times New Roman" w:hAnsi="Times New Roman" w:cs="Times New Roman"/>
                <w:sz w:val="22"/>
                <w:szCs w:val="22"/>
              </w:rPr>
              <w:t xml:space="preserve"> (S&amp;L Taxes), and </w:t>
            </w:r>
            <w:r w:rsidRPr="00977D60">
              <w:rPr>
                <w:rFonts w:ascii="Times New Roman" w:hAnsi="Times New Roman" w:cs="Times New Roman"/>
                <w:b/>
                <w:sz w:val="22"/>
                <w:szCs w:val="22"/>
              </w:rPr>
              <w:t>213</w:t>
            </w:r>
            <w:r>
              <w:rPr>
                <w:rFonts w:ascii="Times New Roman" w:hAnsi="Times New Roman" w:cs="Times New Roman"/>
                <w:sz w:val="22"/>
                <w:szCs w:val="22"/>
              </w:rPr>
              <w:t xml:space="preserve"> (medical expenses), etc.</w:t>
            </w:r>
          </w:p>
          <w:p w14:paraId="0A008BA9" w14:textId="32700BD0" w:rsidR="00977D60" w:rsidRPr="00977D60" w:rsidRDefault="00977D60" w:rsidP="00977D60">
            <w:pPr>
              <w:pStyle w:val="NoSpacing"/>
              <w:numPr>
                <w:ilvl w:val="0"/>
                <w:numId w:val="135"/>
              </w:numPr>
              <w:rPr>
                <w:rFonts w:ascii="Times New Roman" w:hAnsi="Times New Roman" w:cs="Times New Roman"/>
                <w:sz w:val="22"/>
                <w:szCs w:val="22"/>
              </w:rPr>
            </w:pPr>
            <w:r w:rsidRPr="00977D60">
              <w:rPr>
                <w:rFonts w:ascii="Times New Roman" w:hAnsi="Times New Roman" w:cs="Times New Roman"/>
                <w:b/>
                <w:sz w:val="22"/>
                <w:szCs w:val="22"/>
              </w:rPr>
              <w:t>AW</w:t>
            </w:r>
            <w:r>
              <w:rPr>
                <w:rFonts w:ascii="Times New Roman" w:hAnsi="Times New Roman" w:cs="Times New Roman"/>
                <w:sz w:val="22"/>
                <w:szCs w:val="22"/>
              </w:rPr>
              <w:t>: Incentive take sabbatical all in same year, won’t have to get over 2% twice</w:t>
            </w:r>
          </w:p>
          <w:p w14:paraId="47F57F0B" w14:textId="77777777" w:rsidR="00977D60" w:rsidRDefault="00977D60" w:rsidP="004C4B94">
            <w:pPr>
              <w:pStyle w:val="NoSpacing"/>
              <w:rPr>
                <w:rFonts w:ascii="Times New Roman" w:hAnsi="Times New Roman" w:cs="Times New Roman"/>
                <w:sz w:val="22"/>
                <w:szCs w:val="22"/>
              </w:rPr>
            </w:pPr>
          </w:p>
          <w:p w14:paraId="0C90AB27" w14:textId="310D4F48" w:rsidR="00977D60" w:rsidRDefault="00977D60" w:rsidP="00977D60">
            <w:pPr>
              <w:pStyle w:val="NoSpacing"/>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Phaseouts</w:t>
            </w:r>
            <w:proofErr w:type="spellEnd"/>
            <w:r>
              <w:rPr>
                <w:rFonts w:ascii="Times New Roman" w:hAnsi="Times New Roman" w:cs="Times New Roman"/>
                <w:sz w:val="22"/>
                <w:szCs w:val="22"/>
              </w:rPr>
              <w:t>: Pease and PEP~</w:t>
            </w:r>
          </w:p>
          <w:p w14:paraId="79F05A0F" w14:textId="246D87D0" w:rsidR="00977D60" w:rsidRDefault="00977D60" w:rsidP="00977D60">
            <w:pPr>
              <w:pStyle w:val="NoSpacing"/>
              <w:rPr>
                <w:rFonts w:ascii="Times New Roman" w:hAnsi="Times New Roman" w:cs="Times New Roman"/>
                <w:sz w:val="22"/>
                <w:szCs w:val="22"/>
              </w:rPr>
            </w:pPr>
            <w:r w:rsidRPr="00031431">
              <w:rPr>
                <w:rFonts w:ascii="Times New Roman" w:hAnsi="Times New Roman" w:cs="Times New Roman"/>
                <w:b/>
                <w:sz w:val="22"/>
                <w:szCs w:val="22"/>
              </w:rPr>
              <w:t>§ 68</w:t>
            </w:r>
            <w:r>
              <w:rPr>
                <w:rFonts w:ascii="Times New Roman" w:hAnsi="Times New Roman" w:cs="Times New Roman"/>
                <w:sz w:val="22"/>
                <w:szCs w:val="22"/>
              </w:rPr>
              <w:t>: Overall Limitations on Itemized Deductions – If AGI &gt; 309.9k (</w:t>
            </w:r>
            <w:r w:rsidR="00102A8B">
              <w:rPr>
                <w:rFonts w:ascii="Times New Roman" w:hAnsi="Times New Roman" w:cs="Times New Roman"/>
                <w:sz w:val="22"/>
                <w:szCs w:val="22"/>
              </w:rPr>
              <w:t>look to</w:t>
            </w:r>
            <w:r>
              <w:rPr>
                <w:rFonts w:ascii="Times New Roman" w:hAnsi="Times New Roman" w:cs="Times New Roman"/>
                <w:sz w:val="22"/>
                <w:szCs w:val="22"/>
              </w:rPr>
              <w:t xml:space="preserve"> inflation) there is a reduction in itemized deductions by the LESSER OF:</w:t>
            </w:r>
          </w:p>
          <w:p w14:paraId="5939CACC" w14:textId="322EB4D7" w:rsidR="00977D60" w:rsidRDefault="00102A8B" w:rsidP="00977D60">
            <w:pPr>
              <w:pStyle w:val="NoSpacing"/>
              <w:numPr>
                <w:ilvl w:val="0"/>
                <w:numId w:val="136"/>
              </w:numPr>
              <w:rPr>
                <w:rFonts w:ascii="Times New Roman" w:hAnsi="Times New Roman" w:cs="Times New Roman"/>
                <w:sz w:val="22"/>
                <w:szCs w:val="22"/>
              </w:rPr>
            </w:pPr>
            <w:r>
              <w:rPr>
                <w:rFonts w:ascii="Times New Roman" w:hAnsi="Times New Roman" w:cs="Times New Roman"/>
                <w:sz w:val="22"/>
                <w:szCs w:val="22"/>
              </w:rPr>
              <w:t>3% of excess of 309.9</w:t>
            </w:r>
            <w:r w:rsidR="00977D60">
              <w:rPr>
                <w:rFonts w:ascii="Times New Roman" w:hAnsi="Times New Roman" w:cs="Times New Roman"/>
                <w:sz w:val="22"/>
                <w:szCs w:val="22"/>
              </w:rPr>
              <w:t xml:space="preserve">k; </w:t>
            </w:r>
            <w:r w:rsidR="00977D60" w:rsidRPr="00977D60">
              <w:rPr>
                <w:rFonts w:ascii="Times New Roman" w:hAnsi="Times New Roman" w:cs="Times New Roman"/>
                <w:b/>
                <w:i/>
                <w:sz w:val="22"/>
                <w:szCs w:val="22"/>
                <w:u w:val="single"/>
              </w:rPr>
              <w:t>or</w:t>
            </w:r>
            <w:r w:rsidR="00977D60">
              <w:rPr>
                <w:rFonts w:ascii="Times New Roman" w:hAnsi="Times New Roman" w:cs="Times New Roman"/>
                <w:sz w:val="22"/>
                <w:szCs w:val="22"/>
              </w:rPr>
              <w:t xml:space="preserve"> </w:t>
            </w:r>
          </w:p>
          <w:p w14:paraId="3A0DB8E3" w14:textId="5843F773" w:rsidR="00977D60" w:rsidRPr="00977D60" w:rsidRDefault="00977D60" w:rsidP="00977D60">
            <w:pPr>
              <w:pStyle w:val="NoSpacing"/>
              <w:numPr>
                <w:ilvl w:val="0"/>
                <w:numId w:val="136"/>
              </w:numPr>
              <w:rPr>
                <w:rFonts w:ascii="Times New Roman" w:hAnsi="Times New Roman" w:cs="Times New Roman"/>
                <w:sz w:val="22"/>
                <w:szCs w:val="22"/>
              </w:rPr>
            </w:pPr>
            <w:r>
              <w:rPr>
                <w:rFonts w:ascii="Times New Roman" w:hAnsi="Times New Roman" w:cs="Times New Roman"/>
                <w:sz w:val="22"/>
                <w:szCs w:val="22"/>
              </w:rPr>
              <w:t>80% of the itemized deductions themselves</w:t>
            </w:r>
          </w:p>
          <w:p w14:paraId="42CDB421" w14:textId="77777777" w:rsidR="004C4B94" w:rsidRPr="004C0F93" w:rsidRDefault="004C4B94" w:rsidP="004C4B94">
            <w:pPr>
              <w:pStyle w:val="NoSpacing"/>
              <w:rPr>
                <w:rFonts w:ascii="Times New Roman" w:hAnsi="Times New Roman" w:cs="Times New Roman"/>
                <w:sz w:val="22"/>
                <w:szCs w:val="22"/>
              </w:rPr>
            </w:pPr>
          </w:p>
          <w:p w14:paraId="68843F69" w14:textId="7799DFCA" w:rsidR="004C4B94" w:rsidRDefault="00E43A88" w:rsidP="004C4B94">
            <w:pPr>
              <w:pStyle w:val="NoSpacing"/>
              <w:rPr>
                <w:rFonts w:ascii="Times New Roman" w:hAnsi="Times New Roman" w:cs="Times New Roman"/>
                <w:sz w:val="22"/>
                <w:szCs w:val="22"/>
              </w:rPr>
            </w:pPr>
            <w:r w:rsidRPr="00E43A88">
              <w:rPr>
                <w:rFonts w:ascii="Times New Roman" w:hAnsi="Times New Roman" w:cs="Times New Roman"/>
                <w:b/>
                <w:sz w:val="22"/>
                <w:szCs w:val="22"/>
              </w:rPr>
              <w:t>§ 62(a)</w:t>
            </w:r>
            <w:r>
              <w:rPr>
                <w:rFonts w:ascii="Times New Roman" w:hAnsi="Times New Roman" w:cs="Times New Roman"/>
                <w:sz w:val="22"/>
                <w:szCs w:val="22"/>
              </w:rPr>
              <w:t>: Adjustments Include –</w:t>
            </w:r>
          </w:p>
          <w:p w14:paraId="34818ECA" w14:textId="1E4D0299"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T/B deductions, T/B can’t consist o</w:t>
            </w:r>
            <w:r w:rsidR="007E7306">
              <w:rPr>
                <w:rFonts w:ascii="Times New Roman" w:hAnsi="Times New Roman" w:cs="Times New Roman"/>
                <w:sz w:val="22"/>
                <w:szCs w:val="22"/>
              </w:rPr>
              <w:t>f performance of services (§ 162</w:t>
            </w:r>
            <w:r>
              <w:rPr>
                <w:rFonts w:ascii="Times New Roman" w:hAnsi="Times New Roman" w:cs="Times New Roman"/>
                <w:sz w:val="22"/>
                <w:szCs w:val="22"/>
              </w:rPr>
              <w:t>)</w:t>
            </w:r>
          </w:p>
          <w:p w14:paraId="694FA795" w14:textId="32E2487A" w:rsidR="004C4B94" w:rsidRDefault="007E7306"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Certain T/B deductions of employees</w:t>
            </w:r>
          </w:p>
          <w:p w14:paraId="2FDCF4EB"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Losses from Sale or Exchange of property</w:t>
            </w:r>
          </w:p>
          <w:p w14:paraId="4AACA387"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Deductions attributable to rents and royalties (§§ 212 and 611)</w:t>
            </w:r>
          </w:p>
          <w:p w14:paraId="5C0A48CF"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Deductions for life tenants and income Beneficiaries or Property (depreciation under §§ 167 and 611)</w:t>
            </w:r>
          </w:p>
          <w:p w14:paraId="11981414"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Deduction allowed by § 404 (Pension etc. for self-employed TPs)</w:t>
            </w:r>
          </w:p>
          <w:p w14:paraId="124705CE"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Retirement Savings (§ 219)</w:t>
            </w:r>
          </w:p>
          <w:p w14:paraId="49B66EB3" w14:textId="5FA9CCB0" w:rsidR="004C4B94" w:rsidRDefault="003915CA"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Forfeiture stuff (</w:t>
            </w:r>
            <w:r w:rsidR="004C4B94">
              <w:rPr>
                <w:rFonts w:ascii="Times New Roman" w:hAnsi="Times New Roman" w:cs="Times New Roman"/>
                <w:sz w:val="22"/>
                <w:szCs w:val="22"/>
              </w:rPr>
              <w:t>§ 165</w:t>
            </w:r>
            <w:r>
              <w:rPr>
                <w:rFonts w:ascii="Times New Roman" w:hAnsi="Times New Roman" w:cs="Times New Roman"/>
                <w:sz w:val="22"/>
                <w:szCs w:val="22"/>
              </w:rPr>
              <w:t>)</w:t>
            </w:r>
          </w:p>
          <w:p w14:paraId="76C1B213"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Alimony (§ 215)</w:t>
            </w:r>
          </w:p>
          <w:p w14:paraId="7FD97610"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 xml:space="preserve">Required Payments of </w:t>
            </w:r>
            <w:proofErr w:type="spellStart"/>
            <w:r>
              <w:rPr>
                <w:rFonts w:ascii="Times New Roman" w:hAnsi="Times New Roman" w:cs="Times New Roman"/>
                <w:sz w:val="22"/>
                <w:szCs w:val="22"/>
              </w:rPr>
              <w:t>Supp</w:t>
            </w:r>
            <w:proofErr w:type="spellEnd"/>
            <w:r>
              <w:rPr>
                <w:rFonts w:ascii="Times New Roman" w:hAnsi="Times New Roman" w:cs="Times New Roman"/>
                <w:sz w:val="22"/>
                <w:szCs w:val="22"/>
              </w:rPr>
              <w:t xml:space="preserve"> Unemployment Compensation</w:t>
            </w:r>
          </w:p>
          <w:p w14:paraId="54934B0F"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Jury Duty Pay Remitted to Employer</w:t>
            </w:r>
          </w:p>
          <w:p w14:paraId="31B3530B" w14:textId="101E630B"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 xml:space="preserve">Moving Expenses </w:t>
            </w:r>
            <w:r w:rsidR="003915CA">
              <w:rPr>
                <w:rFonts w:ascii="Times New Roman" w:hAnsi="Times New Roman" w:cs="Times New Roman"/>
                <w:sz w:val="22"/>
                <w:szCs w:val="22"/>
              </w:rPr>
              <w:t>(</w:t>
            </w:r>
            <w:r>
              <w:rPr>
                <w:rFonts w:ascii="Times New Roman" w:hAnsi="Times New Roman" w:cs="Times New Roman"/>
                <w:sz w:val="22"/>
                <w:szCs w:val="22"/>
              </w:rPr>
              <w:t>§ 217)</w:t>
            </w:r>
          </w:p>
          <w:p w14:paraId="4785A99B"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Interest on education loans (§ 221)</w:t>
            </w:r>
          </w:p>
          <w:p w14:paraId="6DC88CA0"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Higher Education Expenses (§ 222)</w:t>
            </w:r>
          </w:p>
          <w:p w14:paraId="41C7D6DA"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Health Savings accounts (§ 223)</w:t>
            </w:r>
          </w:p>
          <w:p w14:paraId="2A8A456F" w14:textId="77777777" w:rsidR="004C4B94" w:rsidRDefault="004C4B94" w:rsidP="00977D60">
            <w:pPr>
              <w:pStyle w:val="NoSpacing"/>
              <w:numPr>
                <w:ilvl w:val="0"/>
                <w:numId w:val="134"/>
              </w:numPr>
              <w:rPr>
                <w:rFonts w:ascii="Times New Roman" w:hAnsi="Times New Roman" w:cs="Times New Roman"/>
                <w:sz w:val="22"/>
                <w:szCs w:val="22"/>
              </w:rPr>
            </w:pPr>
            <w:r>
              <w:rPr>
                <w:rFonts w:ascii="Times New Roman" w:hAnsi="Times New Roman" w:cs="Times New Roman"/>
                <w:sz w:val="22"/>
                <w:szCs w:val="22"/>
              </w:rPr>
              <w:t>Costs involving discrimination suits</w:t>
            </w:r>
          </w:p>
          <w:p w14:paraId="49651071" w14:textId="41A26026" w:rsidR="004C4B94" w:rsidRDefault="00E43A88" w:rsidP="004C4B94">
            <w:pPr>
              <w:pStyle w:val="NoSpacing"/>
              <w:rPr>
                <w:rFonts w:ascii="Times New Roman" w:hAnsi="Times New Roman" w:cs="Times New Roman"/>
                <w:sz w:val="22"/>
                <w:szCs w:val="22"/>
              </w:rPr>
            </w:pPr>
            <w:r w:rsidRPr="00E43A88">
              <w:rPr>
                <w:rFonts w:ascii="Times New Roman" w:hAnsi="Times New Roman" w:cs="Times New Roman"/>
                <w:b/>
                <w:sz w:val="22"/>
                <w:szCs w:val="22"/>
              </w:rPr>
              <w:t>AW</w:t>
            </w:r>
            <w:r>
              <w:rPr>
                <w:rFonts w:ascii="Times New Roman" w:hAnsi="Times New Roman" w:cs="Times New Roman"/>
                <w:sz w:val="22"/>
                <w:szCs w:val="22"/>
              </w:rPr>
              <w:t xml:space="preserve">: </w:t>
            </w:r>
            <w:r w:rsidR="004C4B94">
              <w:rPr>
                <w:rFonts w:ascii="Times New Roman" w:hAnsi="Times New Roman" w:cs="Times New Roman"/>
                <w:sz w:val="22"/>
                <w:szCs w:val="22"/>
              </w:rPr>
              <w:t xml:space="preserve">Adjustments </w:t>
            </w:r>
            <w:r>
              <w:rPr>
                <w:rFonts w:ascii="Times New Roman" w:hAnsi="Times New Roman" w:cs="Times New Roman"/>
                <w:sz w:val="22"/>
                <w:szCs w:val="22"/>
              </w:rPr>
              <w:t xml:space="preserve">were </w:t>
            </w:r>
            <w:r w:rsidR="004C4B94">
              <w:rPr>
                <w:rFonts w:ascii="Times New Roman" w:hAnsi="Times New Roman" w:cs="Times New Roman"/>
                <w:sz w:val="22"/>
                <w:szCs w:val="22"/>
              </w:rPr>
              <w:t xml:space="preserve">originally about profit-seeking expenses </w:t>
            </w:r>
            <w:r>
              <w:rPr>
                <w:rFonts w:ascii="Times New Roman" w:hAnsi="Times New Roman" w:cs="Times New Roman"/>
                <w:sz w:val="22"/>
                <w:szCs w:val="22"/>
              </w:rPr>
              <w:t>(</w:t>
            </w:r>
            <w:r w:rsidRPr="00E43A88">
              <w:rPr>
                <w:rFonts w:ascii="Times New Roman" w:hAnsi="Times New Roman" w:cs="Times New Roman"/>
                <w:i/>
                <w:sz w:val="22"/>
                <w:szCs w:val="22"/>
              </w:rPr>
              <w:t>see</w:t>
            </w:r>
            <w:r>
              <w:rPr>
                <w:rFonts w:ascii="Times New Roman" w:hAnsi="Times New Roman" w:cs="Times New Roman"/>
                <w:sz w:val="22"/>
                <w:szCs w:val="22"/>
              </w:rPr>
              <w:t xml:space="preserve"> </w:t>
            </w:r>
            <w:r w:rsidRPr="00E43A88">
              <w:rPr>
                <w:rFonts w:ascii="Times New Roman" w:hAnsi="Times New Roman" w:cs="Times New Roman"/>
                <w:b/>
                <w:sz w:val="22"/>
                <w:szCs w:val="22"/>
              </w:rPr>
              <w:t>§ 62(a)(1)</w:t>
            </w:r>
            <w:r>
              <w:rPr>
                <w:rFonts w:ascii="Times New Roman" w:hAnsi="Times New Roman" w:cs="Times New Roman"/>
                <w:sz w:val="22"/>
                <w:szCs w:val="22"/>
              </w:rPr>
              <w:t>);</w:t>
            </w:r>
            <w:r w:rsidR="004C4B94">
              <w:rPr>
                <w:rFonts w:ascii="Times New Roman" w:hAnsi="Times New Roman" w:cs="Times New Roman"/>
                <w:sz w:val="22"/>
                <w:szCs w:val="22"/>
              </w:rPr>
              <w:t xml:space="preserve"> </w:t>
            </w:r>
            <w:r>
              <w:rPr>
                <w:rFonts w:ascii="Times New Roman" w:hAnsi="Times New Roman" w:cs="Times New Roman"/>
                <w:sz w:val="22"/>
                <w:szCs w:val="22"/>
              </w:rPr>
              <w:t>no more</w:t>
            </w:r>
          </w:p>
          <w:p w14:paraId="7EE40094" w14:textId="77777777" w:rsidR="004C4B94" w:rsidRDefault="004C4B94" w:rsidP="004C4B94">
            <w:pPr>
              <w:pStyle w:val="NoSpacing"/>
              <w:rPr>
                <w:rFonts w:ascii="Times New Roman" w:hAnsi="Times New Roman" w:cs="Times New Roman"/>
                <w:sz w:val="22"/>
                <w:szCs w:val="22"/>
              </w:rPr>
            </w:pPr>
          </w:p>
          <w:p w14:paraId="6BFB6721" w14:textId="77777777" w:rsidR="00031431" w:rsidRDefault="00031431" w:rsidP="00031431">
            <w:pPr>
              <w:pStyle w:val="NoSpacing"/>
              <w:rPr>
                <w:rFonts w:ascii="Times New Roman" w:hAnsi="Times New Roman" w:cs="Times New Roman"/>
                <w:sz w:val="22"/>
                <w:szCs w:val="22"/>
              </w:rPr>
            </w:pPr>
            <w:r w:rsidRPr="000A1B71">
              <w:rPr>
                <w:rFonts w:ascii="Times New Roman" w:hAnsi="Times New Roman" w:cs="Times New Roman"/>
                <w:b/>
                <w:sz w:val="22"/>
                <w:szCs w:val="22"/>
              </w:rPr>
              <w:t>§ 151</w:t>
            </w:r>
            <w:r>
              <w:rPr>
                <w:rFonts w:ascii="Times New Roman" w:hAnsi="Times New Roman" w:cs="Times New Roman"/>
                <w:sz w:val="22"/>
                <w:szCs w:val="22"/>
              </w:rPr>
              <w:t>: Allowance of Deductions of Personal Exemptions – 4k deduction for each of the TP, spouse, and any dependents</w:t>
            </w:r>
          </w:p>
          <w:p w14:paraId="53AC984F" w14:textId="76BE752F" w:rsidR="00031431" w:rsidRDefault="00031431" w:rsidP="00031431">
            <w:pPr>
              <w:pStyle w:val="NoSpacing"/>
              <w:rPr>
                <w:rFonts w:ascii="Times New Roman" w:hAnsi="Times New Roman" w:cs="Times New Roman"/>
                <w:sz w:val="22"/>
                <w:szCs w:val="22"/>
              </w:rPr>
            </w:pPr>
            <w:r>
              <w:rPr>
                <w:rFonts w:ascii="Times New Roman" w:hAnsi="Times New Roman" w:cs="Times New Roman"/>
                <w:sz w:val="22"/>
                <w:szCs w:val="22"/>
              </w:rPr>
              <w:t xml:space="preserve">Reduce the personal exemption 2 percentage points per 2.5k (or portion thereof) over 300k (but </w:t>
            </w:r>
            <w:r w:rsidRPr="00DC0E33">
              <w:rPr>
                <w:rFonts w:ascii="Times New Roman" w:hAnsi="Times New Roman" w:cs="Times New Roman"/>
                <w:b/>
                <w:sz w:val="22"/>
                <w:szCs w:val="22"/>
              </w:rPr>
              <w:t>adjust for inflation</w:t>
            </w:r>
            <w:r>
              <w:rPr>
                <w:rFonts w:ascii="Times New Roman" w:hAnsi="Times New Roman" w:cs="Times New Roman"/>
                <w:sz w:val="22"/>
                <w:szCs w:val="22"/>
              </w:rPr>
              <w:t>), which increases your taxes by that reduction x the applicable tax rate (</w:t>
            </w:r>
            <w:r w:rsidRPr="00B754DF">
              <w:rPr>
                <w:rFonts w:ascii="Times New Roman" w:hAnsi="Times New Roman" w:cs="Times New Roman"/>
                <w:b/>
                <w:sz w:val="22"/>
                <w:szCs w:val="22"/>
              </w:rPr>
              <w:t>AW</w:t>
            </w:r>
            <w:r>
              <w:rPr>
                <w:rFonts w:ascii="Times New Roman" w:hAnsi="Times New Roman" w:cs="Times New Roman"/>
                <w:sz w:val="22"/>
                <w:szCs w:val="22"/>
              </w:rPr>
              <w:t xml:space="preserve">: this is an attempt to hide the tax rate). Complete </w:t>
            </w:r>
            <w:proofErr w:type="spellStart"/>
            <w:r>
              <w:rPr>
                <w:rFonts w:ascii="Times New Roman" w:hAnsi="Times New Roman" w:cs="Times New Roman"/>
                <w:sz w:val="22"/>
                <w:szCs w:val="22"/>
              </w:rPr>
              <w:t>phaseout</w:t>
            </w:r>
            <w:proofErr w:type="spellEnd"/>
            <w:r>
              <w:rPr>
                <w:rFonts w:ascii="Times New Roman" w:hAnsi="Times New Roman" w:cs="Times New Roman"/>
                <w:sz w:val="22"/>
                <w:szCs w:val="22"/>
              </w:rPr>
              <w:t xml:space="preserve"> at $422,501 (portion; whole is 425,000).</w:t>
            </w:r>
          </w:p>
          <w:p w14:paraId="097FB8F6" w14:textId="3BA652AC" w:rsidR="004C4B94" w:rsidRPr="00936117" w:rsidRDefault="004C4B94" w:rsidP="004C4B94">
            <w:pPr>
              <w:pStyle w:val="NoSpacing"/>
              <w:rPr>
                <w:rFonts w:ascii="Times New Roman" w:hAnsi="Times New Roman" w:cs="Times New Roman"/>
                <w:sz w:val="22"/>
                <w:szCs w:val="22"/>
              </w:rPr>
            </w:pPr>
            <w:r w:rsidRPr="00031431">
              <w:rPr>
                <w:rFonts w:ascii="Times New Roman" w:hAnsi="Times New Roman" w:cs="Times New Roman"/>
                <w:b/>
                <w:sz w:val="22"/>
                <w:szCs w:val="22"/>
              </w:rPr>
              <w:t>§ 152</w:t>
            </w:r>
            <w:r w:rsidR="00031431" w:rsidRPr="00031431">
              <w:rPr>
                <w:rFonts w:ascii="Times New Roman" w:hAnsi="Times New Roman" w:cs="Times New Roman"/>
                <w:b/>
                <w:sz w:val="22"/>
                <w:szCs w:val="22"/>
              </w:rPr>
              <w:t>(a)</w:t>
            </w:r>
            <w:r w:rsidR="00031431">
              <w:rPr>
                <w:rFonts w:ascii="Times New Roman" w:hAnsi="Times New Roman" w:cs="Times New Roman"/>
                <w:sz w:val="22"/>
                <w:szCs w:val="22"/>
              </w:rPr>
              <w:t xml:space="preserve">:  </w:t>
            </w:r>
            <w:r>
              <w:rPr>
                <w:rFonts w:ascii="Times New Roman" w:hAnsi="Times New Roman" w:cs="Times New Roman"/>
                <w:sz w:val="22"/>
                <w:szCs w:val="22"/>
              </w:rPr>
              <w:t>Dependent Defined</w:t>
            </w:r>
            <w:r w:rsidR="00031431">
              <w:rPr>
                <w:rFonts w:ascii="Times New Roman" w:hAnsi="Times New Roman" w:cs="Times New Roman"/>
                <w:sz w:val="22"/>
                <w:szCs w:val="22"/>
              </w:rPr>
              <w:t xml:space="preserve"> – </w:t>
            </w:r>
            <w:r>
              <w:rPr>
                <w:rFonts w:ascii="Times New Roman" w:hAnsi="Times New Roman" w:cs="Times New Roman"/>
                <w:sz w:val="22"/>
                <w:szCs w:val="22"/>
              </w:rPr>
              <w:t>Qualifying Child or Qualifying Relative</w:t>
            </w:r>
          </w:p>
          <w:p w14:paraId="03A29113" w14:textId="77777777" w:rsidR="00031431" w:rsidRPr="00031431" w:rsidRDefault="00031431" w:rsidP="004C4B94">
            <w:pPr>
              <w:pStyle w:val="NoSpacing"/>
              <w:rPr>
                <w:rFonts w:ascii="Times New Roman" w:hAnsi="Times New Roman" w:cs="Times New Roman"/>
                <w:sz w:val="22"/>
                <w:szCs w:val="22"/>
              </w:rPr>
            </w:pPr>
          </w:p>
          <w:p w14:paraId="0EA44944" w14:textId="27F11D32" w:rsidR="00031431" w:rsidRPr="00031431" w:rsidRDefault="00031431" w:rsidP="004C4B94">
            <w:pPr>
              <w:pStyle w:val="NoSpacing"/>
              <w:rPr>
                <w:rFonts w:ascii="Times New Roman" w:hAnsi="Times New Roman" w:cs="Times New Roman"/>
                <w:sz w:val="22"/>
                <w:szCs w:val="22"/>
              </w:rPr>
            </w:pPr>
            <w:r w:rsidRPr="00031431">
              <w:rPr>
                <w:rFonts w:ascii="Times New Roman" w:hAnsi="Times New Roman" w:cs="Times New Roman"/>
                <w:sz w:val="22"/>
                <w:szCs w:val="22"/>
                <w:u w:val="single"/>
              </w:rPr>
              <w:t>Alternative Tax System</w:t>
            </w:r>
            <w:r w:rsidRPr="00031431">
              <w:rPr>
                <w:rFonts w:ascii="Times New Roman" w:hAnsi="Times New Roman" w:cs="Times New Roman"/>
                <w:sz w:val="22"/>
                <w:szCs w:val="22"/>
              </w:rPr>
              <w:t xml:space="preserve"> </w:t>
            </w:r>
            <w:r w:rsidRPr="00031431">
              <w:rPr>
                <w:rFonts w:ascii="Times New Roman" w:hAnsi="Times New Roman" w:cs="Times New Roman"/>
                <w:sz w:val="22"/>
                <w:szCs w:val="22"/>
              </w:rPr>
              <w:sym w:font="Wingdings" w:char="F0E0"/>
            </w:r>
            <w:r w:rsidRPr="00031431">
              <w:rPr>
                <w:rFonts w:ascii="Times New Roman" w:hAnsi="Times New Roman" w:cs="Times New Roman"/>
                <w:sz w:val="22"/>
                <w:szCs w:val="22"/>
              </w:rPr>
              <w:t xml:space="preserve"> Only used when more tax liability under this system than under ordinary system (almost never happens)</w:t>
            </w:r>
          </w:p>
          <w:p w14:paraId="601810D7" w14:textId="47D3E54B" w:rsidR="004C4B94" w:rsidRPr="00031431" w:rsidRDefault="00031431" w:rsidP="004C4B94">
            <w:pPr>
              <w:pStyle w:val="NoSpacing"/>
              <w:rPr>
                <w:rFonts w:ascii="Times New Roman" w:hAnsi="Times New Roman" w:cs="Times New Roman"/>
                <w:sz w:val="22"/>
                <w:szCs w:val="22"/>
              </w:rPr>
            </w:pPr>
            <w:r w:rsidRPr="00031431">
              <w:rPr>
                <w:rFonts w:ascii="Times New Roman" w:hAnsi="Times New Roman" w:cs="Times New Roman"/>
                <w:b/>
                <w:sz w:val="22"/>
                <w:szCs w:val="22"/>
              </w:rPr>
              <w:t>§ 55</w:t>
            </w:r>
            <w:r w:rsidRPr="00031431">
              <w:rPr>
                <w:rFonts w:ascii="Times New Roman" w:hAnsi="Times New Roman" w:cs="Times New Roman"/>
                <w:sz w:val="22"/>
                <w:szCs w:val="22"/>
              </w:rPr>
              <w:t>:</w:t>
            </w:r>
            <w:r w:rsidR="004C4B94" w:rsidRPr="00031431">
              <w:rPr>
                <w:rFonts w:ascii="Times New Roman" w:hAnsi="Times New Roman" w:cs="Times New Roman"/>
                <w:sz w:val="22"/>
                <w:szCs w:val="22"/>
              </w:rPr>
              <w:t xml:space="preserve"> </w:t>
            </w:r>
            <w:r w:rsidRPr="00031431">
              <w:rPr>
                <w:rFonts w:ascii="Times New Roman" w:hAnsi="Times New Roman" w:cs="Times New Roman"/>
                <w:sz w:val="22"/>
                <w:szCs w:val="22"/>
              </w:rPr>
              <w:t>Alternative Minimum Tax Imposed</w:t>
            </w:r>
          </w:p>
          <w:p w14:paraId="722253A4" w14:textId="49D84679" w:rsidR="00A1181B" w:rsidRPr="00031431" w:rsidRDefault="004C4B94" w:rsidP="00031431">
            <w:pPr>
              <w:pStyle w:val="NoSpacing"/>
              <w:rPr>
                <w:rFonts w:ascii="Times New Roman" w:hAnsi="Times New Roman" w:cs="Times New Roman"/>
                <w:color w:val="FF0000"/>
                <w:sz w:val="22"/>
                <w:szCs w:val="22"/>
              </w:rPr>
            </w:pPr>
            <w:r w:rsidRPr="00031431">
              <w:rPr>
                <w:rFonts w:ascii="Times New Roman" w:hAnsi="Times New Roman" w:cs="Times New Roman"/>
                <w:b/>
                <w:sz w:val="22"/>
                <w:szCs w:val="22"/>
              </w:rPr>
              <w:t>§ 56</w:t>
            </w:r>
            <w:r w:rsidR="00031431" w:rsidRPr="00031431">
              <w:rPr>
                <w:rFonts w:ascii="Times New Roman" w:hAnsi="Times New Roman" w:cs="Times New Roman"/>
                <w:sz w:val="22"/>
                <w:szCs w:val="22"/>
              </w:rPr>
              <w:t>:</w:t>
            </w:r>
            <w:r w:rsidRPr="00031431">
              <w:rPr>
                <w:rFonts w:ascii="Times New Roman" w:hAnsi="Times New Roman" w:cs="Times New Roman"/>
                <w:sz w:val="22"/>
                <w:szCs w:val="22"/>
              </w:rPr>
              <w:t xml:space="preserve"> – Adjust</w:t>
            </w:r>
            <w:r w:rsidR="00031431" w:rsidRPr="00031431">
              <w:rPr>
                <w:rFonts w:ascii="Times New Roman" w:hAnsi="Times New Roman" w:cs="Times New Roman"/>
                <w:sz w:val="22"/>
                <w:szCs w:val="22"/>
              </w:rPr>
              <w:t xml:space="preserve">ments in Computing Alternative Minimum Tax – Depreciation = </w:t>
            </w:r>
            <w:r w:rsidRPr="00031431">
              <w:rPr>
                <w:rFonts w:ascii="Times New Roman" w:hAnsi="Times New Roman" w:cs="Times New Roman"/>
                <w:sz w:val="22"/>
                <w:szCs w:val="22"/>
              </w:rPr>
              <w:t>150% declining balance method</w:t>
            </w:r>
            <w:r w:rsidR="00031431" w:rsidRPr="00031431">
              <w:rPr>
                <w:rFonts w:ascii="Times New Roman" w:hAnsi="Times New Roman" w:cs="Times New Roman"/>
                <w:sz w:val="22"/>
                <w:szCs w:val="22"/>
              </w:rPr>
              <w:t xml:space="preserve">; </w:t>
            </w:r>
            <w:r w:rsidRPr="00031431">
              <w:rPr>
                <w:rFonts w:ascii="Times New Roman" w:hAnsi="Times New Roman" w:cs="Times New Roman"/>
                <w:sz w:val="22"/>
                <w:szCs w:val="22"/>
              </w:rPr>
              <w:t>Only for individuals (no corps) the AMT simplifies dramatically (in a complicated way)</w:t>
            </w:r>
          </w:p>
        </w:tc>
      </w:tr>
      <w:tr w:rsidR="004C4B94" w14:paraId="176A67E8" w14:textId="77777777" w:rsidTr="00F915FC">
        <w:tc>
          <w:tcPr>
            <w:tcW w:w="2538" w:type="dxa"/>
          </w:tcPr>
          <w:p w14:paraId="68C9EB45" w14:textId="56C8033B" w:rsidR="004C4B94" w:rsidRPr="006F1854" w:rsidRDefault="004C4B94" w:rsidP="007A4AF7">
            <w:pPr>
              <w:pStyle w:val="NoSpacing"/>
              <w:rPr>
                <w:rFonts w:ascii="Times New Roman" w:hAnsi="Times New Roman" w:cs="Times New Roman"/>
                <w:b/>
              </w:rPr>
            </w:pPr>
            <w:r>
              <w:rPr>
                <w:rFonts w:ascii="Times New Roman" w:hAnsi="Times New Roman" w:cs="Times New Roman"/>
                <w:b/>
              </w:rPr>
              <w:t>ANNUAL REPORTING</w:t>
            </w:r>
          </w:p>
        </w:tc>
        <w:tc>
          <w:tcPr>
            <w:tcW w:w="8190" w:type="dxa"/>
          </w:tcPr>
          <w:p w14:paraId="0255CE6D" w14:textId="77777777" w:rsidR="002227E2" w:rsidRDefault="004C4B94" w:rsidP="004C4B94">
            <w:pPr>
              <w:pStyle w:val="NoSpacing"/>
              <w:rPr>
                <w:rFonts w:ascii="Times New Roman" w:hAnsi="Times New Roman" w:cs="Times New Roman"/>
                <w:sz w:val="22"/>
                <w:szCs w:val="22"/>
              </w:rPr>
            </w:pPr>
            <w:r w:rsidRPr="00F915FC">
              <w:rPr>
                <w:rFonts w:ascii="Times New Roman" w:hAnsi="Times New Roman" w:cs="Times New Roman"/>
                <w:i/>
                <w:sz w:val="22"/>
                <w:szCs w:val="22"/>
              </w:rPr>
              <w:t>Sanford &amp; Brooks Co.</w:t>
            </w:r>
            <w:r w:rsidR="002227E2">
              <w:rPr>
                <w:rFonts w:ascii="Times New Roman" w:hAnsi="Times New Roman" w:cs="Times New Roman"/>
                <w:sz w:val="22"/>
                <w:szCs w:val="22"/>
              </w:rPr>
              <w:t xml:space="preserve">: Declares </w:t>
            </w:r>
            <w:proofErr w:type="spellStart"/>
            <w:r w:rsidR="002227E2">
              <w:rPr>
                <w:rFonts w:ascii="Times New Roman" w:hAnsi="Times New Roman" w:cs="Times New Roman"/>
                <w:sz w:val="22"/>
                <w:szCs w:val="22"/>
              </w:rPr>
              <w:t>yr</w:t>
            </w:r>
            <w:proofErr w:type="spellEnd"/>
            <w:r w:rsidR="002227E2">
              <w:rPr>
                <w:rFonts w:ascii="Times New Roman" w:hAnsi="Times New Roman" w:cs="Times New Roman"/>
                <w:sz w:val="22"/>
                <w:szCs w:val="22"/>
              </w:rPr>
              <w:t>-by-</w:t>
            </w:r>
            <w:proofErr w:type="spellStart"/>
            <w:r w:rsidR="002227E2">
              <w:rPr>
                <w:rFonts w:ascii="Times New Roman" w:hAnsi="Times New Roman" w:cs="Times New Roman"/>
                <w:sz w:val="22"/>
                <w:szCs w:val="22"/>
              </w:rPr>
              <w:t>yr</w:t>
            </w:r>
            <w:proofErr w:type="spellEnd"/>
            <w:r w:rsidR="002227E2">
              <w:rPr>
                <w:rFonts w:ascii="Times New Roman" w:hAnsi="Times New Roman" w:cs="Times New Roman"/>
                <w:sz w:val="22"/>
                <w:szCs w:val="22"/>
              </w:rPr>
              <w:t xml:space="preserve"> taxation constitutional</w:t>
            </w:r>
          </w:p>
          <w:p w14:paraId="7E872AA7" w14:textId="43E8FA14" w:rsidR="004C4B94" w:rsidRPr="00F915FC" w:rsidRDefault="004C4B94" w:rsidP="002227E2">
            <w:pPr>
              <w:pStyle w:val="NoSpacing"/>
              <w:numPr>
                <w:ilvl w:val="0"/>
                <w:numId w:val="137"/>
              </w:numPr>
              <w:rPr>
                <w:rFonts w:ascii="Times New Roman" w:hAnsi="Times New Roman" w:cs="Times New Roman"/>
                <w:sz w:val="22"/>
                <w:szCs w:val="22"/>
              </w:rPr>
            </w:pPr>
            <w:r w:rsidRPr="00F915FC">
              <w:rPr>
                <w:rFonts w:ascii="Times New Roman" w:hAnsi="Times New Roman" w:cs="Times New Roman"/>
                <w:sz w:val="22"/>
                <w:szCs w:val="22"/>
              </w:rPr>
              <w:t xml:space="preserve">A transaction is an over all loss but it results in a gain on the last year. The petitioner asked that he not be taxed </w:t>
            </w:r>
            <w:r w:rsidR="002227E2">
              <w:rPr>
                <w:rFonts w:ascii="Times New Roman" w:hAnsi="Times New Roman" w:cs="Times New Roman"/>
                <w:sz w:val="22"/>
                <w:szCs w:val="22"/>
              </w:rPr>
              <w:t>b/c</w:t>
            </w:r>
            <w:r w:rsidRPr="00F915FC">
              <w:rPr>
                <w:rFonts w:ascii="Times New Roman" w:hAnsi="Times New Roman" w:cs="Times New Roman"/>
                <w:sz w:val="22"/>
                <w:szCs w:val="22"/>
              </w:rPr>
              <w:t xml:space="preserve"> the transaction not the year should be the </w:t>
            </w:r>
            <w:r w:rsidR="002227E2">
              <w:rPr>
                <w:rFonts w:ascii="Times New Roman" w:hAnsi="Times New Roman" w:cs="Times New Roman"/>
                <w:sz w:val="22"/>
                <w:szCs w:val="22"/>
              </w:rPr>
              <w:t>measure. Ct says</w:t>
            </w:r>
            <w:r w:rsidRPr="00F915FC">
              <w:rPr>
                <w:rFonts w:ascii="Times New Roman" w:hAnsi="Times New Roman" w:cs="Times New Roman"/>
                <w:sz w:val="22"/>
                <w:szCs w:val="22"/>
              </w:rPr>
              <w:t xml:space="preserve"> practical system of raising revenue </w:t>
            </w:r>
            <w:proofErr w:type="spellStart"/>
            <w:r w:rsidR="002227E2">
              <w:rPr>
                <w:rFonts w:ascii="Times New Roman" w:hAnsi="Times New Roman" w:cs="Times New Roman"/>
                <w:sz w:val="22"/>
                <w:szCs w:val="22"/>
              </w:rPr>
              <w:t>reqs</w:t>
            </w:r>
            <w:proofErr w:type="spellEnd"/>
            <w:r w:rsidR="002227E2">
              <w:rPr>
                <w:rFonts w:ascii="Times New Roman" w:hAnsi="Times New Roman" w:cs="Times New Roman"/>
                <w:sz w:val="22"/>
                <w:szCs w:val="22"/>
              </w:rPr>
              <w:t xml:space="preserve"> that there be a set time.</w:t>
            </w:r>
          </w:p>
          <w:p w14:paraId="227C3FF5" w14:textId="77777777" w:rsidR="004C4B94" w:rsidRPr="00F915FC" w:rsidRDefault="004C4B94" w:rsidP="004C4B94">
            <w:pPr>
              <w:pStyle w:val="NoSpacing"/>
              <w:rPr>
                <w:rFonts w:ascii="Times New Roman" w:hAnsi="Times New Roman" w:cs="Times New Roman"/>
                <w:sz w:val="22"/>
                <w:szCs w:val="22"/>
              </w:rPr>
            </w:pPr>
          </w:p>
          <w:p w14:paraId="13AE5414" w14:textId="49E74409" w:rsidR="004C4B94" w:rsidRPr="00F915FC" w:rsidRDefault="002227E2" w:rsidP="004C4B94">
            <w:pPr>
              <w:pStyle w:val="NoSpacing"/>
              <w:rPr>
                <w:rFonts w:ascii="Times New Roman" w:hAnsi="Times New Roman" w:cs="Times New Roman"/>
                <w:sz w:val="22"/>
                <w:szCs w:val="22"/>
              </w:rPr>
            </w:pPr>
            <w:r>
              <w:rPr>
                <w:rFonts w:ascii="Times New Roman" w:hAnsi="Times New Roman" w:cs="Times New Roman"/>
                <w:sz w:val="22"/>
                <w:szCs w:val="22"/>
              </w:rPr>
              <w:t>~Exceptions~</w:t>
            </w:r>
          </w:p>
          <w:p w14:paraId="14BB44FE" w14:textId="77FC3153" w:rsidR="004C4B94" w:rsidRPr="00F915FC" w:rsidRDefault="002227E2" w:rsidP="004C4B94">
            <w:pPr>
              <w:pStyle w:val="NoSpacing"/>
              <w:rPr>
                <w:rFonts w:ascii="Times New Roman" w:hAnsi="Times New Roman" w:cs="Times New Roman"/>
                <w:sz w:val="22"/>
                <w:szCs w:val="22"/>
              </w:rPr>
            </w:pPr>
            <w:r w:rsidRPr="002227E2">
              <w:rPr>
                <w:rFonts w:ascii="Times New Roman" w:hAnsi="Times New Roman" w:cs="Times New Roman"/>
                <w:b/>
                <w:sz w:val="22"/>
                <w:szCs w:val="22"/>
              </w:rPr>
              <w:t>§ 172</w:t>
            </w:r>
            <w:r>
              <w:rPr>
                <w:rFonts w:ascii="Times New Roman" w:hAnsi="Times New Roman" w:cs="Times New Roman"/>
                <w:sz w:val="22"/>
                <w:szCs w:val="22"/>
              </w:rPr>
              <w:t>:</w:t>
            </w:r>
            <w:r w:rsidR="004C4B94" w:rsidRPr="00F915FC">
              <w:rPr>
                <w:rFonts w:ascii="Times New Roman" w:hAnsi="Times New Roman" w:cs="Times New Roman"/>
                <w:sz w:val="22"/>
                <w:szCs w:val="22"/>
              </w:rPr>
              <w:t xml:space="preserve"> Net Operating Loss Deductions</w:t>
            </w:r>
            <w:r>
              <w:rPr>
                <w:rFonts w:ascii="Times New Roman" w:hAnsi="Times New Roman" w:cs="Times New Roman"/>
                <w:sz w:val="22"/>
                <w:szCs w:val="22"/>
              </w:rPr>
              <w:t xml:space="preserve"> (NOLs) –</w:t>
            </w:r>
            <w:r w:rsidR="004C4B94" w:rsidRPr="00F915FC">
              <w:rPr>
                <w:rFonts w:ascii="Times New Roman" w:hAnsi="Times New Roman" w:cs="Times New Roman"/>
                <w:sz w:val="22"/>
                <w:szCs w:val="22"/>
              </w:rPr>
              <w:t>Net operating losses can be carried over from year to year</w:t>
            </w:r>
            <w:r>
              <w:rPr>
                <w:rFonts w:ascii="Times New Roman" w:hAnsi="Times New Roman" w:cs="Times New Roman"/>
                <w:sz w:val="22"/>
                <w:szCs w:val="22"/>
              </w:rPr>
              <w:t>;</w:t>
            </w:r>
            <w:r w:rsidR="004C4B94" w:rsidRPr="00F915FC">
              <w:rPr>
                <w:rFonts w:ascii="Times New Roman" w:hAnsi="Times New Roman" w:cs="Times New Roman"/>
                <w:sz w:val="22"/>
                <w:szCs w:val="22"/>
              </w:rPr>
              <w:t xml:space="preserve"> back as far as 2 years and forward as far as 20</w:t>
            </w:r>
          </w:p>
          <w:p w14:paraId="6F527BA5" w14:textId="2345DACA" w:rsidR="004C4B94" w:rsidRPr="00F915FC" w:rsidRDefault="002227E2" w:rsidP="002227E2">
            <w:pPr>
              <w:pStyle w:val="NoSpacing"/>
              <w:numPr>
                <w:ilvl w:val="0"/>
                <w:numId w:val="137"/>
              </w:numPr>
              <w:rPr>
                <w:rFonts w:ascii="Times New Roman" w:hAnsi="Times New Roman" w:cs="Times New Roman"/>
                <w:sz w:val="22"/>
                <w:szCs w:val="22"/>
              </w:rPr>
            </w:pPr>
            <w:r w:rsidRPr="002227E2">
              <w:rPr>
                <w:rFonts w:ascii="Times New Roman" w:hAnsi="Times New Roman" w:cs="Times New Roman"/>
                <w:b/>
                <w:sz w:val="22"/>
                <w:szCs w:val="22"/>
              </w:rPr>
              <w:t>AW</w:t>
            </w:r>
            <w:r>
              <w:rPr>
                <w:rFonts w:ascii="Times New Roman" w:hAnsi="Times New Roman" w:cs="Times New Roman"/>
                <w:sz w:val="22"/>
                <w:szCs w:val="22"/>
              </w:rPr>
              <w:t xml:space="preserve">: </w:t>
            </w:r>
            <w:r w:rsidR="004C4B94" w:rsidRPr="00F915FC">
              <w:rPr>
                <w:rFonts w:ascii="Times New Roman" w:hAnsi="Times New Roman" w:cs="Times New Roman"/>
                <w:sz w:val="22"/>
                <w:szCs w:val="22"/>
              </w:rPr>
              <w:t xml:space="preserve">This is about identifying that loss </w:t>
            </w:r>
            <w:r>
              <w:rPr>
                <w:rFonts w:ascii="Times New Roman" w:hAnsi="Times New Roman" w:cs="Times New Roman"/>
                <w:sz w:val="22"/>
                <w:szCs w:val="22"/>
              </w:rPr>
              <w:t>resulted from operating a business and not something other cause</w:t>
            </w:r>
          </w:p>
          <w:p w14:paraId="4A5E4BB2" w14:textId="77777777" w:rsidR="004C4B94" w:rsidRPr="00F915FC" w:rsidRDefault="004C4B94" w:rsidP="004C4B94">
            <w:pPr>
              <w:pStyle w:val="NoSpacing"/>
              <w:rPr>
                <w:rFonts w:ascii="Times New Roman" w:hAnsi="Times New Roman" w:cs="Times New Roman"/>
                <w:sz w:val="22"/>
                <w:szCs w:val="22"/>
              </w:rPr>
            </w:pPr>
          </w:p>
          <w:p w14:paraId="1E8AD517" w14:textId="09889AE0" w:rsidR="004C4B94" w:rsidRPr="00F915FC" w:rsidRDefault="002227E2" w:rsidP="004C4B94">
            <w:pPr>
              <w:pStyle w:val="NoSpacing"/>
              <w:rPr>
                <w:rFonts w:ascii="Times New Roman" w:hAnsi="Times New Roman" w:cs="Times New Roman"/>
                <w:sz w:val="22"/>
                <w:szCs w:val="22"/>
              </w:rPr>
            </w:pPr>
            <w:r>
              <w:rPr>
                <w:rFonts w:ascii="Times New Roman" w:hAnsi="Times New Roman" w:cs="Times New Roman"/>
                <w:sz w:val="22"/>
                <w:szCs w:val="22"/>
              </w:rPr>
              <w:t>~</w:t>
            </w:r>
            <w:r w:rsidR="004C4B94" w:rsidRPr="00F915FC">
              <w:rPr>
                <w:rFonts w:ascii="Times New Roman" w:hAnsi="Times New Roman" w:cs="Times New Roman"/>
                <w:sz w:val="22"/>
                <w:szCs w:val="22"/>
              </w:rPr>
              <w:t>Tax Benefit Doctrine</w:t>
            </w:r>
            <w:r>
              <w:rPr>
                <w:rFonts w:ascii="Times New Roman" w:hAnsi="Times New Roman" w:cs="Times New Roman"/>
                <w:sz w:val="22"/>
                <w:szCs w:val="22"/>
              </w:rPr>
              <w:t>~</w:t>
            </w:r>
          </w:p>
          <w:p w14:paraId="3E0EE56B" w14:textId="1FCF2AA5" w:rsidR="004C4B94" w:rsidRPr="00F915FC" w:rsidRDefault="004C4B94" w:rsidP="004C4B94">
            <w:pPr>
              <w:pStyle w:val="NoSpacing"/>
              <w:rPr>
                <w:rFonts w:ascii="Times New Roman" w:hAnsi="Times New Roman" w:cs="Times New Roman"/>
                <w:sz w:val="22"/>
                <w:szCs w:val="22"/>
              </w:rPr>
            </w:pPr>
            <w:r w:rsidRPr="002227E2">
              <w:rPr>
                <w:rFonts w:ascii="Times New Roman" w:hAnsi="Times New Roman" w:cs="Times New Roman"/>
                <w:b/>
                <w:sz w:val="22"/>
                <w:szCs w:val="22"/>
              </w:rPr>
              <w:t>§ 111</w:t>
            </w:r>
            <w:r w:rsidR="002227E2" w:rsidRPr="002227E2">
              <w:rPr>
                <w:rFonts w:ascii="Times New Roman" w:hAnsi="Times New Roman" w:cs="Times New Roman"/>
                <w:b/>
                <w:sz w:val="22"/>
                <w:szCs w:val="22"/>
              </w:rPr>
              <w:t>(a)</w:t>
            </w:r>
            <w:r w:rsidR="002227E2">
              <w:rPr>
                <w:rFonts w:ascii="Times New Roman" w:hAnsi="Times New Roman" w:cs="Times New Roman"/>
                <w:sz w:val="22"/>
                <w:szCs w:val="22"/>
              </w:rPr>
              <w:t>:</w:t>
            </w:r>
            <w:r w:rsidRPr="00F915FC">
              <w:rPr>
                <w:rFonts w:ascii="Times New Roman" w:hAnsi="Times New Roman" w:cs="Times New Roman"/>
                <w:sz w:val="22"/>
                <w:szCs w:val="22"/>
              </w:rPr>
              <w:t xml:space="preserve"> </w:t>
            </w:r>
            <w:r w:rsidR="002227E2">
              <w:rPr>
                <w:rFonts w:ascii="Times New Roman" w:hAnsi="Times New Roman" w:cs="Times New Roman"/>
                <w:sz w:val="22"/>
                <w:szCs w:val="22"/>
              </w:rPr>
              <w:t xml:space="preserve">Recovery of Tax Benefit Items – </w:t>
            </w:r>
            <w:r w:rsidRPr="00F915FC">
              <w:rPr>
                <w:rFonts w:ascii="Times New Roman" w:hAnsi="Times New Roman" w:cs="Times New Roman"/>
                <w:sz w:val="22"/>
                <w:szCs w:val="22"/>
              </w:rPr>
              <w:t>Recovery of a loss in a prior year is not taxable a</w:t>
            </w:r>
            <w:r w:rsidR="002227E2">
              <w:rPr>
                <w:rFonts w:ascii="Times New Roman" w:hAnsi="Times New Roman" w:cs="Times New Roman"/>
                <w:sz w:val="22"/>
                <w:szCs w:val="22"/>
              </w:rPr>
              <w:t>s gain in this year (</w:t>
            </w:r>
            <w:r w:rsidRPr="00F915FC">
              <w:rPr>
                <w:rFonts w:ascii="Times New Roman" w:hAnsi="Times New Roman" w:cs="Times New Roman"/>
                <w:b/>
                <w:i/>
                <w:sz w:val="22"/>
                <w:szCs w:val="22"/>
                <w:u w:val="single"/>
              </w:rPr>
              <w:t>not</w:t>
            </w:r>
            <w:r w:rsidRPr="00F915FC">
              <w:rPr>
                <w:rFonts w:ascii="Times New Roman" w:hAnsi="Times New Roman" w:cs="Times New Roman"/>
                <w:sz w:val="22"/>
                <w:szCs w:val="22"/>
              </w:rPr>
              <w:t xml:space="preserve"> include </w:t>
            </w:r>
            <w:r w:rsidR="002227E2">
              <w:rPr>
                <w:rFonts w:ascii="Times New Roman" w:hAnsi="Times New Roman" w:cs="Times New Roman"/>
                <w:sz w:val="22"/>
                <w:szCs w:val="22"/>
              </w:rPr>
              <w:t>in GI</w:t>
            </w:r>
            <w:r w:rsidRPr="00F915FC">
              <w:rPr>
                <w:rFonts w:ascii="Times New Roman" w:hAnsi="Times New Roman" w:cs="Times New Roman"/>
                <w:sz w:val="22"/>
                <w:szCs w:val="22"/>
              </w:rPr>
              <w:t>) if it didn’t reduce your taxes in that year.</w:t>
            </w:r>
          </w:p>
          <w:p w14:paraId="506570C4" w14:textId="77777777" w:rsidR="004C4B94" w:rsidRPr="00F915FC" w:rsidRDefault="004C4B94" w:rsidP="002227E2">
            <w:pPr>
              <w:pStyle w:val="NoSpacing"/>
              <w:numPr>
                <w:ilvl w:val="0"/>
                <w:numId w:val="137"/>
              </w:numPr>
              <w:rPr>
                <w:rFonts w:ascii="Times New Roman" w:hAnsi="Times New Roman" w:cs="Times New Roman"/>
                <w:sz w:val="22"/>
                <w:szCs w:val="22"/>
              </w:rPr>
            </w:pPr>
            <w:r w:rsidRPr="00F915FC">
              <w:rPr>
                <w:rFonts w:ascii="Times New Roman" w:hAnsi="Times New Roman" w:cs="Times New Roman"/>
                <w:sz w:val="22"/>
                <w:szCs w:val="22"/>
              </w:rPr>
              <w:t>Remember, that the logic is that if you get a tax benefit from a loss and recover that loss you must be taxed on that recovery (to reflect the real world zero-sum situation). It is the logical inference from § 111. We don’t look into the tax rate across intervening years.</w:t>
            </w:r>
          </w:p>
          <w:p w14:paraId="5EA3E5F8" w14:textId="77777777" w:rsidR="004C4B94" w:rsidRPr="00F915FC" w:rsidRDefault="004C4B94" w:rsidP="004C4B94">
            <w:pPr>
              <w:pStyle w:val="NoSpacing"/>
              <w:rPr>
                <w:rFonts w:ascii="Times New Roman" w:hAnsi="Times New Roman" w:cs="Times New Roman"/>
                <w:sz w:val="22"/>
                <w:szCs w:val="22"/>
              </w:rPr>
            </w:pPr>
          </w:p>
          <w:p w14:paraId="50BA41F8" w14:textId="575E6F6D" w:rsidR="004C4B94" w:rsidRPr="00F915FC" w:rsidRDefault="002227E2" w:rsidP="004C4B94">
            <w:pPr>
              <w:pStyle w:val="NoSpacing"/>
              <w:rPr>
                <w:rFonts w:ascii="Times New Roman" w:hAnsi="Times New Roman" w:cs="Times New Roman"/>
                <w:sz w:val="22"/>
                <w:szCs w:val="22"/>
              </w:rPr>
            </w:pPr>
            <w:r>
              <w:rPr>
                <w:rFonts w:ascii="Times New Roman" w:hAnsi="Times New Roman" w:cs="Times New Roman"/>
                <w:sz w:val="22"/>
                <w:szCs w:val="22"/>
              </w:rPr>
              <w:t>~</w:t>
            </w:r>
            <w:r w:rsidR="003242DC">
              <w:rPr>
                <w:rFonts w:ascii="Times New Roman" w:hAnsi="Times New Roman" w:cs="Times New Roman"/>
                <w:sz w:val="22"/>
                <w:szCs w:val="22"/>
              </w:rPr>
              <w:t xml:space="preserve">Unrestricted </w:t>
            </w:r>
            <w:r w:rsidR="004C4B94" w:rsidRPr="00F915FC">
              <w:rPr>
                <w:rFonts w:ascii="Times New Roman" w:hAnsi="Times New Roman" w:cs="Times New Roman"/>
                <w:sz w:val="22"/>
                <w:szCs w:val="22"/>
              </w:rPr>
              <w:t>Claim of Right</w:t>
            </w:r>
            <w:r>
              <w:rPr>
                <w:rFonts w:ascii="Times New Roman" w:hAnsi="Times New Roman" w:cs="Times New Roman"/>
                <w:sz w:val="22"/>
                <w:szCs w:val="22"/>
              </w:rPr>
              <w:t>~</w:t>
            </w:r>
          </w:p>
          <w:p w14:paraId="4E498880" w14:textId="1FCEAEB1" w:rsidR="004C4B94" w:rsidRPr="00FB1EF7" w:rsidRDefault="002227E2" w:rsidP="004C4B94">
            <w:pPr>
              <w:pStyle w:val="NoSpacing"/>
              <w:rPr>
                <w:rFonts w:ascii="Times New Roman" w:hAnsi="Times New Roman" w:cs="Times New Roman"/>
                <w:sz w:val="22"/>
                <w:szCs w:val="22"/>
              </w:rPr>
            </w:pPr>
            <w:r w:rsidRPr="002227E2">
              <w:rPr>
                <w:rFonts w:ascii="Times New Roman" w:hAnsi="Times New Roman" w:cs="Times New Roman"/>
                <w:b/>
                <w:sz w:val="22"/>
                <w:szCs w:val="22"/>
              </w:rPr>
              <w:t>§ 1341(a)</w:t>
            </w:r>
            <w:r>
              <w:rPr>
                <w:rFonts w:ascii="Times New Roman" w:hAnsi="Times New Roman" w:cs="Times New Roman"/>
                <w:sz w:val="22"/>
                <w:szCs w:val="22"/>
              </w:rPr>
              <w:t xml:space="preserve">: </w:t>
            </w:r>
            <w:r w:rsidR="004C4B94" w:rsidRPr="00F915FC">
              <w:rPr>
                <w:rFonts w:ascii="Times New Roman" w:hAnsi="Times New Roman" w:cs="Times New Roman"/>
                <w:sz w:val="22"/>
                <w:szCs w:val="22"/>
              </w:rPr>
              <w:t xml:space="preserve">– </w:t>
            </w:r>
            <w:r w:rsidR="003242DC">
              <w:rPr>
                <w:rFonts w:ascii="Times New Roman" w:hAnsi="Times New Roman" w:cs="Times New Roman"/>
                <w:sz w:val="22"/>
                <w:szCs w:val="22"/>
              </w:rPr>
              <w:t xml:space="preserve">If thought you had a right to some income but then lose it (Law Firm Bonus Hypo) </w:t>
            </w:r>
            <w:r w:rsidR="003242DC" w:rsidRPr="00FB1EF7">
              <w:rPr>
                <w:rFonts w:ascii="Times New Roman" w:hAnsi="Times New Roman" w:cs="Times New Roman"/>
                <w:sz w:val="22"/>
                <w:szCs w:val="22"/>
              </w:rPr>
              <w:t>and the income is &gt; $3k, then you can take whichever of the following produces the LEAST tax for the previous year:</w:t>
            </w:r>
          </w:p>
          <w:p w14:paraId="3B57ACA0" w14:textId="049C2510" w:rsidR="003242DC" w:rsidRPr="00FB1EF7" w:rsidRDefault="003242DC" w:rsidP="008E6F8F">
            <w:pPr>
              <w:pStyle w:val="NoSpacing"/>
              <w:numPr>
                <w:ilvl w:val="0"/>
                <w:numId w:val="141"/>
              </w:numPr>
              <w:rPr>
                <w:rFonts w:ascii="Times New Roman" w:hAnsi="Times New Roman" w:cs="Times New Roman"/>
                <w:sz w:val="22"/>
                <w:szCs w:val="22"/>
              </w:rPr>
            </w:pPr>
            <w:r w:rsidRPr="00FB1EF7">
              <w:rPr>
                <w:rFonts w:ascii="Times New Roman" w:hAnsi="Times New Roman" w:cs="Times New Roman"/>
                <w:sz w:val="22"/>
                <w:szCs w:val="22"/>
              </w:rPr>
              <w:t>A deduction equal to the amount of income lost</w:t>
            </w:r>
            <w:r w:rsidR="002A67C7" w:rsidRPr="00FB1EF7">
              <w:rPr>
                <w:rFonts w:ascii="Times New Roman" w:hAnsi="Times New Roman" w:cs="Times New Roman"/>
                <w:sz w:val="22"/>
                <w:szCs w:val="22"/>
              </w:rPr>
              <w:t xml:space="preserve"> for THIS year</w:t>
            </w:r>
            <w:r w:rsidRPr="00FB1EF7">
              <w:rPr>
                <w:rFonts w:ascii="Times New Roman" w:hAnsi="Times New Roman" w:cs="Times New Roman"/>
                <w:sz w:val="22"/>
                <w:szCs w:val="22"/>
              </w:rPr>
              <w:t xml:space="preserve">; </w:t>
            </w:r>
            <w:r w:rsidRPr="00FB1EF7">
              <w:rPr>
                <w:rFonts w:ascii="Times New Roman" w:hAnsi="Times New Roman" w:cs="Times New Roman"/>
                <w:b/>
                <w:i/>
                <w:sz w:val="22"/>
                <w:szCs w:val="22"/>
                <w:u w:val="single"/>
              </w:rPr>
              <w:t>or</w:t>
            </w:r>
          </w:p>
          <w:p w14:paraId="29AF070E" w14:textId="7214188B" w:rsidR="003242DC" w:rsidRPr="00FB1EF7" w:rsidRDefault="00565F11" w:rsidP="008E6F8F">
            <w:pPr>
              <w:pStyle w:val="NoSpacing"/>
              <w:numPr>
                <w:ilvl w:val="0"/>
                <w:numId w:val="141"/>
              </w:numPr>
              <w:rPr>
                <w:rFonts w:ascii="Times New Roman" w:hAnsi="Times New Roman" w:cs="Times New Roman"/>
                <w:sz w:val="22"/>
                <w:szCs w:val="22"/>
              </w:rPr>
            </w:pPr>
            <w:r w:rsidRPr="00FB1EF7">
              <w:rPr>
                <w:rFonts w:ascii="Times New Roman" w:hAnsi="Times New Roman" w:cs="Times New Roman"/>
                <w:sz w:val="22"/>
                <w:szCs w:val="22"/>
              </w:rPr>
              <w:t xml:space="preserve">Credit for THIS </w:t>
            </w:r>
            <w:proofErr w:type="spellStart"/>
            <w:r w:rsidRPr="00FB1EF7">
              <w:rPr>
                <w:rFonts w:ascii="Times New Roman" w:hAnsi="Times New Roman" w:cs="Times New Roman"/>
                <w:sz w:val="22"/>
                <w:szCs w:val="22"/>
              </w:rPr>
              <w:t>yr</w:t>
            </w:r>
            <w:proofErr w:type="spellEnd"/>
            <w:r w:rsidRPr="00FB1EF7">
              <w:rPr>
                <w:rFonts w:ascii="Times New Roman" w:hAnsi="Times New Roman" w:cs="Times New Roman"/>
                <w:sz w:val="22"/>
                <w:szCs w:val="22"/>
              </w:rPr>
              <w:t xml:space="preserve"> in an</w:t>
            </w:r>
            <w:r w:rsidR="002A67C7" w:rsidRPr="00FB1EF7">
              <w:rPr>
                <w:rFonts w:ascii="Times New Roman" w:hAnsi="Times New Roman" w:cs="Times New Roman"/>
                <w:sz w:val="22"/>
                <w:szCs w:val="22"/>
              </w:rPr>
              <w:t xml:space="preserve"> </w:t>
            </w:r>
            <w:r w:rsidRPr="00FB1EF7">
              <w:rPr>
                <w:rFonts w:ascii="Times New Roman" w:hAnsi="Times New Roman" w:cs="Times New Roman"/>
                <w:sz w:val="22"/>
                <w:szCs w:val="22"/>
              </w:rPr>
              <w:t>amount</w:t>
            </w:r>
            <w:r w:rsidR="002A67C7" w:rsidRPr="00FB1EF7">
              <w:rPr>
                <w:rFonts w:ascii="Times New Roman" w:hAnsi="Times New Roman" w:cs="Times New Roman"/>
                <w:sz w:val="22"/>
                <w:szCs w:val="22"/>
              </w:rPr>
              <w:t xml:space="preserve"> equal to the reduction in the previous </w:t>
            </w:r>
            <w:proofErr w:type="spellStart"/>
            <w:r w:rsidR="002A67C7" w:rsidRPr="00FB1EF7">
              <w:rPr>
                <w:rFonts w:ascii="Times New Roman" w:hAnsi="Times New Roman" w:cs="Times New Roman"/>
                <w:sz w:val="22"/>
                <w:szCs w:val="22"/>
              </w:rPr>
              <w:t>yr’s</w:t>
            </w:r>
            <w:proofErr w:type="spellEnd"/>
            <w:r w:rsidR="002A67C7" w:rsidRPr="00FB1EF7">
              <w:rPr>
                <w:rFonts w:ascii="Times New Roman" w:hAnsi="Times New Roman" w:cs="Times New Roman"/>
                <w:sz w:val="22"/>
                <w:szCs w:val="22"/>
              </w:rPr>
              <w:t xml:space="preserve"> tax liability if</w:t>
            </w:r>
            <w:r w:rsidR="003242DC" w:rsidRPr="00FB1EF7">
              <w:rPr>
                <w:rFonts w:ascii="Times New Roman" w:hAnsi="Times New Roman" w:cs="Times New Roman"/>
                <w:sz w:val="22"/>
                <w:szCs w:val="22"/>
              </w:rPr>
              <w:t xml:space="preserve"> such income </w:t>
            </w:r>
            <w:r w:rsidR="002A67C7" w:rsidRPr="00FB1EF7">
              <w:rPr>
                <w:rFonts w:ascii="Times New Roman" w:hAnsi="Times New Roman" w:cs="Times New Roman"/>
                <w:sz w:val="22"/>
                <w:szCs w:val="22"/>
              </w:rPr>
              <w:t xml:space="preserve">had been excluded </w:t>
            </w:r>
            <w:r w:rsidR="003242DC" w:rsidRPr="00FB1EF7">
              <w:rPr>
                <w:rFonts w:ascii="Times New Roman" w:hAnsi="Times New Roman" w:cs="Times New Roman"/>
                <w:sz w:val="22"/>
                <w:szCs w:val="22"/>
              </w:rPr>
              <w:t xml:space="preserve">from GI </w:t>
            </w:r>
            <w:r w:rsidR="002A67C7" w:rsidRPr="00FB1EF7">
              <w:rPr>
                <w:rFonts w:ascii="Times New Roman" w:hAnsi="Times New Roman" w:cs="Times New Roman"/>
                <w:sz w:val="22"/>
                <w:szCs w:val="22"/>
              </w:rPr>
              <w:t>in</w:t>
            </w:r>
            <w:r w:rsidR="003242DC" w:rsidRPr="00FB1EF7">
              <w:rPr>
                <w:rFonts w:ascii="Times New Roman" w:hAnsi="Times New Roman" w:cs="Times New Roman"/>
                <w:sz w:val="22"/>
                <w:szCs w:val="22"/>
              </w:rPr>
              <w:t xml:space="preserve"> that year</w:t>
            </w:r>
          </w:p>
          <w:p w14:paraId="3791F410" w14:textId="041DED5C" w:rsidR="004C4B94" w:rsidRDefault="00FB1EF7" w:rsidP="004C4B94">
            <w:pPr>
              <w:pStyle w:val="NoSpacing"/>
              <w:rPr>
                <w:rFonts w:ascii="Times New Roman" w:hAnsi="Times New Roman" w:cs="Times New Roman"/>
                <w:sz w:val="22"/>
                <w:szCs w:val="22"/>
              </w:rPr>
            </w:pPr>
            <w:r w:rsidRPr="00FB1EF7">
              <w:rPr>
                <w:rFonts w:ascii="Times New Roman" w:hAnsi="Times New Roman" w:cs="Times New Roman"/>
                <w:b/>
                <w:sz w:val="22"/>
                <w:szCs w:val="22"/>
              </w:rPr>
              <w:t>AW</w:t>
            </w:r>
            <w:r>
              <w:rPr>
                <w:rFonts w:ascii="Times New Roman" w:hAnsi="Times New Roman" w:cs="Times New Roman"/>
                <w:sz w:val="22"/>
                <w:szCs w:val="22"/>
              </w:rPr>
              <w:t>: Here Congress takes into account different rates, more complicated but but fairer</w:t>
            </w:r>
          </w:p>
          <w:p w14:paraId="01B0356C" w14:textId="77777777" w:rsidR="00FB1EF7" w:rsidRPr="00FB1EF7" w:rsidRDefault="00FB1EF7" w:rsidP="004C4B94">
            <w:pPr>
              <w:pStyle w:val="NoSpacing"/>
              <w:rPr>
                <w:rFonts w:ascii="Times New Roman" w:hAnsi="Times New Roman" w:cs="Times New Roman"/>
                <w:sz w:val="22"/>
                <w:szCs w:val="22"/>
              </w:rPr>
            </w:pPr>
          </w:p>
          <w:p w14:paraId="17E11F6E" w14:textId="327F700A" w:rsidR="002227E2" w:rsidRPr="00F915FC" w:rsidRDefault="002227E2" w:rsidP="004C4B94">
            <w:pPr>
              <w:pStyle w:val="NoSpacing"/>
              <w:rPr>
                <w:rFonts w:ascii="Times New Roman" w:hAnsi="Times New Roman" w:cs="Times New Roman"/>
                <w:sz w:val="22"/>
                <w:szCs w:val="22"/>
              </w:rPr>
            </w:pPr>
            <w:r>
              <w:rPr>
                <w:rFonts w:ascii="Times New Roman" w:hAnsi="Times New Roman" w:cs="Times New Roman"/>
                <w:sz w:val="22"/>
                <w:szCs w:val="22"/>
              </w:rPr>
              <w:t>~Accounting Methods~</w:t>
            </w:r>
          </w:p>
          <w:p w14:paraId="289DA1A6" w14:textId="51B2E479" w:rsidR="004C4B94" w:rsidRPr="00F915FC" w:rsidRDefault="004C4B94" w:rsidP="004C4B94">
            <w:pPr>
              <w:pStyle w:val="NoSpacing"/>
              <w:rPr>
                <w:rFonts w:ascii="Times New Roman" w:hAnsi="Times New Roman" w:cs="Times New Roman"/>
                <w:sz w:val="22"/>
                <w:szCs w:val="22"/>
              </w:rPr>
            </w:pPr>
            <w:r w:rsidRPr="002227E2">
              <w:rPr>
                <w:rFonts w:ascii="Times New Roman" w:hAnsi="Times New Roman" w:cs="Times New Roman"/>
                <w:sz w:val="22"/>
                <w:szCs w:val="22"/>
                <w:u w:val="single"/>
              </w:rPr>
              <w:t>Cash Method</w:t>
            </w:r>
            <w:r w:rsidRPr="00F915FC">
              <w:rPr>
                <w:rFonts w:ascii="Times New Roman" w:hAnsi="Times New Roman" w:cs="Times New Roman"/>
                <w:sz w:val="22"/>
                <w:szCs w:val="22"/>
              </w:rPr>
              <w:t xml:space="preserve"> </w:t>
            </w:r>
            <w:r w:rsidRPr="00F915FC">
              <w:rPr>
                <w:rFonts w:ascii="Times New Roman" w:hAnsi="Times New Roman" w:cs="Times New Roman"/>
                <w:sz w:val="22"/>
                <w:szCs w:val="22"/>
              </w:rPr>
              <w:sym w:font="Wingdings" w:char="F0E0"/>
            </w:r>
            <w:r w:rsidRPr="00F915FC">
              <w:rPr>
                <w:rFonts w:ascii="Times New Roman" w:hAnsi="Times New Roman" w:cs="Times New Roman"/>
                <w:sz w:val="22"/>
                <w:szCs w:val="22"/>
              </w:rPr>
              <w:t xml:space="preserve"> take deductions when paid (n</w:t>
            </w:r>
            <w:r w:rsidR="002227E2">
              <w:rPr>
                <w:rFonts w:ascii="Times New Roman" w:hAnsi="Times New Roman" w:cs="Times New Roman"/>
                <w:sz w:val="22"/>
                <w:szCs w:val="22"/>
              </w:rPr>
              <w:t>ot always, think capitalization</w:t>
            </w:r>
            <w:r w:rsidRPr="00F915FC">
              <w:rPr>
                <w:rFonts w:ascii="Times New Roman" w:hAnsi="Times New Roman" w:cs="Times New Roman"/>
                <w:sz w:val="22"/>
                <w:szCs w:val="22"/>
              </w:rPr>
              <w:t>), claim gain when cash received</w:t>
            </w:r>
            <w:r w:rsidR="002227E2">
              <w:rPr>
                <w:rFonts w:ascii="Times New Roman" w:hAnsi="Times New Roman" w:cs="Times New Roman"/>
                <w:sz w:val="22"/>
                <w:szCs w:val="22"/>
              </w:rPr>
              <w:t xml:space="preserve"> (most businesses are required to use Accrual but law firms have out)</w:t>
            </w:r>
          </w:p>
          <w:p w14:paraId="56F3CFF2" w14:textId="77777777" w:rsidR="003242DC" w:rsidRDefault="003242DC" w:rsidP="004C4B94">
            <w:pPr>
              <w:pStyle w:val="NoSpacing"/>
              <w:rPr>
                <w:rFonts w:ascii="Times New Roman" w:hAnsi="Times New Roman" w:cs="Times New Roman"/>
                <w:sz w:val="22"/>
                <w:szCs w:val="22"/>
                <w:u w:val="single"/>
              </w:rPr>
            </w:pPr>
          </w:p>
          <w:p w14:paraId="424F37AB" w14:textId="77777777" w:rsidR="004C4B94" w:rsidRPr="00F915FC" w:rsidRDefault="004C4B94" w:rsidP="004C4B94">
            <w:pPr>
              <w:pStyle w:val="NoSpacing"/>
              <w:rPr>
                <w:rFonts w:ascii="Times New Roman" w:hAnsi="Times New Roman" w:cs="Times New Roman"/>
                <w:sz w:val="22"/>
                <w:szCs w:val="22"/>
              </w:rPr>
            </w:pPr>
            <w:r w:rsidRPr="002227E2">
              <w:rPr>
                <w:rFonts w:ascii="Times New Roman" w:hAnsi="Times New Roman" w:cs="Times New Roman"/>
                <w:sz w:val="22"/>
                <w:szCs w:val="22"/>
                <w:u w:val="single"/>
              </w:rPr>
              <w:t>Accrual Method</w:t>
            </w:r>
            <w:r w:rsidRPr="00F915FC">
              <w:rPr>
                <w:rFonts w:ascii="Times New Roman" w:hAnsi="Times New Roman" w:cs="Times New Roman"/>
                <w:sz w:val="22"/>
                <w:szCs w:val="22"/>
              </w:rPr>
              <w:t xml:space="preserve"> </w:t>
            </w:r>
            <w:r w:rsidRPr="00F915FC">
              <w:rPr>
                <w:rFonts w:ascii="Times New Roman" w:hAnsi="Times New Roman" w:cs="Times New Roman"/>
                <w:sz w:val="22"/>
                <w:szCs w:val="22"/>
              </w:rPr>
              <w:sym w:font="Wingdings" w:char="F0E0"/>
            </w:r>
            <w:r w:rsidRPr="00F915FC">
              <w:rPr>
                <w:rFonts w:ascii="Times New Roman" w:hAnsi="Times New Roman" w:cs="Times New Roman"/>
                <w:sz w:val="22"/>
                <w:szCs w:val="22"/>
              </w:rPr>
              <w:t xml:space="preserve"> when things are “fixed”</w:t>
            </w:r>
          </w:p>
          <w:p w14:paraId="74177735" w14:textId="77777777" w:rsidR="004C4B94" w:rsidRPr="00F915FC" w:rsidRDefault="004C4B94" w:rsidP="00977D60">
            <w:pPr>
              <w:pStyle w:val="NoSpacing"/>
              <w:numPr>
                <w:ilvl w:val="0"/>
                <w:numId w:val="129"/>
              </w:numPr>
              <w:rPr>
                <w:rFonts w:ascii="Times New Roman" w:hAnsi="Times New Roman" w:cs="Times New Roman"/>
                <w:sz w:val="22"/>
                <w:szCs w:val="22"/>
              </w:rPr>
            </w:pPr>
            <w:r w:rsidRPr="00F915FC">
              <w:rPr>
                <w:rFonts w:ascii="Times New Roman" w:hAnsi="Times New Roman" w:cs="Times New Roman"/>
                <w:sz w:val="22"/>
                <w:szCs w:val="22"/>
              </w:rPr>
              <w:t>Structured settlements “fix” things</w:t>
            </w:r>
          </w:p>
          <w:p w14:paraId="43450F29" w14:textId="77777777" w:rsidR="004C4B94" w:rsidRPr="00F915FC" w:rsidRDefault="004C4B94" w:rsidP="00977D60">
            <w:pPr>
              <w:pStyle w:val="NoSpacing"/>
              <w:numPr>
                <w:ilvl w:val="1"/>
                <w:numId w:val="129"/>
              </w:numPr>
              <w:rPr>
                <w:rFonts w:ascii="Times New Roman" w:hAnsi="Times New Roman" w:cs="Times New Roman"/>
                <w:sz w:val="22"/>
                <w:szCs w:val="22"/>
              </w:rPr>
            </w:pPr>
            <w:r w:rsidRPr="00F915FC">
              <w:rPr>
                <w:rFonts w:ascii="Times New Roman" w:hAnsi="Times New Roman" w:cs="Times New Roman"/>
                <w:sz w:val="22"/>
                <w:szCs w:val="22"/>
              </w:rPr>
              <w:t>The problem is that they can deduct the full amount, not just the present value so it is possible under this method that they get a profit.</w:t>
            </w:r>
          </w:p>
          <w:p w14:paraId="4B6368BE" w14:textId="77777777" w:rsidR="004C4B94" w:rsidRPr="00F915FC" w:rsidRDefault="004C4B94" w:rsidP="00977D60">
            <w:pPr>
              <w:pStyle w:val="NoSpacing"/>
              <w:numPr>
                <w:ilvl w:val="2"/>
                <w:numId w:val="129"/>
              </w:numPr>
              <w:rPr>
                <w:rFonts w:ascii="Times New Roman" w:hAnsi="Times New Roman" w:cs="Times New Roman"/>
                <w:sz w:val="22"/>
                <w:szCs w:val="22"/>
              </w:rPr>
            </w:pPr>
            <w:r w:rsidRPr="00F915FC">
              <w:rPr>
                <w:rFonts w:ascii="Times New Roman" w:hAnsi="Times New Roman" w:cs="Times New Roman"/>
                <w:sz w:val="22"/>
                <w:szCs w:val="22"/>
              </w:rPr>
              <w:t>One way to address this absurdity is to make them deduct only the present value</w:t>
            </w:r>
          </w:p>
          <w:p w14:paraId="3FB61A7D" w14:textId="77777777" w:rsidR="004C4B94" w:rsidRPr="00F915FC" w:rsidRDefault="004C4B94" w:rsidP="00977D60">
            <w:pPr>
              <w:pStyle w:val="NoSpacing"/>
              <w:numPr>
                <w:ilvl w:val="3"/>
                <w:numId w:val="129"/>
              </w:numPr>
              <w:rPr>
                <w:rFonts w:ascii="Times New Roman" w:hAnsi="Times New Roman" w:cs="Times New Roman"/>
                <w:sz w:val="22"/>
                <w:szCs w:val="22"/>
              </w:rPr>
            </w:pPr>
            <w:r w:rsidRPr="00F915FC">
              <w:rPr>
                <w:rFonts w:ascii="Times New Roman" w:hAnsi="Times New Roman" w:cs="Times New Roman"/>
                <w:sz w:val="22"/>
                <w:szCs w:val="22"/>
              </w:rPr>
              <w:t>That is variable though</w:t>
            </w:r>
          </w:p>
          <w:p w14:paraId="4823029A" w14:textId="77777777" w:rsidR="004C4B94" w:rsidRPr="00F915FC" w:rsidRDefault="004C4B94" w:rsidP="00977D60">
            <w:pPr>
              <w:pStyle w:val="NoSpacing"/>
              <w:numPr>
                <w:ilvl w:val="2"/>
                <w:numId w:val="129"/>
              </w:numPr>
              <w:rPr>
                <w:rFonts w:ascii="Times New Roman" w:hAnsi="Times New Roman" w:cs="Times New Roman"/>
                <w:sz w:val="22"/>
                <w:szCs w:val="22"/>
              </w:rPr>
            </w:pPr>
            <w:r w:rsidRPr="00F915FC">
              <w:rPr>
                <w:rFonts w:ascii="Times New Roman" w:hAnsi="Times New Roman" w:cs="Times New Roman"/>
                <w:sz w:val="22"/>
                <w:szCs w:val="22"/>
              </w:rPr>
              <w:t>How about § 461? (</w:t>
            </w:r>
            <w:proofErr w:type="gramStart"/>
            <w:r w:rsidRPr="00F915FC">
              <w:rPr>
                <w:rFonts w:ascii="Times New Roman" w:hAnsi="Times New Roman" w:cs="Times New Roman"/>
                <w:sz w:val="22"/>
                <w:szCs w:val="22"/>
              </w:rPr>
              <w:t>this</w:t>
            </w:r>
            <w:proofErr w:type="gramEnd"/>
            <w:r w:rsidRPr="00F915FC">
              <w:rPr>
                <w:rFonts w:ascii="Times New Roman" w:hAnsi="Times New Roman" w:cs="Times New Roman"/>
                <w:sz w:val="22"/>
                <w:szCs w:val="22"/>
              </w:rPr>
              <w:t xml:space="preserve"> puts cab company on “cash basis” for these kind of situations)</w:t>
            </w:r>
          </w:p>
          <w:p w14:paraId="49CAF348" w14:textId="77777777" w:rsidR="004C4B94" w:rsidRPr="00F915FC" w:rsidRDefault="004C4B94" w:rsidP="004C4B94">
            <w:pPr>
              <w:pStyle w:val="NoSpacing"/>
              <w:rPr>
                <w:rFonts w:ascii="Times New Roman" w:hAnsi="Times New Roman" w:cs="Times New Roman"/>
                <w:sz w:val="22"/>
                <w:szCs w:val="22"/>
              </w:rPr>
            </w:pPr>
          </w:p>
          <w:p w14:paraId="074AEF5B" w14:textId="6B5FA72A" w:rsidR="004C4B94" w:rsidRPr="00F915FC" w:rsidRDefault="004C4B94" w:rsidP="004C4B94">
            <w:pPr>
              <w:pStyle w:val="NoSpacing"/>
              <w:rPr>
                <w:rFonts w:ascii="Times New Roman" w:hAnsi="Times New Roman" w:cs="Times New Roman"/>
                <w:sz w:val="22"/>
                <w:szCs w:val="22"/>
              </w:rPr>
            </w:pPr>
            <w:r w:rsidRPr="002227E2">
              <w:rPr>
                <w:rFonts w:ascii="Times New Roman" w:hAnsi="Times New Roman" w:cs="Times New Roman"/>
                <w:b/>
                <w:sz w:val="22"/>
                <w:szCs w:val="22"/>
              </w:rPr>
              <w:t>§461(h)</w:t>
            </w:r>
            <w:r w:rsidR="002227E2">
              <w:rPr>
                <w:rFonts w:ascii="Times New Roman" w:hAnsi="Times New Roman" w:cs="Times New Roman"/>
                <w:sz w:val="22"/>
                <w:szCs w:val="22"/>
              </w:rPr>
              <w:t xml:space="preserve">: </w:t>
            </w:r>
            <w:r w:rsidRPr="00F915FC">
              <w:rPr>
                <w:rFonts w:ascii="Times New Roman" w:hAnsi="Times New Roman" w:cs="Times New Roman"/>
                <w:sz w:val="22"/>
                <w:szCs w:val="22"/>
              </w:rPr>
              <w:t>Certain Liabilities not Incurred Before Economic Performance</w:t>
            </w:r>
            <w:r w:rsidR="002227E2">
              <w:rPr>
                <w:rFonts w:ascii="Times New Roman" w:hAnsi="Times New Roman" w:cs="Times New Roman"/>
                <w:sz w:val="22"/>
                <w:szCs w:val="22"/>
              </w:rPr>
              <w:t xml:space="preserve"> </w:t>
            </w:r>
            <w:r w:rsidR="002227E2">
              <w:rPr>
                <w:rFonts w:ascii="Times New Roman" w:hAnsi="Times New Roman" w:cs="Times New Roman"/>
                <w:sz w:val="22"/>
                <w:szCs w:val="22"/>
              </w:rPr>
              <w:softHyphen/>
              <w:t>–</w:t>
            </w:r>
          </w:p>
          <w:p w14:paraId="60CD305A" w14:textId="4391841A" w:rsidR="004C4B94" w:rsidRDefault="004C4B94" w:rsidP="008E6F8F">
            <w:pPr>
              <w:pStyle w:val="NoSpacing"/>
              <w:numPr>
                <w:ilvl w:val="0"/>
                <w:numId w:val="138"/>
              </w:numPr>
              <w:rPr>
                <w:rFonts w:ascii="Times New Roman" w:hAnsi="Times New Roman" w:cs="Times New Roman"/>
                <w:sz w:val="22"/>
                <w:szCs w:val="22"/>
              </w:rPr>
            </w:pPr>
            <w:r w:rsidRPr="00F915FC">
              <w:rPr>
                <w:rFonts w:ascii="Times New Roman" w:hAnsi="Times New Roman" w:cs="Times New Roman"/>
                <w:sz w:val="22"/>
                <w:szCs w:val="22"/>
              </w:rPr>
              <w:t>Economic Performance before “all events test”</w:t>
            </w:r>
          </w:p>
          <w:p w14:paraId="032A7C45" w14:textId="7E02F1FC" w:rsidR="002227E2" w:rsidRPr="00F915FC" w:rsidRDefault="002227E2" w:rsidP="008E6F8F">
            <w:pPr>
              <w:pStyle w:val="NoSpacing"/>
              <w:numPr>
                <w:ilvl w:val="0"/>
                <w:numId w:val="139"/>
              </w:numPr>
              <w:ind w:left="1422"/>
              <w:rPr>
                <w:rFonts w:ascii="Times New Roman" w:hAnsi="Times New Roman" w:cs="Times New Roman"/>
                <w:sz w:val="22"/>
                <w:szCs w:val="22"/>
              </w:rPr>
            </w:pPr>
            <w:r w:rsidRPr="00F915FC">
              <w:rPr>
                <w:rFonts w:ascii="Times New Roman" w:hAnsi="Times New Roman" w:cs="Times New Roman"/>
                <w:sz w:val="22"/>
                <w:szCs w:val="22"/>
              </w:rPr>
              <w:t>“All events necessary to take an accrual” = All Events Test</w:t>
            </w:r>
            <w:r w:rsidR="009C505A">
              <w:rPr>
                <w:rFonts w:ascii="Times New Roman" w:hAnsi="Times New Roman" w:cs="Times New Roman"/>
                <w:sz w:val="22"/>
                <w:szCs w:val="22"/>
              </w:rPr>
              <w:t xml:space="preserve"> (which is when you can claim a loss)</w:t>
            </w:r>
          </w:p>
          <w:p w14:paraId="3AC4D2AC" w14:textId="4085B396" w:rsidR="004C4B94" w:rsidRDefault="004C4B94" w:rsidP="008E6F8F">
            <w:pPr>
              <w:pStyle w:val="NoSpacing"/>
              <w:numPr>
                <w:ilvl w:val="0"/>
                <w:numId w:val="138"/>
              </w:numPr>
              <w:rPr>
                <w:rFonts w:ascii="Times New Roman" w:hAnsi="Times New Roman" w:cs="Times New Roman"/>
                <w:sz w:val="22"/>
                <w:szCs w:val="22"/>
              </w:rPr>
            </w:pPr>
            <w:r w:rsidRPr="00F915FC">
              <w:rPr>
                <w:rFonts w:ascii="Times New Roman" w:hAnsi="Times New Roman" w:cs="Times New Roman"/>
                <w:sz w:val="22"/>
                <w:szCs w:val="22"/>
              </w:rPr>
              <w:t>If liability results from services to TP, economic performance occurs when services are rendered; If property, when property is received; If use of property, when TP uses property; If the services/property are being provided by TP, occurs as TP provides them</w:t>
            </w:r>
          </w:p>
          <w:p w14:paraId="520A48CE" w14:textId="56426CB9" w:rsidR="009C505A" w:rsidRPr="00F915FC" w:rsidRDefault="009C505A" w:rsidP="008E6F8F">
            <w:pPr>
              <w:pStyle w:val="NoSpacing"/>
              <w:numPr>
                <w:ilvl w:val="0"/>
                <w:numId w:val="139"/>
              </w:numPr>
              <w:rPr>
                <w:rFonts w:ascii="Times New Roman" w:hAnsi="Times New Roman" w:cs="Times New Roman"/>
                <w:sz w:val="22"/>
                <w:szCs w:val="22"/>
              </w:rPr>
            </w:pPr>
            <w:r>
              <w:rPr>
                <w:rFonts w:ascii="Times New Roman" w:hAnsi="Times New Roman" w:cs="Times New Roman"/>
                <w:sz w:val="22"/>
                <w:szCs w:val="22"/>
              </w:rPr>
              <w:t>AW: Pushes the accrual method closer to the cash method</w:t>
            </w:r>
          </w:p>
          <w:p w14:paraId="5C55E51F" w14:textId="77777777" w:rsidR="004C4B94" w:rsidRPr="00F915FC" w:rsidRDefault="004C4B94" w:rsidP="004C4B94">
            <w:pPr>
              <w:pStyle w:val="NoSpacing"/>
              <w:rPr>
                <w:rFonts w:ascii="Times New Roman" w:hAnsi="Times New Roman" w:cs="Times New Roman"/>
                <w:sz w:val="22"/>
                <w:szCs w:val="22"/>
              </w:rPr>
            </w:pPr>
          </w:p>
          <w:p w14:paraId="6643CD52" w14:textId="320EC920" w:rsidR="004C4B94" w:rsidRPr="00F915FC" w:rsidRDefault="009C505A" w:rsidP="004C4B94">
            <w:pPr>
              <w:pStyle w:val="NoSpacing"/>
              <w:rPr>
                <w:rFonts w:ascii="Times New Roman" w:hAnsi="Times New Roman" w:cs="Times New Roman"/>
                <w:sz w:val="22"/>
                <w:szCs w:val="22"/>
              </w:rPr>
            </w:pPr>
            <w:r>
              <w:rPr>
                <w:rFonts w:ascii="Times New Roman" w:hAnsi="Times New Roman" w:cs="Times New Roman"/>
                <w:sz w:val="22"/>
                <w:szCs w:val="22"/>
              </w:rPr>
              <w:t xml:space="preserve">~Accounting Methods for </w:t>
            </w:r>
            <w:r w:rsidR="004C4B94" w:rsidRPr="00F915FC">
              <w:rPr>
                <w:rFonts w:ascii="Times New Roman" w:hAnsi="Times New Roman" w:cs="Times New Roman"/>
                <w:sz w:val="22"/>
                <w:szCs w:val="22"/>
              </w:rPr>
              <w:t>Inventories</w:t>
            </w:r>
            <w:r>
              <w:rPr>
                <w:rFonts w:ascii="Times New Roman" w:hAnsi="Times New Roman" w:cs="Times New Roman"/>
                <w:sz w:val="22"/>
                <w:szCs w:val="22"/>
              </w:rPr>
              <w:t>~</w:t>
            </w:r>
          </w:p>
          <w:p w14:paraId="1AC42B31" w14:textId="5952AA21" w:rsidR="004C4B94" w:rsidRPr="00F915FC" w:rsidRDefault="004C4B94" w:rsidP="004C4B94">
            <w:pPr>
              <w:pStyle w:val="NoSpacing"/>
              <w:rPr>
                <w:rFonts w:ascii="Times New Roman" w:hAnsi="Times New Roman" w:cs="Times New Roman"/>
                <w:sz w:val="22"/>
                <w:szCs w:val="22"/>
              </w:rPr>
            </w:pPr>
            <w:r w:rsidRPr="009C505A">
              <w:rPr>
                <w:rFonts w:ascii="Times New Roman" w:hAnsi="Times New Roman" w:cs="Times New Roman"/>
                <w:b/>
                <w:sz w:val="22"/>
                <w:szCs w:val="22"/>
              </w:rPr>
              <w:t>§ 472</w:t>
            </w:r>
            <w:r w:rsidR="009C505A">
              <w:rPr>
                <w:rFonts w:ascii="Times New Roman" w:hAnsi="Times New Roman" w:cs="Times New Roman"/>
                <w:b/>
                <w:sz w:val="22"/>
                <w:szCs w:val="22"/>
              </w:rPr>
              <w:t>(a)</w:t>
            </w:r>
            <w:r w:rsidR="009C505A">
              <w:rPr>
                <w:rFonts w:ascii="Times New Roman" w:hAnsi="Times New Roman" w:cs="Times New Roman"/>
                <w:sz w:val="22"/>
                <w:szCs w:val="22"/>
              </w:rPr>
              <w:t>:</w:t>
            </w:r>
            <w:r w:rsidRPr="00F915FC">
              <w:rPr>
                <w:rFonts w:ascii="Times New Roman" w:hAnsi="Times New Roman" w:cs="Times New Roman"/>
                <w:sz w:val="22"/>
                <w:szCs w:val="22"/>
              </w:rPr>
              <w:t xml:space="preserve"> – General Rule for Inventories</w:t>
            </w:r>
            <w:r w:rsidR="009C505A">
              <w:rPr>
                <w:rFonts w:ascii="Times New Roman" w:hAnsi="Times New Roman" w:cs="Times New Roman"/>
                <w:sz w:val="22"/>
                <w:szCs w:val="22"/>
              </w:rPr>
              <w:t xml:space="preserve"> – </w:t>
            </w:r>
            <w:r w:rsidRPr="00F915FC">
              <w:rPr>
                <w:rFonts w:ascii="Times New Roman" w:hAnsi="Times New Roman" w:cs="Times New Roman"/>
                <w:sz w:val="22"/>
                <w:szCs w:val="22"/>
              </w:rPr>
              <w:t>Secretary determines the accounting practice that most clearly reflects income in that T/B</w:t>
            </w:r>
            <w:r w:rsidR="009C505A">
              <w:rPr>
                <w:rFonts w:ascii="Times New Roman" w:hAnsi="Times New Roman" w:cs="Times New Roman"/>
                <w:sz w:val="22"/>
                <w:szCs w:val="22"/>
              </w:rPr>
              <w:t xml:space="preserve"> </w:t>
            </w:r>
            <w:r w:rsidR="009C505A" w:rsidRPr="009C505A">
              <w:rPr>
                <w:rFonts w:ascii="Times New Roman" w:hAnsi="Times New Roman" w:cs="Times New Roman"/>
                <w:sz w:val="22"/>
                <w:szCs w:val="22"/>
              </w:rPr>
              <w:sym w:font="Wingdings" w:char="F0E0"/>
            </w:r>
            <w:r w:rsidR="009C505A">
              <w:rPr>
                <w:rFonts w:ascii="Times New Roman" w:hAnsi="Times New Roman" w:cs="Times New Roman"/>
                <w:sz w:val="22"/>
                <w:szCs w:val="22"/>
              </w:rPr>
              <w:t xml:space="preserve"> AW: the two dogs of tax, FIFO and LIFO</w:t>
            </w:r>
          </w:p>
          <w:p w14:paraId="385575B2" w14:textId="77777777" w:rsidR="004C4B94" w:rsidRPr="00F915FC" w:rsidRDefault="004C4B94" w:rsidP="004C4B94">
            <w:pPr>
              <w:pStyle w:val="NoSpacing"/>
              <w:rPr>
                <w:rFonts w:ascii="Times New Roman" w:hAnsi="Times New Roman" w:cs="Times New Roman"/>
                <w:sz w:val="22"/>
                <w:szCs w:val="22"/>
              </w:rPr>
            </w:pPr>
          </w:p>
          <w:p w14:paraId="41910C73" w14:textId="77777777" w:rsidR="004C4B94" w:rsidRPr="00F915FC" w:rsidRDefault="004C4B94" w:rsidP="004C4B94">
            <w:pPr>
              <w:pStyle w:val="NoSpacing"/>
              <w:rPr>
                <w:rFonts w:ascii="Times New Roman" w:hAnsi="Times New Roman" w:cs="Times New Roman"/>
                <w:sz w:val="22"/>
                <w:szCs w:val="22"/>
              </w:rPr>
            </w:pPr>
            <w:r w:rsidRPr="00F915FC">
              <w:rPr>
                <w:rFonts w:ascii="Times New Roman" w:hAnsi="Times New Roman" w:cs="Times New Roman"/>
                <w:sz w:val="22"/>
                <w:szCs w:val="22"/>
              </w:rPr>
              <w:t>Receipts</w:t>
            </w:r>
          </w:p>
          <w:p w14:paraId="749768FF" w14:textId="77777777" w:rsidR="004C4B94" w:rsidRPr="00F915FC" w:rsidRDefault="004C4B94" w:rsidP="004C4B94">
            <w:pPr>
              <w:pStyle w:val="NoSpacing"/>
              <w:rPr>
                <w:rFonts w:ascii="Times New Roman" w:hAnsi="Times New Roman" w:cs="Times New Roman"/>
                <w:sz w:val="22"/>
                <w:szCs w:val="22"/>
                <w:u w:val="single"/>
              </w:rPr>
            </w:pPr>
            <w:r w:rsidRPr="00F915FC">
              <w:rPr>
                <w:rFonts w:ascii="Times New Roman" w:hAnsi="Times New Roman" w:cs="Times New Roman"/>
                <w:sz w:val="22"/>
                <w:szCs w:val="22"/>
                <w:u w:val="single"/>
              </w:rPr>
              <w:t>-Costs of Goods Sold</w:t>
            </w:r>
          </w:p>
          <w:p w14:paraId="6FA3FAF1" w14:textId="77777777" w:rsidR="004C4B94" w:rsidRPr="00F915FC" w:rsidRDefault="004C4B94" w:rsidP="004C4B94">
            <w:pPr>
              <w:pStyle w:val="NoSpacing"/>
              <w:rPr>
                <w:rFonts w:ascii="Times New Roman" w:hAnsi="Times New Roman" w:cs="Times New Roman"/>
                <w:sz w:val="22"/>
                <w:szCs w:val="22"/>
              </w:rPr>
            </w:pPr>
            <w:r w:rsidRPr="00F915FC">
              <w:rPr>
                <w:rFonts w:ascii="Times New Roman" w:hAnsi="Times New Roman" w:cs="Times New Roman"/>
                <w:sz w:val="22"/>
                <w:szCs w:val="22"/>
              </w:rPr>
              <w:t>Taxable Income</w:t>
            </w:r>
          </w:p>
          <w:p w14:paraId="00DED695" w14:textId="77777777" w:rsidR="004C4B94" w:rsidRPr="009C505A" w:rsidRDefault="004C4B94" w:rsidP="004C4B94">
            <w:pPr>
              <w:pStyle w:val="NoSpacing"/>
              <w:rPr>
                <w:rFonts w:ascii="Times New Roman" w:hAnsi="Times New Roman" w:cs="Times New Roman"/>
                <w:sz w:val="16"/>
                <w:szCs w:val="16"/>
              </w:rPr>
            </w:pPr>
          </w:p>
          <w:p w14:paraId="24929397" w14:textId="28C5258A" w:rsidR="009C505A" w:rsidRPr="009C505A" w:rsidRDefault="009C505A" w:rsidP="004C4B94">
            <w:pPr>
              <w:pStyle w:val="NoSpacing"/>
              <w:rPr>
                <w:rFonts w:ascii="Times New Roman" w:hAnsi="Times New Roman" w:cs="Times New Roman"/>
                <w:sz w:val="36"/>
                <w:szCs w:val="36"/>
              </w:rPr>
            </w:pPr>
            <w:r w:rsidRPr="009C505A">
              <w:rPr>
                <w:rFonts w:ascii="Times New Roman" w:hAnsi="Times New Roman" w:cs="Times New Roman"/>
                <w:sz w:val="36"/>
                <w:szCs w:val="36"/>
              </w:rPr>
              <w:t>&amp;</w:t>
            </w:r>
          </w:p>
          <w:p w14:paraId="2E34A071" w14:textId="77777777" w:rsidR="009C505A" w:rsidRPr="009C505A" w:rsidRDefault="009C505A" w:rsidP="004C4B94">
            <w:pPr>
              <w:pStyle w:val="NoSpacing"/>
              <w:rPr>
                <w:rFonts w:ascii="Times New Roman" w:hAnsi="Times New Roman" w:cs="Times New Roman"/>
                <w:sz w:val="16"/>
                <w:szCs w:val="16"/>
              </w:rPr>
            </w:pPr>
          </w:p>
          <w:p w14:paraId="1A953A7F" w14:textId="77777777" w:rsidR="009C505A" w:rsidRPr="00F915FC" w:rsidRDefault="009C505A" w:rsidP="009C505A">
            <w:pPr>
              <w:pStyle w:val="NoSpacing"/>
              <w:rPr>
                <w:rFonts w:ascii="Times New Roman" w:hAnsi="Times New Roman" w:cs="Times New Roman"/>
                <w:sz w:val="22"/>
                <w:szCs w:val="22"/>
              </w:rPr>
            </w:pPr>
            <w:r w:rsidRPr="00F915FC">
              <w:rPr>
                <w:rFonts w:ascii="Times New Roman" w:hAnsi="Times New Roman" w:cs="Times New Roman"/>
                <w:sz w:val="22"/>
                <w:szCs w:val="22"/>
              </w:rPr>
              <w:t>Opening Inventory</w:t>
            </w:r>
          </w:p>
          <w:p w14:paraId="69F1CAEA" w14:textId="77777777" w:rsidR="009C505A" w:rsidRPr="00F915FC" w:rsidRDefault="009C505A" w:rsidP="009C505A">
            <w:pPr>
              <w:pStyle w:val="NoSpacing"/>
              <w:rPr>
                <w:rFonts w:ascii="Times New Roman" w:hAnsi="Times New Roman" w:cs="Times New Roman"/>
                <w:sz w:val="22"/>
                <w:szCs w:val="22"/>
              </w:rPr>
            </w:pPr>
            <w:r w:rsidRPr="00F915FC">
              <w:rPr>
                <w:rFonts w:ascii="Times New Roman" w:hAnsi="Times New Roman" w:cs="Times New Roman"/>
                <w:sz w:val="22"/>
                <w:szCs w:val="22"/>
              </w:rPr>
              <w:t>+ Purchase</w:t>
            </w:r>
          </w:p>
          <w:p w14:paraId="7C02565C" w14:textId="77777777" w:rsidR="009C505A" w:rsidRPr="00F915FC" w:rsidRDefault="009C505A" w:rsidP="009C505A">
            <w:pPr>
              <w:pStyle w:val="NoSpacing"/>
              <w:rPr>
                <w:rFonts w:ascii="Times New Roman" w:hAnsi="Times New Roman" w:cs="Times New Roman"/>
                <w:sz w:val="22"/>
                <w:szCs w:val="22"/>
                <w:u w:val="single"/>
              </w:rPr>
            </w:pPr>
            <w:r w:rsidRPr="00F915FC">
              <w:rPr>
                <w:rFonts w:ascii="Times New Roman" w:hAnsi="Times New Roman" w:cs="Times New Roman"/>
                <w:sz w:val="22"/>
                <w:szCs w:val="22"/>
                <w:u w:val="single"/>
              </w:rPr>
              <w:t>- Closing Inventory</w:t>
            </w:r>
          </w:p>
          <w:p w14:paraId="00B80215" w14:textId="202B335F" w:rsidR="009C505A" w:rsidRPr="00F915FC" w:rsidRDefault="009C505A" w:rsidP="009C505A">
            <w:pPr>
              <w:pStyle w:val="NoSpacing"/>
              <w:rPr>
                <w:rFonts w:ascii="Times New Roman" w:hAnsi="Times New Roman" w:cs="Times New Roman"/>
                <w:sz w:val="22"/>
                <w:szCs w:val="22"/>
              </w:rPr>
            </w:pPr>
            <w:r w:rsidRPr="00F915FC">
              <w:rPr>
                <w:rFonts w:ascii="Times New Roman" w:hAnsi="Times New Roman" w:cs="Times New Roman"/>
                <w:sz w:val="22"/>
                <w:szCs w:val="22"/>
              </w:rPr>
              <w:t>Cost o</w:t>
            </w:r>
            <w:r>
              <w:rPr>
                <w:rFonts w:ascii="Times New Roman" w:hAnsi="Times New Roman" w:cs="Times New Roman"/>
                <w:sz w:val="22"/>
                <w:szCs w:val="22"/>
              </w:rPr>
              <w:t>f G</w:t>
            </w:r>
            <w:r w:rsidRPr="00F915FC">
              <w:rPr>
                <w:rFonts w:ascii="Times New Roman" w:hAnsi="Times New Roman" w:cs="Times New Roman"/>
                <w:sz w:val="22"/>
                <w:szCs w:val="22"/>
              </w:rPr>
              <w:t>oods Sold</w:t>
            </w:r>
          </w:p>
          <w:p w14:paraId="2634D3FC" w14:textId="77777777" w:rsidR="009C505A" w:rsidRDefault="009C505A" w:rsidP="004C4B94">
            <w:pPr>
              <w:pStyle w:val="NoSpacing"/>
              <w:rPr>
                <w:rFonts w:ascii="Times New Roman" w:hAnsi="Times New Roman" w:cs="Times New Roman"/>
                <w:sz w:val="22"/>
                <w:szCs w:val="22"/>
              </w:rPr>
            </w:pPr>
          </w:p>
          <w:p w14:paraId="2E3DDF93" w14:textId="38291C83" w:rsidR="009C505A" w:rsidRPr="00F915FC" w:rsidRDefault="009C505A" w:rsidP="009C505A">
            <w:pPr>
              <w:pStyle w:val="NoSpacing"/>
              <w:rPr>
                <w:rFonts w:ascii="Times New Roman" w:hAnsi="Times New Roman" w:cs="Times New Roman"/>
                <w:sz w:val="22"/>
                <w:szCs w:val="22"/>
              </w:rPr>
            </w:pPr>
            <w:r>
              <w:rPr>
                <w:rFonts w:ascii="Times New Roman" w:hAnsi="Times New Roman" w:cs="Times New Roman"/>
                <w:sz w:val="22"/>
                <w:szCs w:val="22"/>
              </w:rPr>
              <w:t>*</w:t>
            </w:r>
            <w:r w:rsidRPr="00F915FC">
              <w:rPr>
                <w:rFonts w:ascii="Times New Roman" w:hAnsi="Times New Roman" w:cs="Times New Roman"/>
                <w:sz w:val="22"/>
                <w:szCs w:val="22"/>
              </w:rPr>
              <w:t xml:space="preserve">Huge incentive for </w:t>
            </w:r>
            <w:r w:rsidRPr="009C505A">
              <w:rPr>
                <w:rFonts w:ascii="Times New Roman" w:hAnsi="Times New Roman" w:cs="Times New Roman"/>
                <w:b/>
                <w:i/>
                <w:sz w:val="22"/>
                <w:szCs w:val="22"/>
                <w:u w:val="single"/>
              </w:rPr>
              <w:t>fraud</w:t>
            </w:r>
            <w:r w:rsidRPr="00F915FC">
              <w:rPr>
                <w:rFonts w:ascii="Times New Roman" w:hAnsi="Times New Roman" w:cs="Times New Roman"/>
                <w:sz w:val="22"/>
                <w:szCs w:val="22"/>
              </w:rPr>
              <w:t xml:space="preserve"> is to </w:t>
            </w:r>
            <w:r w:rsidRPr="009C505A">
              <w:rPr>
                <w:rFonts w:ascii="Times New Roman" w:hAnsi="Times New Roman" w:cs="Times New Roman"/>
                <w:b/>
                <w:i/>
                <w:sz w:val="22"/>
                <w:szCs w:val="22"/>
                <w:u w:val="single"/>
              </w:rPr>
              <w:t>understate</w:t>
            </w:r>
            <w:r w:rsidRPr="00F915FC">
              <w:rPr>
                <w:rFonts w:ascii="Times New Roman" w:hAnsi="Times New Roman" w:cs="Times New Roman"/>
                <w:sz w:val="22"/>
                <w:szCs w:val="22"/>
              </w:rPr>
              <w:t xml:space="preserve"> </w:t>
            </w:r>
            <w:r w:rsidRPr="009C505A">
              <w:rPr>
                <w:rFonts w:ascii="Times New Roman" w:hAnsi="Times New Roman" w:cs="Times New Roman"/>
                <w:sz w:val="22"/>
                <w:szCs w:val="22"/>
                <w:u w:val="single"/>
              </w:rPr>
              <w:t>closing inventory</w:t>
            </w:r>
            <w:r>
              <w:rPr>
                <w:rFonts w:ascii="Times New Roman" w:hAnsi="Times New Roman" w:cs="Times New Roman"/>
                <w:sz w:val="22"/>
                <w:szCs w:val="22"/>
              </w:rPr>
              <w:t xml:space="preserve">* </w:t>
            </w:r>
            <w:r w:rsidRPr="00F915FC">
              <w:rPr>
                <w:rFonts w:ascii="Times New Roman" w:hAnsi="Times New Roman" w:cs="Times New Roman"/>
                <w:sz w:val="22"/>
                <w:szCs w:val="22"/>
              </w:rPr>
              <w:t xml:space="preserve">As closing inventory goes down, costs of goods sold goes up, and taxable income goes down. </w:t>
            </w:r>
          </w:p>
          <w:p w14:paraId="65F5DFAB" w14:textId="77777777" w:rsidR="009C505A" w:rsidRPr="00F915FC" w:rsidRDefault="009C505A" w:rsidP="004C4B94">
            <w:pPr>
              <w:pStyle w:val="NoSpacing"/>
              <w:rPr>
                <w:rFonts w:ascii="Times New Roman" w:hAnsi="Times New Roman" w:cs="Times New Roman"/>
                <w:sz w:val="22"/>
                <w:szCs w:val="22"/>
              </w:rPr>
            </w:pPr>
          </w:p>
          <w:p w14:paraId="7FDABC4F" w14:textId="0E354BC1" w:rsidR="004C4B94" w:rsidRPr="00F915FC" w:rsidRDefault="004C4B94" w:rsidP="004C4B94">
            <w:pPr>
              <w:pStyle w:val="NoSpacing"/>
              <w:rPr>
                <w:rFonts w:ascii="Times New Roman" w:hAnsi="Times New Roman" w:cs="Times New Roman"/>
                <w:sz w:val="22"/>
                <w:szCs w:val="22"/>
              </w:rPr>
            </w:pPr>
            <w:r w:rsidRPr="009C505A">
              <w:rPr>
                <w:rFonts w:ascii="Times New Roman" w:hAnsi="Times New Roman" w:cs="Times New Roman"/>
                <w:b/>
                <w:sz w:val="22"/>
                <w:szCs w:val="22"/>
              </w:rPr>
              <w:t>FIFO</w:t>
            </w:r>
            <w:r w:rsidRPr="00F915FC">
              <w:rPr>
                <w:rFonts w:ascii="Times New Roman" w:hAnsi="Times New Roman" w:cs="Times New Roman"/>
                <w:sz w:val="22"/>
                <w:szCs w:val="22"/>
              </w:rPr>
              <w:t xml:space="preserve"> (First in First Out): O</w:t>
            </w:r>
            <w:r w:rsidR="009C505A">
              <w:rPr>
                <w:rFonts w:ascii="Times New Roman" w:hAnsi="Times New Roman" w:cs="Times New Roman"/>
                <w:sz w:val="22"/>
                <w:szCs w:val="22"/>
              </w:rPr>
              <w:t xml:space="preserve">pening </w:t>
            </w:r>
            <w:r w:rsidRPr="00F915FC">
              <w:rPr>
                <w:rFonts w:ascii="Times New Roman" w:hAnsi="Times New Roman" w:cs="Times New Roman"/>
                <w:sz w:val="22"/>
                <w:szCs w:val="22"/>
              </w:rPr>
              <w:t>I</w:t>
            </w:r>
            <w:r w:rsidR="009C505A">
              <w:rPr>
                <w:rFonts w:ascii="Times New Roman" w:hAnsi="Times New Roman" w:cs="Times New Roman"/>
                <w:sz w:val="22"/>
                <w:szCs w:val="22"/>
              </w:rPr>
              <w:t>nventory</w:t>
            </w:r>
            <w:r w:rsidRPr="00F915FC">
              <w:rPr>
                <w:rFonts w:ascii="Times New Roman" w:hAnsi="Times New Roman" w:cs="Times New Roman"/>
                <w:sz w:val="22"/>
                <w:szCs w:val="22"/>
              </w:rPr>
              <w:t xml:space="preserve"> sold first</w:t>
            </w:r>
          </w:p>
          <w:p w14:paraId="05772D06" w14:textId="77777777" w:rsidR="004C4B94" w:rsidRPr="00F915FC" w:rsidRDefault="004C4B94" w:rsidP="004C4B94">
            <w:pPr>
              <w:pStyle w:val="NoSpacing"/>
              <w:rPr>
                <w:rFonts w:ascii="Times New Roman" w:hAnsi="Times New Roman" w:cs="Times New Roman"/>
                <w:sz w:val="22"/>
                <w:szCs w:val="22"/>
              </w:rPr>
            </w:pPr>
            <w:r w:rsidRPr="009C505A">
              <w:rPr>
                <w:rFonts w:ascii="Times New Roman" w:hAnsi="Times New Roman" w:cs="Times New Roman"/>
                <w:b/>
                <w:sz w:val="22"/>
                <w:szCs w:val="22"/>
              </w:rPr>
              <w:t>LIFO</w:t>
            </w:r>
            <w:r w:rsidRPr="00F915FC">
              <w:rPr>
                <w:rFonts w:ascii="Times New Roman" w:hAnsi="Times New Roman" w:cs="Times New Roman"/>
                <w:sz w:val="22"/>
                <w:szCs w:val="22"/>
              </w:rPr>
              <w:t xml:space="preserve"> (Last in First Out): Most recent purchases sold first</w:t>
            </w:r>
          </w:p>
          <w:p w14:paraId="4806E3AB" w14:textId="77777777" w:rsidR="004C4B94" w:rsidRPr="00F915FC" w:rsidRDefault="004C4B94" w:rsidP="008E6F8F">
            <w:pPr>
              <w:pStyle w:val="NoSpacing"/>
              <w:numPr>
                <w:ilvl w:val="0"/>
                <w:numId w:val="139"/>
              </w:numPr>
              <w:rPr>
                <w:rFonts w:ascii="Times New Roman" w:hAnsi="Times New Roman" w:cs="Times New Roman"/>
                <w:sz w:val="22"/>
                <w:szCs w:val="22"/>
              </w:rPr>
            </w:pPr>
            <w:r w:rsidRPr="00F915FC">
              <w:rPr>
                <w:rFonts w:ascii="Times New Roman" w:hAnsi="Times New Roman" w:cs="Times New Roman"/>
                <w:sz w:val="22"/>
                <w:szCs w:val="22"/>
              </w:rPr>
              <w:t>Difference is all about closing inventory (which makes sense looking above).</w:t>
            </w:r>
          </w:p>
          <w:p w14:paraId="4B590291" w14:textId="15BAC8BC" w:rsidR="004C4B94" w:rsidRPr="00F915FC" w:rsidRDefault="009C505A" w:rsidP="008E6F8F">
            <w:pPr>
              <w:pStyle w:val="NoSpacing"/>
              <w:numPr>
                <w:ilvl w:val="0"/>
                <w:numId w:val="139"/>
              </w:numPr>
              <w:rPr>
                <w:rFonts w:ascii="Times New Roman" w:hAnsi="Times New Roman" w:cs="Times New Roman"/>
                <w:sz w:val="22"/>
                <w:szCs w:val="22"/>
              </w:rPr>
            </w:pPr>
            <w:r>
              <w:rPr>
                <w:rFonts w:ascii="Times New Roman" w:hAnsi="Times New Roman" w:cs="Times New Roman"/>
                <w:sz w:val="22"/>
                <w:szCs w:val="22"/>
              </w:rPr>
              <w:t>Assumes inflation (prices always going up) which is generally a safe assumption</w:t>
            </w:r>
          </w:p>
          <w:p w14:paraId="22BDFBB5" w14:textId="77777777" w:rsidR="004C4B94" w:rsidRPr="00F915FC" w:rsidRDefault="004C4B94" w:rsidP="004C4B94">
            <w:pPr>
              <w:pStyle w:val="NoSpacing"/>
              <w:rPr>
                <w:rFonts w:ascii="Times New Roman" w:hAnsi="Times New Roman" w:cs="Times New Roman"/>
                <w:sz w:val="22"/>
                <w:szCs w:val="22"/>
              </w:rPr>
            </w:pPr>
          </w:p>
          <w:p w14:paraId="6D6E1E53" w14:textId="77777777" w:rsidR="004C4B94" w:rsidRPr="00F915FC" w:rsidRDefault="004C4B94" w:rsidP="004C4B94">
            <w:pPr>
              <w:pStyle w:val="NoSpacing"/>
              <w:rPr>
                <w:rFonts w:ascii="Times New Roman" w:hAnsi="Times New Roman" w:cs="Times New Roman"/>
                <w:sz w:val="22"/>
                <w:szCs w:val="22"/>
              </w:rPr>
            </w:pPr>
            <w:r w:rsidRPr="00F915FC">
              <w:rPr>
                <w:rFonts w:ascii="Times New Roman" w:hAnsi="Times New Roman" w:cs="Times New Roman"/>
                <w:sz w:val="22"/>
                <w:szCs w:val="22"/>
              </w:rPr>
              <w:t>Want to give LIFO to Commissioner</w:t>
            </w:r>
          </w:p>
          <w:p w14:paraId="348E529C" w14:textId="77777777" w:rsidR="004C4B94" w:rsidRPr="00F915FC" w:rsidRDefault="004C4B94" w:rsidP="004C4B94">
            <w:pPr>
              <w:pStyle w:val="NoSpacing"/>
              <w:rPr>
                <w:rFonts w:ascii="Times New Roman" w:hAnsi="Times New Roman" w:cs="Times New Roman"/>
                <w:sz w:val="22"/>
                <w:szCs w:val="22"/>
              </w:rPr>
            </w:pPr>
            <w:r w:rsidRPr="00F915FC">
              <w:rPr>
                <w:rFonts w:ascii="Times New Roman" w:hAnsi="Times New Roman" w:cs="Times New Roman"/>
                <w:sz w:val="22"/>
                <w:szCs w:val="22"/>
              </w:rPr>
              <w:t>Want to give FIFO to investors</w:t>
            </w:r>
          </w:p>
          <w:p w14:paraId="2553B599" w14:textId="74FD4452" w:rsidR="004C4B94" w:rsidRPr="009C505A" w:rsidRDefault="004C4B94" w:rsidP="008E6F8F">
            <w:pPr>
              <w:pStyle w:val="NoSpacing"/>
              <w:numPr>
                <w:ilvl w:val="0"/>
                <w:numId w:val="140"/>
              </w:numPr>
              <w:rPr>
                <w:rFonts w:ascii="Times New Roman" w:hAnsi="Times New Roman" w:cs="Times New Roman"/>
                <w:sz w:val="22"/>
                <w:szCs w:val="22"/>
              </w:rPr>
            </w:pPr>
            <w:r w:rsidRPr="00F915FC">
              <w:rPr>
                <w:rFonts w:ascii="Times New Roman" w:hAnsi="Times New Roman" w:cs="Times New Roman"/>
                <w:b/>
                <w:sz w:val="22"/>
                <w:szCs w:val="22"/>
              </w:rPr>
              <w:t>AW</w:t>
            </w:r>
            <w:r w:rsidRPr="00F915FC">
              <w:rPr>
                <w:rFonts w:ascii="Times New Roman" w:hAnsi="Times New Roman" w:cs="Times New Roman"/>
                <w:sz w:val="22"/>
                <w:szCs w:val="22"/>
              </w:rPr>
              <w:t>: Can do LIFO for tax as long as you report LIFO to investors as well. In practice almost no one uses LIFO, don’t think the investment community can handle it. There have been policy proposals to get rid of LIFO but so far still here</w:t>
            </w:r>
          </w:p>
        </w:tc>
      </w:tr>
      <w:tr w:rsidR="004C4B94" w14:paraId="6F7A4DB5" w14:textId="77777777" w:rsidTr="00F915FC">
        <w:tc>
          <w:tcPr>
            <w:tcW w:w="2538" w:type="dxa"/>
          </w:tcPr>
          <w:p w14:paraId="6820E108" w14:textId="3AAE5E9B" w:rsidR="004C4B94" w:rsidRPr="006F1854" w:rsidRDefault="004C4B94" w:rsidP="007A4AF7">
            <w:pPr>
              <w:pStyle w:val="NoSpacing"/>
              <w:rPr>
                <w:rFonts w:ascii="Times New Roman" w:hAnsi="Times New Roman" w:cs="Times New Roman"/>
                <w:b/>
              </w:rPr>
            </w:pPr>
            <w:r w:rsidRPr="006F1854">
              <w:rPr>
                <w:rFonts w:ascii="Times New Roman" w:hAnsi="Times New Roman" w:cs="Times New Roman"/>
                <w:b/>
              </w:rPr>
              <w:t>MARRIAGE &amp; DIVORCE</w:t>
            </w:r>
          </w:p>
        </w:tc>
        <w:tc>
          <w:tcPr>
            <w:tcW w:w="8190" w:type="dxa"/>
          </w:tcPr>
          <w:p w14:paraId="407EB4ED" w14:textId="627D5685" w:rsidR="004C4B94" w:rsidRDefault="004C4B94" w:rsidP="004C4B94">
            <w:pPr>
              <w:pStyle w:val="NoSpacing"/>
              <w:rPr>
                <w:rFonts w:ascii="Times New Roman" w:hAnsi="Times New Roman" w:cs="Times New Roman"/>
                <w:sz w:val="22"/>
                <w:szCs w:val="22"/>
              </w:rPr>
            </w:pPr>
            <w:r w:rsidRPr="003242DC">
              <w:rPr>
                <w:rFonts w:ascii="Times New Roman" w:hAnsi="Times New Roman" w:cs="Times New Roman"/>
                <w:sz w:val="22"/>
                <w:szCs w:val="22"/>
                <w:u w:val="single"/>
              </w:rPr>
              <w:t>Marriage</w:t>
            </w:r>
            <w:r w:rsidR="003242DC">
              <w:rPr>
                <w:rFonts w:ascii="Times New Roman" w:hAnsi="Times New Roman" w:cs="Times New Roman"/>
                <w:sz w:val="22"/>
                <w:szCs w:val="22"/>
              </w:rPr>
              <w:t>:</w:t>
            </w:r>
          </w:p>
          <w:p w14:paraId="57EFB3D9" w14:textId="03276A6C" w:rsidR="004C4B94" w:rsidRDefault="004C4B94" w:rsidP="004C4B94">
            <w:pPr>
              <w:pStyle w:val="NoSpacing"/>
              <w:rPr>
                <w:rFonts w:ascii="Times New Roman" w:hAnsi="Times New Roman" w:cs="Times New Roman"/>
                <w:sz w:val="22"/>
                <w:szCs w:val="22"/>
              </w:rPr>
            </w:pPr>
            <w:r>
              <w:rPr>
                <w:rFonts w:ascii="Times New Roman" w:hAnsi="Times New Roman" w:cs="Times New Roman"/>
                <w:sz w:val="22"/>
                <w:szCs w:val="22"/>
              </w:rPr>
              <w:t xml:space="preserve">Community Property States v. Common Law States started </w:t>
            </w:r>
            <w:r w:rsidR="003242DC">
              <w:rPr>
                <w:rFonts w:ascii="Times New Roman" w:hAnsi="Times New Roman" w:cs="Times New Roman"/>
                <w:sz w:val="22"/>
                <w:szCs w:val="22"/>
              </w:rPr>
              <w:t>a</w:t>
            </w:r>
            <w:r>
              <w:rPr>
                <w:rFonts w:ascii="Times New Roman" w:hAnsi="Times New Roman" w:cs="Times New Roman"/>
                <w:sz w:val="22"/>
                <w:szCs w:val="22"/>
              </w:rPr>
              <w:t xml:space="preserve"> mass change to try to make taxes “fair” to both individuals and married couples (avoid marriage penalties/</w:t>
            </w:r>
            <w:r w:rsidR="003242DC">
              <w:rPr>
                <w:rFonts w:ascii="Times New Roman" w:hAnsi="Times New Roman" w:cs="Times New Roman"/>
                <w:sz w:val="22"/>
                <w:szCs w:val="22"/>
              </w:rPr>
              <w:t xml:space="preserve"> </w:t>
            </w:r>
            <w:r>
              <w:rPr>
                <w:rFonts w:ascii="Times New Roman" w:hAnsi="Times New Roman" w:cs="Times New Roman"/>
                <w:sz w:val="22"/>
                <w:szCs w:val="22"/>
              </w:rPr>
              <w:t>benefits)</w:t>
            </w:r>
          </w:p>
          <w:p w14:paraId="21D37E2D" w14:textId="77777777" w:rsidR="004C4B94" w:rsidRDefault="004C4B94" w:rsidP="00977D60">
            <w:pPr>
              <w:pStyle w:val="NoSpacing"/>
              <w:numPr>
                <w:ilvl w:val="0"/>
                <w:numId w:val="133"/>
              </w:numPr>
              <w:rPr>
                <w:rFonts w:ascii="Times New Roman" w:hAnsi="Times New Roman" w:cs="Times New Roman"/>
                <w:sz w:val="22"/>
                <w:szCs w:val="22"/>
              </w:rPr>
            </w:pPr>
            <w:r>
              <w:rPr>
                <w:rFonts w:ascii="Times New Roman" w:hAnsi="Times New Roman" w:cs="Times New Roman"/>
                <w:sz w:val="22"/>
                <w:szCs w:val="22"/>
              </w:rPr>
              <w:t>Benefit: Helps single earners the most</w:t>
            </w:r>
          </w:p>
          <w:p w14:paraId="499C3EDE" w14:textId="77777777" w:rsidR="004C4B94" w:rsidRDefault="004C4B94" w:rsidP="00977D60">
            <w:pPr>
              <w:pStyle w:val="NoSpacing"/>
              <w:numPr>
                <w:ilvl w:val="0"/>
                <w:numId w:val="133"/>
              </w:numPr>
              <w:rPr>
                <w:rFonts w:ascii="Times New Roman" w:hAnsi="Times New Roman" w:cs="Times New Roman"/>
                <w:sz w:val="22"/>
                <w:szCs w:val="22"/>
              </w:rPr>
            </w:pPr>
            <w:r>
              <w:rPr>
                <w:rFonts w:ascii="Times New Roman" w:hAnsi="Times New Roman" w:cs="Times New Roman"/>
                <w:sz w:val="22"/>
                <w:szCs w:val="22"/>
              </w:rPr>
              <w:t>Penalty: Hurts double-earners the most</w:t>
            </w:r>
          </w:p>
          <w:p w14:paraId="0A249F2C" w14:textId="77777777" w:rsidR="004C4B94" w:rsidRDefault="004C4B94" w:rsidP="004C4B94">
            <w:pPr>
              <w:pStyle w:val="NoSpacing"/>
              <w:rPr>
                <w:rFonts w:ascii="Times New Roman" w:hAnsi="Times New Roman" w:cs="Times New Roman"/>
                <w:sz w:val="22"/>
                <w:szCs w:val="22"/>
              </w:rPr>
            </w:pPr>
          </w:p>
          <w:p w14:paraId="39FB0A44" w14:textId="77777777" w:rsidR="004C4B94" w:rsidRDefault="004C4B94" w:rsidP="004C4B94">
            <w:pPr>
              <w:pStyle w:val="NoSpacing"/>
              <w:rPr>
                <w:rFonts w:ascii="Times New Roman" w:hAnsi="Times New Roman" w:cs="Times New Roman"/>
                <w:sz w:val="22"/>
                <w:szCs w:val="22"/>
              </w:rPr>
            </w:pPr>
            <w:r>
              <w:rPr>
                <w:rFonts w:ascii="Times New Roman" w:hAnsi="Times New Roman" w:cs="Times New Roman"/>
                <w:sz w:val="22"/>
                <w:szCs w:val="22"/>
              </w:rPr>
              <w:t>Impossible to have all three of:</w:t>
            </w:r>
          </w:p>
          <w:p w14:paraId="6EC59DC7" w14:textId="06214527" w:rsidR="004C4B94" w:rsidRDefault="00565F11" w:rsidP="00977D60">
            <w:pPr>
              <w:pStyle w:val="NoSpacing"/>
              <w:numPr>
                <w:ilvl w:val="0"/>
                <w:numId w:val="132"/>
              </w:numPr>
              <w:rPr>
                <w:rFonts w:ascii="Times New Roman" w:hAnsi="Times New Roman" w:cs="Times New Roman"/>
                <w:sz w:val="22"/>
                <w:szCs w:val="22"/>
              </w:rPr>
            </w:pPr>
            <w:r>
              <w:rPr>
                <w:rFonts w:ascii="Times New Roman" w:hAnsi="Times New Roman" w:cs="Times New Roman"/>
                <w:sz w:val="22"/>
                <w:szCs w:val="22"/>
              </w:rPr>
              <w:t>Tax a</w:t>
            </w:r>
            <w:r w:rsidR="004C4B94">
              <w:rPr>
                <w:rFonts w:ascii="Times New Roman" w:hAnsi="Times New Roman" w:cs="Times New Roman"/>
                <w:sz w:val="22"/>
                <w:szCs w:val="22"/>
              </w:rPr>
              <w:t xml:space="preserve">ll individual </w:t>
            </w:r>
            <w:r>
              <w:rPr>
                <w:rFonts w:ascii="Times New Roman" w:hAnsi="Times New Roman" w:cs="Times New Roman"/>
                <w:sz w:val="22"/>
                <w:szCs w:val="22"/>
              </w:rPr>
              <w:t xml:space="preserve">(in the same bracket) </w:t>
            </w:r>
            <w:r w:rsidR="004C4B94">
              <w:rPr>
                <w:rFonts w:ascii="Times New Roman" w:hAnsi="Times New Roman" w:cs="Times New Roman"/>
                <w:sz w:val="22"/>
                <w:szCs w:val="22"/>
              </w:rPr>
              <w:t>equally</w:t>
            </w:r>
          </w:p>
          <w:p w14:paraId="2E42DBA6" w14:textId="0BFBDE79" w:rsidR="004C4B94" w:rsidRDefault="00565F11" w:rsidP="00977D60">
            <w:pPr>
              <w:pStyle w:val="NoSpacing"/>
              <w:numPr>
                <w:ilvl w:val="0"/>
                <w:numId w:val="132"/>
              </w:numPr>
              <w:rPr>
                <w:rFonts w:ascii="Times New Roman" w:hAnsi="Times New Roman" w:cs="Times New Roman"/>
                <w:sz w:val="22"/>
                <w:szCs w:val="22"/>
              </w:rPr>
            </w:pPr>
            <w:r>
              <w:rPr>
                <w:rFonts w:ascii="Times New Roman" w:hAnsi="Times New Roman" w:cs="Times New Roman"/>
                <w:sz w:val="22"/>
                <w:szCs w:val="22"/>
              </w:rPr>
              <w:t>Tax a</w:t>
            </w:r>
            <w:r w:rsidR="004C4B94">
              <w:rPr>
                <w:rFonts w:ascii="Times New Roman" w:hAnsi="Times New Roman" w:cs="Times New Roman"/>
                <w:sz w:val="22"/>
                <w:szCs w:val="22"/>
              </w:rPr>
              <w:t xml:space="preserve">ll couples </w:t>
            </w:r>
            <w:r>
              <w:rPr>
                <w:rFonts w:ascii="Times New Roman" w:hAnsi="Times New Roman" w:cs="Times New Roman"/>
                <w:sz w:val="22"/>
                <w:szCs w:val="22"/>
              </w:rPr>
              <w:t xml:space="preserve">(in the same bracket) </w:t>
            </w:r>
            <w:r w:rsidR="004C4B94">
              <w:rPr>
                <w:rFonts w:ascii="Times New Roman" w:hAnsi="Times New Roman" w:cs="Times New Roman"/>
                <w:sz w:val="22"/>
                <w:szCs w:val="22"/>
              </w:rPr>
              <w:t>equally</w:t>
            </w:r>
          </w:p>
          <w:p w14:paraId="55F128A0" w14:textId="77777777" w:rsidR="004C4B94" w:rsidRDefault="004C4B94" w:rsidP="00977D60">
            <w:pPr>
              <w:pStyle w:val="NoSpacing"/>
              <w:numPr>
                <w:ilvl w:val="0"/>
                <w:numId w:val="132"/>
              </w:numPr>
              <w:rPr>
                <w:rFonts w:ascii="Times New Roman" w:hAnsi="Times New Roman" w:cs="Times New Roman"/>
                <w:sz w:val="22"/>
                <w:szCs w:val="22"/>
              </w:rPr>
            </w:pPr>
            <w:r>
              <w:rPr>
                <w:rFonts w:ascii="Times New Roman" w:hAnsi="Times New Roman" w:cs="Times New Roman"/>
                <w:sz w:val="22"/>
                <w:szCs w:val="22"/>
              </w:rPr>
              <w:t>Graduate (progressive) Tax Rate</w:t>
            </w:r>
          </w:p>
          <w:p w14:paraId="1FB05A3E" w14:textId="77777777" w:rsidR="004C4B94" w:rsidRDefault="004C4B94" w:rsidP="004C4B94">
            <w:pPr>
              <w:pStyle w:val="NoSpacing"/>
              <w:rPr>
                <w:rFonts w:ascii="Times New Roman" w:hAnsi="Times New Roman" w:cs="Times New Roman"/>
                <w:sz w:val="22"/>
                <w:szCs w:val="22"/>
              </w:rPr>
            </w:pPr>
          </w:p>
          <w:p w14:paraId="0C5422DD" w14:textId="2273641C" w:rsidR="003965F2" w:rsidRDefault="003965F2" w:rsidP="003965F2">
            <w:pPr>
              <w:pStyle w:val="NoSpacing"/>
              <w:rPr>
                <w:rFonts w:ascii="Times New Roman" w:hAnsi="Times New Roman" w:cs="Times New Roman"/>
                <w:sz w:val="22"/>
                <w:szCs w:val="22"/>
              </w:rPr>
            </w:pPr>
            <w:r>
              <w:rPr>
                <w:rFonts w:ascii="Times New Roman" w:hAnsi="Times New Roman" w:cs="Times New Roman"/>
                <w:sz w:val="22"/>
                <w:szCs w:val="22"/>
              </w:rPr>
              <w:t>Proposal for Credit for Second Earner – 5% tax credit for second earners; 120k to 210k (5% to .5% at increments of 10k)</w:t>
            </w:r>
          </w:p>
          <w:p w14:paraId="12CA22FF" w14:textId="77777777" w:rsidR="003965F2" w:rsidRDefault="003965F2" w:rsidP="004C4B94">
            <w:pPr>
              <w:pStyle w:val="NoSpacing"/>
              <w:rPr>
                <w:rFonts w:ascii="Times New Roman" w:hAnsi="Times New Roman" w:cs="Times New Roman"/>
                <w:sz w:val="22"/>
                <w:szCs w:val="22"/>
              </w:rPr>
            </w:pPr>
          </w:p>
          <w:p w14:paraId="4BE03C1A" w14:textId="1B5E8A0B" w:rsidR="00565F11" w:rsidRDefault="004C4B94" w:rsidP="004C4B94">
            <w:pPr>
              <w:pStyle w:val="NoSpacing"/>
              <w:rPr>
                <w:rFonts w:ascii="Times New Roman" w:hAnsi="Times New Roman" w:cs="Times New Roman"/>
                <w:sz w:val="22"/>
                <w:szCs w:val="22"/>
              </w:rPr>
            </w:pPr>
            <w:proofErr w:type="spellStart"/>
            <w:r w:rsidRPr="00C91D74">
              <w:rPr>
                <w:rFonts w:ascii="Times New Roman" w:hAnsi="Times New Roman" w:cs="Times New Roman"/>
                <w:i/>
                <w:sz w:val="22"/>
                <w:szCs w:val="22"/>
              </w:rPr>
              <w:t>Druker</w:t>
            </w:r>
            <w:proofErr w:type="spellEnd"/>
            <w:r w:rsidR="00565F11">
              <w:rPr>
                <w:rFonts w:ascii="Times New Roman" w:hAnsi="Times New Roman" w:cs="Times New Roman"/>
                <w:sz w:val="22"/>
                <w:szCs w:val="22"/>
              </w:rPr>
              <w:t xml:space="preserve">: </w:t>
            </w:r>
            <w:r>
              <w:rPr>
                <w:rFonts w:ascii="Times New Roman" w:hAnsi="Times New Roman" w:cs="Times New Roman"/>
                <w:sz w:val="22"/>
                <w:szCs w:val="22"/>
              </w:rPr>
              <w:t xml:space="preserve">The marriage penalty (and the inverse, the singles penalty) is constitutional </w:t>
            </w:r>
            <w:r w:rsidR="00565F11">
              <w:rPr>
                <w:rFonts w:ascii="Times New Roman" w:hAnsi="Times New Roman" w:cs="Times New Roman"/>
                <w:sz w:val="22"/>
                <w:szCs w:val="22"/>
              </w:rPr>
              <w:t>b/c</w:t>
            </w:r>
            <w:r>
              <w:rPr>
                <w:rFonts w:ascii="Times New Roman" w:hAnsi="Times New Roman" w:cs="Times New Roman"/>
                <w:sz w:val="22"/>
                <w:szCs w:val="22"/>
              </w:rPr>
              <w:t xml:space="preserve"> a progressive income tax cannot exi</w:t>
            </w:r>
            <w:r w:rsidR="00565F11">
              <w:rPr>
                <w:rFonts w:ascii="Times New Roman" w:hAnsi="Times New Roman" w:cs="Times New Roman"/>
                <w:sz w:val="22"/>
                <w:szCs w:val="22"/>
              </w:rPr>
              <w:t>st otherwise</w:t>
            </w:r>
          </w:p>
          <w:p w14:paraId="73279952" w14:textId="0309B71F" w:rsidR="004C4B94" w:rsidRDefault="00565F11" w:rsidP="008E6F8F">
            <w:pPr>
              <w:pStyle w:val="NoSpacing"/>
              <w:numPr>
                <w:ilvl w:val="0"/>
                <w:numId w:val="142"/>
              </w:numPr>
              <w:rPr>
                <w:rFonts w:ascii="Times New Roman" w:hAnsi="Times New Roman" w:cs="Times New Roman"/>
                <w:sz w:val="22"/>
                <w:szCs w:val="22"/>
              </w:rPr>
            </w:pPr>
            <w:r w:rsidRPr="00565F11">
              <w:rPr>
                <w:rFonts w:ascii="Times New Roman" w:hAnsi="Times New Roman" w:cs="Times New Roman"/>
                <w:b/>
                <w:sz w:val="22"/>
                <w:szCs w:val="22"/>
              </w:rPr>
              <w:t>KJW</w:t>
            </w:r>
            <w:r>
              <w:rPr>
                <w:rFonts w:ascii="Times New Roman" w:hAnsi="Times New Roman" w:cs="Times New Roman"/>
                <w:sz w:val="22"/>
                <w:szCs w:val="22"/>
              </w:rPr>
              <w:t>: But isn’t that question</w:t>
            </w:r>
            <w:r w:rsidR="004C4B94">
              <w:rPr>
                <w:rFonts w:ascii="Times New Roman" w:hAnsi="Times New Roman" w:cs="Times New Roman"/>
                <w:sz w:val="22"/>
                <w:szCs w:val="22"/>
              </w:rPr>
              <w:t xml:space="preserve"> begging? Could it be that a progressive tax, if it produces these outcom</w:t>
            </w:r>
            <w:r>
              <w:rPr>
                <w:rFonts w:ascii="Times New Roman" w:hAnsi="Times New Roman" w:cs="Times New Roman"/>
                <w:sz w:val="22"/>
                <w:szCs w:val="22"/>
              </w:rPr>
              <w:t>es, is itself unconstitutional?</w:t>
            </w:r>
          </w:p>
          <w:p w14:paraId="5131CAC3" w14:textId="77777777" w:rsidR="004C4B94" w:rsidRDefault="004C4B94" w:rsidP="004C4B94">
            <w:pPr>
              <w:pStyle w:val="NoSpacing"/>
              <w:rPr>
                <w:rFonts w:ascii="Times New Roman" w:hAnsi="Times New Roman" w:cs="Times New Roman"/>
                <w:sz w:val="22"/>
                <w:szCs w:val="22"/>
              </w:rPr>
            </w:pPr>
          </w:p>
          <w:p w14:paraId="61B714A7" w14:textId="2657AB52" w:rsidR="004C4B94" w:rsidRDefault="004C4B94" w:rsidP="004C4B94">
            <w:pPr>
              <w:pStyle w:val="NoSpacing"/>
              <w:rPr>
                <w:rFonts w:ascii="Times New Roman" w:hAnsi="Times New Roman" w:cs="Times New Roman"/>
                <w:sz w:val="22"/>
                <w:szCs w:val="22"/>
              </w:rPr>
            </w:pPr>
            <w:r w:rsidRPr="00565F11">
              <w:rPr>
                <w:rFonts w:ascii="Times New Roman" w:hAnsi="Times New Roman" w:cs="Times New Roman"/>
                <w:b/>
                <w:sz w:val="22"/>
                <w:szCs w:val="22"/>
              </w:rPr>
              <w:t>§ 7703</w:t>
            </w:r>
            <w:r w:rsidR="00565F11">
              <w:rPr>
                <w:rFonts w:ascii="Times New Roman" w:hAnsi="Times New Roman" w:cs="Times New Roman"/>
                <w:b/>
                <w:sz w:val="22"/>
                <w:szCs w:val="22"/>
              </w:rPr>
              <w:t>(a)(1)</w:t>
            </w:r>
            <w:r w:rsidR="00565F11">
              <w:rPr>
                <w:rFonts w:ascii="Times New Roman" w:hAnsi="Times New Roman" w:cs="Times New Roman"/>
                <w:sz w:val="22"/>
                <w:szCs w:val="22"/>
              </w:rPr>
              <w:t>:</w:t>
            </w:r>
            <w:r>
              <w:rPr>
                <w:rFonts w:ascii="Times New Roman" w:hAnsi="Times New Roman" w:cs="Times New Roman"/>
                <w:sz w:val="22"/>
                <w:szCs w:val="22"/>
              </w:rPr>
              <w:t xml:space="preserve"> – </w:t>
            </w:r>
            <w:r w:rsidR="00565F11">
              <w:rPr>
                <w:rFonts w:ascii="Times New Roman" w:hAnsi="Times New Roman" w:cs="Times New Roman"/>
                <w:sz w:val="22"/>
                <w:szCs w:val="22"/>
              </w:rPr>
              <w:t xml:space="preserve">Determination of Marital Status – </w:t>
            </w:r>
            <w:r>
              <w:rPr>
                <w:rFonts w:ascii="Times New Roman" w:hAnsi="Times New Roman" w:cs="Times New Roman"/>
                <w:sz w:val="22"/>
                <w:szCs w:val="22"/>
              </w:rPr>
              <w:t xml:space="preserve">Married if legally married </w:t>
            </w:r>
            <w:r w:rsidR="00565F11">
              <w:rPr>
                <w:rFonts w:ascii="Times New Roman" w:hAnsi="Times New Roman" w:cs="Times New Roman"/>
                <w:sz w:val="22"/>
                <w:szCs w:val="22"/>
              </w:rPr>
              <w:t xml:space="preserve">(according to state law) </w:t>
            </w:r>
            <w:r>
              <w:rPr>
                <w:rFonts w:ascii="Times New Roman" w:hAnsi="Times New Roman" w:cs="Times New Roman"/>
                <w:sz w:val="22"/>
                <w:szCs w:val="22"/>
              </w:rPr>
              <w:t>at close of taxable year, or in case of death, at time of death</w:t>
            </w:r>
          </w:p>
          <w:p w14:paraId="47A03225" w14:textId="77777777" w:rsidR="004C4B94" w:rsidRDefault="004C4B94" w:rsidP="004C4B94">
            <w:pPr>
              <w:pStyle w:val="NoSpacing"/>
              <w:rPr>
                <w:rFonts w:ascii="Times New Roman" w:hAnsi="Times New Roman" w:cs="Times New Roman"/>
                <w:sz w:val="22"/>
                <w:szCs w:val="22"/>
              </w:rPr>
            </w:pPr>
          </w:p>
          <w:p w14:paraId="67B0895C" w14:textId="3FD44F87" w:rsidR="004C4B94" w:rsidRDefault="004C4B94" w:rsidP="004C4B94">
            <w:pPr>
              <w:pStyle w:val="NoSpacing"/>
              <w:rPr>
                <w:rFonts w:ascii="Times New Roman" w:hAnsi="Times New Roman" w:cs="Times New Roman"/>
                <w:sz w:val="22"/>
                <w:szCs w:val="22"/>
              </w:rPr>
            </w:pPr>
            <w:r w:rsidRPr="003965F2">
              <w:rPr>
                <w:rFonts w:ascii="Times New Roman" w:hAnsi="Times New Roman" w:cs="Times New Roman"/>
                <w:sz w:val="22"/>
                <w:szCs w:val="22"/>
                <w:u w:val="single"/>
              </w:rPr>
              <w:t>Divorce</w:t>
            </w:r>
            <w:r w:rsidR="003965F2">
              <w:rPr>
                <w:rFonts w:ascii="Times New Roman" w:hAnsi="Times New Roman" w:cs="Times New Roman"/>
                <w:sz w:val="22"/>
                <w:szCs w:val="22"/>
              </w:rPr>
              <w:t>:</w:t>
            </w:r>
          </w:p>
          <w:p w14:paraId="592A7541" w14:textId="4CE12FFB" w:rsidR="003965F2" w:rsidRPr="003965F2" w:rsidRDefault="003965F2" w:rsidP="003965F2">
            <w:pPr>
              <w:pStyle w:val="NoSpacing"/>
              <w:rPr>
                <w:rFonts w:ascii="Times New Roman" w:hAnsi="Times New Roman" w:cs="Times New Roman"/>
                <w:sz w:val="22"/>
                <w:szCs w:val="22"/>
              </w:rPr>
            </w:pPr>
            <w:r>
              <w:rPr>
                <w:rFonts w:ascii="Times New Roman" w:hAnsi="Times New Roman" w:cs="Times New Roman"/>
                <w:sz w:val="22"/>
                <w:szCs w:val="22"/>
              </w:rPr>
              <w:t>~Property Settlements~</w:t>
            </w:r>
          </w:p>
          <w:p w14:paraId="3EBAFB23" w14:textId="0F9181AB" w:rsidR="003965F2" w:rsidRDefault="003965F2" w:rsidP="003965F2">
            <w:pPr>
              <w:pStyle w:val="NoSpacing"/>
              <w:rPr>
                <w:rFonts w:ascii="Times New Roman" w:hAnsi="Times New Roman" w:cs="Times New Roman"/>
                <w:sz w:val="22"/>
                <w:szCs w:val="22"/>
              </w:rPr>
            </w:pPr>
            <w:r w:rsidRPr="003965F2">
              <w:rPr>
                <w:rFonts w:ascii="Times New Roman" w:hAnsi="Times New Roman" w:cs="Times New Roman"/>
                <w:b/>
                <w:sz w:val="22"/>
                <w:szCs w:val="22"/>
              </w:rPr>
              <w:t>§ 1041</w:t>
            </w:r>
            <w:r w:rsidR="006046F9">
              <w:rPr>
                <w:rFonts w:ascii="Times New Roman" w:hAnsi="Times New Roman" w:cs="Times New Roman"/>
                <w:b/>
                <w:sz w:val="22"/>
                <w:szCs w:val="22"/>
              </w:rPr>
              <w:t>(a)</w:t>
            </w:r>
            <w:r>
              <w:rPr>
                <w:rFonts w:ascii="Times New Roman" w:hAnsi="Times New Roman" w:cs="Times New Roman"/>
                <w:sz w:val="22"/>
                <w:szCs w:val="22"/>
              </w:rPr>
              <w:t xml:space="preserve">: Transfer of Property Between Spouses or Incident to Divorce </w:t>
            </w:r>
            <w:r>
              <w:rPr>
                <w:rFonts w:ascii="Times New Roman" w:hAnsi="Times New Roman" w:cs="Times New Roman"/>
                <w:sz w:val="22"/>
                <w:szCs w:val="22"/>
              </w:rPr>
              <w:softHyphen/>
              <w:t>– No gain or loss for transfer to</w:t>
            </w:r>
          </w:p>
          <w:p w14:paraId="7818BB67" w14:textId="20D96378" w:rsidR="003965F2" w:rsidRDefault="003965F2" w:rsidP="008E6F8F">
            <w:pPr>
              <w:pStyle w:val="NoSpacing"/>
              <w:numPr>
                <w:ilvl w:val="0"/>
                <w:numId w:val="143"/>
              </w:numPr>
              <w:rPr>
                <w:rFonts w:ascii="Times New Roman" w:hAnsi="Times New Roman" w:cs="Times New Roman"/>
                <w:sz w:val="22"/>
                <w:szCs w:val="22"/>
              </w:rPr>
            </w:pPr>
            <w:r>
              <w:rPr>
                <w:rFonts w:ascii="Times New Roman" w:hAnsi="Times New Roman" w:cs="Times New Roman"/>
                <w:sz w:val="22"/>
                <w:szCs w:val="22"/>
              </w:rPr>
              <w:t xml:space="preserve">Spouse; </w:t>
            </w:r>
            <w:r w:rsidRPr="003965F2">
              <w:rPr>
                <w:rFonts w:ascii="Times New Roman" w:hAnsi="Times New Roman" w:cs="Times New Roman"/>
                <w:b/>
                <w:i/>
                <w:sz w:val="22"/>
                <w:szCs w:val="22"/>
                <w:u w:val="single"/>
              </w:rPr>
              <w:t>or</w:t>
            </w:r>
            <w:r>
              <w:rPr>
                <w:rFonts w:ascii="Times New Roman" w:hAnsi="Times New Roman" w:cs="Times New Roman"/>
                <w:sz w:val="22"/>
                <w:szCs w:val="22"/>
              </w:rPr>
              <w:t xml:space="preserve"> </w:t>
            </w:r>
          </w:p>
          <w:p w14:paraId="77DDA943" w14:textId="2E3EB54D" w:rsidR="003965F2" w:rsidRDefault="003965F2" w:rsidP="008E6F8F">
            <w:pPr>
              <w:pStyle w:val="NoSpacing"/>
              <w:numPr>
                <w:ilvl w:val="0"/>
                <w:numId w:val="143"/>
              </w:numPr>
              <w:rPr>
                <w:rFonts w:ascii="Times New Roman" w:hAnsi="Times New Roman" w:cs="Times New Roman"/>
                <w:sz w:val="22"/>
                <w:szCs w:val="22"/>
              </w:rPr>
            </w:pPr>
            <w:r>
              <w:rPr>
                <w:rFonts w:ascii="Times New Roman" w:hAnsi="Times New Roman" w:cs="Times New Roman"/>
                <w:sz w:val="22"/>
                <w:szCs w:val="22"/>
              </w:rPr>
              <w:t>Ex-spouse (if an incident of divorce)</w:t>
            </w:r>
          </w:p>
          <w:p w14:paraId="46FED0F8" w14:textId="3FBC6663" w:rsidR="003965F2" w:rsidRDefault="003965F2" w:rsidP="008E6F8F">
            <w:pPr>
              <w:pStyle w:val="NoSpacing"/>
              <w:numPr>
                <w:ilvl w:val="0"/>
                <w:numId w:val="142"/>
              </w:numPr>
              <w:rPr>
                <w:rFonts w:ascii="Times New Roman" w:hAnsi="Times New Roman" w:cs="Times New Roman"/>
                <w:sz w:val="22"/>
                <w:szCs w:val="22"/>
              </w:rPr>
            </w:pPr>
            <w:r w:rsidRPr="006046F9">
              <w:rPr>
                <w:rFonts w:ascii="Times New Roman" w:hAnsi="Times New Roman" w:cs="Times New Roman"/>
                <w:b/>
                <w:sz w:val="22"/>
                <w:szCs w:val="22"/>
              </w:rPr>
              <w:t>(b)</w:t>
            </w:r>
            <w:r>
              <w:rPr>
                <w:rFonts w:ascii="Times New Roman" w:hAnsi="Times New Roman" w:cs="Times New Roman"/>
                <w:sz w:val="22"/>
                <w:szCs w:val="22"/>
              </w:rPr>
              <w:t xml:space="preserve"> Transferee has transferor’s basis (</w:t>
            </w:r>
            <w:r w:rsidR="006046F9" w:rsidRPr="006046F9">
              <w:rPr>
                <w:rFonts w:ascii="Times New Roman" w:hAnsi="Times New Roman" w:cs="Times New Roman"/>
                <w:b/>
                <w:i/>
                <w:sz w:val="22"/>
                <w:szCs w:val="22"/>
                <w:u w:val="single"/>
              </w:rPr>
              <w:t>Carryover Basis</w:t>
            </w:r>
            <w:r w:rsidR="006046F9">
              <w:rPr>
                <w:rFonts w:ascii="Times New Roman" w:hAnsi="Times New Roman" w:cs="Times New Roman"/>
                <w:sz w:val="22"/>
                <w:szCs w:val="22"/>
              </w:rPr>
              <w:t>, like a</w:t>
            </w:r>
            <w:r>
              <w:rPr>
                <w:rFonts w:ascii="Times New Roman" w:hAnsi="Times New Roman" w:cs="Times New Roman"/>
                <w:sz w:val="22"/>
                <w:szCs w:val="22"/>
              </w:rPr>
              <w:t xml:space="preserve"> gift)</w:t>
            </w:r>
          </w:p>
          <w:p w14:paraId="6D063BF0" w14:textId="77777777" w:rsidR="003965F2" w:rsidRDefault="003965F2" w:rsidP="004C4B94">
            <w:pPr>
              <w:pStyle w:val="NoSpacing"/>
              <w:rPr>
                <w:rFonts w:ascii="Times New Roman" w:hAnsi="Times New Roman" w:cs="Times New Roman"/>
                <w:sz w:val="22"/>
                <w:szCs w:val="22"/>
              </w:rPr>
            </w:pPr>
          </w:p>
          <w:p w14:paraId="65D772AA" w14:textId="77777777" w:rsidR="006046F9" w:rsidRDefault="004C4B94" w:rsidP="004C4B94">
            <w:pPr>
              <w:pStyle w:val="NoSpacing"/>
              <w:rPr>
                <w:rFonts w:ascii="Times New Roman" w:hAnsi="Times New Roman" w:cs="Times New Roman"/>
                <w:sz w:val="22"/>
                <w:szCs w:val="22"/>
              </w:rPr>
            </w:pPr>
            <w:proofErr w:type="spellStart"/>
            <w:r w:rsidRPr="00BF6741">
              <w:rPr>
                <w:rFonts w:ascii="Times New Roman" w:hAnsi="Times New Roman" w:cs="Times New Roman"/>
                <w:i/>
                <w:sz w:val="22"/>
                <w:szCs w:val="22"/>
              </w:rPr>
              <w:t>Farid</w:t>
            </w:r>
            <w:proofErr w:type="spellEnd"/>
            <w:r w:rsidR="003965F2">
              <w:rPr>
                <w:rFonts w:ascii="Times New Roman" w:hAnsi="Times New Roman" w:cs="Times New Roman"/>
                <w:sz w:val="22"/>
                <w:szCs w:val="22"/>
              </w:rPr>
              <w:t xml:space="preserve">: </w:t>
            </w:r>
            <w:r w:rsidR="006046F9">
              <w:rPr>
                <w:rFonts w:ascii="Times New Roman" w:hAnsi="Times New Roman" w:cs="Times New Roman"/>
                <w:sz w:val="22"/>
                <w:szCs w:val="22"/>
              </w:rPr>
              <w:t xml:space="preserve">Property transferred in </w:t>
            </w:r>
            <w:proofErr w:type="spellStart"/>
            <w:r w:rsidR="006046F9">
              <w:rPr>
                <w:rFonts w:ascii="Times New Roman" w:hAnsi="Times New Roman" w:cs="Times New Roman"/>
                <w:sz w:val="22"/>
                <w:szCs w:val="22"/>
              </w:rPr>
              <w:t>prenuptual</w:t>
            </w:r>
            <w:proofErr w:type="spellEnd"/>
            <w:r w:rsidR="006046F9">
              <w:rPr>
                <w:rFonts w:ascii="Times New Roman" w:hAnsi="Times New Roman" w:cs="Times New Roman"/>
                <w:sz w:val="22"/>
                <w:szCs w:val="22"/>
              </w:rPr>
              <w:t xml:space="preserve"> agreement PRE-MARRIAGE. B/c it was pre-marriage, doesn’t fall into § 1041 (which say nothing about Fiancés). So, </w:t>
            </w:r>
            <w:proofErr w:type="spellStart"/>
            <w:r w:rsidR="006046F9">
              <w:rPr>
                <w:rFonts w:ascii="Times New Roman" w:hAnsi="Times New Roman" w:cs="Times New Roman"/>
                <w:sz w:val="22"/>
                <w:szCs w:val="22"/>
              </w:rPr>
              <w:t>ct</w:t>
            </w:r>
            <w:proofErr w:type="spellEnd"/>
            <w:r w:rsidR="006046F9">
              <w:rPr>
                <w:rFonts w:ascii="Times New Roman" w:hAnsi="Times New Roman" w:cs="Times New Roman"/>
                <w:sz w:val="22"/>
                <w:szCs w:val="22"/>
              </w:rPr>
              <w:t xml:space="preserve"> </w:t>
            </w:r>
            <w:proofErr w:type="spellStart"/>
            <w:r w:rsidR="006046F9">
              <w:rPr>
                <w:rFonts w:ascii="Times New Roman" w:hAnsi="Times New Roman" w:cs="Times New Roman"/>
                <w:sz w:val="22"/>
                <w:szCs w:val="22"/>
              </w:rPr>
              <w:t>treates</w:t>
            </w:r>
            <w:proofErr w:type="spellEnd"/>
            <w:r w:rsidR="006046F9">
              <w:rPr>
                <w:rFonts w:ascii="Times New Roman" w:hAnsi="Times New Roman" w:cs="Times New Roman"/>
                <w:sz w:val="22"/>
                <w:szCs w:val="22"/>
              </w:rPr>
              <w:t xml:space="preserve"> it as a market transaction where she gave up here dower rights for the property (so she get FMV at time of transfer as here basis). </w:t>
            </w:r>
          </w:p>
          <w:p w14:paraId="041649BC" w14:textId="2A9A4B23" w:rsidR="004C4B94" w:rsidRDefault="006046F9" w:rsidP="004C4B94">
            <w:pPr>
              <w:pStyle w:val="NoSpacing"/>
              <w:rPr>
                <w:rFonts w:ascii="Times New Roman" w:hAnsi="Times New Roman" w:cs="Times New Roman"/>
                <w:sz w:val="22"/>
                <w:szCs w:val="22"/>
              </w:rPr>
            </w:pPr>
            <w:r>
              <w:rPr>
                <w:rFonts w:ascii="Times New Roman" w:hAnsi="Times New Roman" w:cs="Times New Roman"/>
                <w:sz w:val="22"/>
                <w:szCs w:val="22"/>
              </w:rPr>
              <w:t>The peculiar thing is that they treat it as a market transaction here but did not do so for him when transfer occurred…i</w:t>
            </w:r>
            <w:r w:rsidR="004C4B94">
              <w:rPr>
                <w:rFonts w:ascii="Times New Roman" w:hAnsi="Times New Roman" w:cs="Times New Roman"/>
                <w:sz w:val="22"/>
                <w:szCs w:val="22"/>
              </w:rPr>
              <w:t>f it would ha</w:t>
            </w:r>
            <w:r>
              <w:rPr>
                <w:rFonts w:ascii="Times New Roman" w:hAnsi="Times New Roman" w:cs="Times New Roman"/>
                <w:sz w:val="22"/>
                <w:szCs w:val="22"/>
              </w:rPr>
              <w:t>ve been a realization event for husband, it</w:t>
            </w:r>
            <w:r w:rsidR="004C4B94">
              <w:rPr>
                <w:rFonts w:ascii="Times New Roman" w:hAnsi="Times New Roman" w:cs="Times New Roman"/>
                <w:sz w:val="22"/>
                <w:szCs w:val="22"/>
              </w:rPr>
              <w:t xml:space="preserve"> should</w:t>
            </w:r>
            <w:r>
              <w:rPr>
                <w:rFonts w:ascii="Times New Roman" w:hAnsi="Times New Roman" w:cs="Times New Roman"/>
                <w:sz w:val="22"/>
                <w:szCs w:val="22"/>
              </w:rPr>
              <w:t>’ve been a realization event for wife</w:t>
            </w:r>
            <w:r w:rsidR="004C4B94">
              <w:rPr>
                <w:rFonts w:ascii="Times New Roman" w:hAnsi="Times New Roman" w:cs="Times New Roman"/>
                <w:sz w:val="22"/>
                <w:szCs w:val="22"/>
              </w:rPr>
              <w:t xml:space="preserve"> when she made the exchange but it wasn’t.</w:t>
            </w:r>
          </w:p>
          <w:p w14:paraId="66175449" w14:textId="77777777" w:rsidR="004C4B94" w:rsidRDefault="004C4B94" w:rsidP="004C4B94">
            <w:pPr>
              <w:pStyle w:val="NoSpacing"/>
              <w:rPr>
                <w:rFonts w:ascii="Times New Roman" w:hAnsi="Times New Roman" w:cs="Times New Roman"/>
                <w:sz w:val="22"/>
                <w:szCs w:val="22"/>
              </w:rPr>
            </w:pPr>
          </w:p>
          <w:p w14:paraId="714FF9B0" w14:textId="77777777" w:rsidR="006046F9" w:rsidRDefault="004C4B94" w:rsidP="004C4B94">
            <w:pPr>
              <w:pStyle w:val="NoSpacing"/>
              <w:rPr>
                <w:rFonts w:ascii="Times New Roman" w:hAnsi="Times New Roman" w:cs="Times New Roman"/>
                <w:sz w:val="22"/>
                <w:szCs w:val="22"/>
              </w:rPr>
            </w:pPr>
            <w:r w:rsidRPr="006046F9">
              <w:rPr>
                <w:rFonts w:ascii="Times New Roman" w:hAnsi="Times New Roman" w:cs="Times New Roman"/>
                <w:b/>
                <w:i/>
                <w:u w:val="single"/>
              </w:rPr>
              <w:t>Bottom line</w:t>
            </w:r>
            <w:r w:rsidR="006046F9">
              <w:rPr>
                <w:rFonts w:ascii="Times New Roman" w:hAnsi="Times New Roman" w:cs="Times New Roman"/>
                <w:sz w:val="22"/>
                <w:szCs w:val="22"/>
              </w:rPr>
              <w:t xml:space="preserve">: </w:t>
            </w:r>
          </w:p>
          <w:p w14:paraId="1E07A425" w14:textId="77777777" w:rsidR="006046F9" w:rsidRDefault="006046F9" w:rsidP="008E6F8F">
            <w:pPr>
              <w:pStyle w:val="NoSpacing"/>
              <w:numPr>
                <w:ilvl w:val="0"/>
                <w:numId w:val="144"/>
              </w:numPr>
              <w:rPr>
                <w:rFonts w:ascii="Times New Roman" w:hAnsi="Times New Roman" w:cs="Times New Roman"/>
                <w:sz w:val="22"/>
                <w:szCs w:val="22"/>
              </w:rPr>
            </w:pPr>
            <w:r>
              <w:rPr>
                <w:rFonts w:ascii="Times New Roman" w:hAnsi="Times New Roman" w:cs="Times New Roman"/>
                <w:sz w:val="22"/>
                <w:szCs w:val="22"/>
              </w:rPr>
              <w:t>T</w:t>
            </w:r>
            <w:r w:rsidR="004C4B94">
              <w:rPr>
                <w:rFonts w:ascii="Times New Roman" w:hAnsi="Times New Roman" w:cs="Times New Roman"/>
                <w:sz w:val="22"/>
                <w:szCs w:val="22"/>
              </w:rPr>
              <w:t>rans</w:t>
            </w:r>
            <w:r>
              <w:rPr>
                <w:rFonts w:ascii="Times New Roman" w:hAnsi="Times New Roman" w:cs="Times New Roman"/>
                <w:sz w:val="22"/>
                <w:szCs w:val="22"/>
              </w:rPr>
              <w:t xml:space="preserve">ferred for before marriage </w:t>
            </w:r>
            <w:r w:rsidRPr="006046F9">
              <w:rPr>
                <w:rFonts w:ascii="Times New Roman" w:hAnsi="Times New Roman" w:cs="Times New Roman"/>
                <w:sz w:val="22"/>
                <w:szCs w:val="22"/>
              </w:rPr>
              <w:sym w:font="Wingdings" w:char="F0E0"/>
            </w:r>
            <w:r w:rsidR="004C4B94">
              <w:rPr>
                <w:rFonts w:ascii="Times New Roman" w:hAnsi="Times New Roman" w:cs="Times New Roman"/>
                <w:sz w:val="22"/>
                <w:szCs w:val="22"/>
              </w:rPr>
              <w:t xml:space="preserve"> </w:t>
            </w:r>
            <w:proofErr w:type="spellStart"/>
            <w:r w:rsidR="004C4B94" w:rsidRPr="00066DAD">
              <w:rPr>
                <w:rFonts w:ascii="Times New Roman" w:hAnsi="Times New Roman" w:cs="Times New Roman"/>
                <w:i/>
                <w:sz w:val="22"/>
                <w:szCs w:val="22"/>
              </w:rPr>
              <w:t>Farid</w:t>
            </w:r>
            <w:proofErr w:type="spellEnd"/>
            <w:r>
              <w:rPr>
                <w:rFonts w:ascii="Times New Roman" w:hAnsi="Times New Roman" w:cs="Times New Roman"/>
                <w:sz w:val="22"/>
                <w:szCs w:val="22"/>
              </w:rPr>
              <w:t xml:space="preserve"> (FMV at transfer is basis)</w:t>
            </w:r>
          </w:p>
          <w:p w14:paraId="59B72C90" w14:textId="4EBF0658" w:rsidR="006046F9" w:rsidRDefault="006046F9" w:rsidP="008E6F8F">
            <w:pPr>
              <w:pStyle w:val="NoSpacing"/>
              <w:numPr>
                <w:ilvl w:val="0"/>
                <w:numId w:val="144"/>
              </w:numPr>
              <w:rPr>
                <w:rFonts w:ascii="Times New Roman" w:hAnsi="Times New Roman" w:cs="Times New Roman"/>
                <w:sz w:val="22"/>
                <w:szCs w:val="22"/>
              </w:rPr>
            </w:pPr>
            <w:r>
              <w:rPr>
                <w:rFonts w:ascii="Times New Roman" w:hAnsi="Times New Roman" w:cs="Times New Roman"/>
                <w:sz w:val="22"/>
                <w:szCs w:val="22"/>
              </w:rPr>
              <w:t xml:space="preserve">Transferred </w:t>
            </w:r>
            <w:r w:rsidR="004C4B94">
              <w:rPr>
                <w:rFonts w:ascii="Times New Roman" w:hAnsi="Times New Roman" w:cs="Times New Roman"/>
                <w:sz w:val="22"/>
                <w:szCs w:val="22"/>
              </w:rPr>
              <w:t>after marriage and before div</w:t>
            </w:r>
            <w:r>
              <w:rPr>
                <w:rFonts w:ascii="Times New Roman" w:hAnsi="Times New Roman" w:cs="Times New Roman"/>
                <w:sz w:val="22"/>
                <w:szCs w:val="22"/>
              </w:rPr>
              <w:t xml:space="preserve">orce is complete </w:t>
            </w:r>
            <w:r w:rsidRPr="006046F9">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6046F9">
              <w:rPr>
                <w:rFonts w:ascii="Times New Roman" w:hAnsi="Times New Roman" w:cs="Times New Roman"/>
                <w:b/>
                <w:sz w:val="22"/>
                <w:szCs w:val="22"/>
              </w:rPr>
              <w:t>§ 1041</w:t>
            </w:r>
            <w:r w:rsidR="004C4B94">
              <w:rPr>
                <w:rFonts w:ascii="Times New Roman" w:hAnsi="Times New Roman" w:cs="Times New Roman"/>
                <w:sz w:val="22"/>
                <w:szCs w:val="22"/>
              </w:rPr>
              <w:t xml:space="preserve"> </w:t>
            </w:r>
            <w:r>
              <w:rPr>
                <w:rFonts w:ascii="Times New Roman" w:hAnsi="Times New Roman" w:cs="Times New Roman"/>
                <w:sz w:val="22"/>
                <w:szCs w:val="22"/>
              </w:rPr>
              <w:t>(Carryover)</w:t>
            </w:r>
          </w:p>
          <w:p w14:paraId="28096E0E" w14:textId="18820323" w:rsidR="004C4B94" w:rsidRDefault="004C4B94" w:rsidP="008E6F8F">
            <w:pPr>
              <w:pStyle w:val="NoSpacing"/>
              <w:numPr>
                <w:ilvl w:val="0"/>
                <w:numId w:val="144"/>
              </w:numPr>
              <w:rPr>
                <w:rFonts w:ascii="Times New Roman" w:hAnsi="Times New Roman" w:cs="Times New Roman"/>
                <w:sz w:val="22"/>
                <w:szCs w:val="22"/>
              </w:rPr>
            </w:pPr>
            <w:r>
              <w:rPr>
                <w:rFonts w:ascii="Times New Roman" w:hAnsi="Times New Roman" w:cs="Times New Roman"/>
                <w:sz w:val="22"/>
                <w:szCs w:val="22"/>
              </w:rPr>
              <w:t xml:space="preserve">If after divorce is final, probably </w:t>
            </w:r>
            <w:proofErr w:type="spellStart"/>
            <w:r w:rsidRPr="00066DAD">
              <w:rPr>
                <w:rFonts w:ascii="Times New Roman" w:hAnsi="Times New Roman" w:cs="Times New Roman"/>
                <w:i/>
                <w:sz w:val="22"/>
                <w:szCs w:val="22"/>
              </w:rPr>
              <w:t>Farid</w:t>
            </w:r>
            <w:proofErr w:type="spellEnd"/>
            <w:r>
              <w:rPr>
                <w:rFonts w:ascii="Times New Roman" w:hAnsi="Times New Roman" w:cs="Times New Roman"/>
                <w:sz w:val="22"/>
                <w:szCs w:val="22"/>
              </w:rPr>
              <w:t xml:space="preserve">?? But really, look at the other provisions of the IRC that we have (gifts, </w:t>
            </w:r>
            <w:r w:rsidR="006046F9">
              <w:rPr>
                <w:rFonts w:ascii="Times New Roman" w:hAnsi="Times New Roman" w:cs="Times New Roman"/>
                <w:sz w:val="22"/>
                <w:szCs w:val="22"/>
              </w:rPr>
              <w:t xml:space="preserve">partial gifts, other transfers, etc.) Depends on whether a </w:t>
            </w:r>
            <w:proofErr w:type="spellStart"/>
            <w:r w:rsidR="006046F9">
              <w:rPr>
                <w:rFonts w:ascii="Times New Roman" w:hAnsi="Times New Roman" w:cs="Times New Roman"/>
                <w:sz w:val="22"/>
                <w:szCs w:val="22"/>
              </w:rPr>
              <w:t>ct</w:t>
            </w:r>
            <w:proofErr w:type="spellEnd"/>
            <w:r w:rsidR="006046F9">
              <w:rPr>
                <w:rFonts w:ascii="Times New Roman" w:hAnsi="Times New Roman" w:cs="Times New Roman"/>
                <w:sz w:val="22"/>
                <w:szCs w:val="22"/>
              </w:rPr>
              <w:t xml:space="preserve"> sees it as an arms length transaction or not.</w:t>
            </w:r>
          </w:p>
          <w:p w14:paraId="0CCFDA64" w14:textId="77777777" w:rsidR="004C4B94" w:rsidRDefault="004C4B94" w:rsidP="004C4B94">
            <w:pPr>
              <w:pStyle w:val="NoSpacing"/>
              <w:rPr>
                <w:rFonts w:ascii="Times New Roman" w:hAnsi="Times New Roman" w:cs="Times New Roman"/>
                <w:sz w:val="22"/>
                <w:szCs w:val="22"/>
              </w:rPr>
            </w:pPr>
          </w:p>
          <w:p w14:paraId="11633364" w14:textId="0125C9DB" w:rsidR="006046F9" w:rsidRDefault="006046F9" w:rsidP="004C4B94">
            <w:pPr>
              <w:pStyle w:val="NoSpacing"/>
              <w:rPr>
                <w:rFonts w:ascii="Times New Roman" w:hAnsi="Times New Roman" w:cs="Times New Roman"/>
                <w:sz w:val="22"/>
                <w:szCs w:val="22"/>
              </w:rPr>
            </w:pPr>
            <w:r>
              <w:rPr>
                <w:rFonts w:ascii="Times New Roman" w:hAnsi="Times New Roman" w:cs="Times New Roman"/>
                <w:sz w:val="22"/>
                <w:szCs w:val="22"/>
              </w:rPr>
              <w:t>~Alimony &amp; Child Support~</w:t>
            </w:r>
          </w:p>
          <w:p w14:paraId="1BB828E5" w14:textId="6908628E" w:rsidR="004C4B94" w:rsidRDefault="004C4B94" w:rsidP="004C4B94">
            <w:pPr>
              <w:pStyle w:val="NoSpacing"/>
              <w:rPr>
                <w:rFonts w:ascii="Times New Roman" w:hAnsi="Times New Roman" w:cs="Times New Roman"/>
                <w:sz w:val="22"/>
                <w:szCs w:val="22"/>
              </w:rPr>
            </w:pPr>
            <w:r w:rsidRPr="003965F2">
              <w:rPr>
                <w:rFonts w:ascii="Times New Roman" w:hAnsi="Times New Roman" w:cs="Times New Roman"/>
                <w:b/>
                <w:sz w:val="22"/>
                <w:szCs w:val="22"/>
              </w:rPr>
              <w:t>§ 71</w:t>
            </w:r>
            <w:r w:rsidR="00270949">
              <w:rPr>
                <w:rFonts w:ascii="Times New Roman" w:hAnsi="Times New Roman" w:cs="Times New Roman"/>
                <w:b/>
                <w:sz w:val="22"/>
                <w:szCs w:val="22"/>
              </w:rPr>
              <w:t>(a)</w:t>
            </w:r>
            <w:r w:rsidR="003965F2">
              <w:rPr>
                <w:rFonts w:ascii="Times New Roman" w:hAnsi="Times New Roman" w:cs="Times New Roman"/>
                <w:sz w:val="22"/>
                <w:szCs w:val="22"/>
              </w:rPr>
              <w:t>:</w:t>
            </w:r>
            <w:r>
              <w:rPr>
                <w:rFonts w:ascii="Times New Roman" w:hAnsi="Times New Roman" w:cs="Times New Roman"/>
                <w:sz w:val="22"/>
                <w:szCs w:val="22"/>
              </w:rPr>
              <w:t xml:space="preserve"> Alimony and Separate Maintenance Payments</w:t>
            </w:r>
            <w:r w:rsidR="003965F2">
              <w:rPr>
                <w:rFonts w:ascii="Times New Roman" w:hAnsi="Times New Roman" w:cs="Times New Roman"/>
                <w:sz w:val="22"/>
                <w:szCs w:val="22"/>
              </w:rPr>
              <w:t xml:space="preserve"> – </w:t>
            </w:r>
            <w:r>
              <w:rPr>
                <w:rFonts w:ascii="Times New Roman" w:hAnsi="Times New Roman" w:cs="Times New Roman"/>
                <w:sz w:val="22"/>
                <w:szCs w:val="22"/>
              </w:rPr>
              <w:t xml:space="preserve">GI </w:t>
            </w:r>
            <w:r w:rsidRPr="0080127D">
              <w:rPr>
                <w:rFonts w:ascii="Times New Roman" w:hAnsi="Times New Roman" w:cs="Times New Roman"/>
                <w:b/>
                <w:i/>
                <w:sz w:val="22"/>
                <w:szCs w:val="22"/>
                <w:u w:val="single"/>
              </w:rPr>
              <w:t>includes</w:t>
            </w:r>
            <w:r>
              <w:rPr>
                <w:rFonts w:ascii="Times New Roman" w:hAnsi="Times New Roman" w:cs="Times New Roman"/>
                <w:sz w:val="22"/>
                <w:szCs w:val="22"/>
              </w:rPr>
              <w:t xml:space="preserve"> amount received as alimony or SMPs</w:t>
            </w:r>
          </w:p>
          <w:p w14:paraId="097BF092" w14:textId="1A6009EC" w:rsidR="004C4B94" w:rsidRDefault="006046F9" w:rsidP="00977D60">
            <w:pPr>
              <w:pStyle w:val="NoSpacing"/>
              <w:numPr>
                <w:ilvl w:val="0"/>
                <w:numId w:val="129"/>
              </w:numPr>
              <w:rPr>
                <w:rFonts w:ascii="Times New Roman" w:hAnsi="Times New Roman" w:cs="Times New Roman"/>
                <w:sz w:val="22"/>
                <w:szCs w:val="22"/>
              </w:rPr>
            </w:pPr>
            <w:r w:rsidRPr="006046F9">
              <w:rPr>
                <w:rFonts w:ascii="Times New Roman" w:hAnsi="Times New Roman" w:cs="Times New Roman"/>
                <w:b/>
                <w:sz w:val="22"/>
                <w:szCs w:val="22"/>
              </w:rPr>
              <w:t>(</w:t>
            </w:r>
            <w:proofErr w:type="gramStart"/>
            <w:r w:rsidRPr="006046F9">
              <w:rPr>
                <w:rFonts w:ascii="Times New Roman" w:hAnsi="Times New Roman" w:cs="Times New Roman"/>
                <w:b/>
                <w:sz w:val="22"/>
                <w:szCs w:val="22"/>
              </w:rPr>
              <w:t>b</w:t>
            </w:r>
            <w:proofErr w:type="gramEnd"/>
            <w:r w:rsidRPr="006046F9">
              <w:rPr>
                <w:rFonts w:ascii="Times New Roman" w:hAnsi="Times New Roman" w:cs="Times New Roman"/>
                <w:b/>
                <w:sz w:val="22"/>
                <w:szCs w:val="22"/>
              </w:rPr>
              <w:t>)(1)</w:t>
            </w:r>
            <w:r>
              <w:rPr>
                <w:rFonts w:ascii="Times New Roman" w:hAnsi="Times New Roman" w:cs="Times New Roman"/>
                <w:sz w:val="22"/>
                <w:szCs w:val="22"/>
              </w:rPr>
              <w:t xml:space="preserve"> </w:t>
            </w:r>
            <w:r w:rsidR="004C4B94">
              <w:rPr>
                <w:rFonts w:ascii="Times New Roman" w:hAnsi="Times New Roman" w:cs="Times New Roman"/>
                <w:sz w:val="22"/>
                <w:szCs w:val="22"/>
              </w:rPr>
              <w:t>Parties have total choice, specify in divorce agreement (</w:t>
            </w:r>
            <w:r>
              <w:rPr>
                <w:rFonts w:ascii="Times New Roman" w:hAnsi="Times New Roman" w:cs="Times New Roman"/>
                <w:sz w:val="22"/>
                <w:szCs w:val="22"/>
              </w:rPr>
              <w:t xml:space="preserve">possible to always </w:t>
            </w:r>
            <w:r w:rsidR="004C4B94">
              <w:rPr>
                <w:rFonts w:ascii="Times New Roman" w:hAnsi="Times New Roman" w:cs="Times New Roman"/>
                <w:sz w:val="22"/>
                <w:szCs w:val="22"/>
              </w:rPr>
              <w:t>avoid the high</w:t>
            </w:r>
            <w:r>
              <w:rPr>
                <w:rFonts w:ascii="Times New Roman" w:hAnsi="Times New Roman" w:cs="Times New Roman"/>
                <w:sz w:val="22"/>
                <w:szCs w:val="22"/>
              </w:rPr>
              <w:t>er</w:t>
            </w:r>
            <w:r w:rsidR="004C4B94">
              <w:rPr>
                <w:rFonts w:ascii="Times New Roman" w:hAnsi="Times New Roman" w:cs="Times New Roman"/>
                <w:sz w:val="22"/>
                <w:szCs w:val="22"/>
              </w:rPr>
              <w:t xml:space="preserve"> tax</w:t>
            </w:r>
            <w:r>
              <w:rPr>
                <w:rFonts w:ascii="Times New Roman" w:hAnsi="Times New Roman" w:cs="Times New Roman"/>
                <w:sz w:val="22"/>
                <w:szCs w:val="22"/>
              </w:rPr>
              <w:t xml:space="preserve"> rate</w:t>
            </w:r>
            <w:r w:rsidR="004C4B94">
              <w:rPr>
                <w:rFonts w:ascii="Times New Roman" w:hAnsi="Times New Roman" w:cs="Times New Roman"/>
                <w:sz w:val="22"/>
                <w:szCs w:val="22"/>
              </w:rPr>
              <w:t>)</w:t>
            </w:r>
          </w:p>
          <w:p w14:paraId="197E77C3" w14:textId="77777777" w:rsidR="004C4B94" w:rsidRDefault="004C4B94" w:rsidP="004C4B94">
            <w:pPr>
              <w:pStyle w:val="NoSpacing"/>
              <w:rPr>
                <w:rFonts w:ascii="Times New Roman" w:hAnsi="Times New Roman" w:cs="Times New Roman"/>
                <w:sz w:val="22"/>
                <w:szCs w:val="22"/>
              </w:rPr>
            </w:pPr>
          </w:p>
          <w:p w14:paraId="23C5310F" w14:textId="12579E80" w:rsidR="004C4B94" w:rsidRPr="00270949" w:rsidRDefault="004C4B94" w:rsidP="004C4B94">
            <w:pPr>
              <w:pStyle w:val="NoSpacing"/>
              <w:rPr>
                <w:rFonts w:ascii="Times New Roman" w:hAnsi="Times New Roman" w:cs="Times New Roman"/>
                <w:sz w:val="22"/>
                <w:szCs w:val="22"/>
              </w:rPr>
            </w:pPr>
            <w:r w:rsidRPr="00270949">
              <w:rPr>
                <w:rFonts w:ascii="Times New Roman" w:hAnsi="Times New Roman" w:cs="Times New Roman"/>
                <w:b/>
                <w:sz w:val="22"/>
                <w:szCs w:val="22"/>
              </w:rPr>
              <w:t>§ 215</w:t>
            </w:r>
            <w:r w:rsidR="003965F2" w:rsidRPr="00270949">
              <w:rPr>
                <w:rFonts w:ascii="Times New Roman" w:hAnsi="Times New Roman" w:cs="Times New Roman"/>
                <w:sz w:val="22"/>
                <w:szCs w:val="22"/>
              </w:rPr>
              <w:t xml:space="preserve">: </w:t>
            </w:r>
            <w:r w:rsidR="006046F9" w:rsidRPr="00270949">
              <w:rPr>
                <w:rFonts w:ascii="Times New Roman" w:hAnsi="Times New Roman" w:cs="Times New Roman"/>
                <w:sz w:val="22"/>
                <w:szCs w:val="22"/>
              </w:rPr>
              <w:t>Alimony</w:t>
            </w:r>
            <w:r w:rsidRPr="00270949">
              <w:rPr>
                <w:rFonts w:ascii="Times New Roman" w:hAnsi="Times New Roman" w:cs="Times New Roman"/>
                <w:sz w:val="22"/>
                <w:szCs w:val="22"/>
              </w:rPr>
              <w:t xml:space="preserve"> Payments</w:t>
            </w:r>
            <w:r w:rsidR="003965F2" w:rsidRPr="00270949">
              <w:rPr>
                <w:rFonts w:ascii="Times New Roman" w:hAnsi="Times New Roman" w:cs="Times New Roman"/>
                <w:sz w:val="22"/>
                <w:szCs w:val="22"/>
              </w:rPr>
              <w:t xml:space="preserve"> –</w:t>
            </w:r>
            <w:r w:rsidR="006046F9" w:rsidRPr="00270949">
              <w:rPr>
                <w:rFonts w:ascii="Times New Roman" w:hAnsi="Times New Roman" w:cs="Times New Roman"/>
                <w:sz w:val="22"/>
                <w:szCs w:val="22"/>
              </w:rPr>
              <w:t xml:space="preserve"> If alimony is taxed to recipient, deduction </w:t>
            </w:r>
            <w:r w:rsidR="006046F9" w:rsidRPr="00270949">
              <w:rPr>
                <w:rFonts w:ascii="Times New Roman" w:hAnsi="Times New Roman" w:cs="Times New Roman"/>
                <w:b/>
                <w:i/>
                <w:sz w:val="22"/>
                <w:szCs w:val="22"/>
                <w:u w:val="single"/>
              </w:rPr>
              <w:t>allowed</w:t>
            </w:r>
            <w:r w:rsidR="006046F9" w:rsidRPr="00270949">
              <w:rPr>
                <w:rFonts w:ascii="Times New Roman" w:hAnsi="Times New Roman" w:cs="Times New Roman"/>
                <w:sz w:val="22"/>
                <w:szCs w:val="22"/>
              </w:rPr>
              <w:t xml:space="preserve"> for payer</w:t>
            </w:r>
          </w:p>
          <w:p w14:paraId="63D7FE41" w14:textId="77777777" w:rsidR="004C4B94" w:rsidRPr="006046F9" w:rsidRDefault="004C4B94" w:rsidP="004C4B94">
            <w:pPr>
              <w:pStyle w:val="NoSpacing"/>
              <w:rPr>
                <w:rFonts w:ascii="Times New Roman" w:hAnsi="Times New Roman" w:cs="Times New Roman"/>
                <w:color w:val="FF0000"/>
                <w:sz w:val="22"/>
                <w:szCs w:val="22"/>
              </w:rPr>
            </w:pPr>
          </w:p>
          <w:p w14:paraId="5065E11F" w14:textId="73BAE927" w:rsidR="004C4B94" w:rsidRPr="006F1854" w:rsidRDefault="006046F9" w:rsidP="004C4B94">
            <w:pPr>
              <w:pStyle w:val="NoSpacing"/>
              <w:rPr>
                <w:rFonts w:ascii="Times New Roman" w:hAnsi="Times New Roman" w:cs="Times New Roman"/>
                <w:sz w:val="22"/>
                <w:szCs w:val="22"/>
              </w:rPr>
            </w:pPr>
            <w:r w:rsidRPr="006046F9">
              <w:rPr>
                <w:rFonts w:ascii="Times New Roman" w:hAnsi="Times New Roman" w:cs="Times New Roman"/>
                <w:b/>
                <w:sz w:val="22"/>
                <w:szCs w:val="22"/>
              </w:rPr>
              <w:t>§ 71(c)</w:t>
            </w:r>
            <w:r>
              <w:rPr>
                <w:rFonts w:ascii="Times New Roman" w:hAnsi="Times New Roman" w:cs="Times New Roman"/>
                <w:sz w:val="22"/>
                <w:szCs w:val="22"/>
              </w:rPr>
              <w:t xml:space="preserve">: </w:t>
            </w:r>
            <w:r w:rsidR="004C4B94">
              <w:rPr>
                <w:rFonts w:ascii="Times New Roman" w:hAnsi="Times New Roman" w:cs="Times New Roman"/>
                <w:sz w:val="22"/>
                <w:szCs w:val="22"/>
              </w:rPr>
              <w:t xml:space="preserve">Child Support </w:t>
            </w:r>
            <w:r>
              <w:rPr>
                <w:rFonts w:ascii="Times New Roman" w:hAnsi="Times New Roman" w:cs="Times New Roman"/>
                <w:sz w:val="22"/>
                <w:szCs w:val="22"/>
              </w:rPr>
              <w:t xml:space="preserve">– </w:t>
            </w:r>
            <w:r w:rsidR="004C4B94">
              <w:rPr>
                <w:rFonts w:ascii="Times New Roman" w:hAnsi="Times New Roman" w:cs="Times New Roman"/>
                <w:sz w:val="22"/>
                <w:szCs w:val="22"/>
              </w:rPr>
              <w:t>Always taxed to husband (or spouse not taking care of kids)</w:t>
            </w:r>
          </w:p>
        </w:tc>
      </w:tr>
      <w:tr w:rsidR="004C4B94" w14:paraId="4B0337A1" w14:textId="77777777" w:rsidTr="00F915FC">
        <w:tc>
          <w:tcPr>
            <w:tcW w:w="2538" w:type="dxa"/>
          </w:tcPr>
          <w:p w14:paraId="420404BA" w14:textId="2630D072" w:rsidR="004C4B94" w:rsidRPr="00866685" w:rsidRDefault="004C4B94" w:rsidP="007A4AF7">
            <w:pPr>
              <w:pStyle w:val="NoSpacing"/>
              <w:rPr>
                <w:rFonts w:ascii="Times New Roman" w:hAnsi="Times New Roman" w:cs="Times New Roman"/>
                <w:b/>
              </w:rPr>
            </w:pPr>
            <w:r w:rsidRPr="006F1854">
              <w:rPr>
                <w:rFonts w:ascii="Times New Roman" w:hAnsi="Times New Roman" w:cs="Times New Roman"/>
                <w:b/>
              </w:rPr>
              <w:t>ASSIGNMENT OF INCOME</w:t>
            </w:r>
          </w:p>
        </w:tc>
        <w:tc>
          <w:tcPr>
            <w:tcW w:w="8190" w:type="dxa"/>
          </w:tcPr>
          <w:p w14:paraId="575EB273" w14:textId="735ED365" w:rsidR="00B03D21" w:rsidRDefault="00B03D21" w:rsidP="00A6137C">
            <w:pPr>
              <w:pStyle w:val="NoSpacing"/>
              <w:rPr>
                <w:rFonts w:ascii="Times New Roman" w:hAnsi="Times New Roman" w:cs="Times New Roman"/>
                <w:sz w:val="22"/>
                <w:szCs w:val="22"/>
              </w:rPr>
            </w:pPr>
            <w:r w:rsidRPr="00B03D21">
              <w:rPr>
                <w:rFonts w:ascii="Times New Roman" w:hAnsi="Times New Roman" w:cs="Times New Roman"/>
                <w:b/>
                <w:sz w:val="22"/>
                <w:szCs w:val="22"/>
                <w:u w:val="single"/>
              </w:rPr>
              <w:t>Horticultural Reference</w:t>
            </w:r>
            <w:r>
              <w:rPr>
                <w:rFonts w:ascii="Times New Roman" w:hAnsi="Times New Roman" w:cs="Times New Roman"/>
                <w:sz w:val="22"/>
                <w:szCs w:val="22"/>
              </w:rPr>
              <w:t xml:space="preserve">: Ct refers to </w:t>
            </w:r>
            <w:r w:rsidRPr="00B03D21">
              <w:rPr>
                <w:rFonts w:ascii="Times New Roman" w:hAnsi="Times New Roman" w:cs="Times New Roman"/>
                <w:sz w:val="22"/>
                <w:szCs w:val="22"/>
                <w:u w:val="single"/>
              </w:rPr>
              <w:t>property or labor</w:t>
            </w:r>
            <w:r>
              <w:rPr>
                <w:rFonts w:ascii="Times New Roman" w:hAnsi="Times New Roman" w:cs="Times New Roman"/>
                <w:sz w:val="22"/>
                <w:szCs w:val="22"/>
              </w:rPr>
              <w:t xml:space="preserve"> as a </w:t>
            </w:r>
            <w:r w:rsidRPr="00B03D21">
              <w:rPr>
                <w:rFonts w:ascii="Times New Roman" w:hAnsi="Times New Roman" w:cs="Times New Roman"/>
                <w:b/>
                <w:sz w:val="22"/>
                <w:szCs w:val="22"/>
              </w:rPr>
              <w:t>tree</w:t>
            </w:r>
            <w:r>
              <w:rPr>
                <w:rFonts w:ascii="Times New Roman" w:hAnsi="Times New Roman" w:cs="Times New Roman"/>
                <w:sz w:val="22"/>
                <w:szCs w:val="22"/>
              </w:rPr>
              <w:t xml:space="preserve"> and the income as the </w:t>
            </w:r>
            <w:r w:rsidRPr="00B03D21">
              <w:rPr>
                <w:rFonts w:ascii="Times New Roman" w:hAnsi="Times New Roman" w:cs="Times New Roman"/>
                <w:b/>
                <w:sz w:val="22"/>
                <w:szCs w:val="22"/>
              </w:rPr>
              <w:t>fruit</w:t>
            </w:r>
            <w:r>
              <w:rPr>
                <w:rFonts w:ascii="Times New Roman" w:hAnsi="Times New Roman" w:cs="Times New Roman"/>
                <w:sz w:val="22"/>
                <w:szCs w:val="22"/>
              </w:rPr>
              <w:t xml:space="preserve">. This distinction dictates whether the </w:t>
            </w:r>
            <w:r w:rsidRPr="00B03D21">
              <w:rPr>
                <w:rFonts w:ascii="Times New Roman" w:hAnsi="Times New Roman" w:cs="Times New Roman"/>
                <w:sz w:val="22"/>
                <w:szCs w:val="22"/>
                <w:u w:val="single"/>
              </w:rPr>
              <w:t>assignor</w:t>
            </w:r>
            <w:r>
              <w:rPr>
                <w:rFonts w:ascii="Times New Roman" w:hAnsi="Times New Roman" w:cs="Times New Roman"/>
                <w:sz w:val="22"/>
                <w:szCs w:val="22"/>
              </w:rPr>
              <w:t xml:space="preserve"> (</w:t>
            </w:r>
            <w:r w:rsidRPr="00B03D21">
              <w:rPr>
                <w:rFonts w:ascii="Times New Roman" w:hAnsi="Times New Roman" w:cs="Times New Roman"/>
                <w:b/>
                <w:sz w:val="22"/>
                <w:szCs w:val="22"/>
              </w:rPr>
              <w:t>fruit</w:t>
            </w:r>
            <w:r>
              <w:rPr>
                <w:rFonts w:ascii="Times New Roman" w:hAnsi="Times New Roman" w:cs="Times New Roman"/>
                <w:sz w:val="22"/>
                <w:szCs w:val="22"/>
              </w:rPr>
              <w:t xml:space="preserve">) or </w:t>
            </w:r>
            <w:r w:rsidRPr="00B03D21">
              <w:rPr>
                <w:rFonts w:ascii="Times New Roman" w:hAnsi="Times New Roman" w:cs="Times New Roman"/>
                <w:sz w:val="22"/>
                <w:szCs w:val="22"/>
                <w:u w:val="single"/>
              </w:rPr>
              <w:t>assignee</w:t>
            </w:r>
            <w:r>
              <w:rPr>
                <w:rFonts w:ascii="Times New Roman" w:hAnsi="Times New Roman" w:cs="Times New Roman"/>
                <w:sz w:val="22"/>
                <w:szCs w:val="22"/>
              </w:rPr>
              <w:t xml:space="preserve"> will be taxed (</w:t>
            </w:r>
            <w:r w:rsidRPr="00B03D21">
              <w:rPr>
                <w:rFonts w:ascii="Times New Roman" w:hAnsi="Times New Roman" w:cs="Times New Roman"/>
                <w:b/>
                <w:sz w:val="22"/>
                <w:szCs w:val="22"/>
              </w:rPr>
              <w:t>tree</w:t>
            </w:r>
            <w:r>
              <w:rPr>
                <w:rFonts w:ascii="Times New Roman" w:hAnsi="Times New Roman" w:cs="Times New Roman"/>
                <w:sz w:val="22"/>
                <w:szCs w:val="22"/>
              </w:rPr>
              <w:t>)</w:t>
            </w:r>
          </w:p>
          <w:p w14:paraId="5B0E4D8E" w14:textId="77777777" w:rsidR="00B03D21" w:rsidRDefault="00B03D21" w:rsidP="00A6137C">
            <w:pPr>
              <w:pStyle w:val="NoSpacing"/>
              <w:rPr>
                <w:rFonts w:ascii="Times New Roman" w:hAnsi="Times New Roman" w:cs="Times New Roman"/>
                <w:sz w:val="22"/>
                <w:szCs w:val="22"/>
              </w:rPr>
            </w:pPr>
          </w:p>
          <w:p w14:paraId="6D84C5F3" w14:textId="34B5D7C4" w:rsidR="00A6137C" w:rsidRPr="00A6137C" w:rsidRDefault="00A6137C" w:rsidP="00A6137C">
            <w:pPr>
              <w:pStyle w:val="NoSpacing"/>
              <w:rPr>
                <w:rFonts w:ascii="Times New Roman" w:hAnsi="Times New Roman" w:cs="Times New Roman"/>
                <w:sz w:val="22"/>
                <w:szCs w:val="22"/>
              </w:rPr>
            </w:pPr>
            <w:r w:rsidRPr="00A6137C">
              <w:rPr>
                <w:rFonts w:ascii="Times New Roman" w:hAnsi="Times New Roman" w:cs="Times New Roman"/>
                <w:sz w:val="22"/>
                <w:szCs w:val="22"/>
                <w:u w:val="single"/>
              </w:rPr>
              <w:t>Three Kinds of Assignment</w:t>
            </w:r>
            <w:r w:rsidRPr="00A6137C">
              <w:rPr>
                <w:rFonts w:ascii="Times New Roman" w:hAnsi="Times New Roman" w:cs="Times New Roman"/>
                <w:sz w:val="22"/>
                <w:szCs w:val="22"/>
              </w:rPr>
              <w:t>:</w:t>
            </w:r>
          </w:p>
          <w:p w14:paraId="619B0733" w14:textId="4A679B83" w:rsidR="00A6137C" w:rsidRDefault="00A6137C" w:rsidP="00A6137C">
            <w:pPr>
              <w:pStyle w:val="NoSpacing"/>
              <w:numPr>
                <w:ilvl w:val="0"/>
                <w:numId w:val="164"/>
              </w:numPr>
              <w:rPr>
                <w:rFonts w:ascii="Times New Roman" w:hAnsi="Times New Roman" w:cs="Times New Roman"/>
                <w:sz w:val="22"/>
                <w:szCs w:val="22"/>
              </w:rPr>
            </w:pPr>
            <w:r w:rsidRPr="00066DAD">
              <w:rPr>
                <w:rFonts w:ascii="Times New Roman" w:hAnsi="Times New Roman" w:cs="Times New Roman"/>
                <w:sz w:val="22"/>
                <w:szCs w:val="22"/>
              </w:rPr>
              <w:t>Gifts of Property:</w:t>
            </w:r>
            <w:r>
              <w:rPr>
                <w:rFonts w:ascii="Times New Roman" w:hAnsi="Times New Roman" w:cs="Times New Roman"/>
                <w:sz w:val="22"/>
                <w:szCs w:val="22"/>
              </w:rPr>
              <w:t xml:space="preserve"> </w:t>
            </w:r>
            <w:r w:rsidRPr="00C4398D">
              <w:rPr>
                <w:rFonts w:ascii="Times New Roman" w:hAnsi="Times New Roman" w:cs="Times New Roman"/>
                <w:b/>
                <w:sz w:val="22"/>
                <w:szCs w:val="22"/>
              </w:rPr>
              <w:t>§ 1(g)</w:t>
            </w:r>
            <w:r w:rsidR="00C4398D">
              <w:rPr>
                <w:rFonts w:ascii="Times New Roman" w:hAnsi="Times New Roman" w:cs="Times New Roman"/>
                <w:sz w:val="22"/>
                <w:szCs w:val="22"/>
              </w:rPr>
              <w:t>: Kiddie Tax;</w:t>
            </w:r>
            <w:r>
              <w:rPr>
                <w:rFonts w:ascii="Times New Roman" w:hAnsi="Times New Roman" w:cs="Times New Roman"/>
                <w:sz w:val="22"/>
                <w:szCs w:val="22"/>
              </w:rPr>
              <w:t xml:space="preserve"> </w:t>
            </w:r>
            <w:r w:rsidR="00C6594D">
              <w:rPr>
                <w:rFonts w:ascii="Times New Roman" w:hAnsi="Times New Roman" w:cs="Times New Roman"/>
                <w:sz w:val="22"/>
                <w:szCs w:val="22"/>
              </w:rPr>
              <w:t>Assignee</w:t>
            </w:r>
            <w:r w:rsidR="00C4398D">
              <w:rPr>
                <w:rFonts w:ascii="Times New Roman" w:hAnsi="Times New Roman" w:cs="Times New Roman"/>
                <w:sz w:val="22"/>
                <w:szCs w:val="22"/>
              </w:rPr>
              <w:t xml:space="preserve"> Taxed, normal gift giving </w:t>
            </w:r>
            <w:r w:rsidR="00C4398D" w:rsidRPr="00C6594D">
              <w:rPr>
                <w:rFonts w:ascii="Times New Roman" w:hAnsi="Times New Roman" w:cs="Times New Roman"/>
                <w:sz w:val="22"/>
                <w:szCs w:val="22"/>
              </w:rPr>
              <w:t>(</w:t>
            </w:r>
            <w:r w:rsidR="00C4398D" w:rsidRPr="00C6594D">
              <w:rPr>
                <w:rFonts w:ascii="Times New Roman" w:hAnsi="Times New Roman" w:cs="Times New Roman"/>
                <w:b/>
                <w:sz w:val="22"/>
                <w:szCs w:val="22"/>
              </w:rPr>
              <w:t>§ 102</w:t>
            </w:r>
            <w:r w:rsidR="00C4398D">
              <w:rPr>
                <w:rFonts w:ascii="Times New Roman" w:hAnsi="Times New Roman" w:cs="Times New Roman"/>
                <w:sz w:val="22"/>
                <w:szCs w:val="22"/>
              </w:rPr>
              <w:t>)</w:t>
            </w:r>
          </w:p>
          <w:p w14:paraId="41E9621C" w14:textId="27E2B284" w:rsidR="00A6137C" w:rsidRDefault="00A6137C" w:rsidP="00A6137C">
            <w:pPr>
              <w:pStyle w:val="NoSpacing"/>
              <w:numPr>
                <w:ilvl w:val="0"/>
                <w:numId w:val="164"/>
              </w:numPr>
              <w:rPr>
                <w:rFonts w:ascii="Times New Roman" w:hAnsi="Times New Roman" w:cs="Times New Roman"/>
                <w:sz w:val="22"/>
                <w:szCs w:val="22"/>
              </w:rPr>
            </w:pPr>
            <w:r w:rsidRPr="00A6137C">
              <w:rPr>
                <w:rFonts w:ascii="Times New Roman" w:hAnsi="Times New Roman" w:cs="Times New Roman"/>
                <w:sz w:val="22"/>
                <w:szCs w:val="22"/>
              </w:rPr>
              <w:t>Gifts of Income from Services:</w:t>
            </w:r>
            <w:r w:rsidR="00C4398D">
              <w:rPr>
                <w:rFonts w:ascii="Times New Roman" w:hAnsi="Times New Roman" w:cs="Times New Roman"/>
                <w:sz w:val="22"/>
                <w:szCs w:val="22"/>
              </w:rPr>
              <w:t xml:space="preserve"> </w:t>
            </w:r>
            <w:r w:rsidR="00C4398D" w:rsidRPr="00C6594D">
              <w:rPr>
                <w:rFonts w:ascii="Times New Roman" w:hAnsi="Times New Roman" w:cs="Times New Roman"/>
                <w:i/>
                <w:sz w:val="22"/>
                <w:szCs w:val="22"/>
              </w:rPr>
              <w:t>Lucas v. Earl</w:t>
            </w:r>
            <w:r w:rsidR="00C4398D">
              <w:rPr>
                <w:rFonts w:ascii="Times New Roman" w:hAnsi="Times New Roman" w:cs="Times New Roman"/>
                <w:sz w:val="22"/>
                <w:szCs w:val="22"/>
              </w:rPr>
              <w:t xml:space="preserve"> </w:t>
            </w:r>
            <w:r w:rsidR="00C4398D" w:rsidRPr="00C4398D">
              <w:rPr>
                <w:rFonts w:ascii="Times New Roman" w:hAnsi="Times New Roman" w:cs="Times New Roman"/>
                <w:sz w:val="22"/>
                <w:szCs w:val="22"/>
              </w:rPr>
              <w:sym w:font="Wingdings" w:char="F0E0"/>
            </w:r>
            <w:r w:rsidR="00C6594D">
              <w:rPr>
                <w:rFonts w:ascii="Times New Roman" w:hAnsi="Times New Roman" w:cs="Times New Roman"/>
                <w:sz w:val="22"/>
                <w:szCs w:val="22"/>
              </w:rPr>
              <w:t xml:space="preserve"> Assignor Taxed</w:t>
            </w:r>
          </w:p>
          <w:p w14:paraId="1FD82C24" w14:textId="63FA893B" w:rsidR="0069330C" w:rsidRDefault="0069330C" w:rsidP="0069330C">
            <w:pPr>
              <w:pStyle w:val="NoSpacing"/>
              <w:numPr>
                <w:ilvl w:val="0"/>
                <w:numId w:val="167"/>
              </w:numPr>
              <w:ind w:left="1422"/>
              <w:rPr>
                <w:rFonts w:ascii="Times New Roman" w:hAnsi="Times New Roman" w:cs="Times New Roman"/>
                <w:sz w:val="22"/>
                <w:szCs w:val="22"/>
              </w:rPr>
            </w:pPr>
            <w:r w:rsidRPr="0069330C">
              <w:rPr>
                <w:rFonts w:ascii="Times New Roman" w:hAnsi="Times New Roman" w:cs="Times New Roman"/>
                <w:b/>
                <w:sz w:val="22"/>
                <w:szCs w:val="22"/>
              </w:rPr>
              <w:t>NB</w:t>
            </w:r>
            <w:r>
              <w:rPr>
                <w:rFonts w:ascii="Times New Roman" w:hAnsi="Times New Roman" w:cs="Times New Roman"/>
                <w:sz w:val="22"/>
                <w:szCs w:val="22"/>
              </w:rPr>
              <w:t>: Can shift tax when labor services produce property (</w:t>
            </w:r>
            <w:r w:rsidRPr="0069330C">
              <w:rPr>
                <w:rFonts w:ascii="Times New Roman" w:hAnsi="Times New Roman" w:cs="Times New Roman"/>
                <w:i/>
                <w:sz w:val="22"/>
                <w:szCs w:val="22"/>
              </w:rPr>
              <w:t>e.g.</w:t>
            </w:r>
            <w:r>
              <w:rPr>
                <w:rFonts w:ascii="Times New Roman" w:hAnsi="Times New Roman" w:cs="Times New Roman"/>
                <w:sz w:val="22"/>
                <w:szCs w:val="22"/>
              </w:rPr>
              <w:t xml:space="preserve"> </w:t>
            </w:r>
            <w:r w:rsidRPr="0069330C">
              <w:rPr>
                <w:rFonts w:ascii="Times New Roman" w:hAnsi="Times New Roman" w:cs="Times New Roman"/>
                <w:sz w:val="22"/>
                <w:szCs w:val="22"/>
                <w:u w:val="single"/>
              </w:rPr>
              <w:t>art/software</w:t>
            </w:r>
            <w:r>
              <w:rPr>
                <w:rFonts w:ascii="Times New Roman" w:hAnsi="Times New Roman" w:cs="Times New Roman"/>
                <w:sz w:val="22"/>
                <w:szCs w:val="22"/>
              </w:rPr>
              <w:t>)</w:t>
            </w:r>
          </w:p>
          <w:p w14:paraId="2F67AABF" w14:textId="04EAE61E" w:rsidR="00A6137C" w:rsidRDefault="00A6137C" w:rsidP="00A6137C">
            <w:pPr>
              <w:pStyle w:val="NoSpacing"/>
              <w:numPr>
                <w:ilvl w:val="0"/>
                <w:numId w:val="164"/>
              </w:numPr>
              <w:rPr>
                <w:rFonts w:ascii="Times New Roman" w:hAnsi="Times New Roman" w:cs="Times New Roman"/>
                <w:sz w:val="22"/>
                <w:szCs w:val="22"/>
              </w:rPr>
            </w:pPr>
            <w:r w:rsidRPr="00A6137C">
              <w:rPr>
                <w:rFonts w:ascii="Times New Roman" w:hAnsi="Times New Roman" w:cs="Times New Roman"/>
                <w:sz w:val="22"/>
                <w:szCs w:val="22"/>
              </w:rPr>
              <w:t>Gifts of Income from Property:</w:t>
            </w:r>
            <w:r w:rsidR="00C6594D">
              <w:rPr>
                <w:rFonts w:ascii="Times New Roman" w:hAnsi="Times New Roman" w:cs="Times New Roman"/>
                <w:sz w:val="22"/>
                <w:szCs w:val="22"/>
              </w:rPr>
              <w:t xml:space="preserve"> Fuzzy line</w:t>
            </w:r>
            <w:r w:rsidR="0069330C">
              <w:rPr>
                <w:rFonts w:ascii="Times New Roman" w:hAnsi="Times New Roman" w:cs="Times New Roman"/>
                <w:sz w:val="22"/>
                <w:szCs w:val="22"/>
              </w:rPr>
              <w:t>, two tests for drawing it (</w:t>
            </w:r>
            <w:r w:rsidR="0069330C" w:rsidRPr="0069330C">
              <w:rPr>
                <w:rFonts w:ascii="Times New Roman" w:hAnsi="Times New Roman" w:cs="Times New Roman"/>
                <w:i/>
                <w:sz w:val="22"/>
                <w:szCs w:val="22"/>
              </w:rPr>
              <w:t>infra</w:t>
            </w:r>
            <w:r w:rsidR="0069330C">
              <w:rPr>
                <w:rFonts w:ascii="Times New Roman" w:hAnsi="Times New Roman" w:cs="Times New Roman"/>
                <w:sz w:val="22"/>
                <w:szCs w:val="22"/>
              </w:rPr>
              <w:t>)</w:t>
            </w:r>
          </w:p>
          <w:p w14:paraId="428ABA3B" w14:textId="43222AA8" w:rsidR="0069330C" w:rsidRDefault="0069330C" w:rsidP="0069330C">
            <w:pPr>
              <w:pStyle w:val="NoSpacing"/>
              <w:numPr>
                <w:ilvl w:val="0"/>
                <w:numId w:val="165"/>
              </w:numPr>
              <w:ind w:left="1422"/>
              <w:rPr>
                <w:rFonts w:ascii="Times New Roman" w:hAnsi="Times New Roman" w:cs="Times New Roman"/>
                <w:sz w:val="22"/>
                <w:szCs w:val="22"/>
              </w:rPr>
            </w:pPr>
            <w:r>
              <w:rPr>
                <w:rFonts w:ascii="Times New Roman" w:hAnsi="Times New Roman" w:cs="Times New Roman"/>
                <w:sz w:val="22"/>
                <w:szCs w:val="22"/>
              </w:rPr>
              <w:t xml:space="preserve">If determined to be Income from Property </w:t>
            </w:r>
            <w:r w:rsidRPr="0069330C">
              <w:rPr>
                <w:rFonts w:ascii="Times New Roman" w:hAnsi="Times New Roman" w:cs="Times New Roman"/>
                <w:sz w:val="22"/>
                <w:szCs w:val="22"/>
              </w:rPr>
              <w:sym w:font="Wingdings" w:char="F0E0"/>
            </w:r>
            <w:r>
              <w:rPr>
                <w:rFonts w:ascii="Times New Roman" w:hAnsi="Times New Roman" w:cs="Times New Roman"/>
                <w:sz w:val="22"/>
                <w:szCs w:val="22"/>
              </w:rPr>
              <w:t xml:space="preserve"> Assignor Taxed (</w:t>
            </w:r>
            <w:r w:rsidRPr="0069330C">
              <w:rPr>
                <w:rFonts w:ascii="Times New Roman" w:hAnsi="Times New Roman" w:cs="Times New Roman"/>
                <w:i/>
                <w:sz w:val="22"/>
                <w:szCs w:val="22"/>
              </w:rPr>
              <w:t>Horst</w:t>
            </w:r>
            <w:r>
              <w:rPr>
                <w:rFonts w:ascii="Times New Roman" w:hAnsi="Times New Roman" w:cs="Times New Roman"/>
                <w:sz w:val="22"/>
                <w:szCs w:val="22"/>
              </w:rPr>
              <w:t>)</w:t>
            </w:r>
          </w:p>
          <w:p w14:paraId="65390765" w14:textId="10CB571C" w:rsidR="00A6137C" w:rsidRDefault="0069330C" w:rsidP="00A6137C">
            <w:pPr>
              <w:pStyle w:val="NoSpacing"/>
              <w:numPr>
                <w:ilvl w:val="0"/>
                <w:numId w:val="165"/>
              </w:numPr>
              <w:ind w:left="1422"/>
              <w:rPr>
                <w:rFonts w:ascii="Times New Roman" w:hAnsi="Times New Roman" w:cs="Times New Roman"/>
                <w:sz w:val="22"/>
                <w:szCs w:val="22"/>
              </w:rPr>
            </w:pPr>
            <w:r>
              <w:rPr>
                <w:rFonts w:ascii="Times New Roman" w:hAnsi="Times New Roman" w:cs="Times New Roman"/>
                <w:sz w:val="22"/>
                <w:szCs w:val="22"/>
              </w:rPr>
              <w:t xml:space="preserve">If determined to be Property </w:t>
            </w:r>
            <w:r w:rsidRPr="0069330C">
              <w:rPr>
                <w:rFonts w:ascii="Times New Roman" w:hAnsi="Times New Roman" w:cs="Times New Roman"/>
                <w:sz w:val="22"/>
                <w:szCs w:val="22"/>
              </w:rPr>
              <w:sym w:font="Wingdings" w:char="F0E0"/>
            </w:r>
            <w:r>
              <w:rPr>
                <w:rFonts w:ascii="Times New Roman" w:hAnsi="Times New Roman" w:cs="Times New Roman"/>
                <w:sz w:val="22"/>
                <w:szCs w:val="22"/>
              </w:rPr>
              <w:t xml:space="preserve"> Assignee Taxed (</w:t>
            </w:r>
            <w:r w:rsidRPr="0069330C">
              <w:rPr>
                <w:rFonts w:ascii="Times New Roman" w:hAnsi="Times New Roman" w:cs="Times New Roman"/>
                <w:i/>
                <w:sz w:val="22"/>
                <w:szCs w:val="22"/>
              </w:rPr>
              <w:t>Blair</w:t>
            </w:r>
            <w:r>
              <w:rPr>
                <w:rFonts w:ascii="Times New Roman" w:hAnsi="Times New Roman" w:cs="Times New Roman"/>
                <w:sz w:val="22"/>
                <w:szCs w:val="22"/>
              </w:rPr>
              <w:t>)</w:t>
            </w:r>
          </w:p>
          <w:p w14:paraId="63D98C1C" w14:textId="767BE3CB" w:rsidR="0069330C" w:rsidRPr="0069330C" w:rsidRDefault="0069330C" w:rsidP="0069330C">
            <w:pPr>
              <w:pStyle w:val="NoSpacing"/>
              <w:numPr>
                <w:ilvl w:val="0"/>
                <w:numId w:val="166"/>
              </w:numPr>
              <w:ind w:left="2142"/>
              <w:rPr>
                <w:rFonts w:ascii="Times New Roman" w:hAnsi="Times New Roman" w:cs="Times New Roman"/>
                <w:sz w:val="22"/>
                <w:szCs w:val="22"/>
              </w:rPr>
            </w:pPr>
            <w:proofErr w:type="spellStart"/>
            <w:r w:rsidRPr="0069330C">
              <w:rPr>
                <w:rFonts w:ascii="Times New Roman" w:hAnsi="Times New Roman" w:cs="Times New Roman"/>
                <w:i/>
                <w:sz w:val="22"/>
                <w:szCs w:val="22"/>
              </w:rPr>
              <w:t>Gavit</w:t>
            </w:r>
            <w:proofErr w:type="spellEnd"/>
            <w:r>
              <w:rPr>
                <w:rFonts w:ascii="Times New Roman" w:hAnsi="Times New Roman" w:cs="Times New Roman"/>
                <w:sz w:val="22"/>
                <w:szCs w:val="22"/>
              </w:rPr>
              <w:t xml:space="preserve"> is special case of two </w:t>
            </w:r>
            <w:r w:rsidRPr="0069330C">
              <w:rPr>
                <w:rFonts w:ascii="Times New Roman" w:hAnsi="Times New Roman" w:cs="Times New Roman"/>
                <w:i/>
                <w:sz w:val="22"/>
                <w:szCs w:val="22"/>
              </w:rPr>
              <w:t>Blair</w:t>
            </w:r>
            <w:r>
              <w:rPr>
                <w:rFonts w:ascii="Times New Roman" w:hAnsi="Times New Roman" w:cs="Times New Roman"/>
                <w:sz w:val="22"/>
                <w:szCs w:val="22"/>
              </w:rPr>
              <w:t xml:space="preserve"> (Multiple Assignee)</w:t>
            </w:r>
          </w:p>
          <w:p w14:paraId="57DDA80C" w14:textId="77777777" w:rsidR="00A6137C" w:rsidRDefault="00A6137C" w:rsidP="00A6137C">
            <w:pPr>
              <w:pStyle w:val="NoSpacing"/>
              <w:rPr>
                <w:rFonts w:ascii="Times New Roman" w:hAnsi="Times New Roman" w:cs="Times New Roman"/>
                <w:sz w:val="22"/>
                <w:szCs w:val="22"/>
              </w:rPr>
            </w:pPr>
          </w:p>
          <w:p w14:paraId="4E073DC6" w14:textId="77777777" w:rsidR="00A6137C" w:rsidRDefault="00A6137C" w:rsidP="00A6137C">
            <w:pPr>
              <w:pStyle w:val="NoSpacing"/>
              <w:rPr>
                <w:rFonts w:ascii="Times New Roman" w:hAnsi="Times New Roman" w:cs="Times New Roman"/>
                <w:sz w:val="22"/>
                <w:szCs w:val="22"/>
              </w:rPr>
            </w:pPr>
            <w:r>
              <w:rPr>
                <w:rFonts w:ascii="Times New Roman" w:hAnsi="Times New Roman" w:cs="Times New Roman"/>
                <w:sz w:val="22"/>
                <w:szCs w:val="22"/>
              </w:rPr>
              <w:t>~Gift of property~</w:t>
            </w:r>
          </w:p>
          <w:p w14:paraId="0578EA7E" w14:textId="0AABE345" w:rsidR="00A6137C" w:rsidRDefault="0069330C" w:rsidP="00A6137C">
            <w:pPr>
              <w:pStyle w:val="NoSpacing"/>
              <w:rPr>
                <w:rFonts w:ascii="Times New Roman" w:hAnsi="Times New Roman" w:cs="Times New Roman"/>
                <w:sz w:val="22"/>
                <w:szCs w:val="22"/>
              </w:rPr>
            </w:pPr>
            <w:r>
              <w:rPr>
                <w:rFonts w:ascii="Times New Roman" w:hAnsi="Times New Roman" w:cs="Times New Roman"/>
                <w:sz w:val="22"/>
                <w:szCs w:val="22"/>
              </w:rPr>
              <w:t>*</w:t>
            </w:r>
            <w:r w:rsidR="00A6137C">
              <w:rPr>
                <w:rFonts w:ascii="Times New Roman" w:hAnsi="Times New Roman" w:cs="Times New Roman"/>
                <w:sz w:val="22"/>
                <w:szCs w:val="22"/>
              </w:rPr>
              <w:t>New Owner</w:t>
            </w:r>
            <w:r>
              <w:rPr>
                <w:rFonts w:ascii="Times New Roman" w:hAnsi="Times New Roman" w:cs="Times New Roman"/>
                <w:sz w:val="22"/>
                <w:szCs w:val="22"/>
              </w:rPr>
              <w:t>*</w:t>
            </w:r>
          </w:p>
          <w:p w14:paraId="37E64A11" w14:textId="26E55812" w:rsidR="00BE603E" w:rsidRDefault="00BE603E" w:rsidP="00A6137C">
            <w:pPr>
              <w:pStyle w:val="NoSpacing"/>
              <w:rPr>
                <w:rFonts w:ascii="Times New Roman" w:hAnsi="Times New Roman" w:cs="Times New Roman"/>
                <w:sz w:val="22"/>
                <w:szCs w:val="22"/>
              </w:rPr>
            </w:pPr>
            <w:r>
              <w:rPr>
                <w:rFonts w:ascii="Times New Roman" w:hAnsi="Times New Roman" w:cs="Times New Roman"/>
                <w:sz w:val="22"/>
                <w:szCs w:val="22"/>
              </w:rPr>
              <w:t>When property is assigned, no immediate tax but carryover basis, so assignee will be taxed on any appreciation gain.</w:t>
            </w:r>
          </w:p>
          <w:p w14:paraId="5530F32C" w14:textId="111ED3DF" w:rsidR="00A6137C" w:rsidRDefault="00BE603E" w:rsidP="00A6137C">
            <w:pPr>
              <w:pStyle w:val="NoSpacing"/>
              <w:rPr>
                <w:rFonts w:ascii="Times New Roman" w:hAnsi="Times New Roman" w:cs="Times New Roman"/>
                <w:sz w:val="22"/>
                <w:szCs w:val="22"/>
              </w:rPr>
            </w:pPr>
            <w:r w:rsidRPr="004B7FA1">
              <w:rPr>
                <w:rFonts w:ascii="Times New Roman" w:hAnsi="Times New Roman" w:cs="Times New Roman"/>
                <w:b/>
                <w:sz w:val="22"/>
                <w:szCs w:val="22"/>
              </w:rPr>
              <w:t>§ 1(g)</w:t>
            </w:r>
            <w:r>
              <w:rPr>
                <w:rFonts w:ascii="Times New Roman" w:hAnsi="Times New Roman" w:cs="Times New Roman"/>
                <w:sz w:val="22"/>
                <w:szCs w:val="22"/>
              </w:rPr>
              <w:t>: Kiddie Tax – Child’s unearned income</w:t>
            </w:r>
            <w:r w:rsidR="00FC52EA">
              <w:rPr>
                <w:rFonts w:ascii="Times New Roman" w:hAnsi="Times New Roman" w:cs="Times New Roman"/>
                <w:sz w:val="22"/>
                <w:szCs w:val="22"/>
              </w:rPr>
              <w:t xml:space="preserve"> (gifts from anyone)</w:t>
            </w:r>
            <w:r>
              <w:rPr>
                <w:rFonts w:ascii="Times New Roman" w:hAnsi="Times New Roman" w:cs="Times New Roman"/>
                <w:sz w:val="22"/>
                <w:szCs w:val="22"/>
              </w:rPr>
              <w:t xml:space="preserve"> is</w:t>
            </w:r>
            <w:r w:rsidR="00A6137C">
              <w:rPr>
                <w:rFonts w:ascii="Times New Roman" w:hAnsi="Times New Roman" w:cs="Times New Roman"/>
                <w:sz w:val="22"/>
                <w:szCs w:val="22"/>
              </w:rPr>
              <w:t xml:space="preserve"> taxed at the parents tax rate (u</w:t>
            </w:r>
            <w:r>
              <w:rPr>
                <w:rFonts w:ascii="Times New Roman" w:hAnsi="Times New Roman" w:cs="Times New Roman"/>
                <w:sz w:val="22"/>
                <w:szCs w:val="22"/>
              </w:rPr>
              <w:t>nless child tax rate is higher). Income from labor (</w:t>
            </w:r>
            <w:r w:rsidR="00A6137C">
              <w:rPr>
                <w:rFonts w:ascii="Times New Roman" w:hAnsi="Times New Roman" w:cs="Times New Roman"/>
                <w:sz w:val="22"/>
                <w:szCs w:val="22"/>
              </w:rPr>
              <w:t>“earned”</w:t>
            </w:r>
            <w:r>
              <w:rPr>
                <w:rFonts w:ascii="Times New Roman" w:hAnsi="Times New Roman" w:cs="Times New Roman"/>
                <w:sz w:val="22"/>
                <w:szCs w:val="22"/>
              </w:rPr>
              <w:t xml:space="preserve">) </w:t>
            </w:r>
            <w:proofErr w:type="gramStart"/>
            <w:r>
              <w:rPr>
                <w:rFonts w:ascii="Times New Roman" w:hAnsi="Times New Roman" w:cs="Times New Roman"/>
                <w:sz w:val="22"/>
                <w:szCs w:val="22"/>
              </w:rPr>
              <w:t>inc</w:t>
            </w:r>
            <w:r w:rsidR="00FC52EA">
              <w:rPr>
                <w:rFonts w:ascii="Times New Roman" w:hAnsi="Times New Roman" w:cs="Times New Roman"/>
                <w:sz w:val="22"/>
                <w:szCs w:val="22"/>
              </w:rPr>
              <w:t>ome,</w:t>
            </w:r>
            <w:proofErr w:type="gramEnd"/>
            <w:r w:rsidR="00FC52EA">
              <w:rPr>
                <w:rFonts w:ascii="Times New Roman" w:hAnsi="Times New Roman" w:cs="Times New Roman"/>
                <w:sz w:val="22"/>
                <w:szCs w:val="22"/>
              </w:rPr>
              <w:t xml:space="preserve"> is taxed.</w:t>
            </w:r>
          </w:p>
          <w:p w14:paraId="66B2DE10" w14:textId="547CB6CD" w:rsidR="00FC52EA" w:rsidRDefault="00FC52EA" w:rsidP="00FC52EA">
            <w:pPr>
              <w:pStyle w:val="NoSpacing"/>
              <w:numPr>
                <w:ilvl w:val="0"/>
                <w:numId w:val="129"/>
              </w:numPr>
              <w:rPr>
                <w:rFonts w:ascii="Times New Roman" w:hAnsi="Times New Roman" w:cs="Times New Roman"/>
                <w:sz w:val="22"/>
                <w:szCs w:val="22"/>
              </w:rPr>
            </w:pPr>
            <w:r>
              <w:rPr>
                <w:rFonts w:ascii="Times New Roman" w:hAnsi="Times New Roman" w:cs="Times New Roman"/>
                <w:sz w:val="22"/>
                <w:szCs w:val="22"/>
              </w:rPr>
              <w:t>Child’s income is taxed as if stacked on top of parent’s income</w:t>
            </w:r>
          </w:p>
          <w:p w14:paraId="112DC36C" w14:textId="1235F3C7" w:rsidR="00A6137C" w:rsidRDefault="00FC52EA" w:rsidP="00A6137C">
            <w:pPr>
              <w:pStyle w:val="NoSpacing"/>
              <w:numPr>
                <w:ilvl w:val="0"/>
                <w:numId w:val="129"/>
              </w:numPr>
              <w:rPr>
                <w:rFonts w:ascii="Times New Roman" w:hAnsi="Times New Roman" w:cs="Times New Roman"/>
                <w:sz w:val="22"/>
                <w:szCs w:val="22"/>
              </w:rPr>
            </w:pPr>
            <w:r>
              <w:rPr>
                <w:rFonts w:ascii="Times New Roman" w:hAnsi="Times New Roman" w:cs="Times New Roman"/>
                <w:sz w:val="22"/>
                <w:szCs w:val="22"/>
              </w:rPr>
              <w:t xml:space="preserve">Only children younger than 18 </w:t>
            </w:r>
            <w:r w:rsidRPr="004B7FA1">
              <w:rPr>
                <w:rFonts w:ascii="Times New Roman" w:hAnsi="Times New Roman" w:cs="Times New Roman"/>
                <w:b/>
                <w:i/>
                <w:sz w:val="22"/>
                <w:szCs w:val="22"/>
                <w:u w:val="single"/>
              </w:rPr>
              <w:t>or</w:t>
            </w:r>
            <w:r>
              <w:rPr>
                <w:rFonts w:ascii="Times New Roman" w:hAnsi="Times New Roman" w:cs="Times New Roman"/>
                <w:sz w:val="22"/>
                <w:szCs w:val="22"/>
              </w:rPr>
              <w:t xml:space="preserve"> who provide less than ½ of their own support</w:t>
            </w:r>
          </w:p>
          <w:p w14:paraId="47707DB6" w14:textId="51CC49C4" w:rsidR="004B7FA1" w:rsidRPr="004B7FA1" w:rsidRDefault="004B7FA1" w:rsidP="00A6137C">
            <w:pPr>
              <w:pStyle w:val="NoSpacing"/>
              <w:numPr>
                <w:ilvl w:val="0"/>
                <w:numId w:val="129"/>
              </w:numPr>
              <w:rPr>
                <w:rFonts w:ascii="Times New Roman" w:hAnsi="Times New Roman" w:cs="Times New Roman"/>
                <w:sz w:val="22"/>
                <w:szCs w:val="22"/>
              </w:rPr>
            </w:pPr>
            <w:r w:rsidRPr="004B7FA1">
              <w:rPr>
                <w:rFonts w:ascii="Times New Roman" w:hAnsi="Times New Roman" w:cs="Times New Roman"/>
                <w:sz w:val="22"/>
                <w:szCs w:val="22"/>
                <w:u w:val="single"/>
              </w:rPr>
              <w:t>Rationale</w:t>
            </w:r>
            <w:r>
              <w:rPr>
                <w:rFonts w:ascii="Times New Roman" w:hAnsi="Times New Roman" w:cs="Times New Roman"/>
                <w:sz w:val="22"/>
                <w:szCs w:val="22"/>
              </w:rPr>
              <w:t xml:space="preserve">: Congress is </w:t>
            </w:r>
            <w:r w:rsidRPr="004B7FA1">
              <w:rPr>
                <w:rFonts w:ascii="Times New Roman" w:hAnsi="Times New Roman" w:cs="Times New Roman"/>
                <w:sz w:val="22"/>
                <w:szCs w:val="22"/>
              </w:rPr>
              <w:t>worried about assigning income to a low-income relative and thereby reducing taxes</w:t>
            </w:r>
          </w:p>
          <w:p w14:paraId="51EDCE1A" w14:textId="77777777" w:rsidR="00A6137C" w:rsidRDefault="00A6137C" w:rsidP="004C4B94">
            <w:pPr>
              <w:pStyle w:val="NoSpacing"/>
              <w:rPr>
                <w:rFonts w:ascii="Times New Roman" w:hAnsi="Times New Roman" w:cs="Times New Roman"/>
                <w:sz w:val="22"/>
                <w:szCs w:val="22"/>
              </w:rPr>
            </w:pPr>
          </w:p>
          <w:p w14:paraId="02168739" w14:textId="10AA3F32" w:rsidR="00A6137C" w:rsidRDefault="00C4398D" w:rsidP="00A6137C">
            <w:pPr>
              <w:pStyle w:val="NoSpacing"/>
              <w:rPr>
                <w:rFonts w:ascii="Times New Roman" w:hAnsi="Times New Roman" w:cs="Times New Roman"/>
                <w:sz w:val="22"/>
                <w:szCs w:val="22"/>
              </w:rPr>
            </w:pPr>
            <w:r>
              <w:rPr>
                <w:rFonts w:ascii="Times New Roman" w:hAnsi="Times New Roman" w:cs="Times New Roman"/>
                <w:sz w:val="22"/>
                <w:szCs w:val="22"/>
              </w:rPr>
              <w:t>~</w:t>
            </w:r>
            <w:r w:rsidR="00A6137C">
              <w:rPr>
                <w:rFonts w:ascii="Times New Roman" w:hAnsi="Times New Roman" w:cs="Times New Roman"/>
                <w:sz w:val="22"/>
                <w:szCs w:val="22"/>
              </w:rPr>
              <w:t xml:space="preserve">Gift of Income from </w:t>
            </w:r>
            <w:r>
              <w:rPr>
                <w:rFonts w:ascii="Times New Roman" w:hAnsi="Times New Roman" w:cs="Times New Roman"/>
                <w:sz w:val="22"/>
                <w:szCs w:val="22"/>
              </w:rPr>
              <w:t>Services~</w:t>
            </w:r>
          </w:p>
          <w:p w14:paraId="56E8B729" w14:textId="5731577E" w:rsidR="0069330C" w:rsidRDefault="0069330C" w:rsidP="00A6137C">
            <w:pPr>
              <w:pStyle w:val="NoSpacing"/>
              <w:rPr>
                <w:rFonts w:ascii="Times New Roman" w:hAnsi="Times New Roman" w:cs="Times New Roman"/>
                <w:sz w:val="22"/>
                <w:szCs w:val="22"/>
              </w:rPr>
            </w:pPr>
            <w:r>
              <w:rPr>
                <w:rFonts w:ascii="Times New Roman" w:hAnsi="Times New Roman" w:cs="Times New Roman"/>
                <w:sz w:val="22"/>
                <w:szCs w:val="22"/>
              </w:rPr>
              <w:t>*Old Owner*</w:t>
            </w:r>
          </w:p>
          <w:p w14:paraId="0811C166" w14:textId="32A4FF03" w:rsidR="0069330C" w:rsidRDefault="00A6137C" w:rsidP="00A6137C">
            <w:pPr>
              <w:pStyle w:val="NoSpacing"/>
              <w:rPr>
                <w:rFonts w:ascii="Times New Roman" w:hAnsi="Times New Roman" w:cs="Times New Roman"/>
                <w:sz w:val="22"/>
                <w:szCs w:val="22"/>
              </w:rPr>
            </w:pPr>
            <w:r w:rsidRPr="00274402">
              <w:rPr>
                <w:rFonts w:ascii="Times New Roman" w:hAnsi="Times New Roman" w:cs="Times New Roman"/>
                <w:i/>
                <w:sz w:val="22"/>
                <w:szCs w:val="22"/>
              </w:rPr>
              <w:t>Lucas v. Earl</w:t>
            </w:r>
            <w:r w:rsidR="0069330C">
              <w:rPr>
                <w:rFonts w:ascii="Times New Roman" w:hAnsi="Times New Roman" w:cs="Times New Roman"/>
                <w:sz w:val="22"/>
                <w:szCs w:val="22"/>
              </w:rPr>
              <w:t>: Husband</w:t>
            </w:r>
            <w:r>
              <w:rPr>
                <w:rFonts w:ascii="Times New Roman" w:hAnsi="Times New Roman" w:cs="Times New Roman"/>
                <w:sz w:val="22"/>
                <w:szCs w:val="22"/>
              </w:rPr>
              <w:t xml:space="preserve"> enters contract </w:t>
            </w:r>
            <w:r w:rsidR="0069330C">
              <w:rPr>
                <w:rFonts w:ascii="Times New Roman" w:hAnsi="Times New Roman" w:cs="Times New Roman"/>
                <w:sz w:val="22"/>
                <w:szCs w:val="22"/>
              </w:rPr>
              <w:t>w/</w:t>
            </w:r>
            <w:r>
              <w:rPr>
                <w:rFonts w:ascii="Times New Roman" w:hAnsi="Times New Roman" w:cs="Times New Roman"/>
                <w:sz w:val="22"/>
                <w:szCs w:val="22"/>
              </w:rPr>
              <w:t xml:space="preserve"> wife </w:t>
            </w:r>
            <w:r w:rsidR="0069330C">
              <w:rPr>
                <w:rFonts w:ascii="Times New Roman" w:hAnsi="Times New Roman" w:cs="Times New Roman"/>
                <w:sz w:val="22"/>
                <w:szCs w:val="22"/>
              </w:rPr>
              <w:t xml:space="preserve">when first married </w:t>
            </w:r>
            <w:r>
              <w:rPr>
                <w:rFonts w:ascii="Times New Roman" w:hAnsi="Times New Roman" w:cs="Times New Roman"/>
                <w:sz w:val="22"/>
                <w:szCs w:val="22"/>
              </w:rPr>
              <w:t xml:space="preserve">that all earnings </w:t>
            </w:r>
            <w:r w:rsidR="0069330C">
              <w:rPr>
                <w:rFonts w:ascii="Times New Roman" w:hAnsi="Times New Roman" w:cs="Times New Roman"/>
                <w:sz w:val="22"/>
                <w:szCs w:val="22"/>
              </w:rPr>
              <w:t>of</w:t>
            </w:r>
            <w:r>
              <w:rPr>
                <w:rFonts w:ascii="Times New Roman" w:hAnsi="Times New Roman" w:cs="Times New Roman"/>
                <w:sz w:val="22"/>
                <w:szCs w:val="22"/>
              </w:rPr>
              <w:t xml:space="preserve"> either will be joint property of both. Ct says </w:t>
            </w:r>
            <w:r w:rsidR="001E4AB3" w:rsidRPr="002F0F8E">
              <w:rPr>
                <w:rFonts w:ascii="Times New Roman" w:hAnsi="Times New Roman" w:cs="Times New Roman"/>
                <w:b/>
                <w:sz w:val="22"/>
                <w:szCs w:val="22"/>
              </w:rPr>
              <w:t>fruit</w:t>
            </w:r>
            <w:r w:rsidR="002F0F8E">
              <w:rPr>
                <w:rFonts w:ascii="Times New Roman" w:hAnsi="Times New Roman" w:cs="Times New Roman"/>
                <w:sz w:val="22"/>
                <w:szCs w:val="22"/>
              </w:rPr>
              <w:t xml:space="preserve"> from</w:t>
            </w:r>
            <w:r w:rsidR="001E4AB3">
              <w:rPr>
                <w:rFonts w:ascii="Times New Roman" w:hAnsi="Times New Roman" w:cs="Times New Roman"/>
                <w:sz w:val="22"/>
                <w:szCs w:val="22"/>
              </w:rPr>
              <w:t xml:space="preserve"> tree </w:t>
            </w:r>
            <w:r w:rsidR="001E4AB3" w:rsidRPr="001E4AB3">
              <w:rPr>
                <w:rFonts w:ascii="Times New Roman" w:hAnsi="Times New Roman" w:cs="Times New Roman"/>
                <w:sz w:val="22"/>
                <w:szCs w:val="22"/>
              </w:rPr>
              <w:sym w:font="Wingdings" w:char="F0E0"/>
            </w:r>
            <w:r w:rsidR="001E4AB3">
              <w:rPr>
                <w:rFonts w:ascii="Times New Roman" w:hAnsi="Times New Roman" w:cs="Times New Roman"/>
                <w:sz w:val="22"/>
                <w:szCs w:val="22"/>
              </w:rPr>
              <w:t xml:space="preserve"> taxed to husband</w:t>
            </w:r>
            <w:r w:rsidR="0069330C">
              <w:rPr>
                <w:rFonts w:ascii="Times New Roman" w:hAnsi="Times New Roman" w:cs="Times New Roman"/>
                <w:sz w:val="22"/>
                <w:szCs w:val="22"/>
              </w:rPr>
              <w:t>.</w:t>
            </w:r>
          </w:p>
          <w:p w14:paraId="5A907EEB" w14:textId="111E7C23" w:rsidR="004B7FA1" w:rsidRPr="004B7FA1" w:rsidRDefault="004B7FA1" w:rsidP="004B7FA1">
            <w:pPr>
              <w:pStyle w:val="NoSpacing"/>
              <w:numPr>
                <w:ilvl w:val="0"/>
                <w:numId w:val="168"/>
              </w:numPr>
            </w:pPr>
            <w:r w:rsidRPr="004B7FA1">
              <w:rPr>
                <w:rFonts w:ascii="Times New Roman" w:hAnsi="Times New Roman" w:cs="Times New Roman"/>
                <w:sz w:val="22"/>
                <w:szCs w:val="22"/>
              </w:rPr>
              <w:t xml:space="preserve">Seems to </w:t>
            </w:r>
            <w:r>
              <w:rPr>
                <w:rFonts w:ascii="Times New Roman" w:hAnsi="Times New Roman" w:cs="Times New Roman"/>
                <w:sz w:val="22"/>
                <w:szCs w:val="22"/>
              </w:rPr>
              <w:t>be same concern here as for the</w:t>
            </w:r>
            <w:r w:rsidR="00A6137C" w:rsidRPr="004B7FA1">
              <w:rPr>
                <w:rFonts w:ascii="Times New Roman" w:hAnsi="Times New Roman" w:cs="Times New Roman"/>
                <w:sz w:val="22"/>
                <w:szCs w:val="22"/>
              </w:rPr>
              <w:t xml:space="preserve"> “kiddie tax</w:t>
            </w:r>
            <w:r w:rsidRPr="004B7FA1">
              <w:rPr>
                <w:rFonts w:ascii="Times New Roman" w:hAnsi="Times New Roman" w:cs="Times New Roman"/>
                <w:sz w:val="22"/>
                <w:szCs w:val="22"/>
              </w:rPr>
              <w:t>”</w:t>
            </w:r>
          </w:p>
          <w:p w14:paraId="34F53E6D" w14:textId="7461E931" w:rsidR="004C4B94" w:rsidRPr="004B7FA1" w:rsidRDefault="004B7FA1" w:rsidP="004B7FA1">
            <w:pPr>
              <w:pStyle w:val="NoSpacing"/>
              <w:numPr>
                <w:ilvl w:val="0"/>
                <w:numId w:val="168"/>
              </w:numPr>
            </w:pPr>
            <w:r w:rsidRPr="004B7FA1">
              <w:rPr>
                <w:rFonts w:ascii="Times New Roman" w:hAnsi="Times New Roman" w:cs="Times New Roman"/>
                <w:sz w:val="22"/>
                <w:szCs w:val="22"/>
              </w:rPr>
              <w:t xml:space="preserve"> </w:t>
            </w:r>
            <w:r w:rsidR="00145CBF" w:rsidRPr="004B7FA1">
              <w:rPr>
                <w:rFonts w:ascii="Times New Roman" w:hAnsi="Times New Roman" w:cs="Times New Roman"/>
                <w:sz w:val="22"/>
                <w:szCs w:val="22"/>
              </w:rPr>
              <w:t>Despite</w:t>
            </w:r>
            <w:r w:rsidR="00A6137C" w:rsidRPr="004B7FA1">
              <w:rPr>
                <w:rFonts w:ascii="Times New Roman" w:hAnsi="Times New Roman" w:cs="Times New Roman"/>
                <w:sz w:val="22"/>
                <w:szCs w:val="22"/>
              </w:rPr>
              <w:t xml:space="preserve"> </w:t>
            </w:r>
            <w:r w:rsidR="00A6137C" w:rsidRPr="004B7FA1">
              <w:rPr>
                <w:rFonts w:ascii="Times New Roman" w:hAnsi="Times New Roman" w:cs="Times New Roman"/>
                <w:i/>
                <w:sz w:val="22"/>
                <w:szCs w:val="22"/>
              </w:rPr>
              <w:t>Lucas v. Earl</w:t>
            </w:r>
            <w:r w:rsidR="00A6137C" w:rsidRPr="004B7FA1">
              <w:rPr>
                <w:rFonts w:ascii="Times New Roman" w:hAnsi="Times New Roman" w:cs="Times New Roman"/>
                <w:sz w:val="22"/>
                <w:szCs w:val="22"/>
              </w:rPr>
              <w:t xml:space="preserve">, </w:t>
            </w:r>
            <w:r w:rsidR="00145CBF" w:rsidRPr="004B7FA1">
              <w:rPr>
                <w:rFonts w:ascii="Times New Roman" w:hAnsi="Times New Roman" w:cs="Times New Roman"/>
                <w:sz w:val="22"/>
                <w:szCs w:val="22"/>
              </w:rPr>
              <w:t>possible to</w:t>
            </w:r>
            <w:r w:rsidR="00A6137C" w:rsidRPr="004B7FA1">
              <w:rPr>
                <w:rFonts w:ascii="Times New Roman" w:hAnsi="Times New Roman" w:cs="Times New Roman"/>
                <w:sz w:val="22"/>
                <w:szCs w:val="22"/>
              </w:rPr>
              <w:t xml:space="preserve"> shift tax </w:t>
            </w:r>
            <w:r w:rsidR="00145CBF" w:rsidRPr="004B7FA1">
              <w:rPr>
                <w:rFonts w:ascii="Times New Roman" w:hAnsi="Times New Roman" w:cs="Times New Roman"/>
                <w:sz w:val="22"/>
                <w:szCs w:val="22"/>
              </w:rPr>
              <w:t>to new owner for</w:t>
            </w:r>
            <w:r w:rsidR="00A6137C" w:rsidRPr="004B7FA1">
              <w:rPr>
                <w:rFonts w:ascii="Times New Roman" w:hAnsi="Times New Roman" w:cs="Times New Roman"/>
                <w:sz w:val="22"/>
                <w:szCs w:val="22"/>
              </w:rPr>
              <w:t xml:space="preserve"> labor services that produce property (</w:t>
            </w:r>
            <w:r w:rsidR="002F0F8E" w:rsidRPr="004B7FA1">
              <w:rPr>
                <w:rFonts w:ascii="Times New Roman" w:hAnsi="Times New Roman" w:cs="Times New Roman"/>
                <w:sz w:val="22"/>
                <w:szCs w:val="22"/>
              </w:rPr>
              <w:t>art</w:t>
            </w:r>
            <w:r w:rsidR="00A6137C" w:rsidRPr="004B7FA1">
              <w:rPr>
                <w:rFonts w:ascii="Times New Roman" w:hAnsi="Times New Roman" w:cs="Times New Roman"/>
                <w:sz w:val="22"/>
                <w:szCs w:val="22"/>
              </w:rPr>
              <w:t>/software example</w:t>
            </w:r>
            <w:r w:rsidR="002F0F8E" w:rsidRPr="004B7FA1">
              <w:rPr>
                <w:rFonts w:ascii="Times New Roman" w:hAnsi="Times New Roman" w:cs="Times New Roman"/>
                <w:sz w:val="22"/>
                <w:szCs w:val="22"/>
              </w:rPr>
              <w:t>s</w:t>
            </w:r>
            <w:r w:rsidR="00A6137C" w:rsidRPr="004B7FA1">
              <w:rPr>
                <w:rFonts w:ascii="Times New Roman" w:hAnsi="Times New Roman" w:cs="Times New Roman"/>
                <w:sz w:val="22"/>
                <w:szCs w:val="22"/>
              </w:rPr>
              <w:t>)</w:t>
            </w:r>
          </w:p>
          <w:p w14:paraId="1AA2191E" w14:textId="77777777" w:rsidR="004C4B94" w:rsidRDefault="004C4B94" w:rsidP="004C4B94">
            <w:pPr>
              <w:pStyle w:val="NoSpacing"/>
              <w:rPr>
                <w:rFonts w:ascii="Times New Roman" w:hAnsi="Times New Roman" w:cs="Times New Roman"/>
                <w:sz w:val="22"/>
                <w:szCs w:val="22"/>
              </w:rPr>
            </w:pPr>
          </w:p>
          <w:p w14:paraId="57AA5D2D" w14:textId="174F4D9C" w:rsidR="004C4B94" w:rsidRDefault="0069330C" w:rsidP="004C4B94">
            <w:pPr>
              <w:pStyle w:val="NoSpacing"/>
              <w:rPr>
                <w:rFonts w:ascii="Times New Roman" w:hAnsi="Times New Roman" w:cs="Times New Roman"/>
                <w:sz w:val="22"/>
                <w:szCs w:val="22"/>
              </w:rPr>
            </w:pPr>
            <w:r>
              <w:rPr>
                <w:rFonts w:ascii="Times New Roman" w:hAnsi="Times New Roman" w:cs="Times New Roman"/>
                <w:sz w:val="22"/>
                <w:szCs w:val="22"/>
              </w:rPr>
              <w:t>~</w:t>
            </w:r>
            <w:r w:rsidR="004C4B94">
              <w:rPr>
                <w:rFonts w:ascii="Times New Roman" w:hAnsi="Times New Roman" w:cs="Times New Roman"/>
                <w:sz w:val="22"/>
                <w:szCs w:val="22"/>
              </w:rPr>
              <w:t>Gift of Income from Property</w:t>
            </w:r>
            <w:proofErr w:type="gramStart"/>
            <w:r>
              <w:rPr>
                <w:rFonts w:ascii="Times New Roman" w:hAnsi="Times New Roman" w:cs="Times New Roman"/>
                <w:sz w:val="22"/>
                <w:szCs w:val="22"/>
              </w:rPr>
              <w:t>?~</w:t>
            </w:r>
            <w:proofErr w:type="gramEnd"/>
            <w:r w:rsidR="004C4B94">
              <w:rPr>
                <w:rFonts w:ascii="Times New Roman" w:hAnsi="Times New Roman" w:cs="Times New Roman"/>
                <w:sz w:val="22"/>
                <w:szCs w:val="22"/>
              </w:rPr>
              <w:t xml:space="preserve"> </w:t>
            </w:r>
          </w:p>
          <w:p w14:paraId="03BA9B46" w14:textId="77777777" w:rsidR="00145CBF" w:rsidRDefault="00145CBF" w:rsidP="00145CBF">
            <w:pPr>
              <w:pStyle w:val="NoSpacing"/>
              <w:rPr>
                <w:rFonts w:ascii="Times New Roman" w:hAnsi="Times New Roman" w:cs="Times New Roman"/>
                <w:sz w:val="22"/>
                <w:szCs w:val="22"/>
              </w:rPr>
            </w:pPr>
            <w:r>
              <w:rPr>
                <w:rFonts w:ascii="Times New Roman" w:hAnsi="Times New Roman" w:cs="Times New Roman"/>
                <w:sz w:val="22"/>
                <w:szCs w:val="22"/>
              </w:rPr>
              <w:t xml:space="preserve">Possible Distinctions between </w:t>
            </w:r>
            <w:r w:rsidRPr="003B2EF6">
              <w:rPr>
                <w:rFonts w:ascii="Times New Roman" w:hAnsi="Times New Roman" w:cs="Times New Roman"/>
                <w:b/>
                <w:sz w:val="22"/>
                <w:szCs w:val="22"/>
              </w:rPr>
              <w:t>property</w:t>
            </w:r>
            <w:r>
              <w:rPr>
                <w:rFonts w:ascii="Times New Roman" w:hAnsi="Times New Roman" w:cs="Times New Roman"/>
                <w:sz w:val="22"/>
                <w:szCs w:val="22"/>
              </w:rPr>
              <w:t xml:space="preserve"> and </w:t>
            </w:r>
            <w:r w:rsidRPr="003B2EF6">
              <w:rPr>
                <w:rFonts w:ascii="Times New Roman" w:hAnsi="Times New Roman" w:cs="Times New Roman"/>
                <w:b/>
                <w:sz w:val="22"/>
                <w:szCs w:val="22"/>
              </w:rPr>
              <w:t>income from property</w:t>
            </w:r>
            <w:r>
              <w:rPr>
                <w:rFonts w:ascii="Times New Roman" w:hAnsi="Times New Roman" w:cs="Times New Roman"/>
                <w:sz w:val="22"/>
                <w:szCs w:val="22"/>
              </w:rPr>
              <w:t>:</w:t>
            </w:r>
          </w:p>
          <w:p w14:paraId="28E370C6" w14:textId="2DECC6C6" w:rsidR="00145CBF" w:rsidRDefault="00145CBF" w:rsidP="00145CBF">
            <w:pPr>
              <w:pStyle w:val="NoSpacing"/>
              <w:numPr>
                <w:ilvl w:val="0"/>
                <w:numId w:val="131"/>
              </w:numPr>
              <w:rPr>
                <w:rFonts w:ascii="Times New Roman" w:hAnsi="Times New Roman" w:cs="Times New Roman"/>
                <w:sz w:val="22"/>
                <w:szCs w:val="22"/>
              </w:rPr>
            </w:pPr>
            <w:r>
              <w:rPr>
                <w:rFonts w:ascii="Times New Roman" w:hAnsi="Times New Roman" w:cs="Times New Roman"/>
                <w:sz w:val="22"/>
                <w:szCs w:val="22"/>
                <w:u w:val="single"/>
              </w:rPr>
              <w:t>Carve-out vs. Whole I</w:t>
            </w:r>
            <w:r w:rsidRPr="00C6594D">
              <w:rPr>
                <w:rFonts w:ascii="Times New Roman" w:hAnsi="Times New Roman" w:cs="Times New Roman"/>
                <w:sz w:val="22"/>
                <w:szCs w:val="22"/>
                <w:u w:val="single"/>
              </w:rPr>
              <w:t>nterest</w:t>
            </w:r>
            <w:r>
              <w:rPr>
                <w:rFonts w:ascii="Times New Roman" w:hAnsi="Times New Roman" w:cs="Times New Roman"/>
                <w:sz w:val="22"/>
                <w:szCs w:val="22"/>
              </w:rPr>
              <w:t xml:space="preserve">: If just a carve out </w:t>
            </w:r>
            <w:r w:rsidRPr="00C6594D">
              <w:rPr>
                <w:rFonts w:ascii="Times New Roman" w:hAnsi="Times New Roman" w:cs="Times New Roman"/>
                <w:sz w:val="22"/>
                <w:szCs w:val="22"/>
              </w:rPr>
              <w:sym w:font="Wingdings" w:char="F0E0"/>
            </w:r>
            <w:r>
              <w:rPr>
                <w:rFonts w:ascii="Times New Roman" w:hAnsi="Times New Roman" w:cs="Times New Roman"/>
                <w:sz w:val="22"/>
                <w:szCs w:val="22"/>
              </w:rPr>
              <w:t xml:space="preserve"> Income</w:t>
            </w:r>
            <w:r w:rsidR="003B2EF6">
              <w:rPr>
                <w:rFonts w:ascii="Times New Roman" w:hAnsi="Times New Roman" w:cs="Times New Roman"/>
                <w:sz w:val="22"/>
                <w:szCs w:val="22"/>
              </w:rPr>
              <w:t xml:space="preserve"> (</w:t>
            </w:r>
            <w:r w:rsidR="003B2EF6" w:rsidRPr="003B2EF6">
              <w:rPr>
                <w:rFonts w:ascii="Times New Roman" w:hAnsi="Times New Roman" w:cs="Times New Roman"/>
                <w:i/>
                <w:sz w:val="22"/>
                <w:szCs w:val="22"/>
              </w:rPr>
              <w:t>Horst</w:t>
            </w:r>
            <w:r w:rsidR="003B2EF6">
              <w:rPr>
                <w:rFonts w:ascii="Times New Roman" w:hAnsi="Times New Roman" w:cs="Times New Roman"/>
                <w:sz w:val="22"/>
                <w:szCs w:val="22"/>
              </w:rPr>
              <w:t>)</w:t>
            </w:r>
          </w:p>
          <w:p w14:paraId="0E366813" w14:textId="2231660C" w:rsidR="00024BC2" w:rsidRDefault="00024BC2" w:rsidP="00024BC2">
            <w:pPr>
              <w:pStyle w:val="NoSpacing"/>
              <w:numPr>
                <w:ilvl w:val="0"/>
                <w:numId w:val="210"/>
              </w:numPr>
              <w:ind w:left="1422"/>
              <w:rPr>
                <w:rFonts w:ascii="Times New Roman" w:hAnsi="Times New Roman" w:cs="Times New Roman"/>
                <w:sz w:val="22"/>
                <w:szCs w:val="22"/>
              </w:rPr>
            </w:pPr>
            <w:r>
              <w:rPr>
                <w:rFonts w:ascii="Times New Roman" w:hAnsi="Times New Roman" w:cs="Times New Roman"/>
                <w:sz w:val="22"/>
                <w:szCs w:val="22"/>
              </w:rPr>
              <w:t xml:space="preserve">Could be a </w:t>
            </w:r>
            <w:r w:rsidRPr="00024BC2">
              <w:rPr>
                <w:rFonts w:ascii="Times New Roman" w:hAnsi="Times New Roman" w:cs="Times New Roman"/>
                <w:b/>
                <w:sz w:val="22"/>
                <w:szCs w:val="22"/>
              </w:rPr>
              <w:t>monetary</w:t>
            </w:r>
            <w:r>
              <w:rPr>
                <w:rFonts w:ascii="Times New Roman" w:hAnsi="Times New Roman" w:cs="Times New Roman"/>
                <w:sz w:val="22"/>
                <w:szCs w:val="22"/>
              </w:rPr>
              <w:t xml:space="preserve"> (part of money given) or a </w:t>
            </w:r>
            <w:r w:rsidRPr="00024BC2">
              <w:rPr>
                <w:rFonts w:ascii="Times New Roman" w:hAnsi="Times New Roman" w:cs="Times New Roman"/>
                <w:b/>
                <w:sz w:val="22"/>
                <w:szCs w:val="22"/>
              </w:rPr>
              <w:t>temporal</w:t>
            </w:r>
            <w:r>
              <w:rPr>
                <w:rFonts w:ascii="Times New Roman" w:hAnsi="Times New Roman" w:cs="Times New Roman"/>
                <w:sz w:val="22"/>
                <w:szCs w:val="22"/>
              </w:rPr>
              <w:t xml:space="preserve"> (comes back to giver) </w:t>
            </w:r>
            <w:r w:rsidRPr="00024BC2">
              <w:rPr>
                <w:rFonts w:ascii="Times New Roman" w:hAnsi="Times New Roman" w:cs="Times New Roman"/>
                <w:b/>
                <w:sz w:val="22"/>
                <w:szCs w:val="22"/>
              </w:rPr>
              <w:t>carve-out</w:t>
            </w:r>
          </w:p>
          <w:p w14:paraId="386A1314" w14:textId="45A7598C" w:rsidR="00145CBF" w:rsidRDefault="00145CBF" w:rsidP="00145CBF">
            <w:pPr>
              <w:pStyle w:val="NoSpacing"/>
              <w:numPr>
                <w:ilvl w:val="0"/>
                <w:numId w:val="131"/>
              </w:numPr>
              <w:rPr>
                <w:rFonts w:ascii="Times New Roman" w:hAnsi="Times New Roman" w:cs="Times New Roman"/>
                <w:sz w:val="22"/>
                <w:szCs w:val="22"/>
              </w:rPr>
            </w:pPr>
            <w:r w:rsidRPr="00C6594D">
              <w:rPr>
                <w:rFonts w:ascii="Times New Roman" w:hAnsi="Times New Roman" w:cs="Times New Roman"/>
                <w:sz w:val="22"/>
                <w:szCs w:val="22"/>
                <w:u w:val="single"/>
              </w:rPr>
              <w:t>Equitable Interest</w:t>
            </w:r>
            <w:r>
              <w:rPr>
                <w:rFonts w:ascii="Times New Roman" w:hAnsi="Times New Roman" w:cs="Times New Roman"/>
                <w:sz w:val="22"/>
                <w:szCs w:val="22"/>
              </w:rPr>
              <w:t xml:space="preserve">: If </w:t>
            </w:r>
            <w:r w:rsidR="003B2EF6">
              <w:rPr>
                <w:rFonts w:ascii="Times New Roman" w:hAnsi="Times New Roman" w:cs="Times New Roman"/>
                <w:sz w:val="22"/>
                <w:szCs w:val="22"/>
              </w:rPr>
              <w:t>EI</w:t>
            </w:r>
            <w:r>
              <w:rPr>
                <w:rFonts w:ascii="Times New Roman" w:hAnsi="Times New Roman" w:cs="Times New Roman"/>
                <w:sz w:val="22"/>
                <w:szCs w:val="22"/>
              </w:rPr>
              <w:t xml:space="preserve"> (could get an injunction) </w:t>
            </w:r>
            <w:r w:rsidRPr="00C6594D">
              <w:rPr>
                <w:rFonts w:ascii="Times New Roman" w:hAnsi="Times New Roman" w:cs="Times New Roman"/>
                <w:sz w:val="22"/>
                <w:szCs w:val="22"/>
              </w:rPr>
              <w:sym w:font="Wingdings" w:char="F0E0"/>
            </w:r>
            <w:r>
              <w:rPr>
                <w:rFonts w:ascii="Times New Roman" w:hAnsi="Times New Roman" w:cs="Times New Roman"/>
                <w:sz w:val="22"/>
                <w:szCs w:val="22"/>
              </w:rPr>
              <w:t xml:space="preserve"> Property</w:t>
            </w:r>
            <w:r w:rsidR="003B2EF6">
              <w:rPr>
                <w:rFonts w:ascii="Times New Roman" w:hAnsi="Times New Roman" w:cs="Times New Roman"/>
                <w:sz w:val="22"/>
                <w:szCs w:val="22"/>
              </w:rPr>
              <w:t xml:space="preserve"> (</w:t>
            </w:r>
            <w:r w:rsidR="003B2EF6" w:rsidRPr="003B2EF6">
              <w:rPr>
                <w:rFonts w:ascii="Times New Roman" w:hAnsi="Times New Roman" w:cs="Times New Roman"/>
                <w:i/>
                <w:sz w:val="22"/>
                <w:szCs w:val="22"/>
              </w:rPr>
              <w:t>Blair</w:t>
            </w:r>
            <w:r w:rsidR="003B2EF6">
              <w:rPr>
                <w:rFonts w:ascii="Times New Roman" w:hAnsi="Times New Roman" w:cs="Times New Roman"/>
                <w:sz w:val="22"/>
                <w:szCs w:val="22"/>
              </w:rPr>
              <w:t>)</w:t>
            </w:r>
          </w:p>
          <w:p w14:paraId="2CFDD25A" w14:textId="0CA64BF4" w:rsidR="00394D3F" w:rsidRDefault="00394D3F" w:rsidP="008847D4">
            <w:pPr>
              <w:pStyle w:val="NoSpacing"/>
              <w:numPr>
                <w:ilvl w:val="0"/>
                <w:numId w:val="190"/>
              </w:numPr>
              <w:ind w:left="1422"/>
              <w:rPr>
                <w:rFonts w:ascii="Times New Roman" w:hAnsi="Times New Roman" w:cs="Times New Roman"/>
                <w:sz w:val="22"/>
                <w:szCs w:val="22"/>
              </w:rPr>
            </w:pPr>
            <w:r>
              <w:rPr>
                <w:rFonts w:ascii="Times New Roman" w:hAnsi="Times New Roman" w:cs="Times New Roman"/>
                <w:sz w:val="22"/>
                <w:szCs w:val="22"/>
              </w:rPr>
              <w:t xml:space="preserve">Remember, this hinges on </w:t>
            </w:r>
            <w:r w:rsidRPr="00394D3F">
              <w:rPr>
                <w:rFonts w:ascii="Times New Roman" w:hAnsi="Times New Roman" w:cs="Times New Roman"/>
                <w:b/>
                <w:i/>
                <w:sz w:val="22"/>
                <w:szCs w:val="22"/>
                <w:u w:val="single"/>
              </w:rPr>
              <w:t>STATE LAW</w:t>
            </w:r>
          </w:p>
          <w:p w14:paraId="2561A60F" w14:textId="108CB22D" w:rsidR="00145CBF" w:rsidRPr="00145CBF" w:rsidRDefault="00145CBF" w:rsidP="004C4B94">
            <w:pPr>
              <w:pStyle w:val="NoSpacing"/>
              <w:rPr>
                <w:rFonts w:ascii="Times New Roman" w:hAnsi="Times New Roman" w:cs="Times New Roman"/>
                <w:sz w:val="22"/>
                <w:szCs w:val="22"/>
              </w:rPr>
            </w:pPr>
            <w:r w:rsidRPr="00C6594D">
              <w:rPr>
                <w:rFonts w:ascii="Times New Roman" w:hAnsi="Times New Roman" w:cs="Times New Roman"/>
                <w:b/>
                <w:sz w:val="22"/>
                <w:szCs w:val="22"/>
              </w:rPr>
              <w:t>AW</w:t>
            </w:r>
            <w:r>
              <w:rPr>
                <w:rFonts w:ascii="Times New Roman" w:hAnsi="Times New Roman" w:cs="Times New Roman"/>
                <w:sz w:val="22"/>
                <w:szCs w:val="22"/>
              </w:rPr>
              <w:t>: Is it even coherent to talk about a distinction if the value of property is just the discounted present value of all future income?</w:t>
            </w:r>
          </w:p>
          <w:p w14:paraId="2E2C50E3" w14:textId="77777777" w:rsidR="00145CBF" w:rsidRPr="00145CBF" w:rsidRDefault="00145CBF" w:rsidP="004C4B94">
            <w:pPr>
              <w:pStyle w:val="NoSpacing"/>
              <w:rPr>
                <w:rFonts w:ascii="Times New Roman" w:hAnsi="Times New Roman" w:cs="Times New Roman"/>
                <w:sz w:val="22"/>
                <w:szCs w:val="22"/>
              </w:rPr>
            </w:pPr>
          </w:p>
          <w:p w14:paraId="5BE2D56E" w14:textId="15EA7975" w:rsidR="004C4B94" w:rsidRDefault="004C4B94" w:rsidP="004C4B94">
            <w:pPr>
              <w:pStyle w:val="NoSpacing"/>
              <w:rPr>
                <w:rFonts w:ascii="Times New Roman" w:hAnsi="Times New Roman" w:cs="Times New Roman"/>
                <w:sz w:val="22"/>
                <w:szCs w:val="22"/>
              </w:rPr>
            </w:pPr>
            <w:r w:rsidRPr="00AA5C9C">
              <w:rPr>
                <w:rFonts w:ascii="Times New Roman" w:hAnsi="Times New Roman" w:cs="Times New Roman"/>
                <w:i/>
                <w:sz w:val="22"/>
                <w:szCs w:val="22"/>
              </w:rPr>
              <w:t>Blair</w:t>
            </w:r>
            <w:r>
              <w:rPr>
                <w:rFonts w:ascii="Times New Roman" w:hAnsi="Times New Roman" w:cs="Times New Roman"/>
                <w:sz w:val="22"/>
                <w:szCs w:val="22"/>
              </w:rPr>
              <w:t>:</w:t>
            </w:r>
            <w:r w:rsidR="001E4AB3">
              <w:rPr>
                <w:rFonts w:ascii="Times New Roman" w:hAnsi="Times New Roman" w:cs="Times New Roman"/>
                <w:sz w:val="22"/>
                <w:szCs w:val="22"/>
              </w:rPr>
              <w:t xml:space="preserve"> </w:t>
            </w:r>
            <w:r>
              <w:rPr>
                <w:rFonts w:ascii="Times New Roman" w:hAnsi="Times New Roman" w:cs="Times New Roman"/>
                <w:sz w:val="22"/>
                <w:szCs w:val="22"/>
              </w:rPr>
              <w:t xml:space="preserve">½ of net income </w:t>
            </w:r>
            <w:r w:rsidR="001E4AB3">
              <w:rPr>
                <w:rFonts w:ascii="Times New Roman" w:hAnsi="Times New Roman" w:cs="Times New Roman"/>
                <w:sz w:val="22"/>
                <w:szCs w:val="22"/>
              </w:rPr>
              <w:t xml:space="preserve">from trust assigned </w:t>
            </w:r>
            <w:r>
              <w:rPr>
                <w:rFonts w:ascii="Times New Roman" w:hAnsi="Times New Roman" w:cs="Times New Roman"/>
                <w:sz w:val="22"/>
                <w:szCs w:val="22"/>
              </w:rPr>
              <w:t xml:space="preserve">to son. </w:t>
            </w:r>
            <w:r w:rsidR="001E4AB3">
              <w:rPr>
                <w:rFonts w:ascii="Times New Roman" w:hAnsi="Times New Roman" w:cs="Times New Roman"/>
                <w:sz w:val="22"/>
                <w:szCs w:val="22"/>
              </w:rPr>
              <w:t xml:space="preserve">Looks like fruit, not tree but </w:t>
            </w:r>
            <w:proofErr w:type="spellStart"/>
            <w:r w:rsidR="001E4AB3">
              <w:rPr>
                <w:rFonts w:ascii="Times New Roman" w:hAnsi="Times New Roman" w:cs="Times New Roman"/>
                <w:sz w:val="22"/>
                <w:szCs w:val="22"/>
              </w:rPr>
              <w:t>ct</w:t>
            </w:r>
            <w:proofErr w:type="spellEnd"/>
            <w:r w:rsidR="001E4AB3">
              <w:rPr>
                <w:rFonts w:ascii="Times New Roman" w:hAnsi="Times New Roman" w:cs="Times New Roman"/>
                <w:sz w:val="22"/>
                <w:szCs w:val="22"/>
              </w:rPr>
              <w:t xml:space="preserve"> says that son has an equitable interest therefore a property interest (</w:t>
            </w:r>
            <w:r w:rsidR="001E4AB3" w:rsidRPr="002F0F8E">
              <w:rPr>
                <w:rFonts w:ascii="Times New Roman" w:hAnsi="Times New Roman" w:cs="Times New Roman"/>
                <w:b/>
                <w:sz w:val="22"/>
                <w:szCs w:val="22"/>
              </w:rPr>
              <w:t>Tree</w:t>
            </w:r>
            <w:r w:rsidR="001E4AB3">
              <w:rPr>
                <w:rFonts w:ascii="Times New Roman" w:hAnsi="Times New Roman" w:cs="Times New Roman"/>
                <w:sz w:val="22"/>
                <w:szCs w:val="22"/>
              </w:rPr>
              <w:t xml:space="preserve"> itself </w:t>
            </w:r>
            <w:r w:rsidR="001E4AB3" w:rsidRPr="001E4AB3">
              <w:rPr>
                <w:rFonts w:ascii="Times New Roman" w:hAnsi="Times New Roman" w:cs="Times New Roman"/>
                <w:sz w:val="22"/>
                <w:szCs w:val="22"/>
              </w:rPr>
              <w:sym w:font="Wingdings" w:char="F0E0"/>
            </w:r>
            <w:r w:rsidR="001E4AB3">
              <w:rPr>
                <w:rFonts w:ascii="Times New Roman" w:hAnsi="Times New Roman" w:cs="Times New Roman"/>
                <w:sz w:val="22"/>
                <w:szCs w:val="22"/>
              </w:rPr>
              <w:t xml:space="preserve"> taxed to son)</w:t>
            </w:r>
          </w:p>
          <w:p w14:paraId="2822CB7B" w14:textId="77777777" w:rsidR="004C4B94" w:rsidRDefault="004C4B94" w:rsidP="004C4B94">
            <w:pPr>
              <w:pStyle w:val="NoSpacing"/>
              <w:rPr>
                <w:rFonts w:ascii="Times New Roman" w:hAnsi="Times New Roman" w:cs="Times New Roman"/>
                <w:sz w:val="22"/>
                <w:szCs w:val="22"/>
              </w:rPr>
            </w:pPr>
          </w:p>
          <w:p w14:paraId="41E896A7" w14:textId="2757337B" w:rsidR="004C4B94" w:rsidRDefault="004C4B94" w:rsidP="004C4B94">
            <w:pPr>
              <w:pStyle w:val="NoSpacing"/>
              <w:rPr>
                <w:rFonts w:ascii="Times New Roman" w:hAnsi="Times New Roman" w:cs="Times New Roman"/>
                <w:sz w:val="22"/>
                <w:szCs w:val="22"/>
              </w:rPr>
            </w:pPr>
            <w:r w:rsidRPr="00AA5C9C">
              <w:rPr>
                <w:rFonts w:ascii="Times New Roman" w:hAnsi="Times New Roman" w:cs="Times New Roman"/>
                <w:i/>
                <w:sz w:val="22"/>
                <w:szCs w:val="22"/>
              </w:rPr>
              <w:t>Horst</w:t>
            </w:r>
            <w:r>
              <w:rPr>
                <w:rFonts w:ascii="Times New Roman" w:hAnsi="Times New Roman" w:cs="Times New Roman"/>
                <w:sz w:val="22"/>
                <w:szCs w:val="22"/>
              </w:rPr>
              <w:t>:</w:t>
            </w:r>
            <w:r w:rsidR="00B03D21">
              <w:rPr>
                <w:rFonts w:ascii="Times New Roman" w:hAnsi="Times New Roman" w:cs="Times New Roman"/>
                <w:sz w:val="22"/>
                <w:szCs w:val="22"/>
              </w:rPr>
              <w:t xml:space="preserve"> </w:t>
            </w:r>
            <w:r w:rsidR="00145CBF">
              <w:rPr>
                <w:rFonts w:ascii="Times New Roman" w:hAnsi="Times New Roman" w:cs="Times New Roman"/>
                <w:sz w:val="22"/>
                <w:szCs w:val="22"/>
              </w:rPr>
              <w:t>Father</w:t>
            </w:r>
            <w:r w:rsidR="001E4AB3">
              <w:rPr>
                <w:rFonts w:ascii="Times New Roman" w:hAnsi="Times New Roman" w:cs="Times New Roman"/>
                <w:sz w:val="22"/>
                <w:szCs w:val="22"/>
              </w:rPr>
              <w:t xml:space="preserve"> gives child </w:t>
            </w:r>
            <w:r w:rsidR="00B03D21">
              <w:rPr>
                <w:rFonts w:ascii="Times New Roman" w:hAnsi="Times New Roman" w:cs="Times New Roman"/>
                <w:sz w:val="22"/>
                <w:szCs w:val="22"/>
              </w:rPr>
              <w:t xml:space="preserve">bond </w:t>
            </w:r>
            <w:r w:rsidR="001E4AB3">
              <w:rPr>
                <w:rFonts w:ascii="Times New Roman" w:hAnsi="Times New Roman" w:cs="Times New Roman"/>
                <w:sz w:val="22"/>
                <w:szCs w:val="22"/>
              </w:rPr>
              <w:t>coupons</w:t>
            </w:r>
            <w:r w:rsidR="00B03D21">
              <w:rPr>
                <w:rFonts w:ascii="Times New Roman" w:hAnsi="Times New Roman" w:cs="Times New Roman"/>
                <w:sz w:val="22"/>
                <w:szCs w:val="22"/>
              </w:rPr>
              <w:t xml:space="preserve"> (carve-outs)</w:t>
            </w:r>
            <w:r w:rsidR="003B2EF6">
              <w:rPr>
                <w:rFonts w:ascii="Times New Roman" w:hAnsi="Times New Roman" w:cs="Times New Roman"/>
                <w:sz w:val="22"/>
                <w:szCs w:val="22"/>
              </w:rPr>
              <w:t xml:space="preserve">. </w:t>
            </w:r>
            <w:r w:rsidR="002F0F8E">
              <w:rPr>
                <w:rFonts w:ascii="Times New Roman" w:hAnsi="Times New Roman" w:cs="Times New Roman"/>
                <w:sz w:val="22"/>
                <w:szCs w:val="22"/>
              </w:rPr>
              <w:t>(</w:t>
            </w:r>
            <w:r w:rsidR="002F0F8E" w:rsidRPr="002F0F8E">
              <w:rPr>
                <w:rFonts w:ascii="Times New Roman" w:hAnsi="Times New Roman" w:cs="Times New Roman"/>
                <w:b/>
                <w:sz w:val="22"/>
                <w:szCs w:val="22"/>
              </w:rPr>
              <w:t>Fruit</w:t>
            </w:r>
            <w:r w:rsidR="00B03D21">
              <w:rPr>
                <w:rFonts w:ascii="Times New Roman" w:hAnsi="Times New Roman" w:cs="Times New Roman"/>
                <w:sz w:val="22"/>
                <w:szCs w:val="22"/>
              </w:rPr>
              <w:t xml:space="preserve"> from tree</w:t>
            </w:r>
            <w:r w:rsidR="002F0F8E">
              <w:rPr>
                <w:rFonts w:ascii="Times New Roman" w:hAnsi="Times New Roman" w:cs="Times New Roman"/>
                <w:sz w:val="22"/>
                <w:szCs w:val="22"/>
              </w:rPr>
              <w:t xml:space="preserve"> </w:t>
            </w:r>
            <w:r w:rsidR="002F0F8E" w:rsidRPr="002F0F8E">
              <w:rPr>
                <w:rFonts w:ascii="Times New Roman" w:hAnsi="Times New Roman" w:cs="Times New Roman"/>
                <w:sz w:val="22"/>
                <w:szCs w:val="22"/>
              </w:rPr>
              <w:sym w:font="Wingdings" w:char="F0E0"/>
            </w:r>
            <w:r w:rsidR="002F0F8E">
              <w:rPr>
                <w:rFonts w:ascii="Times New Roman" w:hAnsi="Times New Roman" w:cs="Times New Roman"/>
                <w:sz w:val="22"/>
                <w:szCs w:val="22"/>
              </w:rPr>
              <w:t xml:space="preserve"> taxed to father)</w:t>
            </w:r>
          </w:p>
          <w:p w14:paraId="12E86D92" w14:textId="77777777" w:rsidR="004C4B94" w:rsidRDefault="004C4B94" w:rsidP="004C4B94">
            <w:pPr>
              <w:pStyle w:val="NoSpacing"/>
              <w:rPr>
                <w:rFonts w:ascii="Times New Roman" w:hAnsi="Times New Roman" w:cs="Times New Roman"/>
                <w:sz w:val="22"/>
                <w:szCs w:val="22"/>
              </w:rPr>
            </w:pPr>
          </w:p>
          <w:p w14:paraId="095357EC" w14:textId="5ECEE18D" w:rsidR="00B03D21" w:rsidRPr="00A301D1" w:rsidRDefault="00B03D21" w:rsidP="00B03D21">
            <w:pPr>
              <w:pStyle w:val="NoSpacing"/>
              <w:rPr>
                <w:rFonts w:ascii="Times New Roman" w:hAnsi="Times New Roman" w:cs="Times New Roman"/>
                <w:sz w:val="22"/>
                <w:szCs w:val="22"/>
              </w:rPr>
            </w:pPr>
            <w:proofErr w:type="spellStart"/>
            <w:r w:rsidRPr="00D854CD">
              <w:rPr>
                <w:rFonts w:ascii="Times New Roman" w:hAnsi="Times New Roman" w:cs="Times New Roman"/>
                <w:i/>
                <w:sz w:val="22"/>
                <w:szCs w:val="22"/>
              </w:rPr>
              <w:t>Gavit</w:t>
            </w:r>
            <w:proofErr w:type="spellEnd"/>
            <w:r>
              <w:rPr>
                <w:rFonts w:ascii="Times New Roman" w:hAnsi="Times New Roman" w:cs="Times New Roman"/>
                <w:sz w:val="22"/>
                <w:szCs w:val="22"/>
              </w:rPr>
              <w:t xml:space="preserve">: Special Case </w:t>
            </w:r>
            <w:r w:rsidRPr="002F0F8E">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A301D1">
              <w:rPr>
                <w:rFonts w:ascii="Times New Roman" w:hAnsi="Times New Roman" w:cs="Times New Roman"/>
                <w:sz w:val="22"/>
                <w:szCs w:val="22"/>
              </w:rPr>
              <w:t xml:space="preserve">Whole </w:t>
            </w:r>
            <w:r w:rsidRPr="00A301D1">
              <w:rPr>
                <w:rFonts w:ascii="Times New Roman" w:hAnsi="Times New Roman" w:cs="Times New Roman"/>
                <w:b/>
                <w:sz w:val="22"/>
                <w:szCs w:val="22"/>
              </w:rPr>
              <w:t>tree</w:t>
            </w:r>
            <w:r w:rsidRPr="00A301D1">
              <w:rPr>
                <w:rFonts w:ascii="Times New Roman" w:hAnsi="Times New Roman" w:cs="Times New Roman"/>
                <w:sz w:val="22"/>
                <w:szCs w:val="22"/>
              </w:rPr>
              <w:t xml:space="preserve"> assigned; </w:t>
            </w:r>
            <w:r w:rsidRPr="00A301D1">
              <w:rPr>
                <w:rFonts w:ascii="Times New Roman" w:hAnsi="Times New Roman" w:cs="Times New Roman"/>
                <w:b/>
                <w:i/>
                <w:sz w:val="22"/>
                <w:szCs w:val="22"/>
                <w:u w:val="single"/>
              </w:rPr>
              <w:t>Multiple Assignees</w:t>
            </w:r>
            <w:r w:rsidRPr="00A301D1">
              <w:rPr>
                <w:rFonts w:ascii="Times New Roman" w:hAnsi="Times New Roman" w:cs="Times New Roman"/>
                <w:b/>
                <w:i/>
                <w:sz w:val="22"/>
                <w:szCs w:val="22"/>
              </w:rPr>
              <w:t xml:space="preserve"> </w:t>
            </w:r>
            <w:r w:rsidRPr="00A301D1">
              <w:rPr>
                <w:rFonts w:ascii="Times New Roman" w:hAnsi="Times New Roman" w:cs="Times New Roman"/>
                <w:sz w:val="22"/>
                <w:szCs w:val="22"/>
              </w:rPr>
              <w:t>split tree</w:t>
            </w:r>
          </w:p>
          <w:p w14:paraId="5D60A444" w14:textId="77777777" w:rsidR="00B03D21" w:rsidRPr="00A301D1" w:rsidRDefault="00B03D21" w:rsidP="00B03D21">
            <w:pPr>
              <w:pStyle w:val="NoSpacing"/>
              <w:rPr>
                <w:rFonts w:ascii="Times New Roman" w:hAnsi="Times New Roman" w:cs="Times New Roman"/>
                <w:sz w:val="22"/>
                <w:szCs w:val="22"/>
              </w:rPr>
            </w:pPr>
            <w:r w:rsidRPr="00A301D1">
              <w:rPr>
                <w:rFonts w:ascii="Times New Roman" w:hAnsi="Times New Roman" w:cs="Times New Roman"/>
                <w:sz w:val="22"/>
                <w:szCs w:val="22"/>
              </w:rPr>
              <w:t>Father gives son the income from trust for 15 years with the remainder (principal) to daughter when she reaches 21.</w:t>
            </w:r>
          </w:p>
          <w:p w14:paraId="5F8AB2FF" w14:textId="6861D0A6" w:rsidR="00B03D21" w:rsidRPr="00A301D1" w:rsidRDefault="00B03D21" w:rsidP="00B03D21">
            <w:pPr>
              <w:pStyle w:val="NoSpacing"/>
              <w:numPr>
                <w:ilvl w:val="0"/>
                <w:numId w:val="54"/>
              </w:numPr>
              <w:ind w:left="702"/>
              <w:rPr>
                <w:rFonts w:ascii="Times New Roman" w:hAnsi="Times New Roman" w:cs="Times New Roman"/>
                <w:sz w:val="22"/>
                <w:szCs w:val="22"/>
              </w:rPr>
            </w:pPr>
            <w:r w:rsidRPr="00A301D1">
              <w:rPr>
                <w:rFonts w:ascii="Times New Roman" w:hAnsi="Times New Roman" w:cs="Times New Roman"/>
                <w:sz w:val="22"/>
                <w:szCs w:val="22"/>
              </w:rPr>
              <w:t xml:space="preserve">“Gift” of income interest for 15 </w:t>
            </w:r>
            <w:proofErr w:type="spellStart"/>
            <w:r w:rsidRPr="00A301D1">
              <w:rPr>
                <w:rFonts w:ascii="Times New Roman" w:hAnsi="Times New Roman" w:cs="Times New Roman"/>
                <w:sz w:val="22"/>
                <w:szCs w:val="22"/>
              </w:rPr>
              <w:t>yrs</w:t>
            </w:r>
            <w:proofErr w:type="spellEnd"/>
            <w:r w:rsidRPr="00A301D1">
              <w:rPr>
                <w:rFonts w:ascii="Times New Roman" w:hAnsi="Times New Roman" w:cs="Times New Roman"/>
                <w:sz w:val="22"/>
                <w:szCs w:val="22"/>
              </w:rPr>
              <w:t xml:space="preserve"> (</w:t>
            </w:r>
            <w:r w:rsidRPr="00A301D1">
              <w:rPr>
                <w:rFonts w:ascii="Times New Roman" w:hAnsi="Times New Roman" w:cs="Times New Roman"/>
                <w:b/>
                <w:sz w:val="22"/>
                <w:szCs w:val="22"/>
              </w:rPr>
              <w:t>Fruit</w:t>
            </w:r>
            <w:r w:rsidRPr="00A301D1">
              <w:rPr>
                <w:rFonts w:ascii="Times New Roman" w:hAnsi="Times New Roman" w:cs="Times New Roman"/>
                <w:sz w:val="22"/>
                <w:szCs w:val="22"/>
              </w:rPr>
              <w:t xml:space="preserve">) </w:t>
            </w:r>
            <w:r w:rsidRPr="00A301D1">
              <w:rPr>
                <w:rFonts w:ascii="Times New Roman" w:hAnsi="Times New Roman" w:cs="Times New Roman"/>
                <w:sz w:val="22"/>
                <w:szCs w:val="22"/>
              </w:rPr>
              <w:sym w:font="Wingdings" w:char="F0E0"/>
            </w:r>
            <w:r w:rsidRPr="00A301D1">
              <w:rPr>
                <w:rFonts w:ascii="Times New Roman" w:hAnsi="Times New Roman" w:cs="Times New Roman"/>
                <w:sz w:val="22"/>
                <w:szCs w:val="22"/>
              </w:rPr>
              <w:t xml:space="preserve"> Taxed to son</w:t>
            </w:r>
          </w:p>
          <w:p w14:paraId="4A839329" w14:textId="77777777" w:rsidR="00B03D21" w:rsidRPr="00A301D1" w:rsidRDefault="00B03D21" w:rsidP="00B03D21">
            <w:pPr>
              <w:pStyle w:val="NoSpacing"/>
              <w:numPr>
                <w:ilvl w:val="1"/>
                <w:numId w:val="54"/>
              </w:numPr>
              <w:ind w:left="1422"/>
              <w:rPr>
                <w:rFonts w:ascii="Times New Roman" w:hAnsi="Times New Roman" w:cs="Times New Roman"/>
                <w:sz w:val="22"/>
                <w:szCs w:val="22"/>
              </w:rPr>
            </w:pPr>
            <w:r w:rsidRPr="00A301D1">
              <w:rPr>
                <w:rFonts w:ascii="Times New Roman" w:hAnsi="Times New Roman" w:cs="Times New Roman"/>
                <w:sz w:val="22"/>
                <w:szCs w:val="22"/>
              </w:rPr>
              <w:t>Temporal division w/ realization requirement might allow for tax deferral</w:t>
            </w:r>
          </w:p>
          <w:p w14:paraId="16AF56EB" w14:textId="1BF2625B" w:rsidR="00B03D21" w:rsidRPr="00A301D1" w:rsidRDefault="00B03D21" w:rsidP="00B03D21">
            <w:pPr>
              <w:pStyle w:val="NoSpacing"/>
              <w:numPr>
                <w:ilvl w:val="0"/>
                <w:numId w:val="54"/>
              </w:numPr>
              <w:ind w:left="702"/>
              <w:rPr>
                <w:rFonts w:ascii="Times New Roman" w:hAnsi="Times New Roman" w:cs="Times New Roman"/>
                <w:sz w:val="22"/>
                <w:szCs w:val="22"/>
              </w:rPr>
            </w:pPr>
            <w:r w:rsidRPr="00A301D1">
              <w:rPr>
                <w:rFonts w:ascii="Times New Roman" w:hAnsi="Times New Roman" w:cs="Times New Roman"/>
                <w:sz w:val="22"/>
                <w:szCs w:val="22"/>
              </w:rPr>
              <w:t>Gift of remainder of trust paid over 5 years (</w:t>
            </w:r>
            <w:r w:rsidRPr="00A301D1">
              <w:rPr>
                <w:rFonts w:ascii="Times New Roman" w:hAnsi="Times New Roman" w:cs="Times New Roman"/>
                <w:b/>
                <w:sz w:val="22"/>
                <w:szCs w:val="22"/>
              </w:rPr>
              <w:t>Tree</w:t>
            </w:r>
            <w:r w:rsidRPr="00A301D1">
              <w:rPr>
                <w:rFonts w:ascii="Times New Roman" w:hAnsi="Times New Roman" w:cs="Times New Roman"/>
                <w:sz w:val="22"/>
                <w:szCs w:val="22"/>
              </w:rPr>
              <w:t xml:space="preserve">) </w:t>
            </w:r>
            <w:r w:rsidRPr="00A301D1">
              <w:rPr>
                <w:rFonts w:ascii="Times New Roman" w:hAnsi="Times New Roman" w:cs="Times New Roman"/>
                <w:sz w:val="22"/>
                <w:szCs w:val="22"/>
              </w:rPr>
              <w:sym w:font="Wingdings" w:char="F0E0"/>
            </w:r>
            <w:r w:rsidRPr="00A301D1">
              <w:rPr>
                <w:rFonts w:ascii="Times New Roman" w:hAnsi="Times New Roman" w:cs="Times New Roman"/>
                <w:sz w:val="22"/>
                <w:szCs w:val="22"/>
              </w:rPr>
              <w:t xml:space="preserve"> Not taxed to daughter: GIFT</w:t>
            </w:r>
          </w:p>
          <w:p w14:paraId="11482FD5" w14:textId="77777777" w:rsidR="00B03D21" w:rsidRPr="00A301D1" w:rsidRDefault="00B03D21" w:rsidP="004C4B94">
            <w:pPr>
              <w:pStyle w:val="NoSpacing"/>
              <w:rPr>
                <w:rFonts w:ascii="Times New Roman" w:hAnsi="Times New Roman" w:cs="Times New Roman"/>
                <w:sz w:val="22"/>
                <w:szCs w:val="22"/>
              </w:rPr>
            </w:pPr>
          </w:p>
          <w:p w14:paraId="2CDAD75C" w14:textId="23B0AB37" w:rsidR="004C4B94" w:rsidRPr="00A301D1" w:rsidRDefault="00B03D21" w:rsidP="004C4B94">
            <w:pPr>
              <w:pStyle w:val="NoSpacing"/>
              <w:rPr>
                <w:rFonts w:ascii="Times New Roman" w:hAnsi="Times New Roman" w:cs="Times New Roman"/>
                <w:sz w:val="22"/>
                <w:szCs w:val="22"/>
              </w:rPr>
            </w:pPr>
            <w:r w:rsidRPr="00A301D1">
              <w:rPr>
                <w:rFonts w:ascii="Times New Roman" w:hAnsi="Times New Roman" w:cs="Times New Roman"/>
                <w:sz w:val="22"/>
                <w:szCs w:val="22"/>
              </w:rPr>
              <w:t>~Other Assignments~</w:t>
            </w:r>
          </w:p>
          <w:p w14:paraId="45CD23D5" w14:textId="21CAD13D" w:rsidR="008B5E4D" w:rsidRDefault="00B03D21" w:rsidP="00B03D21">
            <w:pPr>
              <w:pStyle w:val="NoSpacing"/>
              <w:rPr>
                <w:rFonts w:ascii="Times New Roman" w:hAnsi="Times New Roman" w:cs="Times New Roman"/>
                <w:sz w:val="22"/>
                <w:szCs w:val="22"/>
              </w:rPr>
            </w:pPr>
            <w:bookmarkStart w:id="0" w:name="_Toc319312251"/>
            <w:r w:rsidRPr="00A301D1">
              <w:rPr>
                <w:rFonts w:ascii="Times New Roman" w:hAnsi="Times New Roman" w:cs="Times New Roman"/>
                <w:b/>
                <w:sz w:val="22"/>
                <w:szCs w:val="22"/>
              </w:rPr>
              <w:t>§ 7872(a)</w:t>
            </w:r>
            <w:r w:rsidRPr="00A301D1">
              <w:rPr>
                <w:rFonts w:ascii="Times New Roman" w:hAnsi="Times New Roman" w:cs="Times New Roman"/>
                <w:sz w:val="22"/>
                <w:szCs w:val="22"/>
              </w:rPr>
              <w:t>:</w:t>
            </w:r>
            <w:r w:rsidR="00EC7928" w:rsidRPr="00A301D1">
              <w:rPr>
                <w:rFonts w:ascii="Times New Roman" w:hAnsi="Times New Roman" w:cs="Times New Roman"/>
                <w:sz w:val="22"/>
                <w:szCs w:val="22"/>
              </w:rPr>
              <w:t xml:space="preserve"> </w:t>
            </w:r>
            <w:r w:rsidR="00AF508A" w:rsidRPr="00AF508A">
              <w:rPr>
                <w:rFonts w:ascii="Times New Roman" w:hAnsi="Times New Roman" w:cs="Times New Roman"/>
                <w:b/>
                <w:i/>
                <w:sz w:val="22"/>
                <w:szCs w:val="22"/>
                <w:u w:val="single"/>
              </w:rPr>
              <w:t>Gift</w:t>
            </w:r>
            <w:r w:rsidR="00AF508A">
              <w:rPr>
                <w:rFonts w:ascii="Times New Roman" w:hAnsi="Times New Roman" w:cs="Times New Roman"/>
                <w:sz w:val="22"/>
                <w:szCs w:val="22"/>
              </w:rPr>
              <w:t>/</w:t>
            </w:r>
            <w:r w:rsidR="00AF508A" w:rsidRPr="00AF508A">
              <w:rPr>
                <w:rFonts w:ascii="Times New Roman" w:hAnsi="Times New Roman" w:cs="Times New Roman"/>
                <w:b/>
                <w:i/>
                <w:sz w:val="22"/>
                <w:szCs w:val="22"/>
                <w:u w:val="single"/>
              </w:rPr>
              <w:t>Demand</w:t>
            </w:r>
            <w:r w:rsidR="00AF508A">
              <w:rPr>
                <w:rFonts w:ascii="Times New Roman" w:hAnsi="Times New Roman" w:cs="Times New Roman"/>
                <w:sz w:val="22"/>
                <w:szCs w:val="22"/>
              </w:rPr>
              <w:t xml:space="preserve"> </w:t>
            </w:r>
            <w:r w:rsidR="004C4B94" w:rsidRPr="00A301D1">
              <w:rPr>
                <w:rFonts w:ascii="Times New Roman" w:hAnsi="Times New Roman" w:cs="Times New Roman"/>
                <w:sz w:val="22"/>
                <w:szCs w:val="22"/>
              </w:rPr>
              <w:t>Loans with Below-Market Interest Rates</w:t>
            </w:r>
            <w:r w:rsidR="00EC7928" w:rsidRPr="00A301D1">
              <w:rPr>
                <w:rFonts w:ascii="Times New Roman" w:hAnsi="Times New Roman" w:cs="Times New Roman"/>
                <w:sz w:val="22"/>
                <w:szCs w:val="22"/>
              </w:rPr>
              <w:t xml:space="preserve"> (usually go to relatives)</w:t>
            </w:r>
            <w:r w:rsidR="004B7FA1" w:rsidRPr="00A301D1">
              <w:rPr>
                <w:rFonts w:ascii="Times New Roman" w:hAnsi="Times New Roman" w:cs="Times New Roman"/>
                <w:sz w:val="22"/>
                <w:szCs w:val="22"/>
              </w:rPr>
              <w:t xml:space="preserve"> – </w:t>
            </w:r>
            <w:r w:rsidR="00EC7928" w:rsidRPr="00A301D1">
              <w:rPr>
                <w:rFonts w:ascii="Times New Roman" w:hAnsi="Times New Roman" w:cs="Times New Roman"/>
                <w:sz w:val="22"/>
                <w:szCs w:val="22"/>
              </w:rPr>
              <w:t>Foregone interest</w:t>
            </w:r>
            <w:r w:rsidR="004C4B94" w:rsidRPr="00A301D1">
              <w:rPr>
                <w:rFonts w:ascii="Times New Roman" w:hAnsi="Times New Roman" w:cs="Times New Roman"/>
                <w:sz w:val="22"/>
                <w:szCs w:val="22"/>
              </w:rPr>
              <w:t xml:space="preserve"> is treated </w:t>
            </w:r>
            <w:r w:rsidR="00EC7928" w:rsidRPr="00A301D1">
              <w:rPr>
                <w:rFonts w:ascii="Times New Roman" w:hAnsi="Times New Roman" w:cs="Times New Roman"/>
                <w:sz w:val="22"/>
                <w:szCs w:val="22"/>
              </w:rPr>
              <w:t xml:space="preserve">as </w:t>
            </w:r>
            <w:r w:rsidR="008B5E4D" w:rsidRPr="00A301D1">
              <w:rPr>
                <w:rFonts w:ascii="Times New Roman" w:hAnsi="Times New Roman" w:cs="Times New Roman"/>
                <w:sz w:val="22"/>
                <w:szCs w:val="22"/>
              </w:rPr>
              <w:t>income</w:t>
            </w:r>
            <w:r w:rsidR="00EC7928" w:rsidRPr="00A301D1">
              <w:rPr>
                <w:rFonts w:ascii="Times New Roman" w:hAnsi="Times New Roman" w:cs="Times New Roman"/>
                <w:sz w:val="22"/>
                <w:szCs w:val="22"/>
              </w:rPr>
              <w:t xml:space="preserve"> to the borrower (forgiveness of indebtedness)</w:t>
            </w:r>
            <w:r w:rsidR="004C4B94" w:rsidRPr="00A301D1">
              <w:rPr>
                <w:rFonts w:ascii="Times New Roman" w:hAnsi="Times New Roman" w:cs="Times New Roman"/>
                <w:sz w:val="22"/>
                <w:szCs w:val="22"/>
              </w:rPr>
              <w:t xml:space="preserve"> and </w:t>
            </w:r>
            <w:r w:rsidR="008B5E4D" w:rsidRPr="00A301D1">
              <w:rPr>
                <w:rFonts w:ascii="Times New Roman" w:hAnsi="Times New Roman" w:cs="Times New Roman"/>
                <w:sz w:val="22"/>
                <w:szCs w:val="22"/>
              </w:rPr>
              <w:t>incom</w:t>
            </w:r>
            <w:r w:rsidR="006F39F6">
              <w:rPr>
                <w:rFonts w:ascii="Times New Roman" w:hAnsi="Times New Roman" w:cs="Times New Roman"/>
                <w:sz w:val="22"/>
                <w:szCs w:val="22"/>
              </w:rPr>
              <w:t>e</w:t>
            </w:r>
            <w:r w:rsidR="00EC7928" w:rsidRPr="00A301D1">
              <w:rPr>
                <w:rFonts w:ascii="Times New Roman" w:hAnsi="Times New Roman" w:cs="Times New Roman"/>
                <w:sz w:val="22"/>
                <w:szCs w:val="22"/>
              </w:rPr>
              <w:t xml:space="preserve"> to the</w:t>
            </w:r>
            <w:r w:rsidR="004C4B94" w:rsidRPr="00A301D1">
              <w:rPr>
                <w:rFonts w:ascii="Times New Roman" w:hAnsi="Times New Roman" w:cs="Times New Roman"/>
                <w:sz w:val="22"/>
                <w:szCs w:val="22"/>
              </w:rPr>
              <w:t xml:space="preserve"> lender </w:t>
            </w:r>
            <w:r w:rsidR="008B5E4D" w:rsidRPr="00A301D1">
              <w:rPr>
                <w:rFonts w:ascii="Times New Roman" w:hAnsi="Times New Roman" w:cs="Times New Roman"/>
                <w:sz w:val="22"/>
                <w:szCs w:val="22"/>
              </w:rPr>
              <w:t>(</w:t>
            </w:r>
            <w:r w:rsidR="004C4B94" w:rsidRPr="00A301D1">
              <w:rPr>
                <w:rFonts w:ascii="Times New Roman" w:hAnsi="Times New Roman" w:cs="Times New Roman"/>
                <w:sz w:val="22"/>
                <w:szCs w:val="22"/>
              </w:rPr>
              <w:t xml:space="preserve">as </w:t>
            </w:r>
            <w:r w:rsidR="00EC7928" w:rsidRPr="00A301D1">
              <w:rPr>
                <w:rFonts w:ascii="Times New Roman" w:hAnsi="Times New Roman" w:cs="Times New Roman"/>
                <w:sz w:val="22"/>
                <w:szCs w:val="22"/>
              </w:rPr>
              <w:t xml:space="preserve">an </w:t>
            </w:r>
            <w:r w:rsidR="004C4B94" w:rsidRPr="00A301D1">
              <w:rPr>
                <w:rFonts w:ascii="Times New Roman" w:hAnsi="Times New Roman" w:cs="Times New Roman"/>
                <w:sz w:val="22"/>
                <w:szCs w:val="22"/>
              </w:rPr>
              <w:t>interest</w:t>
            </w:r>
            <w:r w:rsidR="004C4B94">
              <w:rPr>
                <w:rFonts w:ascii="Times New Roman" w:hAnsi="Times New Roman" w:cs="Times New Roman"/>
                <w:sz w:val="22"/>
                <w:szCs w:val="22"/>
              </w:rPr>
              <w:t xml:space="preserve"> </w:t>
            </w:r>
            <w:r w:rsidR="006F39F6">
              <w:rPr>
                <w:rFonts w:ascii="Times New Roman" w:hAnsi="Times New Roman" w:cs="Times New Roman"/>
                <w:sz w:val="22"/>
                <w:szCs w:val="22"/>
              </w:rPr>
              <w:t>income</w:t>
            </w:r>
            <w:r w:rsidR="008B5E4D">
              <w:rPr>
                <w:rFonts w:ascii="Times New Roman" w:hAnsi="Times New Roman" w:cs="Times New Roman"/>
                <w:sz w:val="22"/>
                <w:szCs w:val="22"/>
              </w:rPr>
              <w:t>).</w:t>
            </w:r>
          </w:p>
          <w:p w14:paraId="04C0A0A9" w14:textId="3A08AFF8" w:rsidR="004C4B94" w:rsidRDefault="008B5E4D" w:rsidP="008B5E4D">
            <w:pPr>
              <w:pStyle w:val="NoSpacing"/>
              <w:numPr>
                <w:ilvl w:val="0"/>
                <w:numId w:val="169"/>
              </w:numPr>
              <w:rPr>
                <w:rFonts w:ascii="Times New Roman" w:hAnsi="Times New Roman" w:cs="Times New Roman"/>
                <w:sz w:val="22"/>
                <w:szCs w:val="22"/>
              </w:rPr>
            </w:pPr>
            <w:r>
              <w:rPr>
                <w:rFonts w:ascii="Times New Roman" w:hAnsi="Times New Roman" w:cs="Times New Roman"/>
                <w:sz w:val="22"/>
                <w:szCs w:val="22"/>
              </w:rPr>
              <w:t>Constitutional? Probably not. Congress manufactures a realization event, income</w:t>
            </w:r>
            <w:bookmarkEnd w:id="0"/>
          </w:p>
          <w:p w14:paraId="1CF7F5FF" w14:textId="77777777" w:rsidR="00B03D21" w:rsidRDefault="00B03D21" w:rsidP="00B03D21">
            <w:pPr>
              <w:pStyle w:val="NoSpacing"/>
              <w:rPr>
                <w:rFonts w:ascii="Times New Roman" w:hAnsi="Times New Roman" w:cs="Times New Roman"/>
                <w:sz w:val="22"/>
                <w:szCs w:val="22"/>
              </w:rPr>
            </w:pPr>
          </w:p>
          <w:p w14:paraId="7CC9E381" w14:textId="6CED3E10" w:rsidR="00AF508A" w:rsidRDefault="00AF508A" w:rsidP="00B03D21">
            <w:pPr>
              <w:pStyle w:val="NoSpacing"/>
              <w:rPr>
                <w:rFonts w:ascii="Times New Roman" w:hAnsi="Times New Roman" w:cs="Times New Roman"/>
                <w:sz w:val="22"/>
                <w:szCs w:val="22"/>
              </w:rPr>
            </w:pPr>
            <w:r w:rsidRPr="00AF508A">
              <w:rPr>
                <w:rFonts w:ascii="Times New Roman" w:hAnsi="Times New Roman" w:cs="Times New Roman"/>
                <w:b/>
                <w:sz w:val="22"/>
                <w:szCs w:val="22"/>
              </w:rPr>
              <w:t>§ 7872(b)</w:t>
            </w:r>
            <w:r>
              <w:rPr>
                <w:rFonts w:ascii="Times New Roman" w:hAnsi="Times New Roman" w:cs="Times New Roman"/>
                <w:sz w:val="22"/>
                <w:szCs w:val="22"/>
              </w:rPr>
              <w:t>: Term loans are treated as OID</w:t>
            </w:r>
          </w:p>
          <w:p w14:paraId="6829BD9A" w14:textId="77777777" w:rsidR="00AF508A" w:rsidRPr="00B03D21" w:rsidRDefault="00AF508A" w:rsidP="00B03D21">
            <w:pPr>
              <w:pStyle w:val="NoSpacing"/>
              <w:rPr>
                <w:rFonts w:ascii="Times New Roman" w:hAnsi="Times New Roman" w:cs="Times New Roman"/>
                <w:sz w:val="22"/>
                <w:szCs w:val="22"/>
              </w:rPr>
            </w:pPr>
          </w:p>
          <w:p w14:paraId="2F3623AC" w14:textId="47F286C5" w:rsidR="004C4B94" w:rsidRPr="006F1854" w:rsidRDefault="004C4B94" w:rsidP="008B5E4D">
            <w:pPr>
              <w:pStyle w:val="NoSpacing"/>
              <w:rPr>
                <w:rFonts w:ascii="Times New Roman" w:hAnsi="Times New Roman" w:cs="Times New Roman"/>
                <w:sz w:val="22"/>
                <w:szCs w:val="22"/>
              </w:rPr>
            </w:pPr>
            <w:r w:rsidRPr="008B5E4D">
              <w:rPr>
                <w:rFonts w:ascii="Times New Roman" w:hAnsi="Times New Roman" w:cs="Times New Roman"/>
                <w:b/>
                <w:sz w:val="22"/>
                <w:szCs w:val="22"/>
              </w:rPr>
              <w:t>§ 691</w:t>
            </w:r>
            <w:r w:rsidR="00B03D21" w:rsidRPr="008B5E4D">
              <w:rPr>
                <w:rFonts w:ascii="Times New Roman" w:hAnsi="Times New Roman" w:cs="Times New Roman"/>
                <w:b/>
                <w:sz w:val="22"/>
                <w:szCs w:val="22"/>
              </w:rPr>
              <w:t>(a)(1)</w:t>
            </w:r>
            <w:r w:rsidR="00B03D21">
              <w:rPr>
                <w:rFonts w:ascii="Times New Roman" w:hAnsi="Times New Roman" w:cs="Times New Roman"/>
                <w:sz w:val="22"/>
                <w:szCs w:val="22"/>
              </w:rPr>
              <w:t>:</w:t>
            </w:r>
            <w:r>
              <w:rPr>
                <w:rFonts w:ascii="Times New Roman" w:hAnsi="Times New Roman" w:cs="Times New Roman"/>
                <w:sz w:val="22"/>
                <w:szCs w:val="22"/>
              </w:rPr>
              <w:t xml:space="preserve"> Recipients of Income </w:t>
            </w:r>
            <w:r w:rsidR="008B5E4D">
              <w:rPr>
                <w:rFonts w:ascii="Times New Roman" w:hAnsi="Times New Roman" w:cs="Times New Roman"/>
                <w:sz w:val="22"/>
                <w:szCs w:val="22"/>
              </w:rPr>
              <w:t>from</w:t>
            </w:r>
            <w:r>
              <w:rPr>
                <w:rFonts w:ascii="Times New Roman" w:hAnsi="Times New Roman" w:cs="Times New Roman"/>
                <w:sz w:val="22"/>
                <w:szCs w:val="22"/>
              </w:rPr>
              <w:t xml:space="preserve"> Decedents</w:t>
            </w:r>
            <w:r w:rsidR="00EC7928">
              <w:rPr>
                <w:rFonts w:ascii="Times New Roman" w:hAnsi="Times New Roman" w:cs="Times New Roman"/>
                <w:sz w:val="22"/>
                <w:szCs w:val="22"/>
              </w:rPr>
              <w:t xml:space="preserve"> – </w:t>
            </w:r>
            <w:r w:rsidR="008B5E4D">
              <w:rPr>
                <w:rFonts w:ascii="Times New Roman" w:hAnsi="Times New Roman" w:cs="Times New Roman"/>
                <w:sz w:val="22"/>
                <w:szCs w:val="22"/>
              </w:rPr>
              <w:t xml:space="preserve">Income of decedent that was not properly includible in </w:t>
            </w:r>
            <w:r>
              <w:rPr>
                <w:rFonts w:ascii="Times New Roman" w:hAnsi="Times New Roman" w:cs="Times New Roman"/>
                <w:sz w:val="22"/>
                <w:szCs w:val="22"/>
              </w:rPr>
              <w:t xml:space="preserve">GI </w:t>
            </w:r>
            <w:r w:rsidR="008B5E4D">
              <w:rPr>
                <w:rFonts w:ascii="Times New Roman" w:hAnsi="Times New Roman" w:cs="Times New Roman"/>
                <w:sz w:val="22"/>
                <w:szCs w:val="22"/>
              </w:rPr>
              <w:t>in taxable year of the death, is</w:t>
            </w:r>
            <w:r>
              <w:rPr>
                <w:rFonts w:ascii="Times New Roman" w:hAnsi="Times New Roman" w:cs="Times New Roman"/>
                <w:sz w:val="22"/>
                <w:szCs w:val="22"/>
              </w:rPr>
              <w:t xml:space="preserve"> taxed to recipi</w:t>
            </w:r>
            <w:r w:rsidR="008B5E4D">
              <w:rPr>
                <w:rFonts w:ascii="Times New Roman" w:hAnsi="Times New Roman" w:cs="Times New Roman"/>
                <w:sz w:val="22"/>
                <w:szCs w:val="22"/>
              </w:rPr>
              <w:t>ent of such income</w:t>
            </w:r>
          </w:p>
        </w:tc>
      </w:tr>
      <w:tr w:rsidR="004C4B94" w14:paraId="64962D98" w14:textId="77777777" w:rsidTr="00F915FC">
        <w:tc>
          <w:tcPr>
            <w:tcW w:w="2538" w:type="dxa"/>
          </w:tcPr>
          <w:p w14:paraId="2207903B" w14:textId="69E47459" w:rsidR="004C4B94" w:rsidRPr="00866685" w:rsidRDefault="004C4B94" w:rsidP="007A4AF7">
            <w:pPr>
              <w:pStyle w:val="NoSpacing"/>
              <w:rPr>
                <w:rFonts w:ascii="Times New Roman" w:hAnsi="Times New Roman" w:cs="Times New Roman"/>
                <w:b/>
              </w:rPr>
            </w:pPr>
            <w:r>
              <w:rPr>
                <w:rFonts w:ascii="Times New Roman" w:hAnsi="Times New Roman" w:cs="Times New Roman"/>
                <w:b/>
                <w:caps/>
              </w:rPr>
              <w:t>PENSION PLANS</w:t>
            </w:r>
          </w:p>
        </w:tc>
        <w:tc>
          <w:tcPr>
            <w:tcW w:w="8190" w:type="dxa"/>
          </w:tcPr>
          <w:p w14:paraId="57B9899D" w14:textId="2156A36F" w:rsidR="004C4B94" w:rsidRPr="00275577" w:rsidRDefault="004C4B94" w:rsidP="00F915FC">
            <w:pPr>
              <w:pStyle w:val="NoSpacing"/>
              <w:rPr>
                <w:rFonts w:ascii="Times New Roman" w:hAnsi="Times New Roman" w:cs="Times New Roman"/>
                <w:sz w:val="22"/>
                <w:szCs w:val="22"/>
              </w:rPr>
            </w:pPr>
            <w:r w:rsidRPr="00D27635">
              <w:rPr>
                <w:rFonts w:ascii="Times New Roman" w:hAnsi="Times New Roman" w:cs="Times New Roman"/>
                <w:sz w:val="22"/>
                <w:szCs w:val="22"/>
                <w:u w:val="single"/>
              </w:rPr>
              <w:t>Rationale</w:t>
            </w:r>
            <w:r w:rsidR="00D27635">
              <w:rPr>
                <w:rFonts w:ascii="Times New Roman" w:hAnsi="Times New Roman" w:cs="Times New Roman"/>
                <w:sz w:val="22"/>
                <w:szCs w:val="22"/>
              </w:rPr>
              <w:t>:</w:t>
            </w:r>
          </w:p>
          <w:p w14:paraId="00AE868E" w14:textId="75816951" w:rsidR="00D27635" w:rsidRPr="00275577" w:rsidRDefault="00D27635" w:rsidP="00D27635">
            <w:pPr>
              <w:pStyle w:val="NoSpacing"/>
              <w:rPr>
                <w:rFonts w:ascii="Times New Roman" w:hAnsi="Times New Roman" w:cs="Times New Roman"/>
                <w:sz w:val="22"/>
                <w:szCs w:val="22"/>
              </w:rPr>
            </w:pPr>
            <w:r w:rsidRPr="00275577">
              <w:rPr>
                <w:rFonts w:ascii="Times New Roman" w:hAnsi="Times New Roman" w:cs="Times New Roman"/>
                <w:sz w:val="22"/>
                <w:szCs w:val="22"/>
              </w:rPr>
              <w:t>We want to incentivize people to overcome their reluctance to save and to invest in their retirement (</w:t>
            </w:r>
            <w:r>
              <w:rPr>
                <w:rFonts w:ascii="Times New Roman" w:hAnsi="Times New Roman" w:cs="Times New Roman"/>
                <w:sz w:val="22"/>
                <w:szCs w:val="22"/>
              </w:rPr>
              <w:t xml:space="preserve">Romney Ex: </w:t>
            </w:r>
            <w:r w:rsidRPr="00275577">
              <w:rPr>
                <w:rFonts w:ascii="Times New Roman" w:hAnsi="Times New Roman" w:cs="Times New Roman"/>
                <w:sz w:val="22"/>
                <w:szCs w:val="22"/>
              </w:rPr>
              <w:t xml:space="preserve">but does that makes sense for the </w:t>
            </w:r>
            <w:r>
              <w:rPr>
                <w:rFonts w:ascii="Times New Roman" w:hAnsi="Times New Roman" w:cs="Times New Roman"/>
                <w:sz w:val="22"/>
                <w:szCs w:val="22"/>
              </w:rPr>
              <w:t>super wealthy?)</w:t>
            </w:r>
          </w:p>
          <w:p w14:paraId="13F6F233" w14:textId="77777777" w:rsidR="00D27635" w:rsidRDefault="00D27635" w:rsidP="00F915FC">
            <w:pPr>
              <w:pStyle w:val="NoSpacing"/>
              <w:rPr>
                <w:rFonts w:ascii="Times New Roman" w:hAnsi="Times New Roman" w:cs="Times New Roman"/>
                <w:sz w:val="22"/>
                <w:szCs w:val="22"/>
              </w:rPr>
            </w:pPr>
          </w:p>
          <w:p w14:paraId="725FDFD9" w14:textId="33D8A09A" w:rsidR="004C4B94" w:rsidRPr="00275577" w:rsidRDefault="00D27635" w:rsidP="00F915FC">
            <w:pPr>
              <w:pStyle w:val="NoSpacing"/>
              <w:rPr>
                <w:rFonts w:ascii="Times New Roman" w:hAnsi="Times New Roman" w:cs="Times New Roman"/>
                <w:sz w:val="22"/>
                <w:szCs w:val="22"/>
              </w:rPr>
            </w:pPr>
            <w:r w:rsidRPr="00D27635">
              <w:rPr>
                <w:rFonts w:ascii="Times New Roman" w:hAnsi="Times New Roman" w:cs="Times New Roman"/>
                <w:sz w:val="22"/>
                <w:szCs w:val="22"/>
                <w:u w:val="single"/>
              </w:rPr>
              <w:t>Qualified A</w:t>
            </w:r>
            <w:r w:rsidR="004C4B94" w:rsidRPr="00D27635">
              <w:rPr>
                <w:rFonts w:ascii="Times New Roman" w:hAnsi="Times New Roman" w:cs="Times New Roman"/>
                <w:sz w:val="22"/>
                <w:szCs w:val="22"/>
                <w:u w:val="single"/>
              </w:rPr>
              <w:t>ccount</w:t>
            </w:r>
            <w:r w:rsidRPr="00D27635">
              <w:rPr>
                <w:rFonts w:ascii="Times New Roman" w:hAnsi="Times New Roman" w:cs="Times New Roman"/>
                <w:sz w:val="22"/>
                <w:szCs w:val="22"/>
                <w:u w:val="single"/>
              </w:rPr>
              <w:t>s</w:t>
            </w:r>
            <w:r>
              <w:rPr>
                <w:rFonts w:ascii="Times New Roman" w:hAnsi="Times New Roman" w:cs="Times New Roman"/>
                <w:sz w:val="22"/>
                <w:szCs w:val="22"/>
              </w:rPr>
              <w:t>:</w:t>
            </w:r>
          </w:p>
          <w:p w14:paraId="631B7EF7" w14:textId="168D8D94" w:rsidR="004C4B94" w:rsidRPr="00275577" w:rsidRDefault="004C4B94" w:rsidP="00F92D1F">
            <w:pPr>
              <w:pStyle w:val="NoSpacing"/>
              <w:numPr>
                <w:ilvl w:val="0"/>
                <w:numId w:val="146"/>
              </w:numPr>
              <w:rPr>
                <w:rFonts w:ascii="Times New Roman" w:hAnsi="Times New Roman" w:cs="Times New Roman"/>
                <w:sz w:val="22"/>
                <w:szCs w:val="22"/>
              </w:rPr>
            </w:pPr>
            <w:r w:rsidRPr="00275577">
              <w:rPr>
                <w:rFonts w:ascii="Times New Roman" w:hAnsi="Times New Roman" w:cs="Times New Roman"/>
                <w:sz w:val="22"/>
                <w:szCs w:val="22"/>
                <w:u w:val="single"/>
              </w:rPr>
              <w:t>Defined contribution</w:t>
            </w:r>
            <w:r w:rsidR="00F834B0">
              <w:rPr>
                <w:rFonts w:ascii="Times New Roman" w:hAnsi="Times New Roman" w:cs="Times New Roman"/>
                <w:sz w:val="22"/>
                <w:szCs w:val="22"/>
              </w:rPr>
              <w:t xml:space="preserve"> plans (TP</w:t>
            </w:r>
            <w:r w:rsidRPr="00275577">
              <w:rPr>
                <w:rFonts w:ascii="Times New Roman" w:hAnsi="Times New Roman" w:cs="Times New Roman"/>
                <w:sz w:val="22"/>
                <w:szCs w:val="22"/>
              </w:rPr>
              <w:t xml:space="preserve"> pays into </w:t>
            </w:r>
            <w:r w:rsidR="00F834B0">
              <w:rPr>
                <w:rFonts w:ascii="Times New Roman" w:hAnsi="Times New Roman" w:cs="Times New Roman"/>
                <w:sz w:val="22"/>
                <w:szCs w:val="22"/>
              </w:rPr>
              <w:t>plan and can deduct it;</w:t>
            </w:r>
            <w:r w:rsidRPr="00275577">
              <w:rPr>
                <w:rFonts w:ascii="Times New Roman" w:hAnsi="Times New Roman" w:cs="Times New Roman"/>
                <w:sz w:val="22"/>
                <w:szCs w:val="22"/>
              </w:rPr>
              <w:t xml:space="preserve"> </w:t>
            </w:r>
            <w:r w:rsidR="00F834B0">
              <w:rPr>
                <w:rFonts w:ascii="Times New Roman" w:hAnsi="Times New Roman" w:cs="Times New Roman"/>
                <w:sz w:val="22"/>
                <w:szCs w:val="22"/>
              </w:rPr>
              <w:t>53,000</w:t>
            </w:r>
            <w:r w:rsidRPr="00275577">
              <w:rPr>
                <w:rFonts w:ascii="Times New Roman" w:hAnsi="Times New Roman" w:cs="Times New Roman"/>
                <w:sz w:val="22"/>
                <w:szCs w:val="22"/>
              </w:rPr>
              <w:t>/</w:t>
            </w:r>
            <w:proofErr w:type="spellStart"/>
            <w:r w:rsidRPr="00275577">
              <w:rPr>
                <w:rFonts w:ascii="Times New Roman" w:hAnsi="Times New Roman" w:cs="Times New Roman"/>
                <w:sz w:val="22"/>
                <w:szCs w:val="22"/>
              </w:rPr>
              <w:t>yr</w:t>
            </w:r>
            <w:proofErr w:type="spellEnd"/>
            <w:r w:rsidR="00F834B0">
              <w:rPr>
                <w:rFonts w:ascii="Times New Roman" w:hAnsi="Times New Roman" w:cs="Times New Roman"/>
                <w:sz w:val="22"/>
                <w:szCs w:val="22"/>
              </w:rPr>
              <w:t xml:space="preserve"> cap)</w:t>
            </w:r>
          </w:p>
          <w:p w14:paraId="189614FB" w14:textId="4F7D2D92" w:rsidR="00D27635" w:rsidRDefault="004C4B94" w:rsidP="00F92D1F">
            <w:pPr>
              <w:pStyle w:val="NoSpacing"/>
              <w:numPr>
                <w:ilvl w:val="0"/>
                <w:numId w:val="146"/>
              </w:numPr>
              <w:rPr>
                <w:rFonts w:ascii="Times New Roman" w:hAnsi="Times New Roman" w:cs="Times New Roman"/>
                <w:sz w:val="22"/>
                <w:szCs w:val="22"/>
              </w:rPr>
            </w:pPr>
            <w:r w:rsidRPr="00275577">
              <w:rPr>
                <w:rFonts w:ascii="Times New Roman" w:hAnsi="Times New Roman" w:cs="Times New Roman"/>
                <w:sz w:val="22"/>
                <w:szCs w:val="22"/>
                <w:u w:val="single"/>
              </w:rPr>
              <w:t xml:space="preserve">Defined benefit </w:t>
            </w:r>
            <w:r w:rsidRPr="00275577">
              <w:rPr>
                <w:rFonts w:ascii="Times New Roman" w:hAnsi="Times New Roman" w:cs="Times New Roman"/>
                <w:sz w:val="22"/>
                <w:szCs w:val="22"/>
              </w:rPr>
              <w:t>plans (employers pay in, capped at 210,000/</w:t>
            </w:r>
            <w:proofErr w:type="spellStart"/>
            <w:r w:rsidRPr="00275577">
              <w:rPr>
                <w:rFonts w:ascii="Times New Roman" w:hAnsi="Times New Roman" w:cs="Times New Roman"/>
                <w:sz w:val="22"/>
                <w:szCs w:val="22"/>
              </w:rPr>
              <w:t>yr</w:t>
            </w:r>
            <w:proofErr w:type="spellEnd"/>
            <w:r w:rsidRPr="00275577">
              <w:rPr>
                <w:rFonts w:ascii="Times New Roman" w:hAnsi="Times New Roman" w:cs="Times New Roman"/>
                <w:sz w:val="22"/>
                <w:szCs w:val="22"/>
              </w:rPr>
              <w:t xml:space="preserve">) </w:t>
            </w:r>
          </w:p>
          <w:p w14:paraId="0655B3EA" w14:textId="55A57263" w:rsidR="004C4B94" w:rsidRPr="00275577" w:rsidRDefault="00D27635" w:rsidP="00D27635">
            <w:pPr>
              <w:pStyle w:val="NoSpacing"/>
              <w:rPr>
                <w:rFonts w:ascii="Times New Roman" w:hAnsi="Times New Roman" w:cs="Times New Roman"/>
                <w:sz w:val="22"/>
                <w:szCs w:val="22"/>
              </w:rPr>
            </w:pPr>
            <w:r w:rsidRPr="00D27635">
              <w:rPr>
                <w:rFonts w:ascii="Times New Roman" w:hAnsi="Times New Roman" w:cs="Times New Roman"/>
                <w:b/>
                <w:sz w:val="22"/>
                <w:szCs w:val="22"/>
              </w:rPr>
              <w:t>AW</w:t>
            </w:r>
            <w:r>
              <w:rPr>
                <w:rFonts w:ascii="Times New Roman" w:hAnsi="Times New Roman" w:cs="Times New Roman"/>
                <w:sz w:val="22"/>
                <w:szCs w:val="22"/>
              </w:rPr>
              <w:t>: The latter used to be more common but is</w:t>
            </w:r>
            <w:r w:rsidR="004C4B94" w:rsidRPr="00275577">
              <w:rPr>
                <w:rFonts w:ascii="Times New Roman" w:hAnsi="Times New Roman" w:cs="Times New Roman"/>
                <w:sz w:val="22"/>
                <w:szCs w:val="22"/>
              </w:rPr>
              <w:t xml:space="preserve"> less common now b/c employer bore the risk </w:t>
            </w:r>
            <w:r w:rsidR="004C4B94" w:rsidRPr="00275577">
              <w:rPr>
                <w:rFonts w:ascii="Times New Roman" w:hAnsi="Times New Roman" w:cs="Times New Roman"/>
                <w:sz w:val="22"/>
                <w:szCs w:val="22"/>
              </w:rPr>
              <w:sym w:font="Wingdings" w:char="F0E0"/>
            </w:r>
            <w:r>
              <w:rPr>
                <w:rFonts w:ascii="Times New Roman" w:hAnsi="Times New Roman" w:cs="Times New Roman"/>
                <w:sz w:val="22"/>
                <w:szCs w:val="22"/>
              </w:rPr>
              <w:t xml:space="preserve"> change s</w:t>
            </w:r>
            <w:r w:rsidR="004C4B94" w:rsidRPr="00275577">
              <w:rPr>
                <w:rFonts w:ascii="Times New Roman" w:hAnsi="Times New Roman" w:cs="Times New Roman"/>
                <w:sz w:val="22"/>
                <w:szCs w:val="22"/>
              </w:rPr>
              <w:t xml:space="preserve">hifted risk from </w:t>
            </w:r>
            <w:r w:rsidRPr="00275577">
              <w:rPr>
                <w:rFonts w:ascii="Times New Roman" w:hAnsi="Times New Roman" w:cs="Times New Roman"/>
                <w:sz w:val="22"/>
                <w:szCs w:val="22"/>
              </w:rPr>
              <w:t>employers</w:t>
            </w:r>
            <w:r>
              <w:rPr>
                <w:rFonts w:ascii="Times New Roman" w:hAnsi="Times New Roman" w:cs="Times New Roman"/>
                <w:sz w:val="22"/>
                <w:szCs w:val="22"/>
              </w:rPr>
              <w:t xml:space="preserve"> to employees, C</w:t>
            </w:r>
            <w:r w:rsidR="004C4B94" w:rsidRPr="00275577">
              <w:rPr>
                <w:rFonts w:ascii="Times New Roman" w:hAnsi="Times New Roman" w:cs="Times New Roman"/>
                <w:sz w:val="22"/>
                <w:szCs w:val="22"/>
              </w:rPr>
              <w:t>ongress thought this would make employees more responsible</w:t>
            </w:r>
            <w:r>
              <w:rPr>
                <w:rFonts w:ascii="Times New Roman" w:hAnsi="Times New Roman" w:cs="Times New Roman"/>
                <w:sz w:val="22"/>
                <w:szCs w:val="22"/>
              </w:rPr>
              <w:t xml:space="preserve"> (</w:t>
            </w:r>
            <w:r w:rsidRPr="00D27635">
              <w:rPr>
                <w:rFonts w:ascii="Times New Roman" w:hAnsi="Times New Roman" w:cs="Times New Roman"/>
                <w:b/>
                <w:sz w:val="22"/>
                <w:szCs w:val="22"/>
              </w:rPr>
              <w:t>§ 401(k)</w:t>
            </w:r>
            <w:r>
              <w:rPr>
                <w:rFonts w:ascii="Times New Roman" w:hAnsi="Times New Roman" w:cs="Times New Roman"/>
                <w:sz w:val="22"/>
                <w:szCs w:val="22"/>
              </w:rPr>
              <w:t>)</w:t>
            </w:r>
          </w:p>
          <w:p w14:paraId="20E3D706" w14:textId="77777777" w:rsidR="004C4B94" w:rsidRPr="00275577" w:rsidRDefault="004C4B94" w:rsidP="00F915FC">
            <w:pPr>
              <w:pStyle w:val="NoSpacing"/>
              <w:rPr>
                <w:rFonts w:ascii="Times New Roman" w:hAnsi="Times New Roman" w:cs="Times New Roman"/>
                <w:sz w:val="22"/>
                <w:szCs w:val="22"/>
              </w:rPr>
            </w:pPr>
          </w:p>
          <w:p w14:paraId="7C430989" w14:textId="274B2E48" w:rsidR="00D27635" w:rsidRDefault="00D27635" w:rsidP="00F915FC">
            <w:pPr>
              <w:pStyle w:val="NoSpacing"/>
              <w:rPr>
                <w:rFonts w:ascii="Times New Roman" w:hAnsi="Times New Roman" w:cs="Times New Roman"/>
                <w:sz w:val="22"/>
                <w:szCs w:val="22"/>
              </w:rPr>
            </w:pPr>
            <w:proofErr w:type="spellStart"/>
            <w:r w:rsidRPr="00D27635">
              <w:rPr>
                <w:rFonts w:ascii="Times New Roman" w:hAnsi="Times New Roman" w:cs="Times New Roman"/>
                <w:sz w:val="22"/>
                <w:szCs w:val="22"/>
                <w:u w:val="single"/>
              </w:rPr>
              <w:t>Roths</w:t>
            </w:r>
            <w:proofErr w:type="spellEnd"/>
            <w:r>
              <w:rPr>
                <w:rFonts w:ascii="Times New Roman" w:hAnsi="Times New Roman" w:cs="Times New Roman"/>
                <w:sz w:val="22"/>
                <w:szCs w:val="22"/>
              </w:rPr>
              <w:t>:</w:t>
            </w:r>
          </w:p>
          <w:p w14:paraId="5FBCD1CD" w14:textId="7F558079" w:rsidR="004C4B94" w:rsidRPr="00275577" w:rsidRDefault="00D27635" w:rsidP="00F915FC">
            <w:pPr>
              <w:pStyle w:val="NoSpacing"/>
              <w:rPr>
                <w:rFonts w:ascii="Times New Roman" w:hAnsi="Times New Roman" w:cs="Times New Roman"/>
                <w:sz w:val="22"/>
                <w:szCs w:val="22"/>
              </w:rPr>
            </w:pPr>
            <w:r>
              <w:rPr>
                <w:rFonts w:ascii="Times New Roman" w:hAnsi="Times New Roman" w:cs="Times New Roman"/>
                <w:sz w:val="22"/>
                <w:szCs w:val="22"/>
              </w:rPr>
              <w:t>TP</w:t>
            </w:r>
            <w:r w:rsidR="004C4B94" w:rsidRPr="00275577">
              <w:rPr>
                <w:rFonts w:ascii="Times New Roman" w:hAnsi="Times New Roman" w:cs="Times New Roman"/>
                <w:sz w:val="22"/>
                <w:szCs w:val="22"/>
              </w:rPr>
              <w:t xml:space="preserve"> pay taxes up front but you don’t pay taxes on the back end no matter how much the investment increases.</w:t>
            </w:r>
            <w:r w:rsidR="00F834B0">
              <w:rPr>
                <w:rFonts w:ascii="Times New Roman" w:hAnsi="Times New Roman" w:cs="Times New Roman"/>
                <w:sz w:val="22"/>
                <w:szCs w:val="22"/>
              </w:rPr>
              <w:t xml:space="preserve"> (</w:t>
            </w:r>
            <w:proofErr w:type="gramStart"/>
            <w:r w:rsidR="00F834B0">
              <w:rPr>
                <w:rFonts w:ascii="Times New Roman" w:hAnsi="Times New Roman" w:cs="Times New Roman"/>
                <w:sz w:val="22"/>
                <w:szCs w:val="22"/>
              </w:rPr>
              <w:t>just</w:t>
            </w:r>
            <w:proofErr w:type="gramEnd"/>
            <w:r w:rsidR="00F834B0">
              <w:rPr>
                <w:rFonts w:ascii="Times New Roman" w:hAnsi="Times New Roman" w:cs="Times New Roman"/>
                <w:sz w:val="22"/>
                <w:szCs w:val="22"/>
              </w:rPr>
              <w:t xml:space="preserve"> a difference in timing)</w:t>
            </w:r>
          </w:p>
          <w:p w14:paraId="69C99065" w14:textId="77777777" w:rsidR="004C4B94" w:rsidRPr="00275577" w:rsidRDefault="004C4B94" w:rsidP="00F915FC">
            <w:pPr>
              <w:pStyle w:val="NoSpacing"/>
              <w:rPr>
                <w:rFonts w:ascii="Times New Roman" w:hAnsi="Times New Roman" w:cs="Times New Roman"/>
                <w:sz w:val="22"/>
                <w:szCs w:val="22"/>
              </w:rPr>
            </w:pPr>
          </w:p>
          <w:p w14:paraId="74B5543F" w14:textId="08A6A559" w:rsidR="004C4B94" w:rsidRPr="00275577" w:rsidRDefault="004C4B94" w:rsidP="00F915FC">
            <w:pPr>
              <w:pStyle w:val="NoSpacing"/>
              <w:rPr>
                <w:rFonts w:ascii="Times New Roman" w:hAnsi="Times New Roman" w:cs="Times New Roman"/>
                <w:sz w:val="22"/>
                <w:szCs w:val="22"/>
              </w:rPr>
            </w:pPr>
            <w:r w:rsidRPr="00F834B0">
              <w:rPr>
                <w:rFonts w:ascii="Times New Roman" w:hAnsi="Times New Roman" w:cs="Times New Roman"/>
                <w:sz w:val="22"/>
                <w:szCs w:val="22"/>
                <w:u w:val="single"/>
              </w:rPr>
              <w:t xml:space="preserve">Relationship between QA and </w:t>
            </w:r>
            <w:proofErr w:type="spellStart"/>
            <w:r w:rsidRPr="00F834B0">
              <w:rPr>
                <w:rFonts w:ascii="Times New Roman" w:hAnsi="Times New Roman" w:cs="Times New Roman"/>
                <w:sz w:val="22"/>
                <w:szCs w:val="22"/>
                <w:u w:val="single"/>
              </w:rPr>
              <w:t>Roths</w:t>
            </w:r>
            <w:proofErr w:type="spellEnd"/>
            <w:r w:rsidR="00F834B0">
              <w:rPr>
                <w:rFonts w:ascii="Times New Roman" w:hAnsi="Times New Roman" w:cs="Times New Roman"/>
                <w:sz w:val="22"/>
                <w:szCs w:val="22"/>
              </w:rPr>
              <w:t>:</w:t>
            </w:r>
          </w:p>
          <w:p w14:paraId="6B6DE1C1" w14:textId="77777777" w:rsidR="004C4B94" w:rsidRPr="00275577" w:rsidRDefault="004C4B94" w:rsidP="00F915FC">
            <w:pPr>
              <w:pStyle w:val="NoSpacing"/>
              <w:rPr>
                <w:rFonts w:ascii="Times New Roman" w:hAnsi="Times New Roman" w:cs="Times New Roman"/>
                <w:sz w:val="22"/>
                <w:szCs w:val="22"/>
              </w:rPr>
            </w:pPr>
            <w:r w:rsidRPr="00275577">
              <w:rPr>
                <w:rFonts w:ascii="Times New Roman" w:hAnsi="Times New Roman" w:cs="Times New Roman"/>
                <w:sz w:val="22"/>
                <w:szCs w:val="22"/>
              </w:rPr>
              <w:t xml:space="preserve">QA’s are a deferral and </w:t>
            </w:r>
            <w:proofErr w:type="spellStart"/>
            <w:r w:rsidRPr="00275577">
              <w:rPr>
                <w:rFonts w:ascii="Times New Roman" w:hAnsi="Times New Roman" w:cs="Times New Roman"/>
                <w:sz w:val="22"/>
                <w:szCs w:val="22"/>
              </w:rPr>
              <w:t>Roths</w:t>
            </w:r>
            <w:proofErr w:type="spellEnd"/>
            <w:r w:rsidRPr="00275577">
              <w:rPr>
                <w:rFonts w:ascii="Times New Roman" w:hAnsi="Times New Roman" w:cs="Times New Roman"/>
                <w:sz w:val="22"/>
                <w:szCs w:val="22"/>
              </w:rPr>
              <w:t xml:space="preserve"> are an exemption</w:t>
            </w:r>
          </w:p>
          <w:p w14:paraId="5EA63657" w14:textId="77777777" w:rsidR="00F834B0" w:rsidRDefault="004C4B94" w:rsidP="00977D60">
            <w:pPr>
              <w:pStyle w:val="NoSpacing"/>
              <w:numPr>
                <w:ilvl w:val="0"/>
                <w:numId w:val="130"/>
              </w:numPr>
              <w:rPr>
                <w:rFonts w:ascii="Times New Roman" w:hAnsi="Times New Roman" w:cs="Times New Roman"/>
                <w:sz w:val="22"/>
                <w:szCs w:val="22"/>
              </w:rPr>
            </w:pPr>
            <w:r w:rsidRPr="00275577">
              <w:rPr>
                <w:rFonts w:ascii="Times New Roman" w:hAnsi="Times New Roman" w:cs="Times New Roman"/>
                <w:sz w:val="22"/>
                <w:szCs w:val="22"/>
              </w:rPr>
              <w:t xml:space="preserve">In other words you end up in the same place </w:t>
            </w:r>
            <w:r w:rsidRPr="00F834B0">
              <w:rPr>
                <w:rFonts w:ascii="Times New Roman" w:hAnsi="Times New Roman" w:cs="Times New Roman"/>
                <w:b/>
                <w:sz w:val="22"/>
                <w:szCs w:val="22"/>
              </w:rPr>
              <w:t>UNLESS</w:t>
            </w:r>
            <w:r w:rsidRPr="00275577">
              <w:rPr>
                <w:rFonts w:ascii="Times New Roman" w:hAnsi="Times New Roman" w:cs="Times New Roman"/>
                <w:sz w:val="22"/>
                <w:szCs w:val="22"/>
              </w:rPr>
              <w:t xml:space="preserve"> the </w:t>
            </w:r>
            <w:r w:rsidR="00F834B0">
              <w:rPr>
                <w:rFonts w:ascii="Times New Roman" w:hAnsi="Times New Roman" w:cs="Times New Roman"/>
                <w:sz w:val="22"/>
                <w:szCs w:val="22"/>
              </w:rPr>
              <w:t xml:space="preserve">tax rate changes. </w:t>
            </w:r>
          </w:p>
          <w:p w14:paraId="2C567D76" w14:textId="77777777" w:rsidR="00F834B0" w:rsidRDefault="00F834B0" w:rsidP="00F834B0">
            <w:pPr>
              <w:pStyle w:val="NoSpacing"/>
              <w:numPr>
                <w:ilvl w:val="0"/>
                <w:numId w:val="130"/>
              </w:numPr>
              <w:ind w:left="1422"/>
              <w:rPr>
                <w:rFonts w:ascii="Times New Roman" w:hAnsi="Times New Roman" w:cs="Times New Roman"/>
                <w:sz w:val="22"/>
                <w:szCs w:val="22"/>
              </w:rPr>
            </w:pPr>
            <w:r>
              <w:rPr>
                <w:rFonts w:ascii="Times New Roman" w:hAnsi="Times New Roman" w:cs="Times New Roman"/>
                <w:sz w:val="22"/>
                <w:szCs w:val="22"/>
              </w:rPr>
              <w:t xml:space="preserve">If rates will </w:t>
            </w:r>
            <w:r w:rsidR="004C4B94" w:rsidRPr="00275577">
              <w:rPr>
                <w:rFonts w:ascii="Times New Roman" w:hAnsi="Times New Roman" w:cs="Times New Roman"/>
                <w:sz w:val="22"/>
                <w:szCs w:val="22"/>
              </w:rPr>
              <w:t xml:space="preserve">go up then use a Roth, </w:t>
            </w:r>
          </w:p>
          <w:p w14:paraId="717AA677" w14:textId="60DEE017" w:rsidR="004C4B94" w:rsidRPr="00275577" w:rsidRDefault="004C4B94" w:rsidP="00F834B0">
            <w:pPr>
              <w:pStyle w:val="NoSpacing"/>
              <w:numPr>
                <w:ilvl w:val="0"/>
                <w:numId w:val="130"/>
              </w:numPr>
              <w:ind w:left="1422"/>
              <w:rPr>
                <w:rFonts w:ascii="Times New Roman" w:hAnsi="Times New Roman" w:cs="Times New Roman"/>
                <w:sz w:val="22"/>
                <w:szCs w:val="22"/>
              </w:rPr>
            </w:pPr>
            <w:proofErr w:type="gramStart"/>
            <w:r w:rsidRPr="00275577">
              <w:rPr>
                <w:rFonts w:ascii="Times New Roman" w:hAnsi="Times New Roman" w:cs="Times New Roman"/>
                <w:sz w:val="22"/>
                <w:szCs w:val="22"/>
              </w:rPr>
              <w:t>if</w:t>
            </w:r>
            <w:proofErr w:type="gramEnd"/>
            <w:r w:rsidRPr="00275577">
              <w:rPr>
                <w:rFonts w:ascii="Times New Roman" w:hAnsi="Times New Roman" w:cs="Times New Roman"/>
                <w:sz w:val="22"/>
                <w:szCs w:val="22"/>
              </w:rPr>
              <w:t xml:space="preserve"> </w:t>
            </w:r>
            <w:r w:rsidR="00F834B0">
              <w:rPr>
                <w:rFonts w:ascii="Times New Roman" w:hAnsi="Times New Roman" w:cs="Times New Roman"/>
                <w:sz w:val="22"/>
                <w:szCs w:val="22"/>
              </w:rPr>
              <w:t>you think rates are going down you want a QA</w:t>
            </w:r>
          </w:p>
          <w:p w14:paraId="09511F17" w14:textId="77777777" w:rsidR="004C4B94" w:rsidRPr="00275577" w:rsidRDefault="004C4B94" w:rsidP="00F915FC">
            <w:pPr>
              <w:pStyle w:val="NoSpacing"/>
              <w:rPr>
                <w:rFonts w:ascii="Times New Roman" w:hAnsi="Times New Roman" w:cs="Times New Roman"/>
                <w:sz w:val="22"/>
                <w:szCs w:val="22"/>
              </w:rPr>
            </w:pPr>
          </w:p>
          <w:p w14:paraId="08227293" w14:textId="16F33CD6" w:rsidR="004C4B94" w:rsidRPr="00275577" w:rsidRDefault="004C4B94" w:rsidP="00F915FC">
            <w:pPr>
              <w:pStyle w:val="NoSpacing"/>
              <w:rPr>
                <w:rFonts w:ascii="Times New Roman" w:hAnsi="Times New Roman" w:cs="Times New Roman"/>
                <w:sz w:val="22"/>
                <w:szCs w:val="22"/>
              </w:rPr>
            </w:pPr>
            <w:r w:rsidRPr="00F834B0">
              <w:rPr>
                <w:rFonts w:ascii="Times New Roman" w:hAnsi="Times New Roman" w:cs="Times New Roman"/>
                <w:sz w:val="22"/>
                <w:szCs w:val="22"/>
                <w:u w:val="single"/>
              </w:rPr>
              <w:t xml:space="preserve">Conversion to </w:t>
            </w:r>
            <w:proofErr w:type="spellStart"/>
            <w:r w:rsidRPr="00F834B0">
              <w:rPr>
                <w:rFonts w:ascii="Times New Roman" w:hAnsi="Times New Roman" w:cs="Times New Roman"/>
                <w:sz w:val="22"/>
                <w:szCs w:val="22"/>
                <w:u w:val="single"/>
              </w:rPr>
              <w:t>Roths</w:t>
            </w:r>
            <w:proofErr w:type="spellEnd"/>
            <w:r w:rsidR="00F834B0">
              <w:rPr>
                <w:rFonts w:ascii="Times New Roman" w:hAnsi="Times New Roman" w:cs="Times New Roman"/>
                <w:sz w:val="22"/>
                <w:szCs w:val="22"/>
              </w:rPr>
              <w:t>:</w:t>
            </w:r>
          </w:p>
          <w:p w14:paraId="7FEAE2E5" w14:textId="303D778E" w:rsidR="004C4B94" w:rsidRPr="00275577" w:rsidRDefault="00F834B0" w:rsidP="00F915FC">
            <w:pPr>
              <w:pStyle w:val="NoSpacing"/>
              <w:rPr>
                <w:rFonts w:ascii="Times New Roman" w:hAnsi="Times New Roman" w:cs="Times New Roman"/>
                <w:sz w:val="22"/>
                <w:szCs w:val="22"/>
              </w:rPr>
            </w:pPr>
            <w:r>
              <w:rPr>
                <w:rFonts w:ascii="Times New Roman" w:hAnsi="Times New Roman" w:cs="Times New Roman"/>
                <w:sz w:val="22"/>
                <w:szCs w:val="22"/>
              </w:rPr>
              <w:t>T</w:t>
            </w:r>
            <w:r w:rsidR="004C4B94" w:rsidRPr="00275577">
              <w:rPr>
                <w:rFonts w:ascii="Times New Roman" w:hAnsi="Times New Roman" w:cs="Times New Roman"/>
                <w:sz w:val="22"/>
                <w:szCs w:val="22"/>
              </w:rPr>
              <w:t xml:space="preserve">he difference between QA and a Roth is </w:t>
            </w:r>
            <w:r w:rsidR="004C4B94" w:rsidRPr="00F834B0">
              <w:rPr>
                <w:rFonts w:ascii="Times New Roman" w:hAnsi="Times New Roman" w:cs="Times New Roman"/>
                <w:b/>
                <w:sz w:val="22"/>
                <w:szCs w:val="22"/>
              </w:rPr>
              <w:t>WHEN</w:t>
            </w:r>
            <w:r w:rsidR="004C4B94" w:rsidRPr="00275577">
              <w:rPr>
                <w:rFonts w:ascii="Times New Roman" w:hAnsi="Times New Roman" w:cs="Times New Roman"/>
                <w:sz w:val="22"/>
                <w:szCs w:val="22"/>
              </w:rPr>
              <w:t xml:space="preserve"> you pay taxes</w:t>
            </w:r>
            <w:r>
              <w:rPr>
                <w:rFonts w:ascii="Times New Roman" w:hAnsi="Times New Roman" w:cs="Times New Roman"/>
                <w:sz w:val="22"/>
                <w:szCs w:val="22"/>
              </w:rPr>
              <w:t>.</w:t>
            </w:r>
          </w:p>
          <w:p w14:paraId="0211788C" w14:textId="77777777" w:rsidR="00F834B0" w:rsidRDefault="004C4B94" w:rsidP="00F834B0">
            <w:pPr>
              <w:pStyle w:val="NoSpacing"/>
              <w:rPr>
                <w:rFonts w:ascii="Times New Roman" w:hAnsi="Times New Roman" w:cs="Times New Roman"/>
                <w:sz w:val="22"/>
                <w:szCs w:val="22"/>
              </w:rPr>
            </w:pPr>
            <w:r w:rsidRPr="00275577">
              <w:rPr>
                <w:rFonts w:ascii="Times New Roman" w:hAnsi="Times New Roman" w:cs="Times New Roman"/>
                <w:sz w:val="22"/>
                <w:szCs w:val="22"/>
              </w:rPr>
              <w:t xml:space="preserve">To convert all you do is pay taxes on the current amount in QA. If you have </w:t>
            </w:r>
            <w:proofErr w:type="gramStart"/>
            <w:r w:rsidRPr="00275577">
              <w:rPr>
                <w:rFonts w:ascii="Times New Roman" w:hAnsi="Times New Roman" w:cs="Times New Roman"/>
                <w:sz w:val="22"/>
                <w:szCs w:val="22"/>
              </w:rPr>
              <w:t>assets  outside</w:t>
            </w:r>
            <w:proofErr w:type="gramEnd"/>
            <w:r w:rsidRPr="00275577">
              <w:rPr>
                <w:rFonts w:ascii="Times New Roman" w:hAnsi="Times New Roman" w:cs="Times New Roman"/>
                <w:sz w:val="22"/>
                <w:szCs w:val="22"/>
              </w:rPr>
              <w:t xml:space="preserve"> of the account it is advantages to TP to convert </w:t>
            </w:r>
            <w:r w:rsidR="00F834B0">
              <w:rPr>
                <w:rFonts w:ascii="Times New Roman" w:hAnsi="Times New Roman" w:cs="Times New Roman"/>
                <w:sz w:val="22"/>
                <w:szCs w:val="22"/>
              </w:rPr>
              <w:t>b/c</w:t>
            </w:r>
            <w:r w:rsidRPr="00275577">
              <w:rPr>
                <w:rFonts w:ascii="Times New Roman" w:hAnsi="Times New Roman" w:cs="Times New Roman"/>
                <w:sz w:val="22"/>
                <w:szCs w:val="22"/>
              </w:rPr>
              <w:t xml:space="preserve"> it nominally increases the amount in the QA (now Roth) </w:t>
            </w:r>
            <w:r w:rsidR="00F834B0">
              <w:rPr>
                <w:rFonts w:ascii="Times New Roman" w:hAnsi="Times New Roman" w:cs="Times New Roman"/>
                <w:sz w:val="22"/>
                <w:szCs w:val="22"/>
              </w:rPr>
              <w:t>b/c that money is now</w:t>
            </w:r>
            <w:r w:rsidRPr="00275577">
              <w:rPr>
                <w:rFonts w:ascii="Times New Roman" w:hAnsi="Times New Roman" w:cs="Times New Roman"/>
                <w:sz w:val="22"/>
                <w:szCs w:val="22"/>
              </w:rPr>
              <w:t xml:space="preserve"> after-tax rather than pre-tax</w:t>
            </w:r>
            <w:r w:rsidR="00F834B0">
              <w:rPr>
                <w:rFonts w:ascii="Times New Roman" w:hAnsi="Times New Roman" w:cs="Times New Roman"/>
                <w:sz w:val="22"/>
                <w:szCs w:val="22"/>
              </w:rPr>
              <w:t>.</w:t>
            </w:r>
          </w:p>
          <w:p w14:paraId="7766F5B5" w14:textId="3F56DAB7" w:rsidR="004C4B94" w:rsidRPr="00275577" w:rsidRDefault="004C4B94" w:rsidP="00F92D1F">
            <w:pPr>
              <w:pStyle w:val="NoSpacing"/>
              <w:numPr>
                <w:ilvl w:val="0"/>
                <w:numId w:val="147"/>
              </w:numPr>
              <w:rPr>
                <w:rFonts w:ascii="Times New Roman" w:hAnsi="Times New Roman" w:cs="Times New Roman"/>
                <w:sz w:val="22"/>
                <w:szCs w:val="22"/>
              </w:rPr>
            </w:pPr>
            <w:r w:rsidRPr="00275577">
              <w:rPr>
                <w:rFonts w:ascii="Times New Roman" w:hAnsi="Times New Roman" w:cs="Times New Roman"/>
                <w:sz w:val="22"/>
                <w:szCs w:val="22"/>
              </w:rPr>
              <w:t>Congress says, CONVERT to reduce the deficit. This reduces the deficit in the short term but actually creates more problems in the long run.</w:t>
            </w:r>
          </w:p>
          <w:p w14:paraId="43ED27DA" w14:textId="77777777" w:rsidR="004C4B94" w:rsidRPr="00275577" w:rsidRDefault="004C4B94" w:rsidP="00F915FC">
            <w:pPr>
              <w:pStyle w:val="NoSpacing"/>
              <w:rPr>
                <w:rFonts w:ascii="Times New Roman" w:hAnsi="Times New Roman" w:cs="Times New Roman"/>
                <w:sz w:val="22"/>
                <w:szCs w:val="22"/>
              </w:rPr>
            </w:pPr>
            <w:r w:rsidRPr="00275577">
              <w:rPr>
                <w:rFonts w:ascii="Times New Roman" w:hAnsi="Times New Roman" w:cs="Times New Roman"/>
                <w:sz w:val="22"/>
                <w:szCs w:val="22"/>
              </w:rPr>
              <w:t xml:space="preserve">So, in summary conversion is: </w:t>
            </w:r>
          </w:p>
          <w:p w14:paraId="7C1E9CD9" w14:textId="77777777" w:rsidR="004C4B94" w:rsidRPr="00275577" w:rsidRDefault="004C4B94" w:rsidP="00977D60">
            <w:pPr>
              <w:pStyle w:val="NoSpacing"/>
              <w:numPr>
                <w:ilvl w:val="0"/>
                <w:numId w:val="130"/>
              </w:numPr>
              <w:rPr>
                <w:rFonts w:ascii="Times New Roman" w:hAnsi="Times New Roman" w:cs="Times New Roman"/>
                <w:sz w:val="22"/>
                <w:szCs w:val="22"/>
              </w:rPr>
            </w:pPr>
            <w:r w:rsidRPr="00275577">
              <w:rPr>
                <w:rFonts w:ascii="Times New Roman" w:hAnsi="Times New Roman" w:cs="Times New Roman"/>
                <w:sz w:val="22"/>
                <w:szCs w:val="22"/>
              </w:rPr>
              <w:t>For gov’t:</w:t>
            </w:r>
          </w:p>
          <w:p w14:paraId="3D743C0D" w14:textId="77777777" w:rsidR="004C4B94" w:rsidRPr="00275577" w:rsidRDefault="004C4B94" w:rsidP="00977D60">
            <w:pPr>
              <w:pStyle w:val="NoSpacing"/>
              <w:numPr>
                <w:ilvl w:val="1"/>
                <w:numId w:val="130"/>
              </w:numPr>
              <w:rPr>
                <w:rFonts w:ascii="Times New Roman" w:hAnsi="Times New Roman" w:cs="Times New Roman"/>
                <w:sz w:val="22"/>
                <w:szCs w:val="22"/>
              </w:rPr>
            </w:pPr>
            <w:r w:rsidRPr="00275577">
              <w:rPr>
                <w:rFonts w:ascii="Times New Roman" w:hAnsi="Times New Roman" w:cs="Times New Roman"/>
                <w:sz w:val="22"/>
                <w:szCs w:val="22"/>
              </w:rPr>
              <w:t>Good in short term</w:t>
            </w:r>
          </w:p>
          <w:p w14:paraId="2F308515" w14:textId="77777777" w:rsidR="004C4B94" w:rsidRPr="00275577" w:rsidRDefault="004C4B94" w:rsidP="00977D60">
            <w:pPr>
              <w:pStyle w:val="NoSpacing"/>
              <w:numPr>
                <w:ilvl w:val="1"/>
                <w:numId w:val="130"/>
              </w:numPr>
              <w:rPr>
                <w:rFonts w:ascii="Times New Roman" w:hAnsi="Times New Roman" w:cs="Times New Roman"/>
                <w:sz w:val="22"/>
                <w:szCs w:val="22"/>
              </w:rPr>
            </w:pPr>
            <w:r w:rsidRPr="00275577">
              <w:rPr>
                <w:rFonts w:ascii="Times New Roman" w:hAnsi="Times New Roman" w:cs="Times New Roman"/>
                <w:sz w:val="22"/>
                <w:szCs w:val="22"/>
              </w:rPr>
              <w:t>Bad in long term</w:t>
            </w:r>
          </w:p>
          <w:p w14:paraId="736E3F9B" w14:textId="77777777" w:rsidR="004C4B94" w:rsidRPr="00275577" w:rsidRDefault="004C4B94" w:rsidP="00977D60">
            <w:pPr>
              <w:pStyle w:val="NoSpacing"/>
              <w:numPr>
                <w:ilvl w:val="0"/>
                <w:numId w:val="130"/>
              </w:numPr>
              <w:rPr>
                <w:rFonts w:ascii="Times New Roman" w:hAnsi="Times New Roman" w:cs="Times New Roman"/>
                <w:sz w:val="22"/>
                <w:szCs w:val="22"/>
              </w:rPr>
            </w:pPr>
            <w:r w:rsidRPr="00275577">
              <w:rPr>
                <w:rFonts w:ascii="Times New Roman" w:hAnsi="Times New Roman" w:cs="Times New Roman"/>
                <w:sz w:val="22"/>
                <w:szCs w:val="22"/>
              </w:rPr>
              <w:t>For TP:</w:t>
            </w:r>
          </w:p>
          <w:p w14:paraId="558FDE8A" w14:textId="77777777" w:rsidR="00F834B0" w:rsidRDefault="004C4B94" w:rsidP="007A4AF7">
            <w:pPr>
              <w:pStyle w:val="NoSpacing"/>
              <w:numPr>
                <w:ilvl w:val="1"/>
                <w:numId w:val="130"/>
              </w:numPr>
              <w:rPr>
                <w:rFonts w:ascii="Times New Roman" w:hAnsi="Times New Roman" w:cs="Times New Roman"/>
                <w:sz w:val="22"/>
                <w:szCs w:val="22"/>
              </w:rPr>
            </w:pPr>
            <w:r w:rsidRPr="00275577">
              <w:rPr>
                <w:rFonts w:ascii="Times New Roman" w:hAnsi="Times New Roman" w:cs="Times New Roman"/>
                <w:sz w:val="22"/>
                <w:szCs w:val="22"/>
              </w:rPr>
              <w:t>Good if you have “outside” assets to pay conversion tax</w:t>
            </w:r>
          </w:p>
          <w:p w14:paraId="1734EDDE" w14:textId="0B593AF0" w:rsidR="004C4B94" w:rsidRPr="00F834B0" w:rsidRDefault="004C4B94" w:rsidP="007A4AF7">
            <w:pPr>
              <w:pStyle w:val="NoSpacing"/>
              <w:numPr>
                <w:ilvl w:val="1"/>
                <w:numId w:val="130"/>
              </w:numPr>
              <w:rPr>
                <w:rFonts w:ascii="Times New Roman" w:hAnsi="Times New Roman" w:cs="Times New Roman"/>
                <w:sz w:val="22"/>
                <w:szCs w:val="22"/>
              </w:rPr>
            </w:pPr>
            <w:r w:rsidRPr="00F834B0">
              <w:rPr>
                <w:rFonts w:ascii="Times New Roman" w:hAnsi="Times New Roman" w:cs="Times New Roman"/>
                <w:sz w:val="22"/>
                <w:szCs w:val="22"/>
              </w:rPr>
              <w:t>Neutral if you do not have “outside” money to pay the tax</w:t>
            </w:r>
          </w:p>
        </w:tc>
      </w:tr>
      <w:tr w:rsidR="004C4B94" w14:paraId="0D239E5B" w14:textId="77777777" w:rsidTr="00F915FC">
        <w:tc>
          <w:tcPr>
            <w:tcW w:w="2538" w:type="dxa"/>
          </w:tcPr>
          <w:p w14:paraId="70601926" w14:textId="7640E379" w:rsidR="004C4B94" w:rsidRPr="00866685" w:rsidRDefault="004C4B94" w:rsidP="006B49F1">
            <w:pPr>
              <w:pStyle w:val="NoSpacing"/>
              <w:rPr>
                <w:rFonts w:ascii="Times New Roman" w:hAnsi="Times New Roman" w:cs="Times New Roman"/>
                <w:b/>
                <w:caps/>
              </w:rPr>
            </w:pPr>
            <w:r>
              <w:rPr>
                <w:rFonts w:ascii="Times New Roman" w:hAnsi="Times New Roman" w:cs="Times New Roman"/>
                <w:b/>
                <w:caps/>
              </w:rPr>
              <w:t>CONSTRUCTIVE REALIZATION</w:t>
            </w:r>
            <w:r w:rsidR="006B49F1">
              <w:rPr>
                <w:rFonts w:ascii="Times New Roman" w:hAnsi="Times New Roman" w:cs="Times New Roman"/>
                <w:b/>
                <w:caps/>
              </w:rPr>
              <w:t xml:space="preserve"> &amp; Installment Payments</w:t>
            </w:r>
          </w:p>
        </w:tc>
        <w:tc>
          <w:tcPr>
            <w:tcW w:w="8190" w:type="dxa"/>
          </w:tcPr>
          <w:p w14:paraId="3EB29D3E" w14:textId="4B056022" w:rsidR="004C4B94" w:rsidRPr="00D76A48" w:rsidRDefault="006B49F1" w:rsidP="00F915FC">
            <w:pPr>
              <w:pStyle w:val="NoSpacing"/>
              <w:rPr>
                <w:rFonts w:ascii="Times New Roman" w:hAnsi="Times New Roman" w:cs="Times New Roman"/>
                <w:sz w:val="22"/>
                <w:szCs w:val="22"/>
              </w:rPr>
            </w:pPr>
            <w:r>
              <w:rPr>
                <w:rFonts w:ascii="Times New Roman" w:hAnsi="Times New Roman" w:cs="Times New Roman"/>
                <w:sz w:val="22"/>
                <w:szCs w:val="22"/>
              </w:rPr>
              <w:t>~</w:t>
            </w:r>
            <w:r w:rsidR="00D76A48" w:rsidRPr="00D76A48">
              <w:rPr>
                <w:rFonts w:ascii="Times New Roman" w:hAnsi="Times New Roman" w:cs="Times New Roman"/>
                <w:sz w:val="22"/>
                <w:szCs w:val="22"/>
              </w:rPr>
              <w:t>Constructive Realization~</w:t>
            </w:r>
          </w:p>
          <w:p w14:paraId="77F18B74" w14:textId="1ADB1E1E" w:rsidR="004C4B94" w:rsidRPr="00D76A48" w:rsidRDefault="004C4B94" w:rsidP="00F915FC">
            <w:pPr>
              <w:pStyle w:val="NoSpacing"/>
              <w:rPr>
                <w:rFonts w:ascii="Times New Roman" w:hAnsi="Times New Roman" w:cs="Times New Roman"/>
                <w:sz w:val="22"/>
                <w:szCs w:val="22"/>
              </w:rPr>
            </w:pPr>
            <w:r w:rsidRPr="00D76A48">
              <w:rPr>
                <w:rFonts w:ascii="Times New Roman" w:hAnsi="Times New Roman" w:cs="Times New Roman"/>
                <w:b/>
                <w:sz w:val="22"/>
                <w:szCs w:val="22"/>
              </w:rPr>
              <w:t>§ 1259</w:t>
            </w:r>
            <w:r w:rsidR="00D27635" w:rsidRPr="00D76A48">
              <w:rPr>
                <w:rFonts w:ascii="Times New Roman" w:hAnsi="Times New Roman" w:cs="Times New Roman"/>
                <w:b/>
                <w:sz w:val="22"/>
                <w:szCs w:val="22"/>
              </w:rPr>
              <w:t>(a)</w:t>
            </w:r>
            <w:r w:rsidR="00D27635" w:rsidRPr="00D76A48">
              <w:rPr>
                <w:rFonts w:ascii="Times New Roman" w:hAnsi="Times New Roman" w:cs="Times New Roman"/>
                <w:sz w:val="22"/>
                <w:szCs w:val="22"/>
              </w:rPr>
              <w:t>:</w:t>
            </w:r>
            <w:r w:rsidRPr="00D76A48">
              <w:rPr>
                <w:rFonts w:ascii="Times New Roman" w:hAnsi="Times New Roman" w:cs="Times New Roman"/>
                <w:sz w:val="22"/>
                <w:szCs w:val="22"/>
              </w:rPr>
              <w:t xml:space="preserve"> – Constructive Sales</w:t>
            </w:r>
            <w:r w:rsidR="00B94EA2">
              <w:rPr>
                <w:rFonts w:ascii="Times New Roman" w:hAnsi="Times New Roman" w:cs="Times New Roman"/>
                <w:sz w:val="22"/>
                <w:szCs w:val="22"/>
              </w:rPr>
              <w:t xml:space="preserve"> </w:t>
            </w:r>
            <w:r w:rsidR="00F20F32" w:rsidRPr="00D76A48">
              <w:rPr>
                <w:rFonts w:ascii="Times New Roman" w:hAnsi="Times New Roman" w:cs="Times New Roman"/>
                <w:sz w:val="22"/>
                <w:szCs w:val="22"/>
              </w:rPr>
              <w:t xml:space="preserve">– </w:t>
            </w:r>
            <w:r w:rsidRPr="00D76A48">
              <w:rPr>
                <w:rFonts w:ascii="Times New Roman" w:hAnsi="Times New Roman" w:cs="Times New Roman"/>
                <w:sz w:val="22"/>
                <w:szCs w:val="22"/>
              </w:rPr>
              <w:t>Constructive sales will be treated as actual sale, assignment, etc. re: recognition of gain</w:t>
            </w:r>
          </w:p>
          <w:p w14:paraId="087FCF37" w14:textId="11F57F07" w:rsidR="004C4B94" w:rsidRPr="00D76A48" w:rsidRDefault="004C4B94" w:rsidP="00F92D1F">
            <w:pPr>
              <w:pStyle w:val="NoSpacing"/>
              <w:numPr>
                <w:ilvl w:val="0"/>
                <w:numId w:val="148"/>
              </w:numPr>
              <w:rPr>
                <w:rFonts w:ascii="Times New Roman" w:hAnsi="Times New Roman" w:cs="Times New Roman"/>
                <w:sz w:val="22"/>
                <w:szCs w:val="22"/>
              </w:rPr>
            </w:pPr>
            <w:r w:rsidRPr="00D76A48">
              <w:rPr>
                <w:rFonts w:ascii="Times New Roman" w:hAnsi="Times New Roman" w:cs="Times New Roman"/>
                <w:b/>
                <w:sz w:val="22"/>
                <w:szCs w:val="22"/>
              </w:rPr>
              <w:t>(</w:t>
            </w:r>
            <w:proofErr w:type="gramStart"/>
            <w:r w:rsidRPr="00D76A48">
              <w:rPr>
                <w:rFonts w:ascii="Times New Roman" w:hAnsi="Times New Roman" w:cs="Times New Roman"/>
                <w:b/>
                <w:sz w:val="22"/>
                <w:szCs w:val="22"/>
              </w:rPr>
              <w:t>b</w:t>
            </w:r>
            <w:proofErr w:type="gramEnd"/>
            <w:r w:rsidRPr="00D76A48">
              <w:rPr>
                <w:rFonts w:ascii="Times New Roman" w:hAnsi="Times New Roman" w:cs="Times New Roman"/>
                <w:b/>
                <w:sz w:val="22"/>
                <w:szCs w:val="22"/>
              </w:rPr>
              <w:t>)(1)</w:t>
            </w:r>
            <w:r w:rsidRPr="00D76A48">
              <w:rPr>
                <w:rFonts w:ascii="Times New Roman" w:hAnsi="Times New Roman" w:cs="Times New Roman"/>
                <w:sz w:val="22"/>
                <w:szCs w:val="22"/>
              </w:rPr>
              <w:t xml:space="preserve"> </w:t>
            </w:r>
            <w:r w:rsidR="00F20F32" w:rsidRPr="00D76A48">
              <w:rPr>
                <w:rFonts w:ascii="Times New Roman" w:hAnsi="Times New Roman" w:cs="Times New Roman"/>
                <w:sz w:val="22"/>
                <w:szCs w:val="22"/>
              </w:rPr>
              <w:t xml:space="preserve">Includes </w:t>
            </w:r>
            <w:r w:rsidRPr="00D76A48">
              <w:rPr>
                <w:rFonts w:ascii="Times New Roman" w:hAnsi="Times New Roman" w:cs="Times New Roman"/>
                <w:sz w:val="22"/>
                <w:szCs w:val="22"/>
              </w:rPr>
              <w:t>stocks, debt i</w:t>
            </w:r>
            <w:r w:rsidR="00F20F32" w:rsidRPr="00D76A48">
              <w:rPr>
                <w:rFonts w:ascii="Times New Roman" w:hAnsi="Times New Roman" w:cs="Times New Roman"/>
                <w:sz w:val="22"/>
                <w:szCs w:val="22"/>
              </w:rPr>
              <w:t>nstruments, or p-ship interest</w:t>
            </w:r>
            <w:proofErr w:type="gramStart"/>
            <w:r w:rsidR="00F20F32" w:rsidRPr="00D76A48">
              <w:rPr>
                <w:rFonts w:ascii="Times New Roman" w:hAnsi="Times New Roman" w:cs="Times New Roman"/>
                <w:sz w:val="22"/>
                <w:szCs w:val="22"/>
              </w:rPr>
              <w:t>;</w:t>
            </w:r>
            <w:proofErr w:type="gramEnd"/>
            <w:r w:rsidR="00F20F32" w:rsidRPr="00D76A48">
              <w:rPr>
                <w:rFonts w:ascii="Times New Roman" w:hAnsi="Times New Roman" w:cs="Times New Roman"/>
                <w:sz w:val="22"/>
                <w:szCs w:val="22"/>
              </w:rPr>
              <w:t xml:space="preserve"> </w:t>
            </w:r>
            <w:r w:rsidRPr="00D76A48">
              <w:rPr>
                <w:rFonts w:ascii="Times New Roman" w:hAnsi="Times New Roman" w:cs="Times New Roman"/>
                <w:sz w:val="22"/>
                <w:szCs w:val="22"/>
              </w:rPr>
              <w:t xml:space="preserve">if gain would be recognized if </w:t>
            </w:r>
            <w:r w:rsidR="006B49F1" w:rsidRPr="00D76A48">
              <w:rPr>
                <w:rFonts w:ascii="Times New Roman" w:hAnsi="Times New Roman" w:cs="Times New Roman"/>
                <w:sz w:val="22"/>
                <w:szCs w:val="22"/>
              </w:rPr>
              <w:t xml:space="preserve">it had been </w:t>
            </w:r>
            <w:r w:rsidRPr="00D76A48">
              <w:rPr>
                <w:rFonts w:ascii="Times New Roman" w:hAnsi="Times New Roman" w:cs="Times New Roman"/>
                <w:sz w:val="22"/>
                <w:szCs w:val="22"/>
              </w:rPr>
              <w:t>sold, assigned, etc.</w:t>
            </w:r>
          </w:p>
          <w:p w14:paraId="2A3D1E04" w14:textId="77777777" w:rsidR="004C4B94" w:rsidRPr="00D76A48" w:rsidRDefault="004C4B94" w:rsidP="00F92D1F">
            <w:pPr>
              <w:pStyle w:val="NoSpacing"/>
              <w:numPr>
                <w:ilvl w:val="0"/>
                <w:numId w:val="148"/>
              </w:numPr>
              <w:rPr>
                <w:rFonts w:ascii="Times New Roman" w:hAnsi="Times New Roman" w:cs="Times New Roman"/>
                <w:sz w:val="22"/>
                <w:szCs w:val="22"/>
              </w:rPr>
            </w:pPr>
            <w:r w:rsidRPr="00B94EA2">
              <w:rPr>
                <w:rFonts w:ascii="Times New Roman" w:hAnsi="Times New Roman" w:cs="Times New Roman"/>
                <w:b/>
                <w:sz w:val="22"/>
                <w:szCs w:val="22"/>
              </w:rPr>
              <w:t>(</w:t>
            </w:r>
            <w:proofErr w:type="gramStart"/>
            <w:r w:rsidRPr="00B94EA2">
              <w:rPr>
                <w:rFonts w:ascii="Times New Roman" w:hAnsi="Times New Roman" w:cs="Times New Roman"/>
                <w:b/>
                <w:sz w:val="22"/>
                <w:szCs w:val="22"/>
              </w:rPr>
              <w:t>c</w:t>
            </w:r>
            <w:proofErr w:type="gramEnd"/>
            <w:r w:rsidRPr="00B94EA2">
              <w:rPr>
                <w:rFonts w:ascii="Times New Roman" w:hAnsi="Times New Roman" w:cs="Times New Roman"/>
                <w:b/>
                <w:sz w:val="22"/>
                <w:szCs w:val="22"/>
              </w:rPr>
              <w:t>)(1)</w:t>
            </w:r>
            <w:r w:rsidRPr="00D76A48">
              <w:rPr>
                <w:rFonts w:ascii="Times New Roman" w:hAnsi="Times New Roman" w:cs="Times New Roman"/>
                <w:sz w:val="22"/>
                <w:szCs w:val="22"/>
              </w:rPr>
              <w:t xml:space="preserve"> Definition of Constructive Sale</w:t>
            </w:r>
          </w:p>
          <w:p w14:paraId="05B5394D" w14:textId="77777777" w:rsidR="004C4B94" w:rsidRPr="00D76A48" w:rsidRDefault="004C4B94" w:rsidP="00F915FC">
            <w:pPr>
              <w:pStyle w:val="NoSpacing"/>
              <w:rPr>
                <w:rFonts w:ascii="Times New Roman" w:hAnsi="Times New Roman" w:cs="Times New Roman"/>
                <w:sz w:val="22"/>
                <w:szCs w:val="22"/>
              </w:rPr>
            </w:pPr>
          </w:p>
          <w:p w14:paraId="2845D9C3" w14:textId="4B2D7FA3" w:rsidR="00D76A48" w:rsidRPr="00D76A48" w:rsidRDefault="00D76A48" w:rsidP="00F915FC">
            <w:pPr>
              <w:pStyle w:val="NoSpacing"/>
              <w:rPr>
                <w:rFonts w:ascii="Times New Roman" w:hAnsi="Times New Roman" w:cs="Times New Roman"/>
                <w:sz w:val="22"/>
                <w:szCs w:val="22"/>
              </w:rPr>
            </w:pPr>
            <w:r w:rsidRPr="00D76A48">
              <w:rPr>
                <w:rFonts w:ascii="Times New Roman" w:hAnsi="Times New Roman" w:cs="Times New Roman"/>
                <w:sz w:val="22"/>
                <w:szCs w:val="22"/>
              </w:rPr>
              <w:t>When TP has a short sale against the box (leverages an (b)(1) asset to get cash without actually selling it, but creating</w:t>
            </w:r>
            <w:r>
              <w:rPr>
                <w:rFonts w:ascii="Times New Roman" w:hAnsi="Times New Roman" w:cs="Times New Roman"/>
                <w:sz w:val="22"/>
                <w:szCs w:val="22"/>
              </w:rPr>
              <w:t xml:space="preserve"> a debt of that asset),</w:t>
            </w:r>
            <w:r w:rsidRPr="00D76A48">
              <w:rPr>
                <w:rFonts w:ascii="Times New Roman" w:hAnsi="Times New Roman" w:cs="Times New Roman"/>
                <w:sz w:val="22"/>
                <w:szCs w:val="22"/>
              </w:rPr>
              <w:t xml:space="preserve"> treated </w:t>
            </w:r>
            <w:r>
              <w:rPr>
                <w:rFonts w:ascii="Times New Roman" w:hAnsi="Times New Roman" w:cs="Times New Roman"/>
                <w:sz w:val="22"/>
                <w:szCs w:val="22"/>
              </w:rPr>
              <w:t>like</w:t>
            </w:r>
            <w:r w:rsidRPr="00D76A48">
              <w:rPr>
                <w:rFonts w:ascii="Times New Roman" w:hAnsi="Times New Roman" w:cs="Times New Roman"/>
                <w:sz w:val="22"/>
                <w:szCs w:val="22"/>
              </w:rPr>
              <w:t xml:space="preserve"> a </w:t>
            </w:r>
            <w:r>
              <w:rPr>
                <w:rFonts w:ascii="Times New Roman" w:hAnsi="Times New Roman" w:cs="Times New Roman"/>
                <w:sz w:val="22"/>
                <w:szCs w:val="22"/>
              </w:rPr>
              <w:t>“</w:t>
            </w:r>
            <w:r w:rsidRPr="00D76A48">
              <w:rPr>
                <w:rFonts w:ascii="Times New Roman" w:hAnsi="Times New Roman" w:cs="Times New Roman"/>
                <w:sz w:val="22"/>
                <w:szCs w:val="22"/>
              </w:rPr>
              <w:t>realization</w:t>
            </w:r>
            <w:r>
              <w:rPr>
                <w:rFonts w:ascii="Times New Roman" w:hAnsi="Times New Roman" w:cs="Times New Roman"/>
                <w:sz w:val="22"/>
                <w:szCs w:val="22"/>
              </w:rPr>
              <w:t>”</w:t>
            </w:r>
            <w:r w:rsidRPr="00D76A48">
              <w:rPr>
                <w:rFonts w:ascii="Times New Roman" w:hAnsi="Times New Roman" w:cs="Times New Roman"/>
                <w:sz w:val="22"/>
                <w:szCs w:val="22"/>
              </w:rPr>
              <w:t xml:space="preserve"> event.</w:t>
            </w:r>
          </w:p>
          <w:p w14:paraId="1BE5F6E6" w14:textId="77777777" w:rsidR="00D76A48" w:rsidRPr="00D76A48" w:rsidRDefault="004C4B94" w:rsidP="00F92D1F">
            <w:pPr>
              <w:pStyle w:val="NoSpacing"/>
              <w:numPr>
                <w:ilvl w:val="0"/>
                <w:numId w:val="149"/>
              </w:numPr>
              <w:rPr>
                <w:rFonts w:ascii="Times New Roman" w:hAnsi="Times New Roman" w:cs="Times New Roman"/>
                <w:sz w:val="22"/>
                <w:szCs w:val="22"/>
              </w:rPr>
            </w:pPr>
            <w:r w:rsidRPr="00D76A48">
              <w:rPr>
                <w:rFonts w:ascii="Times New Roman" w:hAnsi="Times New Roman" w:cs="Times New Roman"/>
                <w:sz w:val="22"/>
                <w:szCs w:val="22"/>
              </w:rPr>
              <w:t xml:space="preserve">AR </w:t>
            </w:r>
            <w:r w:rsidR="00D76A48" w:rsidRPr="00D76A48">
              <w:rPr>
                <w:rFonts w:ascii="Times New Roman" w:hAnsi="Times New Roman" w:cs="Times New Roman"/>
                <w:sz w:val="22"/>
                <w:szCs w:val="22"/>
              </w:rPr>
              <w:t>is FMV at time of short sale (</w:t>
            </w:r>
            <w:r w:rsidRPr="00D76A48">
              <w:rPr>
                <w:rFonts w:ascii="Times New Roman" w:hAnsi="Times New Roman" w:cs="Times New Roman"/>
                <w:sz w:val="22"/>
                <w:szCs w:val="22"/>
              </w:rPr>
              <w:t>batch 2</w:t>
            </w:r>
            <w:r w:rsidR="00D76A48" w:rsidRPr="00D76A48">
              <w:rPr>
                <w:rFonts w:ascii="Times New Roman" w:hAnsi="Times New Roman" w:cs="Times New Roman"/>
                <w:sz w:val="22"/>
                <w:szCs w:val="22"/>
              </w:rPr>
              <w:t>); Basis is cost of batch 1</w:t>
            </w:r>
          </w:p>
          <w:p w14:paraId="4D0440A5" w14:textId="77777777" w:rsidR="00D76A48" w:rsidRPr="00D76A48" w:rsidRDefault="00D76A48" w:rsidP="00F92D1F">
            <w:pPr>
              <w:pStyle w:val="NoSpacing"/>
              <w:numPr>
                <w:ilvl w:val="0"/>
                <w:numId w:val="149"/>
              </w:numPr>
              <w:rPr>
                <w:rFonts w:ascii="Times New Roman" w:hAnsi="Times New Roman" w:cs="Times New Roman"/>
                <w:sz w:val="22"/>
                <w:szCs w:val="22"/>
              </w:rPr>
            </w:pPr>
            <w:r w:rsidRPr="00D76A48">
              <w:rPr>
                <w:rFonts w:ascii="Times New Roman" w:hAnsi="Times New Roman" w:cs="Times New Roman"/>
                <w:b/>
                <w:i/>
                <w:sz w:val="22"/>
                <w:szCs w:val="22"/>
                <w:u w:val="single"/>
              </w:rPr>
              <w:t>C</w:t>
            </w:r>
            <w:r w:rsidR="004C4B94" w:rsidRPr="00D76A48">
              <w:rPr>
                <w:rFonts w:ascii="Times New Roman" w:hAnsi="Times New Roman" w:cs="Times New Roman"/>
                <w:b/>
                <w:i/>
                <w:sz w:val="22"/>
                <w:szCs w:val="22"/>
                <w:u w:val="single"/>
              </w:rPr>
              <w:t>onstitutional</w:t>
            </w:r>
            <w:r w:rsidR="004C4B94" w:rsidRPr="00D76A48">
              <w:rPr>
                <w:rFonts w:ascii="Times New Roman" w:hAnsi="Times New Roman" w:cs="Times New Roman"/>
                <w:sz w:val="22"/>
                <w:szCs w:val="22"/>
              </w:rPr>
              <w:t xml:space="preserve"> under </w:t>
            </w:r>
            <w:r w:rsidR="004C4B94" w:rsidRPr="00D76A48">
              <w:rPr>
                <w:rFonts w:ascii="Times New Roman" w:hAnsi="Times New Roman" w:cs="Times New Roman"/>
                <w:i/>
                <w:sz w:val="22"/>
                <w:szCs w:val="22"/>
              </w:rPr>
              <w:t>Eisner</w:t>
            </w:r>
            <w:r w:rsidR="004C4B94" w:rsidRPr="00D76A48">
              <w:rPr>
                <w:rFonts w:ascii="Times New Roman" w:hAnsi="Times New Roman" w:cs="Times New Roman"/>
                <w:sz w:val="22"/>
                <w:szCs w:val="22"/>
              </w:rPr>
              <w:t>?</w:t>
            </w:r>
            <w:r w:rsidRPr="00D76A48">
              <w:rPr>
                <w:rFonts w:ascii="Times New Roman" w:hAnsi="Times New Roman" w:cs="Times New Roman"/>
                <w:sz w:val="22"/>
                <w:szCs w:val="22"/>
              </w:rPr>
              <w:t>?</w:t>
            </w:r>
          </w:p>
          <w:p w14:paraId="5AA66872" w14:textId="75A6A91A" w:rsidR="004C4B94" w:rsidRPr="00D76A48" w:rsidRDefault="00D76A48" w:rsidP="00F92D1F">
            <w:pPr>
              <w:pStyle w:val="NoSpacing"/>
              <w:numPr>
                <w:ilvl w:val="0"/>
                <w:numId w:val="149"/>
              </w:numPr>
              <w:ind w:left="1422"/>
              <w:rPr>
                <w:rFonts w:ascii="Times New Roman" w:hAnsi="Times New Roman" w:cs="Times New Roman"/>
                <w:sz w:val="22"/>
                <w:szCs w:val="22"/>
              </w:rPr>
            </w:pPr>
            <w:r w:rsidRPr="00D76A48">
              <w:rPr>
                <w:rFonts w:ascii="Times New Roman" w:hAnsi="Times New Roman" w:cs="Times New Roman"/>
                <w:b/>
                <w:sz w:val="22"/>
                <w:szCs w:val="22"/>
              </w:rPr>
              <w:t>AW</w:t>
            </w:r>
            <w:r w:rsidRPr="00D76A48">
              <w:rPr>
                <w:rFonts w:ascii="Times New Roman" w:hAnsi="Times New Roman" w:cs="Times New Roman"/>
                <w:sz w:val="22"/>
                <w:szCs w:val="22"/>
              </w:rPr>
              <w:t>:</w:t>
            </w:r>
            <w:r>
              <w:rPr>
                <w:rFonts w:ascii="Times New Roman" w:hAnsi="Times New Roman" w:cs="Times New Roman"/>
                <w:sz w:val="22"/>
                <w:szCs w:val="22"/>
              </w:rPr>
              <w:t xml:space="preserve"> </w:t>
            </w:r>
            <w:r w:rsidR="004C4B94" w:rsidRPr="00D76A48">
              <w:rPr>
                <w:rFonts w:ascii="Times New Roman" w:hAnsi="Times New Roman" w:cs="Times New Roman"/>
                <w:sz w:val="22"/>
                <w:szCs w:val="22"/>
              </w:rPr>
              <w:t>These transactions go o</w:t>
            </w:r>
            <w:r>
              <w:rPr>
                <w:rFonts w:ascii="Times New Roman" w:hAnsi="Times New Roman" w:cs="Times New Roman"/>
                <w:sz w:val="22"/>
                <w:szCs w:val="22"/>
              </w:rPr>
              <w:t>ne step further than recourse/</w:t>
            </w:r>
            <w:r w:rsidR="004C4B94" w:rsidRPr="00D76A48">
              <w:rPr>
                <w:rFonts w:ascii="Times New Roman" w:hAnsi="Times New Roman" w:cs="Times New Roman"/>
                <w:sz w:val="22"/>
                <w:szCs w:val="22"/>
              </w:rPr>
              <w:t xml:space="preserve">nonrecourse </w:t>
            </w:r>
            <w:r>
              <w:rPr>
                <w:rFonts w:ascii="Times New Roman" w:hAnsi="Times New Roman" w:cs="Times New Roman"/>
                <w:sz w:val="22"/>
                <w:szCs w:val="22"/>
              </w:rPr>
              <w:t>debt</w:t>
            </w:r>
            <w:r w:rsidR="004C4B94" w:rsidRPr="00D76A48">
              <w:rPr>
                <w:rFonts w:ascii="Times New Roman" w:hAnsi="Times New Roman" w:cs="Times New Roman"/>
                <w:sz w:val="22"/>
                <w:szCs w:val="22"/>
              </w:rPr>
              <w:t xml:space="preserve">, they are completely disconnected from what happens </w:t>
            </w:r>
            <w:r>
              <w:rPr>
                <w:rFonts w:ascii="Times New Roman" w:hAnsi="Times New Roman" w:cs="Times New Roman"/>
                <w:sz w:val="22"/>
                <w:szCs w:val="22"/>
              </w:rPr>
              <w:t>to the stocks</w:t>
            </w:r>
            <w:r w:rsidR="004C4B94" w:rsidRPr="00D76A48">
              <w:rPr>
                <w:rFonts w:ascii="Times New Roman" w:hAnsi="Times New Roman" w:cs="Times New Roman"/>
                <w:sz w:val="22"/>
                <w:szCs w:val="22"/>
              </w:rPr>
              <w:t xml:space="preserve"> </w:t>
            </w:r>
            <w:r>
              <w:rPr>
                <w:rFonts w:ascii="Times New Roman" w:hAnsi="Times New Roman" w:cs="Times New Roman"/>
                <w:sz w:val="22"/>
                <w:szCs w:val="22"/>
              </w:rPr>
              <w:t>performance (the debt = 1 stock, etc. at whatever value)</w:t>
            </w:r>
          </w:p>
          <w:p w14:paraId="3D01CB7C" w14:textId="77777777" w:rsidR="004C4B94" w:rsidRPr="006B49F1" w:rsidRDefault="004C4B94" w:rsidP="00F915FC">
            <w:pPr>
              <w:pStyle w:val="NoSpacing"/>
              <w:rPr>
                <w:rFonts w:ascii="Times New Roman" w:hAnsi="Times New Roman" w:cs="Times New Roman"/>
                <w:sz w:val="22"/>
                <w:szCs w:val="22"/>
              </w:rPr>
            </w:pPr>
          </w:p>
          <w:p w14:paraId="4D3B1A63" w14:textId="68F167B9" w:rsidR="004C4B94" w:rsidRPr="006B49F1" w:rsidRDefault="006B49F1" w:rsidP="00F915FC">
            <w:pPr>
              <w:pStyle w:val="NoSpacing"/>
              <w:rPr>
                <w:rFonts w:ascii="Times New Roman" w:hAnsi="Times New Roman" w:cs="Times New Roman"/>
                <w:sz w:val="22"/>
                <w:szCs w:val="22"/>
              </w:rPr>
            </w:pPr>
            <w:r w:rsidRPr="006B49F1">
              <w:rPr>
                <w:rFonts w:ascii="Times New Roman" w:hAnsi="Times New Roman" w:cs="Times New Roman"/>
                <w:sz w:val="22"/>
                <w:szCs w:val="22"/>
              </w:rPr>
              <w:t>~</w:t>
            </w:r>
            <w:r w:rsidR="004C4B94" w:rsidRPr="006B49F1">
              <w:rPr>
                <w:rFonts w:ascii="Times New Roman" w:hAnsi="Times New Roman" w:cs="Times New Roman"/>
                <w:sz w:val="22"/>
                <w:szCs w:val="22"/>
              </w:rPr>
              <w:t>Deferred Payments</w:t>
            </w:r>
            <w:r w:rsidRPr="006B49F1">
              <w:rPr>
                <w:rFonts w:ascii="Times New Roman" w:hAnsi="Times New Roman" w:cs="Times New Roman"/>
                <w:sz w:val="22"/>
                <w:szCs w:val="22"/>
              </w:rPr>
              <w:t>~</w:t>
            </w:r>
          </w:p>
          <w:p w14:paraId="31B1CD74" w14:textId="24F97B22" w:rsidR="004C4B94" w:rsidRPr="00F915FC" w:rsidRDefault="004C4B94" w:rsidP="006B49F1">
            <w:pPr>
              <w:pStyle w:val="NoSpacing"/>
              <w:rPr>
                <w:rFonts w:ascii="Times New Roman" w:hAnsi="Times New Roman" w:cs="Times New Roman"/>
                <w:sz w:val="22"/>
                <w:szCs w:val="22"/>
              </w:rPr>
            </w:pPr>
            <w:r w:rsidRPr="006B49F1">
              <w:rPr>
                <w:rFonts w:ascii="Times New Roman" w:hAnsi="Times New Roman" w:cs="Times New Roman"/>
                <w:b/>
                <w:sz w:val="22"/>
                <w:szCs w:val="22"/>
              </w:rPr>
              <w:t>§ 453</w:t>
            </w:r>
            <w:r w:rsidR="006B49F1">
              <w:rPr>
                <w:rFonts w:ascii="Times New Roman" w:hAnsi="Times New Roman" w:cs="Times New Roman"/>
                <w:sz w:val="22"/>
                <w:szCs w:val="22"/>
              </w:rPr>
              <w:t xml:space="preserve">: – Installments – </w:t>
            </w:r>
            <w:r w:rsidRPr="00F915FC">
              <w:rPr>
                <w:rFonts w:ascii="Times New Roman" w:hAnsi="Times New Roman" w:cs="Times New Roman"/>
                <w:sz w:val="22"/>
                <w:szCs w:val="22"/>
              </w:rPr>
              <w:t>Income in installments</w:t>
            </w:r>
            <w:r w:rsidR="006B49F1">
              <w:rPr>
                <w:rFonts w:ascii="Times New Roman" w:hAnsi="Times New Roman" w:cs="Times New Roman"/>
                <w:sz w:val="22"/>
                <w:szCs w:val="22"/>
              </w:rPr>
              <w:t xml:space="preserve"> (over more than a single taxable </w:t>
            </w:r>
            <w:proofErr w:type="spellStart"/>
            <w:r w:rsidR="006B49F1">
              <w:rPr>
                <w:rFonts w:ascii="Times New Roman" w:hAnsi="Times New Roman" w:cs="Times New Roman"/>
                <w:sz w:val="22"/>
                <w:szCs w:val="22"/>
              </w:rPr>
              <w:t>yr</w:t>
            </w:r>
            <w:proofErr w:type="spellEnd"/>
            <w:r w:rsidR="006B49F1">
              <w:rPr>
                <w:rFonts w:ascii="Times New Roman" w:hAnsi="Times New Roman" w:cs="Times New Roman"/>
                <w:sz w:val="22"/>
                <w:szCs w:val="22"/>
              </w:rPr>
              <w:t>)</w:t>
            </w:r>
            <w:r w:rsidRPr="00F915FC">
              <w:rPr>
                <w:rFonts w:ascii="Times New Roman" w:hAnsi="Times New Roman" w:cs="Times New Roman"/>
                <w:sz w:val="22"/>
                <w:szCs w:val="22"/>
              </w:rPr>
              <w:t xml:space="preserve"> will be taxed </w:t>
            </w:r>
            <w:r w:rsidR="006B49F1">
              <w:rPr>
                <w:rFonts w:ascii="Times New Roman" w:hAnsi="Times New Roman" w:cs="Times New Roman"/>
                <w:sz w:val="22"/>
                <w:szCs w:val="22"/>
              </w:rPr>
              <w:t>by distributing basis in proportion to the payments relationship to the total amount</w:t>
            </w:r>
          </w:p>
        </w:tc>
      </w:tr>
      <w:tr w:rsidR="004C4B94" w14:paraId="081E3F45" w14:textId="77777777" w:rsidTr="00F915FC">
        <w:tc>
          <w:tcPr>
            <w:tcW w:w="2538" w:type="dxa"/>
          </w:tcPr>
          <w:p w14:paraId="2A7EB9EA" w14:textId="544734D6" w:rsidR="004C4B94" w:rsidRPr="00866685" w:rsidRDefault="004C4B94" w:rsidP="007A4AF7">
            <w:pPr>
              <w:pStyle w:val="NoSpacing"/>
              <w:rPr>
                <w:rFonts w:ascii="Times New Roman" w:hAnsi="Times New Roman" w:cs="Times New Roman"/>
                <w:b/>
                <w:caps/>
              </w:rPr>
            </w:pPr>
            <w:r w:rsidRPr="00866685">
              <w:rPr>
                <w:rFonts w:ascii="Times New Roman" w:hAnsi="Times New Roman" w:cs="Times New Roman"/>
                <w:b/>
              </w:rPr>
              <w:t>LIKE KIND EXCHANGE</w:t>
            </w:r>
            <w:r w:rsidR="00F92D1F">
              <w:rPr>
                <w:rFonts w:ascii="Times New Roman" w:hAnsi="Times New Roman" w:cs="Times New Roman"/>
                <w:b/>
              </w:rPr>
              <w:t xml:space="preserve"> &amp; OTHER NONRECOGNITION</w:t>
            </w:r>
          </w:p>
        </w:tc>
        <w:tc>
          <w:tcPr>
            <w:tcW w:w="8190" w:type="dxa"/>
          </w:tcPr>
          <w:p w14:paraId="31E174CD" w14:textId="00F14512" w:rsidR="00F92D1F" w:rsidRDefault="00F92D1F" w:rsidP="00F915FC">
            <w:pPr>
              <w:pStyle w:val="NoSpacing"/>
              <w:rPr>
                <w:rFonts w:ascii="Times New Roman" w:hAnsi="Times New Roman" w:cs="Times New Roman"/>
                <w:sz w:val="22"/>
                <w:szCs w:val="22"/>
              </w:rPr>
            </w:pPr>
            <w:r>
              <w:rPr>
                <w:rFonts w:ascii="Times New Roman" w:hAnsi="Times New Roman" w:cs="Times New Roman"/>
                <w:sz w:val="22"/>
                <w:szCs w:val="22"/>
              </w:rPr>
              <w:t xml:space="preserve">This whole section is epitomizes </w:t>
            </w:r>
            <w:r w:rsidRPr="00F92D1F">
              <w:rPr>
                <w:rFonts w:ascii="Times New Roman" w:hAnsi="Times New Roman" w:cs="Times New Roman"/>
                <w:b/>
                <w:sz w:val="22"/>
                <w:szCs w:val="22"/>
              </w:rPr>
              <w:t>§ 1001(c)</w:t>
            </w:r>
            <w:r>
              <w:rPr>
                <w:rFonts w:ascii="Times New Roman" w:hAnsi="Times New Roman" w:cs="Times New Roman"/>
                <w:sz w:val="22"/>
                <w:szCs w:val="22"/>
              </w:rPr>
              <w:t xml:space="preserve">, which states that the “entire amount of loss or gain is recognized </w:t>
            </w:r>
            <w:r w:rsidRPr="00F92D1F">
              <w:rPr>
                <w:rFonts w:ascii="Times New Roman" w:hAnsi="Times New Roman" w:cs="Times New Roman"/>
                <w:b/>
                <w:sz w:val="22"/>
                <w:szCs w:val="22"/>
              </w:rPr>
              <w:t>unless</w:t>
            </w:r>
            <w:r>
              <w:rPr>
                <w:rFonts w:ascii="Times New Roman" w:hAnsi="Times New Roman" w:cs="Times New Roman"/>
                <w:sz w:val="22"/>
                <w:szCs w:val="22"/>
              </w:rPr>
              <w:t xml:space="preserve"> otherwise specified.” This section is that </w:t>
            </w:r>
            <w:r w:rsidR="004233AD">
              <w:rPr>
                <w:rFonts w:ascii="Times New Roman" w:hAnsi="Times New Roman" w:cs="Times New Roman"/>
                <w:sz w:val="22"/>
                <w:szCs w:val="22"/>
              </w:rPr>
              <w:t>“</w:t>
            </w:r>
            <w:r w:rsidRPr="004233AD">
              <w:rPr>
                <w:rFonts w:ascii="Times New Roman" w:hAnsi="Times New Roman" w:cs="Times New Roman"/>
                <w:b/>
                <w:sz w:val="22"/>
                <w:szCs w:val="22"/>
              </w:rPr>
              <w:t>un</w:t>
            </w:r>
            <w:r w:rsidR="004233AD" w:rsidRPr="004233AD">
              <w:rPr>
                <w:rFonts w:ascii="Times New Roman" w:hAnsi="Times New Roman" w:cs="Times New Roman"/>
                <w:b/>
                <w:sz w:val="22"/>
                <w:szCs w:val="22"/>
              </w:rPr>
              <w:t>l</w:t>
            </w:r>
            <w:r w:rsidRPr="004233AD">
              <w:rPr>
                <w:rFonts w:ascii="Times New Roman" w:hAnsi="Times New Roman" w:cs="Times New Roman"/>
                <w:b/>
                <w:sz w:val="22"/>
                <w:szCs w:val="22"/>
              </w:rPr>
              <w:t>ess</w:t>
            </w:r>
            <w:r>
              <w:rPr>
                <w:rFonts w:ascii="Times New Roman" w:hAnsi="Times New Roman" w:cs="Times New Roman"/>
                <w:sz w:val="22"/>
                <w:szCs w:val="22"/>
              </w:rPr>
              <w:t>.</w:t>
            </w:r>
            <w:r w:rsidR="004233AD">
              <w:rPr>
                <w:rFonts w:ascii="Times New Roman" w:hAnsi="Times New Roman" w:cs="Times New Roman"/>
                <w:sz w:val="22"/>
                <w:szCs w:val="22"/>
              </w:rPr>
              <w:t>”</w:t>
            </w:r>
          </w:p>
          <w:p w14:paraId="314AB6FD" w14:textId="77777777" w:rsidR="00F92D1F" w:rsidRDefault="00F92D1F" w:rsidP="00F915FC">
            <w:pPr>
              <w:pStyle w:val="NoSpacing"/>
              <w:rPr>
                <w:rFonts w:ascii="Times New Roman" w:hAnsi="Times New Roman" w:cs="Times New Roman"/>
                <w:sz w:val="22"/>
                <w:szCs w:val="22"/>
              </w:rPr>
            </w:pPr>
          </w:p>
          <w:p w14:paraId="482D4529" w14:textId="6CE2CFB5" w:rsidR="004C4B94" w:rsidRDefault="00F92D1F" w:rsidP="00F915FC">
            <w:pPr>
              <w:pStyle w:val="NoSpacing"/>
              <w:rPr>
                <w:rFonts w:ascii="Times New Roman" w:hAnsi="Times New Roman" w:cs="Times New Roman"/>
                <w:sz w:val="22"/>
                <w:szCs w:val="22"/>
              </w:rPr>
            </w:pPr>
            <w:r>
              <w:rPr>
                <w:rFonts w:ascii="Times New Roman" w:hAnsi="Times New Roman" w:cs="Times New Roman"/>
                <w:sz w:val="22"/>
                <w:szCs w:val="22"/>
              </w:rPr>
              <w:t>~</w:t>
            </w:r>
            <w:r w:rsidR="004C4B94">
              <w:rPr>
                <w:rFonts w:ascii="Times New Roman" w:hAnsi="Times New Roman" w:cs="Times New Roman"/>
                <w:sz w:val="22"/>
                <w:szCs w:val="22"/>
              </w:rPr>
              <w:t>Like Kind Exchange</w:t>
            </w:r>
            <w:r>
              <w:rPr>
                <w:rFonts w:ascii="Times New Roman" w:hAnsi="Times New Roman" w:cs="Times New Roman"/>
                <w:sz w:val="22"/>
                <w:szCs w:val="22"/>
              </w:rPr>
              <w:t>~</w:t>
            </w:r>
          </w:p>
          <w:p w14:paraId="1A0AFCD9" w14:textId="4DC01FA9" w:rsidR="0035554D" w:rsidRDefault="004C4B94" w:rsidP="00F915FC">
            <w:pPr>
              <w:pStyle w:val="NoSpacing"/>
              <w:rPr>
                <w:rFonts w:ascii="Times New Roman" w:hAnsi="Times New Roman" w:cs="Times New Roman"/>
                <w:sz w:val="22"/>
                <w:szCs w:val="22"/>
              </w:rPr>
            </w:pPr>
            <w:r w:rsidRPr="00D76A48">
              <w:rPr>
                <w:rFonts w:ascii="Times New Roman" w:hAnsi="Times New Roman" w:cs="Times New Roman"/>
                <w:b/>
                <w:sz w:val="22"/>
                <w:szCs w:val="22"/>
              </w:rPr>
              <w:t>§ 1031</w:t>
            </w:r>
            <w:r w:rsidR="00D76A48" w:rsidRPr="00D76A48">
              <w:rPr>
                <w:rFonts w:ascii="Times New Roman" w:hAnsi="Times New Roman" w:cs="Times New Roman"/>
                <w:b/>
                <w:sz w:val="22"/>
                <w:szCs w:val="22"/>
              </w:rPr>
              <w:t>(a)</w:t>
            </w:r>
            <w:r w:rsidR="00D76A48">
              <w:rPr>
                <w:rFonts w:ascii="Times New Roman" w:hAnsi="Times New Roman" w:cs="Times New Roman"/>
                <w:sz w:val="22"/>
                <w:szCs w:val="22"/>
              </w:rPr>
              <w:t>:</w:t>
            </w:r>
            <w:r w:rsidR="0035554D">
              <w:rPr>
                <w:rFonts w:ascii="Times New Roman" w:hAnsi="Times New Roman" w:cs="Times New Roman"/>
                <w:sz w:val="22"/>
                <w:szCs w:val="22"/>
              </w:rPr>
              <w:t xml:space="preserve"> </w:t>
            </w:r>
            <w:r>
              <w:rPr>
                <w:rFonts w:ascii="Times New Roman" w:hAnsi="Times New Roman" w:cs="Times New Roman"/>
                <w:sz w:val="22"/>
                <w:szCs w:val="22"/>
              </w:rPr>
              <w:t xml:space="preserve">No recognition of loss/gain for </w:t>
            </w:r>
            <w:r w:rsidR="0035554D">
              <w:rPr>
                <w:rFonts w:ascii="Times New Roman" w:hAnsi="Times New Roman" w:cs="Times New Roman"/>
                <w:sz w:val="22"/>
                <w:szCs w:val="22"/>
              </w:rPr>
              <w:t>“</w:t>
            </w:r>
            <w:r>
              <w:rPr>
                <w:rFonts w:ascii="Times New Roman" w:hAnsi="Times New Roman" w:cs="Times New Roman"/>
                <w:sz w:val="22"/>
                <w:szCs w:val="22"/>
              </w:rPr>
              <w:t>like kind</w:t>
            </w:r>
            <w:r w:rsidR="0035554D">
              <w:rPr>
                <w:rFonts w:ascii="Times New Roman" w:hAnsi="Times New Roman" w:cs="Times New Roman"/>
                <w:sz w:val="22"/>
                <w:szCs w:val="22"/>
              </w:rPr>
              <w:t>”</w:t>
            </w:r>
            <w:r>
              <w:rPr>
                <w:rFonts w:ascii="Times New Roman" w:hAnsi="Times New Roman" w:cs="Times New Roman"/>
                <w:sz w:val="22"/>
                <w:szCs w:val="22"/>
              </w:rPr>
              <w:t xml:space="preserve"> exchanges </w:t>
            </w:r>
            <w:r w:rsidR="00F46C30">
              <w:rPr>
                <w:rFonts w:ascii="Times New Roman" w:hAnsi="Times New Roman" w:cs="Times New Roman"/>
                <w:sz w:val="22"/>
                <w:szCs w:val="22"/>
              </w:rPr>
              <w:t xml:space="preserve">– If property </w:t>
            </w:r>
            <w:r w:rsidR="0035554D">
              <w:rPr>
                <w:rFonts w:ascii="Times New Roman" w:hAnsi="Times New Roman" w:cs="Times New Roman"/>
                <w:sz w:val="22"/>
                <w:szCs w:val="22"/>
              </w:rPr>
              <w:t xml:space="preserve">is held </w:t>
            </w:r>
          </w:p>
          <w:p w14:paraId="01FF935C" w14:textId="77777777" w:rsidR="0035554D" w:rsidRDefault="0035554D" w:rsidP="00F92D1F">
            <w:pPr>
              <w:pStyle w:val="NoSpacing"/>
              <w:numPr>
                <w:ilvl w:val="0"/>
                <w:numId w:val="150"/>
              </w:numPr>
              <w:rPr>
                <w:rFonts w:ascii="Times New Roman" w:hAnsi="Times New Roman" w:cs="Times New Roman"/>
                <w:sz w:val="22"/>
                <w:szCs w:val="22"/>
              </w:rPr>
            </w:pPr>
            <w:r>
              <w:rPr>
                <w:rFonts w:ascii="Times New Roman" w:hAnsi="Times New Roman" w:cs="Times New Roman"/>
                <w:sz w:val="22"/>
                <w:szCs w:val="22"/>
              </w:rPr>
              <w:t xml:space="preserve">For a productive use in a T/B; </w:t>
            </w:r>
            <w:r w:rsidRPr="0035554D">
              <w:rPr>
                <w:rFonts w:ascii="Times New Roman" w:hAnsi="Times New Roman" w:cs="Times New Roman"/>
                <w:b/>
                <w:i/>
                <w:sz w:val="22"/>
                <w:szCs w:val="22"/>
                <w:u w:val="single"/>
              </w:rPr>
              <w:t>or</w:t>
            </w:r>
          </w:p>
          <w:p w14:paraId="508D1E8C" w14:textId="77777777" w:rsidR="0035554D" w:rsidRDefault="0035554D" w:rsidP="00F92D1F">
            <w:pPr>
              <w:pStyle w:val="NoSpacing"/>
              <w:numPr>
                <w:ilvl w:val="0"/>
                <w:numId w:val="150"/>
              </w:numPr>
              <w:rPr>
                <w:rFonts w:ascii="Times New Roman" w:hAnsi="Times New Roman" w:cs="Times New Roman"/>
                <w:sz w:val="22"/>
                <w:szCs w:val="22"/>
              </w:rPr>
            </w:pPr>
            <w:r>
              <w:rPr>
                <w:rFonts w:ascii="Times New Roman" w:hAnsi="Times New Roman" w:cs="Times New Roman"/>
                <w:sz w:val="22"/>
                <w:szCs w:val="22"/>
              </w:rPr>
              <w:t xml:space="preserve">For investment; </w:t>
            </w:r>
            <w:r w:rsidRPr="0035554D">
              <w:rPr>
                <w:rFonts w:ascii="Times New Roman" w:hAnsi="Times New Roman" w:cs="Times New Roman"/>
                <w:b/>
                <w:i/>
                <w:sz w:val="22"/>
                <w:szCs w:val="22"/>
                <w:u w:val="single"/>
              </w:rPr>
              <w:t>and</w:t>
            </w:r>
          </w:p>
          <w:p w14:paraId="6CE9ED8D" w14:textId="0C77AEC9" w:rsidR="0035554D" w:rsidRDefault="0035554D" w:rsidP="00F92D1F">
            <w:pPr>
              <w:pStyle w:val="NoSpacing"/>
              <w:numPr>
                <w:ilvl w:val="0"/>
                <w:numId w:val="150"/>
              </w:numPr>
              <w:rPr>
                <w:rFonts w:ascii="Times New Roman" w:hAnsi="Times New Roman" w:cs="Times New Roman"/>
                <w:sz w:val="22"/>
                <w:szCs w:val="22"/>
              </w:rPr>
            </w:pPr>
            <w:r>
              <w:rPr>
                <w:rFonts w:ascii="Times New Roman" w:hAnsi="Times New Roman" w:cs="Times New Roman"/>
                <w:sz w:val="22"/>
                <w:szCs w:val="22"/>
              </w:rPr>
              <w:t xml:space="preserve">Exchanged </w:t>
            </w:r>
            <w:r w:rsidRPr="0035554D">
              <w:rPr>
                <w:rFonts w:ascii="Times New Roman" w:hAnsi="Times New Roman" w:cs="Times New Roman"/>
                <w:b/>
                <w:i/>
                <w:sz w:val="22"/>
                <w:szCs w:val="22"/>
                <w:u w:val="single"/>
              </w:rPr>
              <w:t>solely</w:t>
            </w:r>
            <w:r>
              <w:rPr>
                <w:rFonts w:ascii="Times New Roman" w:hAnsi="Times New Roman" w:cs="Times New Roman"/>
                <w:sz w:val="22"/>
                <w:szCs w:val="22"/>
              </w:rPr>
              <w:t xml:space="preserve"> for property of </w:t>
            </w:r>
            <w:r w:rsidRPr="0035554D">
              <w:rPr>
                <w:rFonts w:ascii="Times New Roman" w:hAnsi="Times New Roman" w:cs="Times New Roman"/>
                <w:b/>
                <w:i/>
                <w:sz w:val="22"/>
                <w:szCs w:val="22"/>
                <w:u w:val="single"/>
              </w:rPr>
              <w:t>like kind</w:t>
            </w:r>
            <w:r w:rsidR="00F46C30">
              <w:rPr>
                <w:rFonts w:ascii="Times New Roman" w:hAnsi="Times New Roman" w:cs="Times New Roman"/>
                <w:sz w:val="22"/>
                <w:szCs w:val="22"/>
              </w:rPr>
              <w:t xml:space="preserve"> (</w:t>
            </w:r>
            <w:r w:rsidR="00F46C30" w:rsidRPr="00F46C30">
              <w:rPr>
                <w:rFonts w:ascii="Times New Roman" w:hAnsi="Times New Roman" w:cs="Times New Roman"/>
                <w:sz w:val="22"/>
                <w:szCs w:val="22"/>
                <w:u w:val="single"/>
              </w:rPr>
              <w:t>broad for real property</w:t>
            </w:r>
            <w:r w:rsidR="00F46C30">
              <w:rPr>
                <w:rFonts w:ascii="Times New Roman" w:hAnsi="Times New Roman" w:cs="Times New Roman"/>
                <w:sz w:val="22"/>
                <w:szCs w:val="22"/>
              </w:rPr>
              <w:t xml:space="preserve"> but not so much for other assets)</w:t>
            </w:r>
            <w:r>
              <w:rPr>
                <w:rFonts w:ascii="Times New Roman" w:hAnsi="Times New Roman" w:cs="Times New Roman"/>
                <w:sz w:val="22"/>
                <w:szCs w:val="22"/>
              </w:rPr>
              <w:t xml:space="preserve">, which is held </w:t>
            </w:r>
          </w:p>
          <w:p w14:paraId="6A162F03" w14:textId="24484278" w:rsidR="0035554D" w:rsidRDefault="0035554D" w:rsidP="00F92D1F">
            <w:pPr>
              <w:pStyle w:val="NoSpacing"/>
              <w:numPr>
                <w:ilvl w:val="0"/>
                <w:numId w:val="151"/>
              </w:numPr>
              <w:ind w:left="1422"/>
              <w:rPr>
                <w:rFonts w:ascii="Times New Roman" w:hAnsi="Times New Roman" w:cs="Times New Roman"/>
                <w:sz w:val="22"/>
                <w:szCs w:val="22"/>
              </w:rPr>
            </w:pPr>
            <w:r>
              <w:rPr>
                <w:rFonts w:ascii="Times New Roman" w:hAnsi="Times New Roman" w:cs="Times New Roman"/>
                <w:sz w:val="22"/>
                <w:szCs w:val="22"/>
              </w:rPr>
              <w:t>For productive use in a T/B</w:t>
            </w:r>
            <w:r w:rsidR="00212890">
              <w:rPr>
                <w:rFonts w:ascii="Times New Roman" w:hAnsi="Times New Roman" w:cs="Times New Roman"/>
                <w:sz w:val="22"/>
                <w:szCs w:val="22"/>
              </w:rPr>
              <w:t>;</w:t>
            </w:r>
            <w:r>
              <w:rPr>
                <w:rFonts w:ascii="Times New Roman" w:hAnsi="Times New Roman" w:cs="Times New Roman"/>
                <w:sz w:val="22"/>
                <w:szCs w:val="22"/>
              </w:rPr>
              <w:t xml:space="preserve"> </w:t>
            </w:r>
            <w:r w:rsidRPr="00212890">
              <w:rPr>
                <w:rFonts w:ascii="Times New Roman" w:hAnsi="Times New Roman" w:cs="Times New Roman"/>
                <w:b/>
                <w:i/>
                <w:sz w:val="22"/>
                <w:szCs w:val="22"/>
                <w:u w:val="single"/>
              </w:rPr>
              <w:t>or</w:t>
            </w:r>
            <w:r>
              <w:rPr>
                <w:rFonts w:ascii="Times New Roman" w:hAnsi="Times New Roman" w:cs="Times New Roman"/>
                <w:sz w:val="22"/>
                <w:szCs w:val="22"/>
              </w:rPr>
              <w:t xml:space="preserve"> </w:t>
            </w:r>
          </w:p>
          <w:p w14:paraId="2861DCFE" w14:textId="77777777" w:rsidR="0035554D" w:rsidRDefault="0035554D" w:rsidP="00F92D1F">
            <w:pPr>
              <w:pStyle w:val="NoSpacing"/>
              <w:numPr>
                <w:ilvl w:val="0"/>
                <w:numId w:val="151"/>
              </w:numPr>
              <w:ind w:left="1422"/>
              <w:rPr>
                <w:rFonts w:ascii="Times New Roman" w:hAnsi="Times New Roman" w:cs="Times New Roman"/>
                <w:sz w:val="22"/>
                <w:szCs w:val="22"/>
              </w:rPr>
            </w:pPr>
            <w:r>
              <w:rPr>
                <w:rFonts w:ascii="Times New Roman" w:hAnsi="Times New Roman" w:cs="Times New Roman"/>
                <w:sz w:val="22"/>
                <w:szCs w:val="22"/>
              </w:rPr>
              <w:t xml:space="preserve">For investment </w:t>
            </w:r>
          </w:p>
          <w:p w14:paraId="0F4CA3BB" w14:textId="1CACA4B2" w:rsidR="0035554D" w:rsidRDefault="0035554D" w:rsidP="0035554D">
            <w:pPr>
              <w:pStyle w:val="NoSpacing"/>
              <w:rPr>
                <w:rFonts w:ascii="Times New Roman" w:hAnsi="Times New Roman" w:cs="Times New Roman"/>
                <w:sz w:val="22"/>
                <w:szCs w:val="22"/>
              </w:rPr>
            </w:pPr>
            <w:r w:rsidRPr="0035554D">
              <w:rPr>
                <w:rFonts w:ascii="Times New Roman" w:hAnsi="Times New Roman" w:cs="Times New Roman"/>
                <w:b/>
                <w:i/>
                <w:sz w:val="22"/>
                <w:szCs w:val="22"/>
                <w:u w:val="single"/>
              </w:rPr>
              <w:t>Then</w:t>
            </w:r>
            <w:r>
              <w:rPr>
                <w:rFonts w:ascii="Times New Roman" w:hAnsi="Times New Roman" w:cs="Times New Roman"/>
                <w:sz w:val="22"/>
                <w:szCs w:val="22"/>
              </w:rPr>
              <w:t xml:space="preserve"> </w:t>
            </w:r>
            <w:r w:rsidRPr="0035554D">
              <w:rPr>
                <w:rFonts w:ascii="Times New Roman" w:hAnsi="Times New Roman" w:cs="Times New Roman"/>
                <w:sz w:val="22"/>
                <w:szCs w:val="22"/>
              </w:rPr>
              <w:sym w:font="Wingdings" w:char="F0E0"/>
            </w:r>
            <w:r>
              <w:rPr>
                <w:rFonts w:ascii="Times New Roman" w:hAnsi="Times New Roman" w:cs="Times New Roman"/>
                <w:sz w:val="22"/>
                <w:szCs w:val="22"/>
              </w:rPr>
              <w:t xml:space="preserve"> no realization of gain or loss</w:t>
            </w:r>
          </w:p>
          <w:p w14:paraId="1F611485" w14:textId="47AA7683" w:rsidR="00F92D1F" w:rsidRDefault="00F92D1F" w:rsidP="00622061">
            <w:pPr>
              <w:pStyle w:val="NoSpacing"/>
              <w:numPr>
                <w:ilvl w:val="0"/>
                <w:numId w:val="153"/>
              </w:numPr>
              <w:rPr>
                <w:rFonts w:ascii="Times New Roman" w:hAnsi="Times New Roman" w:cs="Times New Roman"/>
                <w:sz w:val="22"/>
                <w:szCs w:val="22"/>
              </w:rPr>
            </w:pPr>
            <w:r w:rsidRPr="00F92D1F">
              <w:rPr>
                <w:rFonts w:ascii="Times New Roman" w:hAnsi="Times New Roman" w:cs="Times New Roman"/>
                <w:b/>
                <w:i/>
                <w:sz w:val="22"/>
                <w:szCs w:val="22"/>
                <w:u w:val="single"/>
              </w:rPr>
              <w:t>UNLESS</w:t>
            </w:r>
            <w:r w:rsidRPr="00F92D1F">
              <w:rPr>
                <w:rFonts w:ascii="Times New Roman" w:hAnsi="Times New Roman" w:cs="Times New Roman"/>
                <w:b/>
                <w:i/>
                <w:sz w:val="22"/>
                <w:szCs w:val="22"/>
              </w:rPr>
              <w:t xml:space="preserve"> </w:t>
            </w:r>
            <w:r>
              <w:rPr>
                <w:rFonts w:ascii="Times New Roman" w:hAnsi="Times New Roman" w:cs="Times New Roman"/>
                <w:sz w:val="22"/>
                <w:szCs w:val="22"/>
              </w:rPr>
              <w:t>property is:</w:t>
            </w:r>
          </w:p>
          <w:p w14:paraId="09D143F2" w14:textId="513248F5" w:rsid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Stock in trade or other property held primarily for sale;</w:t>
            </w:r>
          </w:p>
          <w:p w14:paraId="6D9B19D3" w14:textId="723AB4AD" w:rsid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Stock, bonds, or notes;</w:t>
            </w:r>
          </w:p>
          <w:p w14:paraId="1125BF71" w14:textId="2ECECDC6" w:rsid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Other securities or evidences of indebtedness or interest;</w:t>
            </w:r>
          </w:p>
          <w:p w14:paraId="702DFCC2" w14:textId="7C75A165" w:rsid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Interests in a partnership;</w:t>
            </w:r>
          </w:p>
          <w:p w14:paraId="409629BD" w14:textId="4D420D41" w:rsid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 xml:space="preserve">Certificates of trusts or beneficial interests; </w:t>
            </w:r>
            <w:r w:rsidRPr="00F92D1F">
              <w:rPr>
                <w:rFonts w:ascii="Times New Roman" w:hAnsi="Times New Roman" w:cs="Times New Roman"/>
                <w:b/>
                <w:i/>
                <w:sz w:val="22"/>
                <w:szCs w:val="22"/>
                <w:u w:val="single"/>
              </w:rPr>
              <w:t>or</w:t>
            </w:r>
          </w:p>
          <w:p w14:paraId="1E278576" w14:textId="596AB8CB" w:rsidR="00F92D1F" w:rsidRPr="00F92D1F" w:rsidRDefault="00F92D1F" w:rsidP="00622061">
            <w:pPr>
              <w:pStyle w:val="NoSpacing"/>
              <w:numPr>
                <w:ilvl w:val="0"/>
                <w:numId w:val="154"/>
              </w:numPr>
              <w:ind w:left="1422"/>
              <w:rPr>
                <w:rFonts w:ascii="Times New Roman" w:hAnsi="Times New Roman" w:cs="Times New Roman"/>
                <w:sz w:val="22"/>
                <w:szCs w:val="22"/>
              </w:rPr>
            </w:pPr>
            <w:r>
              <w:rPr>
                <w:rFonts w:ascii="Times New Roman" w:hAnsi="Times New Roman" w:cs="Times New Roman"/>
                <w:sz w:val="22"/>
                <w:szCs w:val="22"/>
              </w:rPr>
              <w:t>Choses in action</w:t>
            </w:r>
          </w:p>
          <w:p w14:paraId="3B7B9FD0" w14:textId="77777777" w:rsidR="0035554D" w:rsidRDefault="0035554D" w:rsidP="0035554D">
            <w:pPr>
              <w:pStyle w:val="NoSpacing"/>
              <w:rPr>
                <w:rFonts w:ascii="Times New Roman" w:hAnsi="Times New Roman" w:cs="Times New Roman"/>
                <w:sz w:val="22"/>
                <w:szCs w:val="22"/>
              </w:rPr>
            </w:pPr>
          </w:p>
          <w:p w14:paraId="4A921E75" w14:textId="303405A2" w:rsidR="00F92D1F" w:rsidRPr="00246FE3" w:rsidRDefault="00D76A48" w:rsidP="00F915FC">
            <w:pPr>
              <w:pStyle w:val="NoSpacing"/>
              <w:rPr>
                <w:rFonts w:ascii="Times New Roman" w:hAnsi="Times New Roman" w:cs="Times New Roman"/>
                <w:sz w:val="22"/>
                <w:szCs w:val="22"/>
              </w:rPr>
            </w:pPr>
            <w:r w:rsidRPr="00246FE3">
              <w:rPr>
                <w:rFonts w:ascii="Times New Roman" w:hAnsi="Times New Roman" w:cs="Times New Roman"/>
                <w:b/>
                <w:sz w:val="22"/>
                <w:szCs w:val="22"/>
              </w:rPr>
              <w:t>§ 1031</w:t>
            </w:r>
            <w:r w:rsidR="004C4B94" w:rsidRPr="00246FE3">
              <w:rPr>
                <w:rFonts w:ascii="Times New Roman" w:hAnsi="Times New Roman" w:cs="Times New Roman"/>
                <w:b/>
                <w:sz w:val="22"/>
                <w:szCs w:val="22"/>
              </w:rPr>
              <w:t>(b)</w:t>
            </w:r>
            <w:r w:rsidR="0035554D" w:rsidRPr="00246FE3">
              <w:rPr>
                <w:rFonts w:ascii="Times New Roman" w:hAnsi="Times New Roman" w:cs="Times New Roman"/>
                <w:b/>
                <w:sz w:val="22"/>
                <w:szCs w:val="22"/>
              </w:rPr>
              <w:t>-(c)</w:t>
            </w:r>
            <w:r w:rsidRPr="00246FE3">
              <w:rPr>
                <w:rFonts w:ascii="Times New Roman" w:hAnsi="Times New Roman" w:cs="Times New Roman"/>
                <w:sz w:val="22"/>
                <w:szCs w:val="22"/>
              </w:rPr>
              <w:t>:</w:t>
            </w:r>
            <w:r w:rsidR="004C4B94" w:rsidRPr="00246FE3">
              <w:rPr>
                <w:rFonts w:ascii="Times New Roman" w:hAnsi="Times New Roman" w:cs="Times New Roman"/>
                <w:sz w:val="22"/>
                <w:szCs w:val="22"/>
              </w:rPr>
              <w:t xml:space="preserve"> </w:t>
            </w:r>
            <w:r w:rsidR="0035554D" w:rsidRPr="00246FE3">
              <w:rPr>
                <w:rFonts w:ascii="Times New Roman" w:hAnsi="Times New Roman" w:cs="Times New Roman"/>
                <w:sz w:val="22"/>
                <w:szCs w:val="22"/>
              </w:rPr>
              <w:t xml:space="preserve">If </w:t>
            </w:r>
            <w:r w:rsidR="00F92D1F" w:rsidRPr="00246FE3">
              <w:rPr>
                <w:rFonts w:ascii="Times New Roman" w:hAnsi="Times New Roman" w:cs="Times New Roman"/>
                <w:sz w:val="22"/>
                <w:szCs w:val="22"/>
              </w:rPr>
              <w:t xml:space="preserve">all other </w:t>
            </w:r>
            <w:proofErr w:type="spellStart"/>
            <w:r w:rsidR="00F92D1F" w:rsidRPr="00246FE3">
              <w:rPr>
                <w:rFonts w:ascii="Times New Roman" w:hAnsi="Times New Roman" w:cs="Times New Roman"/>
                <w:sz w:val="22"/>
                <w:szCs w:val="22"/>
              </w:rPr>
              <w:t>reqs</w:t>
            </w:r>
            <w:proofErr w:type="spellEnd"/>
            <w:r w:rsidR="00F92D1F" w:rsidRPr="00246FE3">
              <w:rPr>
                <w:rFonts w:ascii="Times New Roman" w:hAnsi="Times New Roman" w:cs="Times New Roman"/>
                <w:sz w:val="22"/>
                <w:szCs w:val="22"/>
              </w:rPr>
              <w:t xml:space="preserve"> are met but property is </w:t>
            </w:r>
            <w:r w:rsidR="0035554D" w:rsidRPr="00246FE3">
              <w:rPr>
                <w:rFonts w:ascii="Times New Roman" w:hAnsi="Times New Roman" w:cs="Times New Roman"/>
                <w:sz w:val="22"/>
                <w:szCs w:val="22"/>
              </w:rPr>
              <w:t xml:space="preserve">not exchanged </w:t>
            </w:r>
            <w:r w:rsidR="0035554D" w:rsidRPr="00246FE3">
              <w:rPr>
                <w:rFonts w:ascii="Times New Roman" w:hAnsi="Times New Roman" w:cs="Times New Roman"/>
                <w:b/>
                <w:i/>
                <w:sz w:val="22"/>
                <w:szCs w:val="22"/>
                <w:u w:val="single"/>
              </w:rPr>
              <w:t>solely</w:t>
            </w:r>
            <w:r w:rsidR="0035554D" w:rsidRPr="00246FE3">
              <w:rPr>
                <w:rFonts w:ascii="Times New Roman" w:hAnsi="Times New Roman" w:cs="Times New Roman"/>
                <w:sz w:val="22"/>
                <w:szCs w:val="22"/>
              </w:rPr>
              <w:t xml:space="preserve"> for like kind prop</w:t>
            </w:r>
            <w:r w:rsidR="00F92D1F" w:rsidRPr="00246FE3">
              <w:rPr>
                <w:rFonts w:ascii="Times New Roman" w:hAnsi="Times New Roman" w:cs="Times New Roman"/>
                <w:sz w:val="22"/>
                <w:szCs w:val="22"/>
              </w:rPr>
              <w:t xml:space="preserve">erty, i.e., there is a “Boot”, then </w:t>
            </w:r>
            <w:r w:rsidR="00F92D1F" w:rsidRPr="00246FE3">
              <w:rPr>
                <w:rFonts w:ascii="Times New Roman" w:hAnsi="Times New Roman" w:cs="Times New Roman"/>
                <w:sz w:val="22"/>
                <w:szCs w:val="22"/>
              </w:rPr>
              <w:sym w:font="Wingdings" w:char="F0E0"/>
            </w:r>
          </w:p>
          <w:p w14:paraId="3F0F5FBB" w14:textId="034C09E7" w:rsidR="004C4B94" w:rsidRPr="00246FE3" w:rsidRDefault="00F92D1F" w:rsidP="00F92D1F">
            <w:pPr>
              <w:pStyle w:val="NoSpacing"/>
              <w:numPr>
                <w:ilvl w:val="0"/>
                <w:numId w:val="152"/>
              </w:numPr>
              <w:rPr>
                <w:rFonts w:ascii="Times New Roman" w:hAnsi="Times New Roman" w:cs="Times New Roman"/>
                <w:sz w:val="22"/>
                <w:szCs w:val="22"/>
              </w:rPr>
            </w:pPr>
            <w:r w:rsidRPr="00246FE3">
              <w:rPr>
                <w:rFonts w:ascii="Times New Roman" w:hAnsi="Times New Roman" w:cs="Times New Roman"/>
                <w:sz w:val="22"/>
                <w:szCs w:val="22"/>
                <w:u w:val="single"/>
              </w:rPr>
              <w:t>Gain</w:t>
            </w:r>
            <w:r w:rsidR="009E29CC" w:rsidRPr="00246FE3">
              <w:rPr>
                <w:rFonts w:ascii="Times New Roman" w:hAnsi="Times New Roman" w:cs="Times New Roman"/>
                <w:sz w:val="22"/>
                <w:szCs w:val="22"/>
                <w:u w:val="single"/>
              </w:rPr>
              <w:t xml:space="preserve"> to Recipient of Boot</w:t>
            </w:r>
            <w:r w:rsidRPr="00246FE3">
              <w:rPr>
                <w:rFonts w:ascii="Times New Roman" w:hAnsi="Times New Roman" w:cs="Times New Roman"/>
                <w:sz w:val="22"/>
                <w:szCs w:val="22"/>
              </w:rPr>
              <w:t>: Recognized only to the extent of the boot</w:t>
            </w:r>
          </w:p>
          <w:p w14:paraId="3A419A73" w14:textId="28471353" w:rsidR="00D76A48" w:rsidRPr="00246FE3" w:rsidRDefault="00F92D1F" w:rsidP="00F915FC">
            <w:pPr>
              <w:pStyle w:val="NoSpacing"/>
              <w:numPr>
                <w:ilvl w:val="0"/>
                <w:numId w:val="152"/>
              </w:numPr>
              <w:rPr>
                <w:rFonts w:ascii="Times New Roman" w:hAnsi="Times New Roman" w:cs="Times New Roman"/>
                <w:sz w:val="22"/>
                <w:szCs w:val="22"/>
              </w:rPr>
            </w:pPr>
            <w:r w:rsidRPr="00246FE3">
              <w:rPr>
                <w:rFonts w:ascii="Times New Roman" w:hAnsi="Times New Roman" w:cs="Times New Roman"/>
                <w:sz w:val="22"/>
                <w:szCs w:val="22"/>
                <w:u w:val="single"/>
              </w:rPr>
              <w:t>Loss</w:t>
            </w:r>
            <w:r w:rsidR="00246FE3" w:rsidRPr="00246FE3">
              <w:rPr>
                <w:rFonts w:ascii="Times New Roman" w:hAnsi="Times New Roman" w:cs="Times New Roman"/>
                <w:sz w:val="22"/>
                <w:szCs w:val="22"/>
                <w:u w:val="single"/>
              </w:rPr>
              <w:t xml:space="preserve"> to Recipient of Boot</w:t>
            </w:r>
            <w:r w:rsidRPr="00246FE3">
              <w:rPr>
                <w:rFonts w:ascii="Times New Roman" w:hAnsi="Times New Roman" w:cs="Times New Roman"/>
                <w:sz w:val="22"/>
                <w:szCs w:val="22"/>
              </w:rPr>
              <w:t>: Not recognized</w:t>
            </w:r>
            <w:r w:rsidR="00246FE3" w:rsidRPr="00246FE3">
              <w:rPr>
                <w:rFonts w:ascii="Times New Roman" w:hAnsi="Times New Roman" w:cs="Times New Roman"/>
                <w:sz w:val="22"/>
                <w:szCs w:val="22"/>
              </w:rPr>
              <w:t xml:space="preserve"> (would only be in L-K Property)</w:t>
            </w:r>
          </w:p>
          <w:p w14:paraId="01CF1362" w14:textId="77777777" w:rsidR="00D76A48" w:rsidRDefault="00D76A48" w:rsidP="00F915FC">
            <w:pPr>
              <w:pStyle w:val="NoSpacing"/>
              <w:rPr>
                <w:rFonts w:ascii="Times New Roman" w:hAnsi="Times New Roman" w:cs="Times New Roman"/>
                <w:sz w:val="22"/>
                <w:szCs w:val="22"/>
              </w:rPr>
            </w:pPr>
          </w:p>
          <w:p w14:paraId="48F1AAC3" w14:textId="0655AE22" w:rsidR="005F0E40" w:rsidRDefault="00D76A48" w:rsidP="00F915FC">
            <w:pPr>
              <w:pStyle w:val="NoSpacing"/>
              <w:rPr>
                <w:rFonts w:ascii="Times New Roman" w:hAnsi="Times New Roman" w:cs="Times New Roman"/>
                <w:sz w:val="22"/>
                <w:szCs w:val="22"/>
              </w:rPr>
            </w:pPr>
            <w:r w:rsidRPr="00D76A48">
              <w:rPr>
                <w:rFonts w:ascii="Times New Roman" w:hAnsi="Times New Roman" w:cs="Times New Roman"/>
                <w:b/>
                <w:sz w:val="22"/>
                <w:szCs w:val="22"/>
              </w:rPr>
              <w:t>§ 1031</w:t>
            </w:r>
            <w:r w:rsidR="004C4B94" w:rsidRPr="00D76A48">
              <w:rPr>
                <w:rFonts w:ascii="Times New Roman" w:hAnsi="Times New Roman" w:cs="Times New Roman"/>
                <w:b/>
                <w:sz w:val="22"/>
                <w:szCs w:val="22"/>
              </w:rPr>
              <w:t>(d)</w:t>
            </w:r>
            <w:r>
              <w:rPr>
                <w:rFonts w:ascii="Times New Roman" w:hAnsi="Times New Roman" w:cs="Times New Roman"/>
                <w:sz w:val="22"/>
                <w:szCs w:val="22"/>
              </w:rPr>
              <w:t>:</w:t>
            </w:r>
            <w:r w:rsidR="004C4B94">
              <w:rPr>
                <w:rFonts w:ascii="Times New Roman" w:hAnsi="Times New Roman" w:cs="Times New Roman"/>
                <w:sz w:val="22"/>
                <w:szCs w:val="22"/>
              </w:rPr>
              <w:t xml:space="preserve"> </w:t>
            </w:r>
            <w:r w:rsidR="005F0E40">
              <w:rPr>
                <w:rFonts w:ascii="Times New Roman" w:hAnsi="Times New Roman" w:cs="Times New Roman"/>
                <w:sz w:val="22"/>
                <w:szCs w:val="22"/>
              </w:rPr>
              <w:t>N</w:t>
            </w:r>
            <w:r w:rsidR="00F92D1F">
              <w:rPr>
                <w:rFonts w:ascii="Times New Roman" w:hAnsi="Times New Roman" w:cs="Times New Roman"/>
                <w:sz w:val="22"/>
                <w:szCs w:val="22"/>
              </w:rPr>
              <w:t>ew</w:t>
            </w:r>
            <w:r w:rsidR="004C4B94">
              <w:rPr>
                <w:rFonts w:ascii="Times New Roman" w:hAnsi="Times New Roman" w:cs="Times New Roman"/>
                <w:sz w:val="22"/>
                <w:szCs w:val="22"/>
              </w:rPr>
              <w:t xml:space="preserve"> property </w:t>
            </w:r>
            <w:r w:rsidR="005F0E40">
              <w:rPr>
                <w:rFonts w:ascii="Times New Roman" w:hAnsi="Times New Roman" w:cs="Times New Roman"/>
                <w:sz w:val="22"/>
                <w:szCs w:val="22"/>
              </w:rPr>
              <w:t>basis =</w:t>
            </w:r>
            <w:r w:rsidR="00F92D1F">
              <w:rPr>
                <w:rFonts w:ascii="Times New Roman" w:hAnsi="Times New Roman" w:cs="Times New Roman"/>
                <w:sz w:val="22"/>
                <w:szCs w:val="22"/>
              </w:rPr>
              <w:t xml:space="preserve"> old property </w:t>
            </w:r>
            <w:r w:rsidR="005F0E40">
              <w:rPr>
                <w:rFonts w:ascii="Times New Roman" w:hAnsi="Times New Roman" w:cs="Times New Roman"/>
                <w:sz w:val="22"/>
                <w:szCs w:val="22"/>
              </w:rPr>
              <w:t xml:space="preserve">basis </w:t>
            </w:r>
            <w:r w:rsidR="00817D80">
              <w:rPr>
                <w:rFonts w:ascii="Times New Roman" w:hAnsi="Times New Roman" w:cs="Times New Roman"/>
                <w:sz w:val="22"/>
                <w:szCs w:val="22"/>
              </w:rPr>
              <w:t>(including boot</w:t>
            </w:r>
            <w:r w:rsidR="001C2E75">
              <w:rPr>
                <w:rFonts w:ascii="Times New Roman" w:hAnsi="Times New Roman" w:cs="Times New Roman"/>
                <w:sz w:val="22"/>
                <w:szCs w:val="22"/>
              </w:rPr>
              <w:t xml:space="preserve"> basis</w:t>
            </w:r>
            <w:r w:rsidR="00817D80">
              <w:rPr>
                <w:rFonts w:ascii="Times New Roman" w:hAnsi="Times New Roman" w:cs="Times New Roman"/>
                <w:sz w:val="22"/>
                <w:szCs w:val="22"/>
              </w:rPr>
              <w:t xml:space="preserve">) </w:t>
            </w:r>
            <w:r w:rsidR="00F92D1F">
              <w:rPr>
                <w:rFonts w:ascii="Times New Roman" w:hAnsi="Times New Roman" w:cs="Times New Roman"/>
                <w:sz w:val="22"/>
                <w:szCs w:val="22"/>
              </w:rPr>
              <w:t>(</w:t>
            </w:r>
            <w:r w:rsidR="005F0E40" w:rsidRPr="005F0E40">
              <w:rPr>
                <w:rFonts w:ascii="Times New Roman" w:hAnsi="Times New Roman" w:cs="Times New Roman"/>
                <w:b/>
                <w:i/>
                <w:sz w:val="22"/>
                <w:szCs w:val="22"/>
                <w:u w:val="single"/>
              </w:rPr>
              <w:t>carryover</w:t>
            </w:r>
            <w:r w:rsidR="005F0E40">
              <w:rPr>
                <w:rFonts w:ascii="Times New Roman" w:hAnsi="Times New Roman" w:cs="Times New Roman"/>
                <w:sz w:val="22"/>
                <w:szCs w:val="22"/>
              </w:rPr>
              <w:t xml:space="preserve">) </w:t>
            </w:r>
          </w:p>
          <w:p w14:paraId="450A91DB" w14:textId="465E683A" w:rsidR="004C4B94" w:rsidRDefault="004233AD" w:rsidP="00622061">
            <w:pPr>
              <w:pStyle w:val="NoSpacing"/>
              <w:numPr>
                <w:ilvl w:val="0"/>
                <w:numId w:val="155"/>
              </w:numPr>
              <w:rPr>
                <w:rFonts w:ascii="Times New Roman" w:hAnsi="Times New Roman" w:cs="Times New Roman"/>
                <w:sz w:val="22"/>
                <w:szCs w:val="22"/>
              </w:rPr>
            </w:pPr>
            <w:r>
              <w:rPr>
                <w:rFonts w:ascii="Times New Roman" w:hAnsi="Times New Roman" w:cs="Times New Roman"/>
                <w:sz w:val="22"/>
                <w:szCs w:val="22"/>
              </w:rPr>
              <w:t>Increase/decrease</w:t>
            </w:r>
            <w:r w:rsidR="005F0E40">
              <w:rPr>
                <w:rFonts w:ascii="Times New Roman" w:hAnsi="Times New Roman" w:cs="Times New Roman"/>
                <w:sz w:val="22"/>
                <w:szCs w:val="22"/>
              </w:rPr>
              <w:t xml:space="preserve"> by </w:t>
            </w:r>
            <w:proofErr w:type="spellStart"/>
            <w:r>
              <w:rPr>
                <w:rFonts w:ascii="Times New Roman" w:hAnsi="Times New Roman" w:cs="Times New Roman"/>
                <w:sz w:val="22"/>
                <w:szCs w:val="22"/>
              </w:rPr>
              <w:t>amt</w:t>
            </w:r>
            <w:proofErr w:type="spellEnd"/>
            <w:r w:rsidR="005F0E40">
              <w:rPr>
                <w:rFonts w:ascii="Times New Roman" w:hAnsi="Times New Roman" w:cs="Times New Roman"/>
                <w:sz w:val="22"/>
                <w:szCs w:val="22"/>
              </w:rPr>
              <w:t xml:space="preserve"> of any gain/loss recognized in exchange</w:t>
            </w:r>
            <w:r>
              <w:rPr>
                <w:rFonts w:ascii="Times New Roman" w:hAnsi="Times New Roman" w:cs="Times New Roman"/>
                <w:sz w:val="22"/>
                <w:szCs w:val="22"/>
              </w:rPr>
              <w:t xml:space="preserve"> (always boot)</w:t>
            </w:r>
          </w:p>
          <w:p w14:paraId="10AA31B3" w14:textId="56DA29A6" w:rsidR="004233AD" w:rsidRPr="004233AD" w:rsidRDefault="004233AD" w:rsidP="00622061">
            <w:pPr>
              <w:pStyle w:val="NoSpacing"/>
              <w:numPr>
                <w:ilvl w:val="0"/>
                <w:numId w:val="155"/>
              </w:numPr>
              <w:rPr>
                <w:rFonts w:ascii="Times New Roman" w:hAnsi="Times New Roman" w:cs="Times New Roman"/>
                <w:sz w:val="22"/>
                <w:szCs w:val="22"/>
              </w:rPr>
            </w:pPr>
            <w:r w:rsidRPr="004233AD">
              <w:rPr>
                <w:rFonts w:ascii="Times New Roman" w:hAnsi="Times New Roman" w:cs="Times New Roman"/>
                <w:b/>
                <w:i/>
                <w:sz w:val="22"/>
                <w:szCs w:val="22"/>
                <w:u w:val="single"/>
              </w:rPr>
              <w:t>THEN</w:t>
            </w:r>
            <w:r>
              <w:rPr>
                <w:rFonts w:ascii="Times New Roman" w:hAnsi="Times New Roman" w:cs="Times New Roman"/>
                <w:sz w:val="22"/>
                <w:szCs w:val="22"/>
              </w:rPr>
              <w:t>, If increase/decrease is from boot of:</w:t>
            </w:r>
          </w:p>
          <w:p w14:paraId="4B748B6D" w14:textId="3692DF63" w:rsidR="004233AD" w:rsidRDefault="004233AD" w:rsidP="00622061">
            <w:pPr>
              <w:pStyle w:val="NoSpacing"/>
              <w:numPr>
                <w:ilvl w:val="0"/>
                <w:numId w:val="155"/>
              </w:numPr>
              <w:ind w:left="1422"/>
              <w:rPr>
                <w:rFonts w:ascii="Times New Roman" w:hAnsi="Times New Roman" w:cs="Times New Roman"/>
                <w:sz w:val="22"/>
                <w:szCs w:val="22"/>
              </w:rPr>
            </w:pPr>
            <w:r w:rsidRPr="004233AD">
              <w:rPr>
                <w:rFonts w:ascii="Times New Roman" w:hAnsi="Times New Roman" w:cs="Times New Roman"/>
                <w:sz w:val="22"/>
                <w:szCs w:val="22"/>
                <w:u w:val="single"/>
              </w:rPr>
              <w:t>Money</w:t>
            </w:r>
            <w:r>
              <w:rPr>
                <w:rFonts w:ascii="Times New Roman" w:hAnsi="Times New Roman" w:cs="Times New Roman"/>
                <w:sz w:val="22"/>
                <w:szCs w:val="22"/>
              </w:rPr>
              <w:t>: Decrease basis by an amount equal to that received</w:t>
            </w:r>
          </w:p>
          <w:p w14:paraId="418A5088" w14:textId="49BD1664" w:rsidR="004C4B94" w:rsidRDefault="004233AD" w:rsidP="00622061">
            <w:pPr>
              <w:pStyle w:val="NoSpacing"/>
              <w:numPr>
                <w:ilvl w:val="0"/>
                <w:numId w:val="155"/>
              </w:numPr>
              <w:ind w:left="1422"/>
              <w:rPr>
                <w:rFonts w:ascii="Times New Roman" w:hAnsi="Times New Roman" w:cs="Times New Roman"/>
                <w:sz w:val="22"/>
                <w:szCs w:val="22"/>
              </w:rPr>
            </w:pPr>
            <w:r w:rsidRPr="004233AD">
              <w:rPr>
                <w:rFonts w:ascii="Times New Roman" w:hAnsi="Times New Roman" w:cs="Times New Roman"/>
                <w:sz w:val="22"/>
                <w:szCs w:val="22"/>
                <w:u w:val="single"/>
              </w:rPr>
              <w:t>Property</w:t>
            </w:r>
            <w:r>
              <w:rPr>
                <w:rFonts w:ascii="Times New Roman" w:hAnsi="Times New Roman" w:cs="Times New Roman"/>
                <w:sz w:val="22"/>
                <w:szCs w:val="22"/>
              </w:rPr>
              <w:t>: Allocate</w:t>
            </w:r>
            <w:r w:rsidR="009B516D">
              <w:rPr>
                <w:rFonts w:ascii="Times New Roman" w:hAnsi="Times New Roman" w:cs="Times New Roman"/>
                <w:sz w:val="22"/>
                <w:szCs w:val="22"/>
              </w:rPr>
              <w:t xml:space="preserve"> </w:t>
            </w:r>
            <w:r>
              <w:rPr>
                <w:rFonts w:ascii="Times New Roman" w:hAnsi="Times New Roman" w:cs="Times New Roman"/>
                <w:sz w:val="22"/>
                <w:szCs w:val="22"/>
              </w:rPr>
              <w:t>increase</w:t>
            </w:r>
            <w:r w:rsidR="00246FE3">
              <w:rPr>
                <w:rFonts w:ascii="Times New Roman" w:hAnsi="Times New Roman" w:cs="Times New Roman"/>
                <w:sz w:val="22"/>
                <w:szCs w:val="22"/>
              </w:rPr>
              <w:t>/decrease</w:t>
            </w:r>
            <w:r>
              <w:rPr>
                <w:rFonts w:ascii="Times New Roman" w:hAnsi="Times New Roman" w:cs="Times New Roman"/>
                <w:sz w:val="22"/>
                <w:szCs w:val="22"/>
              </w:rPr>
              <w:t xml:space="preserve"> basis (FMV</w:t>
            </w:r>
            <w:r w:rsidR="00575D9E">
              <w:rPr>
                <w:rFonts w:ascii="Times New Roman" w:hAnsi="Times New Roman" w:cs="Times New Roman"/>
                <w:sz w:val="22"/>
                <w:szCs w:val="22"/>
              </w:rPr>
              <w:t xml:space="preserve"> </w:t>
            </w:r>
            <w:r w:rsidR="00575D9E" w:rsidRPr="00575D9E">
              <w:rPr>
                <w:rFonts w:ascii="Times New Roman" w:hAnsi="Times New Roman" w:cs="Times New Roman"/>
                <w:b/>
                <w:i/>
                <w:sz w:val="22"/>
                <w:szCs w:val="22"/>
                <w:u w:val="single"/>
              </w:rPr>
              <w:t>when received</w:t>
            </w:r>
            <w:r>
              <w:rPr>
                <w:rFonts w:ascii="Times New Roman" w:hAnsi="Times New Roman" w:cs="Times New Roman"/>
                <w:sz w:val="22"/>
                <w:szCs w:val="22"/>
              </w:rPr>
              <w:t>)</w:t>
            </w:r>
            <w:r w:rsidR="00575D9E">
              <w:rPr>
                <w:rFonts w:ascii="Times New Roman" w:hAnsi="Times New Roman" w:cs="Times New Roman"/>
                <w:sz w:val="22"/>
                <w:szCs w:val="22"/>
              </w:rPr>
              <w:t xml:space="preserve"> </w:t>
            </w:r>
            <w:r>
              <w:rPr>
                <w:rFonts w:ascii="Times New Roman" w:hAnsi="Times New Roman" w:cs="Times New Roman"/>
                <w:sz w:val="22"/>
                <w:szCs w:val="22"/>
              </w:rPr>
              <w:t>to boot</w:t>
            </w:r>
          </w:p>
          <w:p w14:paraId="610EF1E7" w14:textId="56386608" w:rsidR="002A1817" w:rsidRPr="00246FE3" w:rsidRDefault="002A1817" w:rsidP="002A1817">
            <w:pPr>
              <w:pStyle w:val="NoSpacing"/>
              <w:numPr>
                <w:ilvl w:val="0"/>
                <w:numId w:val="155"/>
              </w:numPr>
              <w:rPr>
                <w:rFonts w:ascii="Times New Roman" w:hAnsi="Times New Roman" w:cs="Times New Roman"/>
                <w:sz w:val="22"/>
                <w:szCs w:val="22"/>
                <w:u w:val="single"/>
              </w:rPr>
            </w:pPr>
            <w:r w:rsidRPr="00246FE3">
              <w:rPr>
                <w:rFonts w:ascii="Times New Roman" w:hAnsi="Times New Roman" w:cs="Times New Roman"/>
                <w:sz w:val="22"/>
                <w:szCs w:val="22"/>
                <w:u w:val="single"/>
              </w:rPr>
              <w:t>Assumption of liability = Cash boot</w:t>
            </w:r>
          </w:p>
          <w:p w14:paraId="639F2E3A" w14:textId="77777777" w:rsidR="004C4B94" w:rsidRDefault="004C4B94" w:rsidP="00F915FC">
            <w:pPr>
              <w:pStyle w:val="NoSpacing"/>
              <w:rPr>
                <w:rFonts w:ascii="Times New Roman" w:hAnsi="Times New Roman" w:cs="Times New Roman"/>
                <w:sz w:val="22"/>
                <w:szCs w:val="22"/>
              </w:rPr>
            </w:pPr>
          </w:p>
          <w:p w14:paraId="4AC2C6BD" w14:textId="0CC9B996" w:rsidR="00F92D1F" w:rsidRDefault="00F92D1F" w:rsidP="00F915FC">
            <w:pPr>
              <w:pStyle w:val="NoSpacing"/>
              <w:rPr>
                <w:rFonts w:ascii="Times New Roman" w:hAnsi="Times New Roman" w:cs="Times New Roman"/>
                <w:sz w:val="22"/>
                <w:szCs w:val="22"/>
              </w:rPr>
            </w:pPr>
            <w:r>
              <w:rPr>
                <w:rFonts w:ascii="Times New Roman" w:hAnsi="Times New Roman" w:cs="Times New Roman"/>
                <w:sz w:val="22"/>
                <w:szCs w:val="22"/>
              </w:rPr>
              <w:t xml:space="preserve">~Other </w:t>
            </w:r>
            <w:proofErr w:type="spellStart"/>
            <w:r>
              <w:rPr>
                <w:rFonts w:ascii="Times New Roman" w:hAnsi="Times New Roman" w:cs="Times New Roman"/>
                <w:sz w:val="22"/>
                <w:szCs w:val="22"/>
              </w:rPr>
              <w:t>Nonrecognition</w:t>
            </w:r>
            <w:proofErr w:type="spellEnd"/>
            <w:r>
              <w:rPr>
                <w:rFonts w:ascii="Times New Roman" w:hAnsi="Times New Roman" w:cs="Times New Roman"/>
                <w:sz w:val="22"/>
                <w:szCs w:val="22"/>
              </w:rPr>
              <w:t>~</w:t>
            </w:r>
          </w:p>
          <w:p w14:paraId="07AFCEC8" w14:textId="6398B6E7" w:rsidR="004C4B94" w:rsidRDefault="004C4B94" w:rsidP="00F915FC">
            <w:pPr>
              <w:pStyle w:val="NoSpacing"/>
              <w:rPr>
                <w:rFonts w:ascii="Times New Roman" w:hAnsi="Times New Roman" w:cs="Times New Roman"/>
                <w:sz w:val="22"/>
                <w:szCs w:val="22"/>
              </w:rPr>
            </w:pPr>
            <w:r w:rsidRPr="009F203F">
              <w:rPr>
                <w:rFonts w:ascii="Times New Roman" w:hAnsi="Times New Roman" w:cs="Times New Roman"/>
                <w:b/>
                <w:sz w:val="22"/>
                <w:szCs w:val="22"/>
              </w:rPr>
              <w:t>§ 121</w:t>
            </w:r>
            <w:r w:rsidR="009F203F" w:rsidRPr="009F203F">
              <w:rPr>
                <w:rFonts w:ascii="Times New Roman" w:hAnsi="Times New Roman" w:cs="Times New Roman"/>
                <w:b/>
                <w:sz w:val="22"/>
                <w:szCs w:val="22"/>
              </w:rPr>
              <w:t>(a)</w:t>
            </w:r>
            <w:r w:rsidR="009F203F">
              <w:rPr>
                <w:rFonts w:ascii="Times New Roman" w:hAnsi="Times New Roman" w:cs="Times New Roman"/>
                <w:sz w:val="22"/>
                <w:szCs w:val="22"/>
              </w:rPr>
              <w:t xml:space="preserve">: </w:t>
            </w:r>
            <w:r>
              <w:rPr>
                <w:rFonts w:ascii="Times New Roman" w:hAnsi="Times New Roman" w:cs="Times New Roman"/>
                <w:sz w:val="22"/>
                <w:szCs w:val="22"/>
              </w:rPr>
              <w:t>Sale of Principal Residence</w:t>
            </w:r>
            <w:r w:rsidR="009F203F">
              <w:rPr>
                <w:rFonts w:ascii="Times New Roman" w:hAnsi="Times New Roman" w:cs="Times New Roman"/>
                <w:sz w:val="22"/>
                <w:szCs w:val="22"/>
              </w:rPr>
              <w:t xml:space="preserve"> – No Gain Recognized for sale</w:t>
            </w:r>
            <w:r w:rsidR="00622061">
              <w:rPr>
                <w:rFonts w:ascii="Times New Roman" w:hAnsi="Times New Roman" w:cs="Times New Roman"/>
                <w:sz w:val="22"/>
                <w:szCs w:val="22"/>
              </w:rPr>
              <w:t>/exchange</w:t>
            </w:r>
            <w:r w:rsidR="009F203F">
              <w:rPr>
                <w:rFonts w:ascii="Times New Roman" w:hAnsi="Times New Roman" w:cs="Times New Roman"/>
                <w:sz w:val="22"/>
                <w:szCs w:val="22"/>
              </w:rPr>
              <w:t xml:space="preserve"> of </w:t>
            </w:r>
            <w:r w:rsidR="00622061">
              <w:rPr>
                <w:rFonts w:ascii="Times New Roman" w:hAnsi="Times New Roman" w:cs="Times New Roman"/>
                <w:sz w:val="22"/>
                <w:szCs w:val="22"/>
              </w:rPr>
              <w:t xml:space="preserve">property used as </w:t>
            </w:r>
            <w:r w:rsidR="009F203F">
              <w:rPr>
                <w:rFonts w:ascii="Times New Roman" w:hAnsi="Times New Roman" w:cs="Times New Roman"/>
                <w:sz w:val="22"/>
                <w:szCs w:val="22"/>
              </w:rPr>
              <w:t xml:space="preserve">Principal Residence </w:t>
            </w:r>
            <w:r w:rsidR="00622061">
              <w:rPr>
                <w:rFonts w:ascii="Times New Roman" w:hAnsi="Times New Roman" w:cs="Times New Roman"/>
                <w:sz w:val="22"/>
                <w:szCs w:val="22"/>
              </w:rPr>
              <w:t xml:space="preserve">for 2 (as aggregated periods) of the last 5 </w:t>
            </w:r>
            <w:proofErr w:type="spellStart"/>
            <w:r w:rsidR="00622061">
              <w:rPr>
                <w:rFonts w:ascii="Times New Roman" w:hAnsi="Times New Roman" w:cs="Times New Roman"/>
                <w:sz w:val="22"/>
                <w:szCs w:val="22"/>
              </w:rPr>
              <w:t>yrs</w:t>
            </w:r>
            <w:proofErr w:type="spellEnd"/>
          </w:p>
          <w:p w14:paraId="7E9C8BF2" w14:textId="38595FA9" w:rsidR="004C4B94" w:rsidRDefault="00622061" w:rsidP="00622061">
            <w:pPr>
              <w:pStyle w:val="NoSpacing"/>
              <w:numPr>
                <w:ilvl w:val="0"/>
                <w:numId w:val="161"/>
              </w:numPr>
              <w:rPr>
                <w:rFonts w:ascii="Times New Roman" w:hAnsi="Times New Roman" w:cs="Times New Roman"/>
                <w:sz w:val="22"/>
                <w:szCs w:val="22"/>
              </w:rPr>
            </w:pPr>
            <w:r w:rsidRPr="00622061">
              <w:rPr>
                <w:rFonts w:ascii="Times New Roman" w:hAnsi="Times New Roman" w:cs="Times New Roman"/>
                <w:b/>
                <w:sz w:val="22"/>
                <w:szCs w:val="22"/>
              </w:rPr>
              <w:t>(</w:t>
            </w:r>
            <w:proofErr w:type="gramStart"/>
            <w:r w:rsidRPr="00622061">
              <w:rPr>
                <w:rFonts w:ascii="Times New Roman" w:hAnsi="Times New Roman" w:cs="Times New Roman"/>
                <w:b/>
                <w:sz w:val="22"/>
                <w:szCs w:val="22"/>
              </w:rPr>
              <w:t>b</w:t>
            </w:r>
            <w:proofErr w:type="gramEnd"/>
            <w:r w:rsidRPr="00622061">
              <w:rPr>
                <w:rFonts w:ascii="Times New Roman" w:hAnsi="Times New Roman" w:cs="Times New Roman"/>
                <w:b/>
                <w:sz w:val="22"/>
                <w:szCs w:val="22"/>
              </w:rPr>
              <w:t>)</w:t>
            </w:r>
            <w:r>
              <w:rPr>
                <w:rFonts w:ascii="Times New Roman" w:hAnsi="Times New Roman" w:cs="Times New Roman"/>
                <w:sz w:val="22"/>
                <w:szCs w:val="22"/>
              </w:rPr>
              <w:t>: Limitation</w:t>
            </w:r>
            <w:r w:rsidR="004C4B94">
              <w:rPr>
                <w:rFonts w:ascii="Times New Roman" w:hAnsi="Times New Roman" w:cs="Times New Roman"/>
                <w:sz w:val="22"/>
                <w:szCs w:val="22"/>
              </w:rPr>
              <w:t xml:space="preserve"> 250k (</w:t>
            </w:r>
            <w:r>
              <w:rPr>
                <w:rFonts w:ascii="Times New Roman" w:hAnsi="Times New Roman" w:cs="Times New Roman"/>
                <w:sz w:val="22"/>
                <w:szCs w:val="22"/>
              </w:rPr>
              <w:t>or 500k for joint return) limit;</w:t>
            </w:r>
            <w:r w:rsidR="004C4B94">
              <w:rPr>
                <w:rFonts w:ascii="Times New Roman" w:hAnsi="Times New Roman" w:cs="Times New Roman"/>
                <w:sz w:val="22"/>
                <w:szCs w:val="22"/>
              </w:rPr>
              <w:t xml:space="preserve"> only one sale every 2 </w:t>
            </w:r>
            <w:proofErr w:type="spellStart"/>
            <w:r w:rsidR="004C4B94">
              <w:rPr>
                <w:rFonts w:ascii="Times New Roman" w:hAnsi="Times New Roman" w:cs="Times New Roman"/>
                <w:sz w:val="22"/>
                <w:szCs w:val="22"/>
              </w:rPr>
              <w:t>yrs</w:t>
            </w:r>
            <w:proofErr w:type="spellEnd"/>
          </w:p>
          <w:p w14:paraId="4E4AD9AF" w14:textId="77777777" w:rsidR="004C4B94" w:rsidRDefault="004C4B94" w:rsidP="00F915FC">
            <w:pPr>
              <w:pStyle w:val="NoSpacing"/>
              <w:rPr>
                <w:rFonts w:ascii="Times New Roman" w:hAnsi="Times New Roman" w:cs="Times New Roman"/>
                <w:sz w:val="22"/>
                <w:szCs w:val="22"/>
              </w:rPr>
            </w:pPr>
          </w:p>
          <w:p w14:paraId="00A418F5" w14:textId="4D07E704" w:rsidR="00051093" w:rsidRDefault="004233AD" w:rsidP="00F915FC">
            <w:pPr>
              <w:pStyle w:val="NoSpacing"/>
              <w:rPr>
                <w:rFonts w:ascii="Times New Roman" w:hAnsi="Times New Roman" w:cs="Times New Roman"/>
                <w:sz w:val="22"/>
                <w:szCs w:val="22"/>
              </w:rPr>
            </w:pPr>
            <w:r w:rsidRPr="001C5DD2">
              <w:rPr>
                <w:rFonts w:ascii="Times New Roman" w:hAnsi="Times New Roman" w:cs="Times New Roman"/>
                <w:b/>
                <w:sz w:val="22"/>
                <w:szCs w:val="22"/>
              </w:rPr>
              <w:t>§ 1033(a)</w:t>
            </w:r>
            <w:r>
              <w:rPr>
                <w:rFonts w:ascii="Times New Roman" w:hAnsi="Times New Roman" w:cs="Times New Roman"/>
                <w:sz w:val="22"/>
                <w:szCs w:val="22"/>
              </w:rPr>
              <w:t>:</w:t>
            </w:r>
            <w:r w:rsidR="004C4B94">
              <w:rPr>
                <w:rFonts w:ascii="Times New Roman" w:hAnsi="Times New Roman" w:cs="Times New Roman"/>
                <w:sz w:val="22"/>
                <w:szCs w:val="22"/>
              </w:rPr>
              <w:t xml:space="preserve"> Involuntary Conversions</w:t>
            </w:r>
            <w:r>
              <w:rPr>
                <w:rFonts w:ascii="Times New Roman" w:hAnsi="Times New Roman" w:cs="Times New Roman"/>
                <w:sz w:val="22"/>
                <w:szCs w:val="22"/>
              </w:rPr>
              <w:t xml:space="preserve"> –</w:t>
            </w:r>
            <w:r w:rsidR="00051093">
              <w:rPr>
                <w:rFonts w:ascii="Times New Roman" w:hAnsi="Times New Roman" w:cs="Times New Roman"/>
                <w:sz w:val="22"/>
                <w:szCs w:val="22"/>
              </w:rPr>
              <w:t xml:space="preserve"> </w:t>
            </w:r>
            <w:r>
              <w:rPr>
                <w:rFonts w:ascii="Times New Roman" w:hAnsi="Times New Roman" w:cs="Times New Roman"/>
                <w:sz w:val="22"/>
                <w:szCs w:val="22"/>
              </w:rPr>
              <w:t>If pr</w:t>
            </w:r>
            <w:r w:rsidR="00051093">
              <w:rPr>
                <w:rFonts w:ascii="Times New Roman" w:hAnsi="Times New Roman" w:cs="Times New Roman"/>
                <w:sz w:val="22"/>
                <w:szCs w:val="22"/>
              </w:rPr>
              <w:t xml:space="preserve">operty involuntarily converted by </w:t>
            </w:r>
          </w:p>
          <w:p w14:paraId="702D0C93" w14:textId="77777777" w:rsidR="00051093"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 xml:space="preserve">Destruction (in whole or in part); </w:t>
            </w:r>
          </w:p>
          <w:p w14:paraId="1C0E8F22" w14:textId="77777777" w:rsidR="00051093"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Theft;</w:t>
            </w:r>
          </w:p>
          <w:p w14:paraId="275815C4" w14:textId="77777777" w:rsidR="00051093"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 xml:space="preserve">Seizure; </w:t>
            </w:r>
          </w:p>
          <w:p w14:paraId="4F9C822F" w14:textId="77777777" w:rsidR="00051093"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 xml:space="preserve">Requisition, </w:t>
            </w:r>
            <w:r w:rsidRPr="00051093">
              <w:rPr>
                <w:rFonts w:ascii="Times New Roman" w:hAnsi="Times New Roman" w:cs="Times New Roman"/>
                <w:b/>
                <w:i/>
                <w:sz w:val="22"/>
                <w:szCs w:val="22"/>
                <w:u w:val="single"/>
              </w:rPr>
              <w:t>or</w:t>
            </w:r>
            <w:r>
              <w:rPr>
                <w:rFonts w:ascii="Times New Roman" w:hAnsi="Times New Roman" w:cs="Times New Roman"/>
                <w:sz w:val="22"/>
                <w:szCs w:val="22"/>
              </w:rPr>
              <w:t xml:space="preserve"> </w:t>
            </w:r>
          </w:p>
          <w:p w14:paraId="5436FF5A" w14:textId="1AA6AFC1" w:rsidR="00051093"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 xml:space="preserve">Condemnation; </w:t>
            </w:r>
            <w:r w:rsidRPr="00051093">
              <w:rPr>
                <w:rFonts w:ascii="Times New Roman" w:hAnsi="Times New Roman" w:cs="Times New Roman"/>
                <w:b/>
                <w:i/>
                <w:sz w:val="22"/>
                <w:szCs w:val="22"/>
                <w:u w:val="single"/>
              </w:rPr>
              <w:t>or</w:t>
            </w:r>
            <w:r>
              <w:rPr>
                <w:rFonts w:ascii="Times New Roman" w:hAnsi="Times New Roman" w:cs="Times New Roman"/>
                <w:sz w:val="22"/>
                <w:szCs w:val="22"/>
              </w:rPr>
              <w:t xml:space="preserve"> </w:t>
            </w:r>
          </w:p>
          <w:p w14:paraId="288DF36E" w14:textId="36815500" w:rsidR="004C4B94" w:rsidRDefault="00051093" w:rsidP="00622061">
            <w:pPr>
              <w:pStyle w:val="NoSpacing"/>
              <w:numPr>
                <w:ilvl w:val="0"/>
                <w:numId w:val="156"/>
              </w:numPr>
              <w:rPr>
                <w:rFonts w:ascii="Times New Roman" w:hAnsi="Times New Roman" w:cs="Times New Roman"/>
                <w:sz w:val="22"/>
                <w:szCs w:val="22"/>
              </w:rPr>
            </w:pPr>
            <w:r>
              <w:rPr>
                <w:rFonts w:ascii="Times New Roman" w:hAnsi="Times New Roman" w:cs="Times New Roman"/>
                <w:sz w:val="22"/>
                <w:szCs w:val="22"/>
              </w:rPr>
              <w:t>Threat or Imminence of any of the preceding</w:t>
            </w:r>
          </w:p>
          <w:p w14:paraId="07B12EEC" w14:textId="7CE2015E" w:rsidR="00051093" w:rsidRDefault="00051093" w:rsidP="00051093">
            <w:pPr>
              <w:pStyle w:val="NoSpacing"/>
              <w:rPr>
                <w:rFonts w:ascii="Times New Roman" w:hAnsi="Times New Roman" w:cs="Times New Roman"/>
                <w:sz w:val="22"/>
                <w:szCs w:val="22"/>
              </w:rPr>
            </w:pPr>
            <w:r>
              <w:rPr>
                <w:rFonts w:ascii="Times New Roman" w:hAnsi="Times New Roman" w:cs="Times New Roman"/>
                <w:b/>
                <w:i/>
                <w:sz w:val="22"/>
                <w:szCs w:val="22"/>
                <w:u w:val="single"/>
              </w:rPr>
              <w:t>INTO</w:t>
            </w:r>
            <w:r>
              <w:rPr>
                <w:rFonts w:ascii="Times New Roman" w:hAnsi="Times New Roman" w:cs="Times New Roman"/>
                <w:sz w:val="22"/>
                <w:szCs w:val="22"/>
              </w:rPr>
              <w:t>:</w:t>
            </w:r>
          </w:p>
          <w:p w14:paraId="3361C2DE" w14:textId="3E554524" w:rsidR="00051093" w:rsidRDefault="00051093" w:rsidP="00622061">
            <w:pPr>
              <w:pStyle w:val="NoSpacing"/>
              <w:numPr>
                <w:ilvl w:val="0"/>
                <w:numId w:val="157"/>
              </w:numPr>
              <w:rPr>
                <w:rFonts w:ascii="Times New Roman" w:hAnsi="Times New Roman" w:cs="Times New Roman"/>
                <w:sz w:val="22"/>
                <w:szCs w:val="22"/>
              </w:rPr>
            </w:pPr>
            <w:r>
              <w:rPr>
                <w:rFonts w:ascii="Times New Roman" w:hAnsi="Times New Roman" w:cs="Times New Roman"/>
                <w:sz w:val="22"/>
                <w:szCs w:val="22"/>
              </w:rPr>
              <w:t xml:space="preserve">(1) Property similar or related in </w:t>
            </w:r>
            <w:r w:rsidRPr="00051093">
              <w:rPr>
                <w:rFonts w:ascii="Times New Roman" w:hAnsi="Times New Roman" w:cs="Times New Roman"/>
                <w:sz w:val="22"/>
                <w:szCs w:val="22"/>
                <w:u w:val="single"/>
              </w:rPr>
              <w:t>service or use</w:t>
            </w:r>
            <w:r>
              <w:rPr>
                <w:rFonts w:ascii="Times New Roman" w:hAnsi="Times New Roman" w:cs="Times New Roman"/>
                <w:sz w:val="22"/>
                <w:szCs w:val="22"/>
              </w:rPr>
              <w:t xml:space="preserve"> </w:t>
            </w:r>
            <w:r w:rsidRPr="00051093">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051093">
              <w:rPr>
                <w:rFonts w:ascii="Times New Roman" w:hAnsi="Times New Roman" w:cs="Times New Roman"/>
                <w:b/>
                <w:i/>
                <w:sz w:val="22"/>
                <w:szCs w:val="22"/>
                <w:u w:val="single"/>
              </w:rPr>
              <w:t xml:space="preserve">No </w:t>
            </w:r>
            <w:r w:rsidRPr="00051093">
              <w:rPr>
                <w:rFonts w:ascii="Times New Roman" w:hAnsi="Times New Roman" w:cs="Times New Roman"/>
                <w:sz w:val="22"/>
                <w:szCs w:val="22"/>
                <w:u w:val="single"/>
              </w:rPr>
              <w:t>Gain Recognized</w:t>
            </w:r>
          </w:p>
          <w:p w14:paraId="40354F04" w14:textId="684A4D38" w:rsidR="00051093" w:rsidRDefault="00051093" w:rsidP="00622061">
            <w:pPr>
              <w:pStyle w:val="NoSpacing"/>
              <w:numPr>
                <w:ilvl w:val="0"/>
                <w:numId w:val="157"/>
              </w:numPr>
              <w:rPr>
                <w:rFonts w:ascii="Times New Roman" w:hAnsi="Times New Roman" w:cs="Times New Roman"/>
                <w:sz w:val="22"/>
                <w:szCs w:val="22"/>
              </w:rPr>
            </w:pPr>
            <w:r>
              <w:rPr>
                <w:rFonts w:ascii="Times New Roman" w:hAnsi="Times New Roman" w:cs="Times New Roman"/>
                <w:sz w:val="22"/>
                <w:szCs w:val="22"/>
              </w:rPr>
              <w:t xml:space="preserve">(2) Money or property not similar/related in service/use </w:t>
            </w:r>
            <w:r w:rsidRPr="00051093">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051093">
              <w:rPr>
                <w:rFonts w:ascii="Times New Roman" w:hAnsi="Times New Roman" w:cs="Times New Roman"/>
                <w:b/>
                <w:i/>
                <w:sz w:val="22"/>
                <w:szCs w:val="22"/>
                <w:u w:val="single"/>
              </w:rPr>
              <w:t>Gain Recognized</w:t>
            </w:r>
          </w:p>
          <w:p w14:paraId="42A5C20B" w14:textId="77777777" w:rsidR="00051093" w:rsidRDefault="00051093" w:rsidP="00622061">
            <w:pPr>
              <w:pStyle w:val="NoSpacing"/>
              <w:numPr>
                <w:ilvl w:val="0"/>
                <w:numId w:val="158"/>
              </w:numPr>
              <w:ind w:left="1422"/>
              <w:rPr>
                <w:rFonts w:ascii="Times New Roman" w:hAnsi="Times New Roman" w:cs="Times New Roman"/>
                <w:sz w:val="22"/>
                <w:szCs w:val="22"/>
              </w:rPr>
            </w:pPr>
            <w:r w:rsidRPr="00051093">
              <w:rPr>
                <w:rFonts w:ascii="Times New Roman" w:hAnsi="Times New Roman" w:cs="Times New Roman"/>
                <w:b/>
                <w:i/>
                <w:sz w:val="22"/>
                <w:szCs w:val="22"/>
                <w:u w:val="single"/>
              </w:rPr>
              <w:t>BUT</w:t>
            </w:r>
            <w:r>
              <w:rPr>
                <w:rFonts w:ascii="Times New Roman" w:hAnsi="Times New Roman" w:cs="Times New Roman"/>
                <w:sz w:val="22"/>
                <w:szCs w:val="22"/>
              </w:rPr>
              <w:t xml:space="preserve"> only to the extent that not converted it (1) (money could be converted into multiple properties)</w:t>
            </w:r>
          </w:p>
          <w:p w14:paraId="3A2E8326" w14:textId="6CFF57E0" w:rsidR="00B94EA2" w:rsidRPr="00B94EA2" w:rsidRDefault="00B94EA2" w:rsidP="008847D4">
            <w:pPr>
              <w:pStyle w:val="NoSpacing"/>
              <w:numPr>
                <w:ilvl w:val="0"/>
                <w:numId w:val="188"/>
              </w:numPr>
              <w:rPr>
                <w:rFonts w:ascii="Times New Roman" w:hAnsi="Times New Roman" w:cs="Times New Roman"/>
                <w:sz w:val="22"/>
                <w:szCs w:val="22"/>
              </w:rPr>
            </w:pPr>
            <w:r w:rsidRPr="00B94EA2">
              <w:rPr>
                <w:rFonts w:ascii="Times New Roman" w:hAnsi="Times New Roman" w:cs="Times New Roman"/>
                <w:sz w:val="22"/>
                <w:szCs w:val="22"/>
              </w:rPr>
              <w:t xml:space="preserve">2-yr period to complete replacement (4-yr replacement period for </w:t>
            </w:r>
            <w:r w:rsidRPr="00B94EA2">
              <w:rPr>
                <w:rFonts w:ascii="Times New Roman" w:hAnsi="Times New Roman" w:cs="Times New Roman"/>
                <w:b/>
                <w:sz w:val="22"/>
                <w:szCs w:val="22"/>
              </w:rPr>
              <w:t>(h)</w:t>
            </w:r>
            <w:r w:rsidRPr="00B94EA2">
              <w:rPr>
                <w:rFonts w:ascii="Times New Roman" w:hAnsi="Times New Roman" w:cs="Times New Roman"/>
                <w:sz w:val="22"/>
                <w:szCs w:val="22"/>
              </w:rPr>
              <w:t>)</w:t>
            </w:r>
          </w:p>
          <w:p w14:paraId="3D5B1807" w14:textId="31698F97" w:rsidR="004C4B94" w:rsidRPr="00B94EA2" w:rsidRDefault="00051093" w:rsidP="00622061">
            <w:pPr>
              <w:pStyle w:val="NoSpacing"/>
              <w:numPr>
                <w:ilvl w:val="0"/>
                <w:numId w:val="159"/>
              </w:numPr>
              <w:rPr>
                <w:rFonts w:ascii="Times New Roman" w:hAnsi="Times New Roman" w:cs="Times New Roman"/>
                <w:sz w:val="22"/>
                <w:szCs w:val="22"/>
              </w:rPr>
            </w:pPr>
            <w:r w:rsidRPr="00B94EA2">
              <w:rPr>
                <w:rFonts w:ascii="Times New Roman" w:hAnsi="Times New Roman" w:cs="Times New Roman"/>
                <w:b/>
                <w:sz w:val="22"/>
                <w:szCs w:val="22"/>
              </w:rPr>
              <w:t>(</w:t>
            </w:r>
            <w:proofErr w:type="gramStart"/>
            <w:r w:rsidRPr="00B94EA2">
              <w:rPr>
                <w:rFonts w:ascii="Times New Roman" w:hAnsi="Times New Roman" w:cs="Times New Roman"/>
                <w:b/>
                <w:sz w:val="22"/>
                <w:szCs w:val="22"/>
              </w:rPr>
              <w:t>h</w:t>
            </w:r>
            <w:proofErr w:type="gramEnd"/>
            <w:r w:rsidRPr="00B94EA2">
              <w:rPr>
                <w:rFonts w:ascii="Times New Roman" w:hAnsi="Times New Roman" w:cs="Times New Roman"/>
                <w:b/>
                <w:sz w:val="22"/>
                <w:szCs w:val="22"/>
              </w:rPr>
              <w:t>)</w:t>
            </w:r>
            <w:r w:rsidR="001C5DD2" w:rsidRPr="00B94EA2">
              <w:rPr>
                <w:rFonts w:ascii="Times New Roman" w:hAnsi="Times New Roman" w:cs="Times New Roman"/>
                <w:sz w:val="22"/>
                <w:szCs w:val="22"/>
              </w:rPr>
              <w:t>:</w:t>
            </w:r>
            <w:r w:rsidRPr="00B94EA2">
              <w:rPr>
                <w:rFonts w:ascii="Times New Roman" w:hAnsi="Times New Roman" w:cs="Times New Roman"/>
                <w:sz w:val="22"/>
                <w:szCs w:val="22"/>
              </w:rPr>
              <w:t xml:space="preserve"> </w:t>
            </w:r>
            <w:r w:rsidRPr="00B94EA2">
              <w:rPr>
                <w:rFonts w:ascii="Times New Roman" w:hAnsi="Times New Roman" w:cs="Times New Roman"/>
                <w:b/>
                <w:sz w:val="22"/>
                <w:szCs w:val="22"/>
                <w:u w:val="single"/>
              </w:rPr>
              <w:t>F</w:t>
            </w:r>
            <w:r w:rsidRPr="00B94EA2">
              <w:rPr>
                <w:rFonts w:ascii="Times New Roman" w:hAnsi="Times New Roman" w:cs="Times New Roman"/>
                <w:sz w:val="22"/>
                <w:szCs w:val="22"/>
              </w:rPr>
              <w:t xml:space="preserve">ederally </w:t>
            </w:r>
            <w:r w:rsidRPr="00B94EA2">
              <w:rPr>
                <w:rFonts w:ascii="Times New Roman" w:hAnsi="Times New Roman" w:cs="Times New Roman"/>
                <w:b/>
                <w:sz w:val="22"/>
                <w:szCs w:val="22"/>
                <w:u w:val="single"/>
              </w:rPr>
              <w:t>D</w:t>
            </w:r>
            <w:r w:rsidRPr="00B94EA2">
              <w:rPr>
                <w:rFonts w:ascii="Times New Roman" w:hAnsi="Times New Roman" w:cs="Times New Roman"/>
                <w:sz w:val="22"/>
                <w:szCs w:val="22"/>
              </w:rPr>
              <w:t xml:space="preserve">eclared </w:t>
            </w:r>
            <w:r w:rsidRPr="00B94EA2">
              <w:rPr>
                <w:rFonts w:ascii="Times New Roman" w:hAnsi="Times New Roman" w:cs="Times New Roman"/>
                <w:b/>
                <w:sz w:val="22"/>
                <w:szCs w:val="22"/>
                <w:u w:val="single"/>
              </w:rPr>
              <w:t>D</w:t>
            </w:r>
            <w:r w:rsidR="001C5DD2" w:rsidRPr="00B94EA2">
              <w:rPr>
                <w:rFonts w:ascii="Times New Roman" w:hAnsi="Times New Roman" w:cs="Times New Roman"/>
                <w:sz w:val="22"/>
                <w:szCs w:val="22"/>
              </w:rPr>
              <w:t>isasters –</w:t>
            </w:r>
            <w:r w:rsidR="004C4B94" w:rsidRPr="00B94EA2">
              <w:rPr>
                <w:rFonts w:ascii="Times New Roman" w:hAnsi="Times New Roman" w:cs="Times New Roman"/>
                <w:sz w:val="22"/>
                <w:szCs w:val="22"/>
              </w:rPr>
              <w:t xml:space="preserve"> </w:t>
            </w:r>
            <w:r w:rsidR="004C4B94" w:rsidRPr="00B94EA2">
              <w:rPr>
                <w:rFonts w:ascii="Times New Roman" w:hAnsi="Times New Roman" w:cs="Times New Roman"/>
                <w:b/>
                <w:i/>
                <w:sz w:val="22"/>
                <w:szCs w:val="22"/>
                <w:u w:val="single"/>
              </w:rPr>
              <w:t>No</w:t>
            </w:r>
            <w:r w:rsidR="001C5DD2" w:rsidRPr="00B94EA2">
              <w:rPr>
                <w:rFonts w:ascii="Times New Roman" w:hAnsi="Times New Roman" w:cs="Times New Roman"/>
                <w:sz w:val="22"/>
                <w:szCs w:val="22"/>
                <w:u w:val="single"/>
              </w:rPr>
              <w:t xml:space="preserve"> G</w:t>
            </w:r>
            <w:r w:rsidR="004C4B94" w:rsidRPr="00B94EA2">
              <w:rPr>
                <w:rFonts w:ascii="Times New Roman" w:hAnsi="Times New Roman" w:cs="Times New Roman"/>
                <w:sz w:val="22"/>
                <w:szCs w:val="22"/>
                <w:u w:val="single"/>
              </w:rPr>
              <w:t xml:space="preserve">ain </w:t>
            </w:r>
            <w:r w:rsidR="001C5DD2" w:rsidRPr="00B94EA2">
              <w:rPr>
                <w:rFonts w:ascii="Times New Roman" w:hAnsi="Times New Roman" w:cs="Times New Roman"/>
                <w:sz w:val="22"/>
                <w:szCs w:val="22"/>
                <w:u w:val="single"/>
              </w:rPr>
              <w:t>R</w:t>
            </w:r>
            <w:r w:rsidRPr="00B94EA2">
              <w:rPr>
                <w:rFonts w:ascii="Times New Roman" w:hAnsi="Times New Roman" w:cs="Times New Roman"/>
                <w:sz w:val="22"/>
                <w:szCs w:val="22"/>
                <w:u w:val="single"/>
              </w:rPr>
              <w:t>ecognized</w:t>
            </w:r>
            <w:r w:rsidRPr="00B94EA2">
              <w:rPr>
                <w:rFonts w:ascii="Times New Roman" w:hAnsi="Times New Roman" w:cs="Times New Roman"/>
                <w:sz w:val="22"/>
                <w:szCs w:val="22"/>
              </w:rPr>
              <w:t xml:space="preserve"> </w:t>
            </w:r>
            <w:r w:rsidR="004C4B94" w:rsidRPr="00B94EA2">
              <w:rPr>
                <w:rFonts w:ascii="Times New Roman" w:hAnsi="Times New Roman" w:cs="Times New Roman"/>
                <w:sz w:val="22"/>
                <w:szCs w:val="22"/>
              </w:rPr>
              <w:t xml:space="preserve">from insurance </w:t>
            </w:r>
            <w:r w:rsidR="001C5DD2" w:rsidRPr="00B94EA2">
              <w:rPr>
                <w:rFonts w:ascii="Times New Roman" w:hAnsi="Times New Roman" w:cs="Times New Roman"/>
                <w:sz w:val="22"/>
                <w:szCs w:val="22"/>
              </w:rPr>
              <w:t xml:space="preserve">paid for </w:t>
            </w:r>
            <w:r w:rsidR="00B94EA2" w:rsidRPr="00B94EA2">
              <w:rPr>
                <w:rFonts w:ascii="Times New Roman" w:hAnsi="Times New Roman" w:cs="Times New Roman"/>
                <w:sz w:val="22"/>
                <w:szCs w:val="22"/>
              </w:rPr>
              <w:t>unscheduled personal property</w:t>
            </w:r>
            <w:r w:rsidR="004C4B94" w:rsidRPr="00B94EA2">
              <w:rPr>
                <w:rFonts w:ascii="Times New Roman" w:hAnsi="Times New Roman" w:cs="Times New Roman"/>
                <w:sz w:val="22"/>
                <w:szCs w:val="22"/>
              </w:rPr>
              <w:t xml:space="preserve"> </w:t>
            </w:r>
            <w:r w:rsidR="001C5DD2" w:rsidRPr="00B94EA2">
              <w:rPr>
                <w:rFonts w:ascii="Times New Roman" w:hAnsi="Times New Roman" w:cs="Times New Roman"/>
                <w:sz w:val="22"/>
                <w:szCs w:val="22"/>
              </w:rPr>
              <w:t xml:space="preserve">involuntarily/compulsorily converted (in </w:t>
            </w:r>
            <w:r w:rsidR="001C5DD2" w:rsidRPr="00B94EA2">
              <w:rPr>
                <w:rFonts w:ascii="Times New Roman" w:hAnsi="Times New Roman" w:cs="Times New Roman"/>
                <w:b/>
                <w:sz w:val="22"/>
                <w:szCs w:val="22"/>
              </w:rPr>
              <w:t>FDD</w:t>
            </w:r>
            <w:r w:rsidR="001C5DD2" w:rsidRPr="00B94EA2">
              <w:rPr>
                <w:rFonts w:ascii="Times New Roman" w:hAnsi="Times New Roman" w:cs="Times New Roman"/>
                <w:sz w:val="22"/>
                <w:szCs w:val="22"/>
              </w:rPr>
              <w:t>)</w:t>
            </w:r>
          </w:p>
          <w:p w14:paraId="6AB5A37A" w14:textId="77777777" w:rsidR="004C4B94" w:rsidRDefault="004C4B94" w:rsidP="00F915FC">
            <w:pPr>
              <w:pStyle w:val="NoSpacing"/>
              <w:rPr>
                <w:rFonts w:ascii="Times New Roman" w:hAnsi="Times New Roman" w:cs="Times New Roman"/>
                <w:sz w:val="22"/>
                <w:szCs w:val="22"/>
              </w:rPr>
            </w:pPr>
          </w:p>
          <w:p w14:paraId="5AAF09F7" w14:textId="77C7E1BC" w:rsidR="004C4B94" w:rsidRPr="009F203F" w:rsidRDefault="001C5DD2" w:rsidP="00F915FC">
            <w:pPr>
              <w:pStyle w:val="NoSpacing"/>
              <w:rPr>
                <w:rFonts w:ascii="Times New Roman" w:hAnsi="Times New Roman" w:cs="Times New Roman"/>
                <w:sz w:val="22"/>
                <w:szCs w:val="22"/>
              </w:rPr>
            </w:pPr>
            <w:r w:rsidRPr="001C5DD2">
              <w:rPr>
                <w:rFonts w:ascii="Times New Roman" w:hAnsi="Times New Roman" w:cs="Times New Roman"/>
                <w:b/>
                <w:sz w:val="22"/>
                <w:szCs w:val="22"/>
              </w:rPr>
              <w:t>§ 1044(a)</w:t>
            </w:r>
            <w:r>
              <w:rPr>
                <w:rFonts w:ascii="Times New Roman" w:hAnsi="Times New Roman" w:cs="Times New Roman"/>
                <w:sz w:val="22"/>
                <w:szCs w:val="22"/>
              </w:rPr>
              <w:t>:</w:t>
            </w:r>
            <w:r w:rsidR="009F203F">
              <w:rPr>
                <w:rFonts w:ascii="Times New Roman" w:hAnsi="Times New Roman" w:cs="Times New Roman"/>
                <w:sz w:val="22"/>
                <w:szCs w:val="22"/>
              </w:rPr>
              <w:t xml:space="preserve"> </w:t>
            </w:r>
            <w:r w:rsidR="004C4B94">
              <w:rPr>
                <w:rFonts w:ascii="Times New Roman" w:hAnsi="Times New Roman" w:cs="Times New Roman"/>
                <w:sz w:val="22"/>
                <w:szCs w:val="22"/>
              </w:rPr>
              <w:t>Publicly Traded Securities Gain into Specialized</w:t>
            </w:r>
            <w:r>
              <w:rPr>
                <w:rFonts w:ascii="Times New Roman" w:hAnsi="Times New Roman" w:cs="Times New Roman"/>
                <w:sz w:val="22"/>
                <w:szCs w:val="22"/>
              </w:rPr>
              <w:t xml:space="preserve"> Small Business Investment Companies – </w:t>
            </w:r>
            <w:r w:rsidRPr="009F203F">
              <w:rPr>
                <w:rFonts w:ascii="Times New Roman" w:hAnsi="Times New Roman" w:cs="Times New Roman"/>
                <w:b/>
                <w:i/>
                <w:sz w:val="22"/>
                <w:szCs w:val="22"/>
                <w:u w:val="single"/>
              </w:rPr>
              <w:t>No</w:t>
            </w:r>
            <w:r w:rsidRPr="009F203F">
              <w:rPr>
                <w:rFonts w:ascii="Times New Roman" w:hAnsi="Times New Roman" w:cs="Times New Roman"/>
                <w:sz w:val="22"/>
                <w:szCs w:val="22"/>
                <w:u w:val="single"/>
              </w:rPr>
              <w:t xml:space="preserve"> Gain Recognized</w:t>
            </w:r>
            <w:r>
              <w:rPr>
                <w:rFonts w:ascii="Times New Roman" w:hAnsi="Times New Roman" w:cs="Times New Roman"/>
                <w:sz w:val="22"/>
                <w:szCs w:val="22"/>
              </w:rPr>
              <w:t xml:space="preserve"> for sale o</w:t>
            </w:r>
            <w:r w:rsidR="009F203F">
              <w:rPr>
                <w:rFonts w:ascii="Times New Roman" w:hAnsi="Times New Roman" w:cs="Times New Roman"/>
                <w:sz w:val="22"/>
                <w:szCs w:val="22"/>
              </w:rPr>
              <w:t xml:space="preserve">f </w:t>
            </w:r>
            <w:r w:rsidR="009F203F" w:rsidRPr="009F203F">
              <w:rPr>
                <w:rFonts w:ascii="Times New Roman" w:hAnsi="Times New Roman" w:cs="Times New Roman"/>
                <w:b/>
                <w:sz w:val="22"/>
                <w:szCs w:val="22"/>
              </w:rPr>
              <w:t>[1]</w:t>
            </w:r>
            <w:r w:rsidR="009F203F">
              <w:rPr>
                <w:rFonts w:ascii="Times New Roman" w:hAnsi="Times New Roman" w:cs="Times New Roman"/>
                <w:sz w:val="22"/>
                <w:szCs w:val="22"/>
              </w:rPr>
              <w:t xml:space="preserve"> publicly traded securities to the extent that such proceeds are converted into </w:t>
            </w:r>
            <w:r w:rsidR="009F203F">
              <w:rPr>
                <w:rFonts w:ascii="Times New Roman" w:hAnsi="Times New Roman" w:cs="Times New Roman"/>
                <w:b/>
                <w:sz w:val="22"/>
                <w:szCs w:val="22"/>
              </w:rPr>
              <w:t>[2</w:t>
            </w:r>
            <w:r w:rsidR="009F203F" w:rsidRPr="009F203F">
              <w:rPr>
                <w:rFonts w:ascii="Times New Roman" w:hAnsi="Times New Roman" w:cs="Times New Roman"/>
                <w:b/>
                <w:sz w:val="22"/>
                <w:szCs w:val="22"/>
              </w:rPr>
              <w:t>]</w:t>
            </w:r>
            <w:r w:rsidR="009F203F">
              <w:rPr>
                <w:rFonts w:ascii="Times New Roman" w:hAnsi="Times New Roman" w:cs="Times New Roman"/>
                <w:sz w:val="22"/>
                <w:szCs w:val="22"/>
              </w:rPr>
              <w:t xml:space="preserve"> common stock or </w:t>
            </w:r>
            <w:r w:rsidR="009F203F">
              <w:rPr>
                <w:rFonts w:ascii="Times New Roman" w:hAnsi="Times New Roman" w:cs="Times New Roman"/>
                <w:b/>
                <w:sz w:val="22"/>
                <w:szCs w:val="22"/>
              </w:rPr>
              <w:t>[3</w:t>
            </w:r>
            <w:r w:rsidR="009F203F" w:rsidRPr="009F203F">
              <w:rPr>
                <w:rFonts w:ascii="Times New Roman" w:hAnsi="Times New Roman" w:cs="Times New Roman"/>
                <w:b/>
                <w:sz w:val="22"/>
                <w:szCs w:val="22"/>
              </w:rPr>
              <w:t>]</w:t>
            </w:r>
            <w:r w:rsidR="009F203F">
              <w:rPr>
                <w:rFonts w:ascii="Times New Roman" w:hAnsi="Times New Roman" w:cs="Times New Roman"/>
                <w:sz w:val="22"/>
                <w:szCs w:val="22"/>
              </w:rPr>
              <w:t xml:space="preserve"> p-ship interest in </w:t>
            </w:r>
            <w:r w:rsidR="009F203F">
              <w:rPr>
                <w:rFonts w:ascii="Times New Roman" w:hAnsi="Times New Roman" w:cs="Times New Roman"/>
                <w:b/>
                <w:sz w:val="22"/>
                <w:szCs w:val="22"/>
              </w:rPr>
              <w:t>[4</w:t>
            </w:r>
            <w:r w:rsidR="009F203F" w:rsidRPr="009F203F">
              <w:rPr>
                <w:rFonts w:ascii="Times New Roman" w:hAnsi="Times New Roman" w:cs="Times New Roman"/>
                <w:b/>
                <w:sz w:val="22"/>
                <w:szCs w:val="22"/>
              </w:rPr>
              <w:t>]</w:t>
            </w:r>
            <w:r w:rsidR="009F203F">
              <w:rPr>
                <w:rFonts w:ascii="Times New Roman" w:hAnsi="Times New Roman" w:cs="Times New Roman"/>
                <w:sz w:val="22"/>
                <w:szCs w:val="22"/>
              </w:rPr>
              <w:t xml:space="preserve"> a specialized small business investment company, </w:t>
            </w:r>
            <w:r w:rsidR="009F203F">
              <w:rPr>
                <w:rFonts w:ascii="Times New Roman" w:hAnsi="Times New Roman" w:cs="Times New Roman"/>
                <w:b/>
                <w:sz w:val="22"/>
                <w:szCs w:val="22"/>
              </w:rPr>
              <w:t>[5</w:t>
            </w:r>
            <w:proofErr w:type="gramStart"/>
            <w:r w:rsidR="009F203F" w:rsidRPr="009F203F">
              <w:rPr>
                <w:rFonts w:ascii="Times New Roman" w:hAnsi="Times New Roman" w:cs="Times New Roman"/>
                <w:b/>
                <w:sz w:val="22"/>
                <w:szCs w:val="22"/>
              </w:rPr>
              <w:t>]</w:t>
            </w:r>
            <w:r w:rsidR="009F203F">
              <w:rPr>
                <w:rFonts w:ascii="Times New Roman" w:hAnsi="Times New Roman" w:cs="Times New Roman"/>
                <w:sz w:val="22"/>
                <w:szCs w:val="22"/>
              </w:rPr>
              <w:t xml:space="preserve"> w/</w:t>
            </w:r>
            <w:proofErr w:type="gramEnd"/>
            <w:r w:rsidR="009F203F">
              <w:rPr>
                <w:rFonts w:ascii="Times New Roman" w:hAnsi="Times New Roman" w:cs="Times New Roman"/>
                <w:sz w:val="22"/>
                <w:szCs w:val="22"/>
              </w:rPr>
              <w:t>in 60 days sale.</w:t>
            </w:r>
          </w:p>
        </w:tc>
      </w:tr>
      <w:tr w:rsidR="00D76A48" w14:paraId="4F47F61C" w14:textId="77777777" w:rsidTr="00F915FC">
        <w:tc>
          <w:tcPr>
            <w:tcW w:w="2538" w:type="dxa"/>
          </w:tcPr>
          <w:p w14:paraId="0B6DFB2F" w14:textId="487D7BCA" w:rsidR="00D76A48" w:rsidRPr="00866685" w:rsidRDefault="00D76A48" w:rsidP="007A4AF7">
            <w:pPr>
              <w:pStyle w:val="NoSpacing"/>
              <w:rPr>
                <w:rFonts w:ascii="Times New Roman" w:hAnsi="Times New Roman" w:cs="Times New Roman"/>
                <w:b/>
                <w:caps/>
              </w:rPr>
            </w:pPr>
            <w:r w:rsidRPr="00866685">
              <w:rPr>
                <w:rFonts w:ascii="Times New Roman" w:hAnsi="Times New Roman" w:cs="Times New Roman"/>
                <w:b/>
              </w:rPr>
              <w:t>LEVERAGED TRANSACTIONS</w:t>
            </w:r>
          </w:p>
        </w:tc>
        <w:tc>
          <w:tcPr>
            <w:tcW w:w="8190" w:type="dxa"/>
          </w:tcPr>
          <w:p w14:paraId="4A6D8584"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i/>
                <w:sz w:val="22"/>
                <w:szCs w:val="22"/>
              </w:rPr>
              <w:t>Crane</w:t>
            </w:r>
            <w:r w:rsidRPr="00FF6BEA">
              <w:rPr>
                <w:rFonts w:ascii="Times New Roman" w:hAnsi="Times New Roman" w:cs="Times New Roman"/>
                <w:sz w:val="22"/>
                <w:szCs w:val="22"/>
              </w:rPr>
              <w:t xml:space="preserve">: We </w:t>
            </w:r>
            <w:r w:rsidRPr="00FF6BEA">
              <w:rPr>
                <w:rFonts w:ascii="Times New Roman" w:hAnsi="Times New Roman" w:cs="Times New Roman"/>
                <w:b/>
                <w:i/>
                <w:sz w:val="22"/>
                <w:szCs w:val="22"/>
                <w:u w:val="single"/>
              </w:rPr>
              <w:t>don’t</w:t>
            </w:r>
            <w:r w:rsidRPr="00FF6BEA">
              <w:rPr>
                <w:rFonts w:ascii="Times New Roman" w:hAnsi="Times New Roman" w:cs="Times New Roman"/>
                <w:sz w:val="22"/>
                <w:szCs w:val="22"/>
              </w:rPr>
              <w:t xml:space="preserve"> have </w:t>
            </w:r>
            <w:r w:rsidRPr="00FF6BEA">
              <w:rPr>
                <w:rFonts w:ascii="Times New Roman" w:hAnsi="Times New Roman" w:cs="Times New Roman"/>
                <w:b/>
                <w:i/>
                <w:sz w:val="22"/>
                <w:szCs w:val="22"/>
                <w:u w:val="single"/>
              </w:rPr>
              <w:t>negative basis</w:t>
            </w:r>
            <w:r w:rsidRPr="00FF6BEA">
              <w:rPr>
                <w:rFonts w:ascii="Times New Roman" w:hAnsi="Times New Roman" w:cs="Times New Roman"/>
                <w:sz w:val="22"/>
                <w:szCs w:val="22"/>
              </w:rPr>
              <w:t>, so we don’t just count the depreciations against the TP. Because of that we have to make the basis the debt and then count, as the AR the forgiveness of the debt.</w:t>
            </w:r>
          </w:p>
          <w:p w14:paraId="66A7F8B6" w14:textId="77777777" w:rsidR="00D76A48" w:rsidRPr="00FF6BEA" w:rsidRDefault="00D76A48" w:rsidP="00D76A48">
            <w:pPr>
              <w:pStyle w:val="NoSpacing"/>
              <w:rPr>
                <w:rFonts w:ascii="Times New Roman" w:hAnsi="Times New Roman" w:cs="Times New Roman"/>
                <w:sz w:val="22"/>
                <w:szCs w:val="22"/>
              </w:rPr>
            </w:pPr>
          </w:p>
          <w:p w14:paraId="54FD3D33"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i/>
                <w:sz w:val="22"/>
                <w:szCs w:val="22"/>
                <w:u w:val="single"/>
              </w:rPr>
              <w:t>Tufts</w:t>
            </w:r>
            <w:r w:rsidRPr="00FF6BEA">
              <w:rPr>
                <w:rFonts w:ascii="Times New Roman" w:hAnsi="Times New Roman" w:cs="Times New Roman"/>
                <w:sz w:val="22"/>
                <w:szCs w:val="22"/>
              </w:rPr>
              <w:t xml:space="preserve">: Unlike </w:t>
            </w:r>
            <w:r w:rsidRPr="00FF6BEA">
              <w:rPr>
                <w:rFonts w:ascii="Times New Roman" w:hAnsi="Times New Roman" w:cs="Times New Roman"/>
                <w:i/>
                <w:sz w:val="22"/>
                <w:szCs w:val="22"/>
              </w:rPr>
              <w:t>Crane</w:t>
            </w:r>
            <w:r w:rsidRPr="00FF6BEA">
              <w:rPr>
                <w:rFonts w:ascii="Times New Roman" w:hAnsi="Times New Roman" w:cs="Times New Roman"/>
                <w:sz w:val="22"/>
                <w:szCs w:val="22"/>
              </w:rPr>
              <w:t xml:space="preserve"> this is case of non-recourse debt in which the value of the property has dropped below that of the value of the loan itself. Instead of embracing Crane’s FN, the </w:t>
            </w:r>
            <w:proofErr w:type="spellStart"/>
            <w:r w:rsidRPr="00FF6BEA">
              <w:rPr>
                <w:rFonts w:ascii="Times New Roman" w:hAnsi="Times New Roman" w:cs="Times New Roman"/>
                <w:sz w:val="22"/>
                <w:szCs w:val="22"/>
              </w:rPr>
              <w:t>ct</w:t>
            </w:r>
            <w:proofErr w:type="spellEnd"/>
            <w:r w:rsidRPr="00FF6BEA">
              <w:rPr>
                <w:rFonts w:ascii="Times New Roman" w:hAnsi="Times New Roman" w:cs="Times New Roman"/>
                <w:sz w:val="22"/>
                <w:szCs w:val="22"/>
              </w:rPr>
              <w:t xml:space="preserve"> applies </w:t>
            </w:r>
            <w:r w:rsidRPr="00FF6BEA">
              <w:rPr>
                <w:rFonts w:ascii="Times New Roman" w:hAnsi="Times New Roman" w:cs="Times New Roman"/>
                <w:i/>
                <w:sz w:val="22"/>
                <w:szCs w:val="22"/>
              </w:rPr>
              <w:t>Crane</w:t>
            </w:r>
            <w:r w:rsidRPr="00FF6BEA">
              <w:rPr>
                <w:rFonts w:ascii="Times New Roman" w:hAnsi="Times New Roman" w:cs="Times New Roman"/>
                <w:sz w:val="22"/>
                <w:szCs w:val="22"/>
              </w:rPr>
              <w:t xml:space="preserve"> straight across.</w:t>
            </w:r>
          </w:p>
          <w:p w14:paraId="1221BAA0"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b/>
                <w:sz w:val="22"/>
                <w:szCs w:val="22"/>
              </w:rPr>
              <w:t>Concurrence</w:t>
            </w:r>
            <w:r w:rsidRPr="00FF6BEA">
              <w:rPr>
                <w:rFonts w:ascii="Times New Roman" w:hAnsi="Times New Roman" w:cs="Times New Roman"/>
                <w:sz w:val="22"/>
                <w:szCs w:val="22"/>
              </w:rPr>
              <w:t xml:space="preserve"> (O’Connor): This opinion is </w:t>
            </w:r>
            <w:r w:rsidRPr="00FF6BEA">
              <w:rPr>
                <w:rFonts w:ascii="Times New Roman" w:hAnsi="Times New Roman" w:cs="Times New Roman"/>
                <w:b/>
                <w:i/>
                <w:sz w:val="22"/>
                <w:szCs w:val="22"/>
                <w:u w:val="single"/>
              </w:rPr>
              <w:t>now used for recourse loans</w:t>
            </w:r>
            <w:r w:rsidRPr="00FF6BEA">
              <w:rPr>
                <w:rFonts w:ascii="Times New Roman" w:hAnsi="Times New Roman" w:cs="Times New Roman"/>
                <w:sz w:val="22"/>
                <w:szCs w:val="22"/>
              </w:rPr>
              <w:t xml:space="preserve"> via </w:t>
            </w:r>
            <w:proofErr w:type="spellStart"/>
            <w:r w:rsidRPr="00FF6BEA">
              <w:rPr>
                <w:rFonts w:ascii="Times New Roman" w:hAnsi="Times New Roman" w:cs="Times New Roman"/>
                <w:b/>
                <w:sz w:val="22"/>
                <w:szCs w:val="22"/>
              </w:rPr>
              <w:t>Reg</w:t>
            </w:r>
            <w:proofErr w:type="spellEnd"/>
            <w:r w:rsidRPr="00FF6BEA">
              <w:rPr>
                <w:rFonts w:ascii="Times New Roman" w:hAnsi="Times New Roman" w:cs="Times New Roman"/>
                <w:b/>
                <w:sz w:val="22"/>
                <w:szCs w:val="22"/>
              </w:rPr>
              <w:t xml:space="preserve"> 1.1001-2(a)(1)-(2)</w:t>
            </w:r>
            <w:r w:rsidRPr="00FF6BEA">
              <w:rPr>
                <w:rFonts w:ascii="Times New Roman" w:hAnsi="Times New Roman" w:cs="Times New Roman"/>
                <w:sz w:val="22"/>
                <w:szCs w:val="22"/>
              </w:rPr>
              <w:t xml:space="preserve">. Essentially, she agreed with the outcome but not the method (because her method would get the same numerical outcome). Her beef is just that </w:t>
            </w:r>
            <w:r w:rsidRPr="00FF6BEA">
              <w:rPr>
                <w:rFonts w:ascii="Times New Roman" w:hAnsi="Times New Roman" w:cs="Times New Roman"/>
                <w:sz w:val="22"/>
                <w:szCs w:val="22"/>
                <w:u w:val="single"/>
              </w:rPr>
              <w:t>“forgiveness of indebtedness” is taxed as GI and gains from property are taxed under the more forgiving capital gains tax</w:t>
            </w:r>
            <w:r w:rsidRPr="00FF6BEA">
              <w:rPr>
                <w:rFonts w:ascii="Times New Roman" w:hAnsi="Times New Roman" w:cs="Times New Roman"/>
                <w:sz w:val="22"/>
                <w:szCs w:val="22"/>
              </w:rPr>
              <w:t xml:space="preserve">. While the numbers are the same, the tax consequences are significantly different. </w:t>
            </w:r>
          </w:p>
          <w:p w14:paraId="33015196" w14:textId="77777777" w:rsidR="00D76A48" w:rsidRDefault="00D76A48" w:rsidP="00D76A48">
            <w:pPr>
              <w:pStyle w:val="NoSpacing"/>
              <w:rPr>
                <w:rFonts w:ascii="Times New Roman" w:hAnsi="Times New Roman" w:cs="Times New Roman"/>
                <w:sz w:val="22"/>
                <w:szCs w:val="22"/>
              </w:rPr>
            </w:pPr>
          </w:p>
          <w:p w14:paraId="54A3A994"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u w:val="single"/>
              </w:rPr>
              <w:t>RW Gain/ Loss</w:t>
            </w:r>
            <w:r>
              <w:rPr>
                <w:rFonts w:ascii="Times New Roman" w:hAnsi="Times New Roman" w:cs="Times New Roman"/>
                <w:sz w:val="22"/>
                <w:szCs w:val="22"/>
              </w:rPr>
              <w:t>:</w:t>
            </w:r>
          </w:p>
          <w:p w14:paraId="25AD748D" w14:textId="299F16B0"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Taxpayer:</w:t>
            </w:r>
          </w:p>
          <w:p w14:paraId="0A5CFA47" w14:textId="77777777"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AR: Amount of Loan remaining after surrender (if asset depreciated should be 0)</w:t>
            </w:r>
          </w:p>
          <w:p w14:paraId="2BFA19FC" w14:textId="77777777"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B: Personal investment in asset</w:t>
            </w:r>
          </w:p>
          <w:p w14:paraId="34C3A81F" w14:textId="77777777" w:rsidR="00D76A48" w:rsidRDefault="00D76A48" w:rsidP="00D76A48">
            <w:pPr>
              <w:pStyle w:val="NoSpacing"/>
              <w:rPr>
                <w:rFonts w:ascii="Times New Roman" w:hAnsi="Times New Roman" w:cs="Times New Roman"/>
                <w:sz w:val="22"/>
                <w:szCs w:val="22"/>
              </w:rPr>
            </w:pPr>
          </w:p>
          <w:p w14:paraId="5115835B" w14:textId="77777777"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Lender:</w:t>
            </w:r>
          </w:p>
          <w:p w14:paraId="415D0895" w14:textId="77777777"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AR: FMV of property at time of surrender</w:t>
            </w:r>
          </w:p>
          <w:p w14:paraId="5CE15B90" w14:textId="17D4B299" w:rsidR="00656EF1" w:rsidRDefault="00D76A48" w:rsidP="00D76A48">
            <w:pPr>
              <w:pStyle w:val="NoSpacing"/>
              <w:rPr>
                <w:rFonts w:ascii="Times New Roman" w:hAnsi="Times New Roman" w:cs="Times New Roman"/>
                <w:sz w:val="22"/>
                <w:szCs w:val="22"/>
              </w:rPr>
            </w:pPr>
            <w:r>
              <w:rPr>
                <w:rFonts w:ascii="Times New Roman" w:hAnsi="Times New Roman" w:cs="Times New Roman"/>
                <w:sz w:val="22"/>
                <w:szCs w:val="22"/>
              </w:rPr>
              <w:t>B: Amount of loan</w:t>
            </w:r>
            <w:r w:rsidR="00BB753D">
              <w:rPr>
                <w:rFonts w:ascii="Times New Roman" w:hAnsi="Times New Roman" w:cs="Times New Roman"/>
                <w:sz w:val="22"/>
                <w:szCs w:val="22"/>
              </w:rPr>
              <w:t xml:space="preserve"> (- any repayments)</w:t>
            </w:r>
          </w:p>
          <w:p w14:paraId="4C829D38" w14:textId="77777777" w:rsidR="00656EF1" w:rsidRDefault="00656EF1" w:rsidP="00D76A48">
            <w:pPr>
              <w:pStyle w:val="NoSpacing"/>
              <w:rPr>
                <w:rFonts w:ascii="Times New Roman" w:hAnsi="Times New Roman" w:cs="Times New Roman"/>
                <w:sz w:val="22"/>
                <w:szCs w:val="22"/>
              </w:rPr>
            </w:pPr>
          </w:p>
          <w:p w14:paraId="1119007A" w14:textId="77777777" w:rsidR="00D76A48" w:rsidRDefault="00D76A48" w:rsidP="00D76A48">
            <w:pPr>
              <w:pStyle w:val="NoSpacing"/>
              <w:rPr>
                <w:rFonts w:ascii="Times New Roman" w:hAnsi="Times New Roman" w:cs="Times New Roman"/>
                <w:sz w:val="22"/>
                <w:szCs w:val="22"/>
              </w:rPr>
            </w:pPr>
            <w:r>
              <w:rPr>
                <w:rFonts w:ascii="Times New Roman" w:hAnsi="Times New Roman" w:cs="Times New Roman"/>
                <w:sz w:val="22"/>
                <w:szCs w:val="22"/>
                <w:u w:val="single"/>
              </w:rPr>
              <w:t>Crane FN</w:t>
            </w:r>
            <w:r w:rsidRPr="00FF6BEA">
              <w:rPr>
                <w:rFonts w:ascii="Times New Roman" w:hAnsi="Times New Roman" w:cs="Times New Roman"/>
                <w:sz w:val="22"/>
                <w:szCs w:val="22"/>
                <w:u w:val="single"/>
              </w:rPr>
              <w:t xml:space="preserve"> 37</w:t>
            </w:r>
            <w:r>
              <w:rPr>
                <w:rFonts w:ascii="Times New Roman" w:hAnsi="Times New Roman" w:cs="Times New Roman"/>
                <w:sz w:val="22"/>
                <w:szCs w:val="22"/>
              </w:rPr>
              <w:t>: (just O’Connor’s property analysis)</w:t>
            </w:r>
          </w:p>
          <w:p w14:paraId="7326D20F" w14:textId="4816B01B" w:rsidR="00D76A48" w:rsidRDefault="00656EF1" w:rsidP="00D76A48">
            <w:pPr>
              <w:pStyle w:val="NoSpacing"/>
              <w:rPr>
                <w:rFonts w:ascii="Times New Roman" w:hAnsi="Times New Roman" w:cs="Times New Roman"/>
                <w:sz w:val="22"/>
                <w:szCs w:val="22"/>
              </w:rPr>
            </w:pPr>
            <w:r w:rsidRPr="00656EF1">
              <w:rPr>
                <w:rFonts w:ascii="Times New Roman" w:hAnsi="Times New Roman" w:cs="Times New Roman"/>
                <w:i/>
                <w:sz w:val="22"/>
                <w:szCs w:val="22"/>
              </w:rPr>
              <w:t>See</w:t>
            </w:r>
            <w:r>
              <w:rPr>
                <w:rFonts w:ascii="Times New Roman" w:hAnsi="Times New Roman" w:cs="Times New Roman"/>
                <w:sz w:val="22"/>
                <w:szCs w:val="22"/>
              </w:rPr>
              <w:t xml:space="preserve"> Chart </w:t>
            </w:r>
            <w:r w:rsidRPr="00656EF1">
              <w:rPr>
                <w:rFonts w:ascii="Times New Roman" w:hAnsi="Times New Roman" w:cs="Times New Roman"/>
                <w:i/>
                <w:sz w:val="22"/>
                <w:szCs w:val="22"/>
              </w:rPr>
              <w:t>Infra</w:t>
            </w:r>
          </w:p>
          <w:p w14:paraId="33558262" w14:textId="77777777" w:rsidR="00D76A48" w:rsidRPr="00FF6BEA" w:rsidRDefault="00D76A48" w:rsidP="00D76A48">
            <w:pPr>
              <w:pStyle w:val="NoSpacing"/>
              <w:rPr>
                <w:rFonts w:ascii="Times New Roman" w:hAnsi="Times New Roman" w:cs="Times New Roman"/>
                <w:sz w:val="22"/>
                <w:szCs w:val="22"/>
              </w:rPr>
            </w:pPr>
          </w:p>
          <w:p w14:paraId="7277CA08"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i/>
                <w:sz w:val="22"/>
                <w:szCs w:val="22"/>
                <w:u w:val="single"/>
              </w:rPr>
              <w:t>Tufts</w:t>
            </w:r>
            <w:r w:rsidRPr="00FF6BEA">
              <w:rPr>
                <w:rFonts w:ascii="Times New Roman" w:hAnsi="Times New Roman" w:cs="Times New Roman"/>
                <w:sz w:val="22"/>
                <w:szCs w:val="22"/>
              </w:rPr>
              <w:t>: Non-recourse</w:t>
            </w:r>
          </w:p>
          <w:p w14:paraId="0FAAD421" w14:textId="325DD8B1" w:rsidR="00D76A48" w:rsidRPr="00FF6BEA" w:rsidRDefault="00656EF1" w:rsidP="00D76A48">
            <w:pPr>
              <w:pStyle w:val="NoSpacing"/>
              <w:rPr>
                <w:rFonts w:ascii="Times New Roman" w:hAnsi="Times New Roman" w:cs="Times New Roman"/>
                <w:sz w:val="22"/>
                <w:szCs w:val="22"/>
              </w:rPr>
            </w:pPr>
            <w:r w:rsidRPr="00656EF1">
              <w:rPr>
                <w:rFonts w:ascii="Times New Roman" w:hAnsi="Times New Roman" w:cs="Times New Roman"/>
                <w:i/>
                <w:sz w:val="22"/>
                <w:szCs w:val="22"/>
              </w:rPr>
              <w:t>See</w:t>
            </w:r>
            <w:r>
              <w:rPr>
                <w:rFonts w:ascii="Times New Roman" w:hAnsi="Times New Roman" w:cs="Times New Roman"/>
                <w:sz w:val="22"/>
                <w:szCs w:val="22"/>
              </w:rPr>
              <w:t xml:space="preserve"> Chart </w:t>
            </w:r>
            <w:r w:rsidRPr="00656EF1">
              <w:rPr>
                <w:rFonts w:ascii="Times New Roman" w:hAnsi="Times New Roman" w:cs="Times New Roman"/>
                <w:i/>
                <w:sz w:val="22"/>
                <w:szCs w:val="22"/>
              </w:rPr>
              <w:t>Infra</w:t>
            </w:r>
          </w:p>
          <w:p w14:paraId="2798A678" w14:textId="77777777" w:rsidR="00D76A48" w:rsidRPr="00FF6BEA" w:rsidRDefault="00D76A48" w:rsidP="00D76A48">
            <w:pPr>
              <w:pStyle w:val="NoSpacing"/>
              <w:rPr>
                <w:rFonts w:ascii="Times New Roman" w:hAnsi="Times New Roman" w:cs="Times New Roman"/>
                <w:sz w:val="22"/>
                <w:szCs w:val="22"/>
              </w:rPr>
            </w:pPr>
          </w:p>
          <w:p w14:paraId="26371114"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u w:val="single"/>
              </w:rPr>
              <w:t>O’Connor</w:t>
            </w:r>
            <w:r w:rsidRPr="00FF6BEA">
              <w:rPr>
                <w:rFonts w:ascii="Times New Roman" w:hAnsi="Times New Roman" w:cs="Times New Roman"/>
                <w:sz w:val="22"/>
                <w:szCs w:val="22"/>
              </w:rPr>
              <w:t>: Recourse</w:t>
            </w:r>
          </w:p>
          <w:p w14:paraId="4B67FE87" w14:textId="77777777" w:rsidR="00656EF1" w:rsidRDefault="00656EF1" w:rsidP="00656EF1">
            <w:pPr>
              <w:pStyle w:val="NoSpacing"/>
              <w:rPr>
                <w:rFonts w:ascii="Times New Roman" w:hAnsi="Times New Roman" w:cs="Times New Roman"/>
                <w:sz w:val="22"/>
                <w:szCs w:val="22"/>
              </w:rPr>
            </w:pPr>
            <w:r w:rsidRPr="00656EF1">
              <w:rPr>
                <w:rFonts w:ascii="Times New Roman" w:hAnsi="Times New Roman" w:cs="Times New Roman"/>
                <w:i/>
                <w:sz w:val="22"/>
                <w:szCs w:val="22"/>
              </w:rPr>
              <w:t>See</w:t>
            </w:r>
            <w:r>
              <w:rPr>
                <w:rFonts w:ascii="Times New Roman" w:hAnsi="Times New Roman" w:cs="Times New Roman"/>
                <w:sz w:val="22"/>
                <w:szCs w:val="22"/>
              </w:rPr>
              <w:t xml:space="preserve"> Chart </w:t>
            </w:r>
            <w:r w:rsidRPr="00656EF1">
              <w:rPr>
                <w:rFonts w:ascii="Times New Roman" w:hAnsi="Times New Roman" w:cs="Times New Roman"/>
                <w:i/>
                <w:sz w:val="22"/>
                <w:szCs w:val="22"/>
              </w:rPr>
              <w:t>Infra</w:t>
            </w:r>
          </w:p>
          <w:p w14:paraId="12BED967" w14:textId="77777777" w:rsidR="00D76A48" w:rsidRPr="00FF6BEA" w:rsidRDefault="00D76A48" w:rsidP="00D76A48">
            <w:pPr>
              <w:pStyle w:val="NoSpacing"/>
              <w:rPr>
                <w:rFonts w:ascii="Times New Roman" w:hAnsi="Times New Roman" w:cs="Times New Roman"/>
                <w:sz w:val="22"/>
                <w:szCs w:val="22"/>
              </w:rPr>
            </w:pPr>
          </w:p>
          <w:p w14:paraId="3EA701EF"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rPr>
              <w:t>~Tax Shelters~</w:t>
            </w:r>
          </w:p>
          <w:p w14:paraId="28020C89"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i/>
                <w:sz w:val="22"/>
                <w:szCs w:val="22"/>
              </w:rPr>
              <w:t>Estate of Franklin</w:t>
            </w:r>
            <w:r w:rsidRPr="00FF6BEA">
              <w:rPr>
                <w:rFonts w:ascii="Times New Roman" w:hAnsi="Times New Roman" w:cs="Times New Roman"/>
                <w:sz w:val="22"/>
                <w:szCs w:val="22"/>
              </w:rPr>
              <w:t>:</w:t>
            </w:r>
          </w:p>
          <w:p w14:paraId="71A7AE05"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rPr>
              <w:t>“Purchase money mortgages”</w:t>
            </w:r>
          </w:p>
          <w:p w14:paraId="48CBF63E"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rPr>
              <w:t>Pays only 75k up front, promises to pay full amount but then leases the property to the seller. The seller pays annual rents. The rents and the yearly payment (for the purchase of building) are the same; therefore no cash (other than 75k) changes hands. Buyer is doing this for depreciation deductions</w:t>
            </w:r>
            <w:r>
              <w:rPr>
                <w:rFonts w:ascii="Times New Roman" w:hAnsi="Times New Roman" w:cs="Times New Roman"/>
                <w:sz w:val="22"/>
                <w:szCs w:val="22"/>
              </w:rPr>
              <w:t xml:space="preserve">. </w:t>
            </w:r>
            <w:r w:rsidRPr="00233E2D">
              <w:rPr>
                <w:rFonts w:ascii="Times New Roman" w:hAnsi="Times New Roman" w:cs="Times New Roman"/>
                <w:b/>
                <w:sz w:val="22"/>
                <w:szCs w:val="22"/>
              </w:rPr>
              <w:t>AW</w:t>
            </w:r>
            <w:r>
              <w:rPr>
                <w:rFonts w:ascii="Times New Roman" w:hAnsi="Times New Roman" w:cs="Times New Roman"/>
                <w:sz w:val="22"/>
                <w:szCs w:val="22"/>
              </w:rPr>
              <w:t>:</w:t>
            </w:r>
            <w:r w:rsidRPr="00FF6BEA">
              <w:rPr>
                <w:rFonts w:ascii="Times New Roman" w:hAnsi="Times New Roman" w:cs="Times New Roman"/>
                <w:sz w:val="22"/>
                <w:szCs w:val="22"/>
              </w:rPr>
              <w:t xml:space="preserve"> </w:t>
            </w:r>
            <w:r>
              <w:rPr>
                <w:rFonts w:ascii="Times New Roman" w:hAnsi="Times New Roman" w:cs="Times New Roman"/>
                <w:sz w:val="22"/>
                <w:szCs w:val="22"/>
              </w:rPr>
              <w:t>75k could be pre-paid interest</w:t>
            </w:r>
          </w:p>
          <w:p w14:paraId="53B28F40"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rPr>
              <w:t xml:space="preserve">Ct says that this is not a sale but an </w:t>
            </w:r>
            <w:r w:rsidRPr="00233E2D">
              <w:rPr>
                <w:rFonts w:ascii="Times New Roman" w:hAnsi="Times New Roman" w:cs="Times New Roman"/>
                <w:b/>
                <w:i/>
                <w:sz w:val="22"/>
                <w:szCs w:val="22"/>
                <w:u w:val="single"/>
              </w:rPr>
              <w:t xml:space="preserve">option </w:t>
            </w:r>
            <w:r>
              <w:rPr>
                <w:rFonts w:ascii="Times New Roman" w:hAnsi="Times New Roman" w:cs="Times New Roman"/>
                <w:sz w:val="22"/>
                <w:szCs w:val="22"/>
              </w:rPr>
              <w:t xml:space="preserve">b/c it is a non-recourse loan. </w:t>
            </w:r>
            <w:r w:rsidRPr="00FF6BEA">
              <w:rPr>
                <w:rFonts w:ascii="Times New Roman" w:hAnsi="Times New Roman" w:cs="Times New Roman"/>
                <w:sz w:val="22"/>
                <w:szCs w:val="22"/>
              </w:rPr>
              <w:t xml:space="preserve">This is important because once we go down the </w:t>
            </w:r>
            <w:r w:rsidRPr="00FF6BEA">
              <w:rPr>
                <w:rFonts w:ascii="Times New Roman" w:hAnsi="Times New Roman" w:cs="Times New Roman"/>
                <w:i/>
                <w:sz w:val="22"/>
                <w:szCs w:val="22"/>
              </w:rPr>
              <w:t>Crane</w:t>
            </w:r>
            <w:r w:rsidRPr="00FF6BEA">
              <w:rPr>
                <w:rFonts w:ascii="Times New Roman" w:hAnsi="Times New Roman" w:cs="Times New Roman"/>
                <w:sz w:val="22"/>
                <w:szCs w:val="22"/>
              </w:rPr>
              <w:t xml:space="preserve"> rabbit hole and say that liability is basis, the buyer could promise ANY AMOUNT (I am not convinced). Ct of appeals </w:t>
            </w:r>
            <w:proofErr w:type="gramStart"/>
            <w:r w:rsidRPr="00FF6BEA">
              <w:rPr>
                <w:rFonts w:ascii="Times New Roman" w:hAnsi="Times New Roman" w:cs="Times New Roman"/>
                <w:sz w:val="22"/>
                <w:szCs w:val="22"/>
              </w:rPr>
              <w:t>say</w:t>
            </w:r>
            <w:proofErr w:type="gramEnd"/>
            <w:r w:rsidRPr="00FF6BEA">
              <w:rPr>
                <w:rFonts w:ascii="Times New Roman" w:hAnsi="Times New Roman" w:cs="Times New Roman"/>
                <w:sz w:val="22"/>
                <w:szCs w:val="22"/>
              </w:rPr>
              <w:t xml:space="preserve"> that they </w:t>
            </w:r>
            <w:r w:rsidRPr="00233E2D">
              <w:rPr>
                <w:rFonts w:ascii="Times New Roman" w:hAnsi="Times New Roman" w:cs="Times New Roman"/>
                <w:b/>
                <w:i/>
                <w:sz w:val="22"/>
                <w:szCs w:val="22"/>
                <w:u w:val="single"/>
              </w:rPr>
              <w:t>have to at least show</w:t>
            </w:r>
            <w:r w:rsidRPr="00FF6BEA">
              <w:rPr>
                <w:rFonts w:ascii="Times New Roman" w:hAnsi="Times New Roman" w:cs="Times New Roman"/>
                <w:sz w:val="22"/>
                <w:szCs w:val="22"/>
              </w:rPr>
              <w:t xml:space="preserve"> that the FMV is in the ball park of the promised amount. So lower </w:t>
            </w:r>
            <w:proofErr w:type="spellStart"/>
            <w:r w:rsidRPr="00FF6BEA">
              <w:rPr>
                <w:rFonts w:ascii="Times New Roman" w:hAnsi="Times New Roman" w:cs="Times New Roman"/>
                <w:sz w:val="22"/>
                <w:szCs w:val="22"/>
              </w:rPr>
              <w:t>ct</w:t>
            </w:r>
            <w:proofErr w:type="spellEnd"/>
            <w:r w:rsidRPr="00FF6BEA">
              <w:rPr>
                <w:rFonts w:ascii="Times New Roman" w:hAnsi="Times New Roman" w:cs="Times New Roman"/>
                <w:sz w:val="22"/>
                <w:szCs w:val="22"/>
              </w:rPr>
              <w:t xml:space="preserve"> reasoning (that</w:t>
            </w:r>
            <w:r>
              <w:rPr>
                <w:rFonts w:ascii="Times New Roman" w:hAnsi="Times New Roman" w:cs="Times New Roman"/>
                <w:sz w:val="22"/>
                <w:szCs w:val="22"/>
              </w:rPr>
              <w:t xml:space="preserve"> it is an option) is overturned.</w:t>
            </w:r>
          </w:p>
          <w:p w14:paraId="042E6538" w14:textId="77777777" w:rsidR="00D76A48" w:rsidRPr="00FF6BEA" w:rsidRDefault="00D76A48" w:rsidP="00D76A48">
            <w:pPr>
              <w:pStyle w:val="NoSpacing"/>
              <w:rPr>
                <w:rFonts w:ascii="Times New Roman" w:hAnsi="Times New Roman" w:cs="Times New Roman"/>
                <w:sz w:val="22"/>
                <w:szCs w:val="22"/>
              </w:rPr>
            </w:pPr>
          </w:p>
          <w:p w14:paraId="02EDB617" w14:textId="77777777" w:rsidR="00D76A48" w:rsidRPr="00FF6BEA" w:rsidRDefault="00D76A48" w:rsidP="00D76A48">
            <w:pPr>
              <w:pStyle w:val="NoSpacing"/>
              <w:rPr>
                <w:rFonts w:ascii="Times New Roman" w:hAnsi="Times New Roman" w:cs="Times New Roman"/>
                <w:sz w:val="22"/>
                <w:szCs w:val="22"/>
              </w:rPr>
            </w:pPr>
            <w:r w:rsidRPr="00233E2D">
              <w:rPr>
                <w:rFonts w:ascii="Times New Roman" w:hAnsi="Times New Roman" w:cs="Times New Roman"/>
                <w:b/>
                <w:i/>
                <w:sz w:val="22"/>
                <w:szCs w:val="22"/>
                <w:u w:val="single"/>
              </w:rPr>
              <w:t>Tax shelter</w:t>
            </w:r>
            <w:r>
              <w:rPr>
                <w:rFonts w:ascii="Times New Roman" w:hAnsi="Times New Roman" w:cs="Times New Roman"/>
                <w:sz w:val="22"/>
                <w:szCs w:val="22"/>
              </w:rPr>
              <w:t xml:space="preserve"> </w:t>
            </w:r>
            <w:r w:rsidRPr="00FF6BEA">
              <w:rPr>
                <w:rFonts w:ascii="Times New Roman" w:hAnsi="Times New Roman" w:cs="Times New Roman"/>
                <w:sz w:val="22"/>
                <w:szCs w:val="22"/>
              </w:rPr>
              <w:t>means deductions upfront that can cover other</w:t>
            </w:r>
            <w:r>
              <w:rPr>
                <w:rFonts w:ascii="Times New Roman" w:hAnsi="Times New Roman" w:cs="Times New Roman"/>
                <w:sz w:val="22"/>
                <w:szCs w:val="22"/>
              </w:rPr>
              <w:t xml:space="preserve"> income (can do through debt)</w:t>
            </w:r>
          </w:p>
          <w:p w14:paraId="746F524A" w14:textId="77777777" w:rsidR="00D76A48" w:rsidRPr="00FF6BEA" w:rsidRDefault="00D76A48" w:rsidP="00D76A48">
            <w:pPr>
              <w:pStyle w:val="NoSpacing"/>
              <w:rPr>
                <w:rFonts w:ascii="Times New Roman" w:hAnsi="Times New Roman" w:cs="Times New Roman"/>
                <w:sz w:val="22"/>
                <w:szCs w:val="22"/>
              </w:rPr>
            </w:pPr>
            <w:r w:rsidRPr="00FF6BEA">
              <w:rPr>
                <w:rFonts w:ascii="Times New Roman" w:hAnsi="Times New Roman" w:cs="Times New Roman"/>
                <w:sz w:val="22"/>
                <w:szCs w:val="22"/>
              </w:rPr>
              <w:t>Ways to limit tax shelters</w:t>
            </w:r>
            <w:r>
              <w:rPr>
                <w:rFonts w:ascii="Times New Roman" w:hAnsi="Times New Roman" w:cs="Times New Roman"/>
                <w:sz w:val="22"/>
                <w:szCs w:val="22"/>
              </w:rPr>
              <w:t>:</w:t>
            </w:r>
          </w:p>
          <w:p w14:paraId="6DB4DB17" w14:textId="77777777" w:rsidR="00D76A48" w:rsidRDefault="00D76A48" w:rsidP="00D76A48">
            <w:pPr>
              <w:pStyle w:val="NoSpacing"/>
              <w:numPr>
                <w:ilvl w:val="0"/>
                <w:numId w:val="145"/>
              </w:numPr>
              <w:rPr>
                <w:rFonts w:ascii="Times New Roman" w:hAnsi="Times New Roman" w:cs="Times New Roman"/>
                <w:sz w:val="22"/>
                <w:szCs w:val="22"/>
              </w:rPr>
            </w:pPr>
            <w:r w:rsidRPr="00FF6BEA">
              <w:rPr>
                <w:rFonts w:ascii="Times New Roman" w:hAnsi="Times New Roman" w:cs="Times New Roman"/>
                <w:sz w:val="22"/>
                <w:szCs w:val="22"/>
              </w:rPr>
              <w:t>AMT (less accelerate deprecation)</w:t>
            </w:r>
          </w:p>
          <w:p w14:paraId="4E45FC03" w14:textId="77777777" w:rsidR="00D76A48" w:rsidRDefault="00D76A48" w:rsidP="00D76A48">
            <w:pPr>
              <w:pStyle w:val="NoSpacing"/>
              <w:numPr>
                <w:ilvl w:val="0"/>
                <w:numId w:val="145"/>
              </w:numPr>
              <w:rPr>
                <w:rFonts w:ascii="Times New Roman" w:hAnsi="Times New Roman" w:cs="Times New Roman"/>
                <w:sz w:val="22"/>
                <w:szCs w:val="22"/>
              </w:rPr>
            </w:pPr>
            <w:r w:rsidRPr="00233E2D">
              <w:rPr>
                <w:rFonts w:ascii="Times New Roman" w:hAnsi="Times New Roman" w:cs="Times New Roman"/>
                <w:b/>
                <w:sz w:val="22"/>
                <w:szCs w:val="22"/>
              </w:rPr>
              <w:t>§ 465</w:t>
            </w:r>
            <w:r>
              <w:rPr>
                <w:rFonts w:ascii="Times New Roman" w:hAnsi="Times New Roman" w:cs="Times New Roman"/>
                <w:sz w:val="22"/>
                <w:szCs w:val="22"/>
              </w:rPr>
              <w:t>: Deduction Limited to Amount of Risk</w:t>
            </w:r>
          </w:p>
          <w:p w14:paraId="6DE1E643" w14:textId="77777777" w:rsidR="00D76A48" w:rsidRPr="00233E2D" w:rsidRDefault="00D76A48" w:rsidP="00D76A48">
            <w:pPr>
              <w:pStyle w:val="NoSpacing"/>
              <w:numPr>
                <w:ilvl w:val="0"/>
                <w:numId w:val="145"/>
              </w:numPr>
              <w:rPr>
                <w:rFonts w:ascii="Times New Roman" w:hAnsi="Times New Roman" w:cs="Times New Roman"/>
                <w:sz w:val="22"/>
                <w:szCs w:val="22"/>
              </w:rPr>
            </w:pPr>
            <w:r w:rsidRPr="00233E2D">
              <w:rPr>
                <w:rFonts w:ascii="Times New Roman" w:hAnsi="Times New Roman" w:cs="Times New Roman"/>
                <w:b/>
                <w:sz w:val="22"/>
                <w:szCs w:val="22"/>
              </w:rPr>
              <w:t>§ 469</w:t>
            </w:r>
            <w:r>
              <w:rPr>
                <w:rFonts w:ascii="Times New Roman" w:hAnsi="Times New Roman" w:cs="Times New Roman"/>
                <w:sz w:val="22"/>
                <w:szCs w:val="22"/>
              </w:rPr>
              <w:t>: Passive Activity Loses and Credits Limited</w:t>
            </w:r>
          </w:p>
          <w:p w14:paraId="1549E7A2" w14:textId="0E4B9D1E" w:rsidR="00D76A48" w:rsidRPr="00F915FC" w:rsidRDefault="00D76A48" w:rsidP="007A4AF7">
            <w:pPr>
              <w:pStyle w:val="NoSpacing"/>
              <w:rPr>
                <w:rFonts w:ascii="Times New Roman" w:hAnsi="Times New Roman" w:cs="Times New Roman"/>
                <w:sz w:val="22"/>
                <w:szCs w:val="22"/>
              </w:rPr>
            </w:pPr>
            <w:r w:rsidRPr="00233E2D">
              <w:rPr>
                <w:rFonts w:ascii="Times New Roman" w:hAnsi="Times New Roman" w:cs="Times New Roman"/>
                <w:b/>
                <w:sz w:val="22"/>
                <w:szCs w:val="22"/>
              </w:rPr>
              <w:t>AW</w:t>
            </w:r>
            <w:r>
              <w:rPr>
                <w:rFonts w:ascii="Times New Roman" w:hAnsi="Times New Roman" w:cs="Times New Roman"/>
                <w:sz w:val="22"/>
                <w:szCs w:val="22"/>
              </w:rPr>
              <w:t xml:space="preserve">: </w:t>
            </w:r>
            <w:r w:rsidRPr="00FF6BEA">
              <w:rPr>
                <w:rFonts w:ascii="Times New Roman" w:hAnsi="Times New Roman" w:cs="Times New Roman"/>
                <w:sz w:val="22"/>
                <w:szCs w:val="22"/>
              </w:rPr>
              <w:t>The point is that the attractiveness of accelerated depreciation is MAGNIFIED when you don’t have to use your own money</w:t>
            </w:r>
          </w:p>
        </w:tc>
      </w:tr>
      <w:tr w:rsidR="00656EF1" w14:paraId="64C083A9" w14:textId="77777777" w:rsidTr="00656EF1">
        <w:tc>
          <w:tcPr>
            <w:tcW w:w="10728" w:type="dxa"/>
            <w:gridSpan w:val="2"/>
          </w:tcPr>
          <w:tbl>
            <w:tblPr>
              <w:tblStyle w:val="TableGrid"/>
              <w:tblW w:w="10525" w:type="dxa"/>
              <w:tblLayout w:type="fixed"/>
              <w:tblLook w:val="04A0" w:firstRow="1" w:lastRow="0" w:firstColumn="1" w:lastColumn="0" w:noHBand="0" w:noVBand="1"/>
            </w:tblPr>
            <w:tblGrid>
              <w:gridCol w:w="1591"/>
              <w:gridCol w:w="2544"/>
              <w:gridCol w:w="2430"/>
              <w:gridCol w:w="2430"/>
              <w:gridCol w:w="1530"/>
            </w:tblGrid>
            <w:tr w:rsidR="00656EF1" w14:paraId="7F6B2200" w14:textId="77777777" w:rsidTr="00656EF1">
              <w:tc>
                <w:tcPr>
                  <w:tcW w:w="1591" w:type="dxa"/>
                </w:tcPr>
                <w:p w14:paraId="1FEF7370" w14:textId="77777777" w:rsidR="00656EF1" w:rsidRPr="002C3CCB" w:rsidRDefault="00656EF1" w:rsidP="00656EF1">
                  <w:pPr>
                    <w:pStyle w:val="NoSpacing"/>
                    <w:rPr>
                      <w:rFonts w:ascii="Times New Roman" w:hAnsi="Times New Roman" w:cs="Times New Roman"/>
                      <w:b/>
                      <w:sz w:val="22"/>
                      <w:szCs w:val="22"/>
                    </w:rPr>
                  </w:pPr>
                </w:p>
              </w:tc>
              <w:tc>
                <w:tcPr>
                  <w:tcW w:w="2544" w:type="dxa"/>
                </w:tcPr>
                <w:p w14:paraId="402C6328" w14:textId="77777777" w:rsidR="00656EF1" w:rsidRPr="002C3CCB" w:rsidRDefault="00656EF1" w:rsidP="00656EF1">
                  <w:pPr>
                    <w:pStyle w:val="NoSpacing"/>
                    <w:rPr>
                      <w:rFonts w:ascii="Times New Roman" w:hAnsi="Times New Roman" w:cs="Times New Roman"/>
                      <w:b/>
                      <w:sz w:val="22"/>
                      <w:szCs w:val="22"/>
                    </w:rPr>
                  </w:pPr>
                  <w:r w:rsidRPr="002C3CCB">
                    <w:rPr>
                      <w:rFonts w:ascii="Times New Roman" w:hAnsi="Times New Roman" w:cs="Times New Roman"/>
                      <w:b/>
                      <w:i/>
                      <w:sz w:val="22"/>
                      <w:szCs w:val="22"/>
                    </w:rPr>
                    <w:t>Crane</w:t>
                  </w:r>
                  <w:r w:rsidRPr="002C3CCB">
                    <w:rPr>
                      <w:rFonts w:ascii="Times New Roman" w:hAnsi="Times New Roman" w:cs="Times New Roman"/>
                      <w:b/>
                      <w:sz w:val="22"/>
                      <w:szCs w:val="22"/>
                    </w:rPr>
                    <w:t xml:space="preserve"> fn. 37</w:t>
                  </w:r>
                </w:p>
              </w:tc>
              <w:tc>
                <w:tcPr>
                  <w:tcW w:w="2430" w:type="dxa"/>
                </w:tcPr>
                <w:p w14:paraId="01E4DCB6" w14:textId="77777777" w:rsidR="00656EF1" w:rsidRPr="002C3CCB" w:rsidRDefault="00656EF1" w:rsidP="00656EF1">
                  <w:pPr>
                    <w:pStyle w:val="NoSpacing"/>
                    <w:rPr>
                      <w:rFonts w:ascii="Times New Roman" w:hAnsi="Times New Roman" w:cs="Times New Roman"/>
                      <w:b/>
                      <w:sz w:val="22"/>
                      <w:szCs w:val="22"/>
                    </w:rPr>
                  </w:pPr>
                  <w:r w:rsidRPr="002C3CCB">
                    <w:rPr>
                      <w:rFonts w:ascii="Times New Roman" w:hAnsi="Times New Roman" w:cs="Times New Roman"/>
                      <w:b/>
                      <w:i/>
                      <w:sz w:val="22"/>
                      <w:szCs w:val="22"/>
                    </w:rPr>
                    <w:t>Tufts</w:t>
                  </w:r>
                  <w:r w:rsidRPr="002C3CCB">
                    <w:rPr>
                      <w:rFonts w:ascii="Times New Roman" w:hAnsi="Times New Roman" w:cs="Times New Roman"/>
                      <w:b/>
                      <w:sz w:val="22"/>
                      <w:szCs w:val="22"/>
                    </w:rPr>
                    <w:t xml:space="preserve"> (Nonrecourse)</w:t>
                  </w:r>
                </w:p>
              </w:tc>
              <w:tc>
                <w:tcPr>
                  <w:tcW w:w="3960" w:type="dxa"/>
                  <w:gridSpan w:val="2"/>
                </w:tcPr>
                <w:p w14:paraId="43F3EA2A" w14:textId="77777777" w:rsidR="00656EF1" w:rsidRPr="002C3CCB" w:rsidRDefault="00656EF1" w:rsidP="00656EF1">
                  <w:pPr>
                    <w:pStyle w:val="NoSpacing"/>
                    <w:rPr>
                      <w:rFonts w:ascii="Times New Roman" w:hAnsi="Times New Roman" w:cs="Times New Roman"/>
                      <w:b/>
                      <w:sz w:val="22"/>
                      <w:szCs w:val="22"/>
                    </w:rPr>
                  </w:pPr>
                  <w:r w:rsidRPr="00656EF1">
                    <w:rPr>
                      <w:rFonts w:ascii="Times New Roman" w:hAnsi="Times New Roman" w:cs="Times New Roman"/>
                      <w:b/>
                      <w:sz w:val="22"/>
                      <w:szCs w:val="22"/>
                    </w:rPr>
                    <w:t xml:space="preserve">O’Connor </w:t>
                  </w:r>
                  <w:r w:rsidRPr="002C3CCB">
                    <w:rPr>
                      <w:rFonts w:ascii="Times New Roman" w:hAnsi="Times New Roman" w:cs="Times New Roman"/>
                      <w:b/>
                      <w:sz w:val="22"/>
                      <w:szCs w:val="22"/>
                    </w:rPr>
                    <w:t>(Recourse)</w:t>
                  </w:r>
                </w:p>
              </w:tc>
            </w:tr>
            <w:tr w:rsidR="00656EF1" w14:paraId="10CB32D5" w14:textId="77777777" w:rsidTr="00656EF1">
              <w:trPr>
                <w:trHeight w:val="178"/>
              </w:trPr>
              <w:tc>
                <w:tcPr>
                  <w:tcW w:w="1591" w:type="dxa"/>
                  <w:vMerge w:val="restart"/>
                </w:tcPr>
                <w:p w14:paraId="4C045B8D" w14:textId="77777777" w:rsidR="00656EF1" w:rsidRPr="002C3CCB" w:rsidRDefault="00656EF1" w:rsidP="00656EF1">
                  <w:pPr>
                    <w:pStyle w:val="NoSpacing"/>
                    <w:rPr>
                      <w:rFonts w:ascii="Times New Roman" w:hAnsi="Times New Roman" w:cs="Times New Roman"/>
                      <w:b/>
                      <w:sz w:val="22"/>
                      <w:szCs w:val="22"/>
                    </w:rPr>
                  </w:pPr>
                  <w:r w:rsidRPr="002C3CCB">
                    <w:rPr>
                      <w:rFonts w:ascii="Times New Roman" w:hAnsi="Times New Roman" w:cs="Times New Roman"/>
                      <w:b/>
                      <w:sz w:val="22"/>
                      <w:szCs w:val="22"/>
                    </w:rPr>
                    <w:t>AR</w:t>
                  </w:r>
                </w:p>
              </w:tc>
              <w:tc>
                <w:tcPr>
                  <w:tcW w:w="2544" w:type="dxa"/>
                  <w:vMerge w:val="restart"/>
                </w:tcPr>
                <w:p w14:paraId="5E390C4F"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FMV of property at time of surrender</w:t>
                  </w:r>
                </w:p>
              </w:tc>
              <w:tc>
                <w:tcPr>
                  <w:tcW w:w="2430" w:type="dxa"/>
                  <w:vMerge w:val="restart"/>
                </w:tcPr>
                <w:p w14:paraId="4D9A159B"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Loan Amount (-any repayment)</w:t>
                  </w:r>
                </w:p>
              </w:tc>
              <w:tc>
                <w:tcPr>
                  <w:tcW w:w="2430" w:type="dxa"/>
                </w:tcPr>
                <w:p w14:paraId="2B3BAC28" w14:textId="77777777" w:rsidR="00656EF1" w:rsidRPr="00656EF1" w:rsidRDefault="00656EF1" w:rsidP="00656EF1">
                  <w:pPr>
                    <w:pStyle w:val="NoSpacing"/>
                    <w:rPr>
                      <w:rFonts w:ascii="Times New Roman" w:hAnsi="Times New Roman" w:cs="Times New Roman"/>
                      <w:b/>
                      <w:sz w:val="20"/>
                      <w:szCs w:val="20"/>
                    </w:rPr>
                  </w:pPr>
                  <w:r w:rsidRPr="00656EF1">
                    <w:rPr>
                      <w:rFonts w:ascii="Times New Roman" w:hAnsi="Times New Roman" w:cs="Times New Roman"/>
                      <w:b/>
                      <w:sz w:val="20"/>
                      <w:szCs w:val="20"/>
                    </w:rPr>
                    <w:t>Asset</w:t>
                  </w:r>
                </w:p>
              </w:tc>
              <w:tc>
                <w:tcPr>
                  <w:tcW w:w="1530" w:type="dxa"/>
                </w:tcPr>
                <w:p w14:paraId="2B4853FF" w14:textId="77777777" w:rsidR="00656EF1" w:rsidRPr="00656EF1" w:rsidRDefault="00656EF1" w:rsidP="00656EF1">
                  <w:pPr>
                    <w:pStyle w:val="NoSpacing"/>
                    <w:rPr>
                      <w:rFonts w:ascii="Times New Roman" w:hAnsi="Times New Roman" w:cs="Times New Roman"/>
                      <w:b/>
                      <w:sz w:val="20"/>
                      <w:szCs w:val="20"/>
                    </w:rPr>
                  </w:pPr>
                  <w:r w:rsidRPr="00656EF1">
                    <w:rPr>
                      <w:rFonts w:ascii="Times New Roman" w:hAnsi="Times New Roman" w:cs="Times New Roman"/>
                      <w:b/>
                      <w:sz w:val="20"/>
                      <w:szCs w:val="20"/>
                    </w:rPr>
                    <w:t>Liability</w:t>
                  </w:r>
                </w:p>
              </w:tc>
            </w:tr>
            <w:tr w:rsidR="00656EF1" w14:paraId="281A0996" w14:textId="77777777" w:rsidTr="00656EF1">
              <w:trPr>
                <w:trHeight w:val="178"/>
              </w:trPr>
              <w:tc>
                <w:tcPr>
                  <w:tcW w:w="1591" w:type="dxa"/>
                  <w:vMerge/>
                </w:tcPr>
                <w:p w14:paraId="5E69DD02" w14:textId="77777777" w:rsidR="00656EF1" w:rsidRPr="002C3CCB" w:rsidRDefault="00656EF1" w:rsidP="00656EF1">
                  <w:pPr>
                    <w:pStyle w:val="NoSpacing"/>
                    <w:rPr>
                      <w:rFonts w:ascii="Times New Roman" w:hAnsi="Times New Roman" w:cs="Times New Roman"/>
                      <w:b/>
                      <w:sz w:val="22"/>
                      <w:szCs w:val="22"/>
                    </w:rPr>
                  </w:pPr>
                </w:p>
              </w:tc>
              <w:tc>
                <w:tcPr>
                  <w:tcW w:w="2544" w:type="dxa"/>
                  <w:vMerge/>
                </w:tcPr>
                <w:p w14:paraId="1E508872" w14:textId="77777777" w:rsidR="00656EF1" w:rsidRPr="00656EF1" w:rsidRDefault="00656EF1" w:rsidP="00656EF1">
                  <w:pPr>
                    <w:pStyle w:val="NoSpacing"/>
                    <w:rPr>
                      <w:rFonts w:ascii="Times New Roman" w:hAnsi="Times New Roman" w:cs="Times New Roman"/>
                      <w:sz w:val="20"/>
                      <w:szCs w:val="20"/>
                    </w:rPr>
                  </w:pPr>
                </w:p>
              </w:tc>
              <w:tc>
                <w:tcPr>
                  <w:tcW w:w="2430" w:type="dxa"/>
                  <w:vMerge/>
                </w:tcPr>
                <w:p w14:paraId="128F346A" w14:textId="77777777" w:rsidR="00656EF1" w:rsidRPr="00656EF1" w:rsidRDefault="00656EF1" w:rsidP="00656EF1">
                  <w:pPr>
                    <w:pStyle w:val="NoSpacing"/>
                    <w:rPr>
                      <w:rFonts w:ascii="Times New Roman" w:hAnsi="Times New Roman" w:cs="Times New Roman"/>
                      <w:sz w:val="20"/>
                      <w:szCs w:val="20"/>
                    </w:rPr>
                  </w:pPr>
                </w:p>
              </w:tc>
              <w:tc>
                <w:tcPr>
                  <w:tcW w:w="2430" w:type="dxa"/>
                </w:tcPr>
                <w:p w14:paraId="1ADA866D"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FMV of property at time of surrender</w:t>
                  </w:r>
                </w:p>
              </w:tc>
              <w:tc>
                <w:tcPr>
                  <w:tcW w:w="1530" w:type="dxa"/>
                </w:tcPr>
                <w:p w14:paraId="4C63B4C0"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Loan Amount (-any repayment)</w:t>
                  </w:r>
                </w:p>
              </w:tc>
            </w:tr>
            <w:tr w:rsidR="00656EF1" w14:paraId="1E0693F1" w14:textId="77777777" w:rsidTr="00656EF1">
              <w:trPr>
                <w:trHeight w:val="836"/>
              </w:trPr>
              <w:tc>
                <w:tcPr>
                  <w:tcW w:w="1591" w:type="dxa"/>
                </w:tcPr>
                <w:p w14:paraId="09EE7F2F" w14:textId="77777777" w:rsidR="00656EF1" w:rsidRPr="002C3CCB" w:rsidRDefault="00656EF1" w:rsidP="00656EF1">
                  <w:pPr>
                    <w:pStyle w:val="NoSpacing"/>
                    <w:rPr>
                      <w:rFonts w:ascii="Times New Roman" w:hAnsi="Times New Roman" w:cs="Times New Roman"/>
                      <w:b/>
                      <w:sz w:val="22"/>
                      <w:szCs w:val="22"/>
                    </w:rPr>
                  </w:pPr>
                  <w:r w:rsidRPr="002C3CCB">
                    <w:rPr>
                      <w:rFonts w:ascii="Times New Roman" w:hAnsi="Times New Roman" w:cs="Times New Roman"/>
                      <w:b/>
                      <w:sz w:val="22"/>
                      <w:szCs w:val="22"/>
                    </w:rPr>
                    <w:t>Basis</w:t>
                  </w:r>
                </w:p>
              </w:tc>
              <w:tc>
                <w:tcPr>
                  <w:tcW w:w="2544" w:type="dxa"/>
                </w:tcPr>
                <w:p w14:paraId="1D91F0B0"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Full Cost (FMV of loan when surrendered + personal investment) – depreciation</w:t>
                  </w:r>
                </w:p>
                <w:p w14:paraId="02CB55C6" w14:textId="77777777" w:rsidR="00656EF1" w:rsidRPr="00656EF1" w:rsidRDefault="00656EF1" w:rsidP="00656EF1">
                  <w:pPr>
                    <w:pStyle w:val="NoSpacing"/>
                    <w:rPr>
                      <w:rFonts w:ascii="Times New Roman" w:hAnsi="Times New Roman" w:cs="Times New Roman"/>
                      <w:sz w:val="20"/>
                      <w:szCs w:val="20"/>
                    </w:rPr>
                  </w:pPr>
                </w:p>
              </w:tc>
              <w:tc>
                <w:tcPr>
                  <w:tcW w:w="2430" w:type="dxa"/>
                </w:tcPr>
                <w:p w14:paraId="4DA64B7F"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Full Cost (FMV of loan when received + personal investment) – depreciation</w:t>
                  </w:r>
                </w:p>
              </w:tc>
              <w:tc>
                <w:tcPr>
                  <w:tcW w:w="2430" w:type="dxa"/>
                </w:tcPr>
                <w:p w14:paraId="7FAB1450"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Full Cost (FMV of loan when received + personal investment) – depreciation</w:t>
                  </w:r>
                </w:p>
              </w:tc>
              <w:tc>
                <w:tcPr>
                  <w:tcW w:w="1530" w:type="dxa"/>
                </w:tcPr>
                <w:p w14:paraId="61373559" w14:textId="77777777" w:rsidR="00656EF1" w:rsidRPr="00656EF1" w:rsidRDefault="00656EF1" w:rsidP="00656EF1">
                  <w:pPr>
                    <w:pStyle w:val="NoSpacing"/>
                    <w:rPr>
                      <w:rFonts w:ascii="Times New Roman" w:hAnsi="Times New Roman" w:cs="Times New Roman"/>
                      <w:sz w:val="20"/>
                      <w:szCs w:val="20"/>
                    </w:rPr>
                  </w:pPr>
                  <w:r w:rsidRPr="00656EF1">
                    <w:rPr>
                      <w:rFonts w:ascii="Times New Roman" w:hAnsi="Times New Roman" w:cs="Times New Roman"/>
                      <w:sz w:val="20"/>
                      <w:szCs w:val="20"/>
                    </w:rPr>
                    <w:t>FMV of property at time of surrender</w:t>
                  </w:r>
                </w:p>
              </w:tc>
            </w:tr>
            <w:tr w:rsidR="00656EF1" w14:paraId="23F6B938" w14:textId="77777777" w:rsidTr="00656EF1">
              <w:tc>
                <w:tcPr>
                  <w:tcW w:w="1591" w:type="dxa"/>
                </w:tcPr>
                <w:p w14:paraId="7D663AA5" w14:textId="77777777" w:rsidR="00656EF1" w:rsidRPr="002C3CCB" w:rsidRDefault="00656EF1" w:rsidP="00656EF1">
                  <w:pPr>
                    <w:pStyle w:val="NoSpacing"/>
                    <w:rPr>
                      <w:rFonts w:ascii="Times New Roman" w:hAnsi="Times New Roman" w:cs="Times New Roman"/>
                      <w:b/>
                      <w:sz w:val="22"/>
                      <w:szCs w:val="22"/>
                    </w:rPr>
                  </w:pPr>
                  <w:r>
                    <w:rPr>
                      <w:rFonts w:ascii="Times New Roman" w:hAnsi="Times New Roman" w:cs="Times New Roman"/>
                      <w:b/>
                      <w:sz w:val="22"/>
                      <w:szCs w:val="22"/>
                    </w:rPr>
                    <w:t xml:space="preserve">= </w:t>
                  </w:r>
                  <w:r w:rsidRPr="002C3CCB">
                    <w:rPr>
                      <w:rFonts w:ascii="Times New Roman" w:hAnsi="Times New Roman" w:cs="Times New Roman"/>
                      <w:b/>
                      <w:sz w:val="22"/>
                      <w:szCs w:val="22"/>
                    </w:rPr>
                    <w:t>Today G/L</w:t>
                  </w:r>
                </w:p>
              </w:tc>
              <w:tc>
                <w:tcPr>
                  <w:tcW w:w="2544" w:type="dxa"/>
                </w:tcPr>
                <w:p w14:paraId="55E4D1B0" w14:textId="77777777" w:rsidR="00656EF1" w:rsidRPr="00656EF1" w:rsidRDefault="00656EF1" w:rsidP="00656EF1">
                  <w:pPr>
                    <w:pStyle w:val="NoSpacing"/>
                    <w:jc w:val="center"/>
                    <w:rPr>
                      <w:rFonts w:ascii="Times New Roman" w:hAnsi="Times New Roman" w:cs="Times New Roman"/>
                      <w:sz w:val="20"/>
                      <w:szCs w:val="20"/>
                    </w:rPr>
                  </w:pPr>
                  <w:r w:rsidRPr="00656EF1">
                    <w:rPr>
                      <w:rFonts w:ascii="Times New Roman" w:hAnsi="Times New Roman" w:cs="Times New Roman"/>
                      <w:sz w:val="20"/>
                      <w:szCs w:val="20"/>
                    </w:rPr>
                    <w:t>X</w:t>
                  </w:r>
                </w:p>
              </w:tc>
              <w:tc>
                <w:tcPr>
                  <w:tcW w:w="2430" w:type="dxa"/>
                </w:tcPr>
                <w:p w14:paraId="464D2F9E" w14:textId="77777777" w:rsidR="00656EF1" w:rsidRPr="00656EF1" w:rsidRDefault="00656EF1" w:rsidP="00656EF1">
                  <w:pPr>
                    <w:pStyle w:val="NoSpacing"/>
                    <w:jc w:val="center"/>
                    <w:rPr>
                      <w:rFonts w:ascii="Times New Roman" w:hAnsi="Times New Roman" w:cs="Times New Roman"/>
                      <w:sz w:val="20"/>
                      <w:szCs w:val="20"/>
                    </w:rPr>
                  </w:pPr>
                  <w:r w:rsidRPr="00656EF1">
                    <w:rPr>
                      <w:rFonts w:ascii="Times New Roman" w:hAnsi="Times New Roman" w:cs="Times New Roman"/>
                      <w:sz w:val="20"/>
                      <w:szCs w:val="20"/>
                    </w:rPr>
                    <w:t>X</w:t>
                  </w:r>
                </w:p>
              </w:tc>
              <w:tc>
                <w:tcPr>
                  <w:tcW w:w="3960" w:type="dxa"/>
                  <w:gridSpan w:val="2"/>
                </w:tcPr>
                <w:p w14:paraId="1A28A2B5" w14:textId="77777777" w:rsidR="00656EF1" w:rsidRPr="00656EF1" w:rsidRDefault="00656EF1" w:rsidP="00656EF1">
                  <w:pPr>
                    <w:pStyle w:val="NoSpacing"/>
                    <w:jc w:val="center"/>
                    <w:rPr>
                      <w:rFonts w:ascii="Times New Roman" w:hAnsi="Times New Roman" w:cs="Times New Roman"/>
                      <w:sz w:val="20"/>
                      <w:szCs w:val="20"/>
                    </w:rPr>
                  </w:pPr>
                  <w:r w:rsidRPr="00656EF1">
                    <w:rPr>
                      <w:rFonts w:ascii="Times New Roman" w:hAnsi="Times New Roman" w:cs="Times New Roman"/>
                      <w:sz w:val="20"/>
                      <w:szCs w:val="20"/>
                    </w:rPr>
                    <w:t>(X)+(Y)</w:t>
                  </w:r>
                </w:p>
              </w:tc>
            </w:tr>
            <w:tr w:rsidR="00656EF1" w14:paraId="48F590A9" w14:textId="77777777" w:rsidTr="00656EF1">
              <w:tc>
                <w:tcPr>
                  <w:tcW w:w="1591" w:type="dxa"/>
                </w:tcPr>
                <w:p w14:paraId="4B2C6D6A" w14:textId="77777777" w:rsidR="00656EF1" w:rsidRPr="002C3CCB" w:rsidRDefault="00656EF1" w:rsidP="00656EF1">
                  <w:pPr>
                    <w:pStyle w:val="NoSpacing"/>
                    <w:rPr>
                      <w:rFonts w:ascii="Times New Roman" w:hAnsi="Times New Roman" w:cs="Times New Roman"/>
                      <w:b/>
                      <w:sz w:val="22"/>
                      <w:szCs w:val="22"/>
                    </w:rPr>
                  </w:pPr>
                  <w:r>
                    <w:rPr>
                      <w:rFonts w:ascii="Times New Roman" w:hAnsi="Times New Roman" w:cs="Times New Roman"/>
                      <w:b/>
                      <w:sz w:val="22"/>
                      <w:szCs w:val="22"/>
                    </w:rPr>
                    <w:t xml:space="preserve">– </w:t>
                  </w:r>
                  <w:r w:rsidRPr="002C3CCB">
                    <w:rPr>
                      <w:rFonts w:ascii="Times New Roman" w:hAnsi="Times New Roman" w:cs="Times New Roman"/>
                      <w:b/>
                      <w:sz w:val="22"/>
                      <w:szCs w:val="22"/>
                    </w:rPr>
                    <w:t>Depreciation</w:t>
                  </w:r>
                </w:p>
              </w:tc>
              <w:tc>
                <w:tcPr>
                  <w:tcW w:w="2544" w:type="dxa"/>
                </w:tcPr>
                <w:p w14:paraId="026E4DB5"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-D</w:t>
                  </w:r>
                </w:p>
              </w:tc>
              <w:tc>
                <w:tcPr>
                  <w:tcW w:w="2430" w:type="dxa"/>
                </w:tcPr>
                <w:p w14:paraId="5CA7D632"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-D</w:t>
                  </w:r>
                </w:p>
              </w:tc>
              <w:tc>
                <w:tcPr>
                  <w:tcW w:w="3960" w:type="dxa"/>
                  <w:gridSpan w:val="2"/>
                </w:tcPr>
                <w:p w14:paraId="2DD113E9"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-D</w:t>
                  </w:r>
                </w:p>
              </w:tc>
            </w:tr>
            <w:tr w:rsidR="00656EF1" w14:paraId="1E01364C" w14:textId="77777777" w:rsidTr="00656EF1">
              <w:tc>
                <w:tcPr>
                  <w:tcW w:w="1591" w:type="dxa"/>
                </w:tcPr>
                <w:p w14:paraId="0FBB7405" w14:textId="77777777" w:rsidR="00656EF1" w:rsidRPr="002C3CCB" w:rsidRDefault="00656EF1" w:rsidP="00656EF1">
                  <w:pPr>
                    <w:pStyle w:val="NoSpacing"/>
                    <w:rPr>
                      <w:rFonts w:ascii="Times New Roman" w:hAnsi="Times New Roman" w:cs="Times New Roman"/>
                      <w:b/>
                      <w:sz w:val="22"/>
                      <w:szCs w:val="22"/>
                    </w:rPr>
                  </w:pPr>
                  <w:r>
                    <w:rPr>
                      <w:rFonts w:ascii="Times New Roman" w:hAnsi="Times New Roman" w:cs="Times New Roman"/>
                      <w:b/>
                      <w:sz w:val="22"/>
                      <w:szCs w:val="22"/>
                    </w:rPr>
                    <w:t xml:space="preserve">= </w:t>
                  </w:r>
                  <w:r w:rsidRPr="002C3CCB">
                    <w:rPr>
                      <w:rFonts w:ascii="Times New Roman" w:hAnsi="Times New Roman" w:cs="Times New Roman"/>
                      <w:b/>
                      <w:sz w:val="22"/>
                      <w:szCs w:val="22"/>
                    </w:rPr>
                    <w:t>Overall G/L</w:t>
                  </w:r>
                </w:p>
              </w:tc>
              <w:tc>
                <w:tcPr>
                  <w:tcW w:w="2544" w:type="dxa"/>
                </w:tcPr>
                <w:p w14:paraId="255EA861"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=OG/L</w:t>
                  </w:r>
                </w:p>
              </w:tc>
              <w:tc>
                <w:tcPr>
                  <w:tcW w:w="2430" w:type="dxa"/>
                </w:tcPr>
                <w:p w14:paraId="3B6E4C6F"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=OG/L</w:t>
                  </w:r>
                </w:p>
              </w:tc>
              <w:tc>
                <w:tcPr>
                  <w:tcW w:w="3960" w:type="dxa"/>
                  <w:gridSpan w:val="2"/>
                </w:tcPr>
                <w:p w14:paraId="117704D6" w14:textId="77777777" w:rsidR="00656EF1" w:rsidRPr="00656EF1" w:rsidRDefault="00656EF1" w:rsidP="00656EF1">
                  <w:pPr>
                    <w:pStyle w:val="NoSpacing"/>
                    <w:jc w:val="center"/>
                    <w:rPr>
                      <w:rFonts w:ascii="Times New Roman" w:hAnsi="Times New Roman" w:cs="Times New Roman"/>
                      <w:sz w:val="20"/>
                      <w:szCs w:val="20"/>
                    </w:rPr>
                  </w:pPr>
                  <w:r>
                    <w:rPr>
                      <w:rFonts w:ascii="Times New Roman" w:hAnsi="Times New Roman" w:cs="Times New Roman"/>
                      <w:sz w:val="20"/>
                      <w:szCs w:val="20"/>
                    </w:rPr>
                    <w:t>=OG/L</w:t>
                  </w:r>
                </w:p>
              </w:tc>
            </w:tr>
          </w:tbl>
          <w:p w14:paraId="64DF4755" w14:textId="77777777" w:rsidR="00656EF1" w:rsidRDefault="00656EF1" w:rsidP="007A4AF7">
            <w:pPr>
              <w:pStyle w:val="NoSpacing"/>
              <w:rPr>
                <w:rFonts w:ascii="Times New Roman" w:hAnsi="Times New Roman" w:cs="Times New Roman"/>
              </w:rPr>
            </w:pPr>
          </w:p>
        </w:tc>
      </w:tr>
      <w:tr w:rsidR="00D76A48" w:rsidRPr="00976113" w14:paraId="536A0E4B" w14:textId="77777777" w:rsidTr="00F915FC">
        <w:tc>
          <w:tcPr>
            <w:tcW w:w="2538" w:type="dxa"/>
          </w:tcPr>
          <w:p w14:paraId="2656769D" w14:textId="35745989" w:rsidR="00D76A48" w:rsidRPr="00976113" w:rsidRDefault="00D76A48" w:rsidP="007A4AF7">
            <w:pPr>
              <w:pStyle w:val="NoSpacing"/>
              <w:rPr>
                <w:rFonts w:ascii="Times New Roman" w:hAnsi="Times New Roman" w:cs="Times New Roman"/>
                <w:b/>
              </w:rPr>
            </w:pPr>
            <w:r w:rsidRPr="00976113">
              <w:rPr>
                <w:rFonts w:ascii="Times New Roman" w:hAnsi="Times New Roman" w:cs="Times New Roman"/>
                <w:b/>
                <w:caps/>
              </w:rPr>
              <w:t>Capital Gains</w:t>
            </w:r>
          </w:p>
        </w:tc>
        <w:tc>
          <w:tcPr>
            <w:tcW w:w="8190" w:type="dxa"/>
          </w:tcPr>
          <w:p w14:paraId="02E17E2A" w14:textId="1FB1CDA7"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b/>
                <w:sz w:val="22"/>
                <w:szCs w:val="22"/>
              </w:rPr>
              <w:t>Summary</w:t>
            </w:r>
            <w:r w:rsidRPr="00976113">
              <w:rPr>
                <w:rFonts w:ascii="Times New Roman" w:hAnsi="Times New Roman" w:cs="Times New Roman"/>
                <w:sz w:val="22"/>
                <w:szCs w:val="22"/>
              </w:rPr>
              <w:t>:</w:t>
            </w:r>
          </w:p>
          <w:p w14:paraId="401713A8" w14:textId="660663CA" w:rsidR="00CE1305" w:rsidRPr="00976113" w:rsidRDefault="00DE2D42"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 xml:space="preserve">Capital gains </w:t>
            </w:r>
            <w:proofErr w:type="gramStart"/>
            <w:r w:rsidRPr="00976113">
              <w:rPr>
                <w:rFonts w:ascii="Times New Roman" w:hAnsi="Times New Roman" w:cs="Times New Roman"/>
                <w:sz w:val="22"/>
                <w:szCs w:val="22"/>
              </w:rPr>
              <w:t>offers</w:t>
            </w:r>
            <w:proofErr w:type="gramEnd"/>
            <w:r w:rsidRPr="00976113">
              <w:rPr>
                <w:rFonts w:ascii="Times New Roman" w:hAnsi="Times New Roman" w:cs="Times New Roman"/>
                <w:sz w:val="22"/>
                <w:szCs w:val="22"/>
              </w:rPr>
              <w:t xml:space="preserve"> a favorable tax rate for gains</w:t>
            </w:r>
            <w:r w:rsidR="007E5A56" w:rsidRPr="00976113">
              <w:rPr>
                <w:rFonts w:ascii="Times New Roman" w:hAnsi="Times New Roman" w:cs="Times New Roman"/>
                <w:sz w:val="22"/>
                <w:szCs w:val="22"/>
              </w:rPr>
              <w:t xml:space="preserve"> (</w:t>
            </w:r>
            <w:r w:rsidR="007E5A56" w:rsidRPr="00976113">
              <w:rPr>
                <w:rFonts w:ascii="Times New Roman" w:hAnsi="Times New Roman" w:cs="Times New Roman"/>
                <w:b/>
                <w:sz w:val="22"/>
                <w:szCs w:val="22"/>
              </w:rPr>
              <w:t>§ 1(h)</w:t>
            </w:r>
            <w:r w:rsidR="007E5A56" w:rsidRPr="00976113">
              <w:rPr>
                <w:rFonts w:ascii="Times New Roman" w:hAnsi="Times New Roman" w:cs="Times New Roman"/>
                <w:sz w:val="22"/>
                <w:szCs w:val="22"/>
              </w:rPr>
              <w:t xml:space="preserve"> + </w:t>
            </w:r>
            <w:r w:rsidR="007E5A56" w:rsidRPr="00976113">
              <w:rPr>
                <w:rFonts w:ascii="Times New Roman" w:hAnsi="Times New Roman" w:cs="Times New Roman"/>
                <w:b/>
                <w:sz w:val="22"/>
                <w:szCs w:val="22"/>
              </w:rPr>
              <w:t>§ 1221</w:t>
            </w:r>
            <w:r w:rsidR="007E5A56" w:rsidRPr="00976113">
              <w:rPr>
                <w:rFonts w:ascii="Times New Roman" w:hAnsi="Times New Roman" w:cs="Times New Roman"/>
                <w:sz w:val="22"/>
                <w:szCs w:val="22"/>
              </w:rPr>
              <w:t>)</w:t>
            </w:r>
            <w:r w:rsidRPr="00976113">
              <w:rPr>
                <w:rFonts w:ascii="Times New Roman" w:hAnsi="Times New Roman" w:cs="Times New Roman"/>
                <w:sz w:val="22"/>
                <w:szCs w:val="22"/>
              </w:rPr>
              <w:t xml:space="preserve">. </w:t>
            </w:r>
            <w:r w:rsidRPr="00976113">
              <w:rPr>
                <w:rFonts w:ascii="Times New Roman" w:hAnsi="Times New Roman" w:cs="Times New Roman"/>
                <w:sz w:val="22"/>
                <w:szCs w:val="22"/>
                <w:u w:val="single"/>
              </w:rPr>
              <w:t>TPs want to be classified as CG for gain</w:t>
            </w:r>
            <w:r w:rsidRPr="00976113">
              <w:rPr>
                <w:rFonts w:ascii="Times New Roman" w:hAnsi="Times New Roman" w:cs="Times New Roman"/>
                <w:sz w:val="22"/>
                <w:szCs w:val="22"/>
              </w:rPr>
              <w:t xml:space="preserve">. Unfortunately, it offers limited deductions for losses, so </w:t>
            </w:r>
            <w:r w:rsidRPr="00976113">
              <w:rPr>
                <w:rFonts w:ascii="Times New Roman" w:hAnsi="Times New Roman" w:cs="Times New Roman"/>
                <w:sz w:val="22"/>
                <w:szCs w:val="22"/>
                <w:u w:val="single"/>
              </w:rPr>
              <w:t>TPs want to be classified as OI for losses</w:t>
            </w:r>
            <w:r w:rsidRPr="00976113">
              <w:rPr>
                <w:rFonts w:ascii="Times New Roman" w:hAnsi="Times New Roman" w:cs="Times New Roman"/>
                <w:sz w:val="22"/>
                <w:szCs w:val="22"/>
              </w:rPr>
              <w:t xml:space="preserve"> (generally no limit)</w:t>
            </w:r>
            <w:r w:rsidR="00616267" w:rsidRPr="00976113">
              <w:rPr>
                <w:rFonts w:ascii="Times New Roman" w:hAnsi="Times New Roman" w:cs="Times New Roman"/>
                <w:sz w:val="22"/>
                <w:szCs w:val="22"/>
              </w:rPr>
              <w:t xml:space="preserve"> (</w:t>
            </w:r>
            <w:r w:rsidR="00616267" w:rsidRPr="00976113">
              <w:rPr>
                <w:rFonts w:ascii="Times New Roman" w:hAnsi="Times New Roman" w:cs="Times New Roman"/>
                <w:b/>
                <w:sz w:val="22"/>
                <w:szCs w:val="22"/>
              </w:rPr>
              <w:t>§ 1211</w:t>
            </w:r>
            <w:r w:rsidR="00616267" w:rsidRPr="00976113">
              <w:rPr>
                <w:rFonts w:ascii="Times New Roman" w:hAnsi="Times New Roman" w:cs="Times New Roman"/>
                <w:sz w:val="22"/>
                <w:szCs w:val="22"/>
              </w:rPr>
              <w:t xml:space="preserve"> + </w:t>
            </w:r>
            <w:r w:rsidR="00616267" w:rsidRPr="00976113">
              <w:rPr>
                <w:rFonts w:ascii="Times New Roman" w:hAnsi="Times New Roman" w:cs="Times New Roman"/>
                <w:b/>
                <w:sz w:val="22"/>
                <w:szCs w:val="22"/>
              </w:rPr>
              <w:t>§ 1221</w:t>
            </w:r>
            <w:r w:rsidR="00616267" w:rsidRPr="00976113">
              <w:rPr>
                <w:rFonts w:ascii="Times New Roman" w:hAnsi="Times New Roman" w:cs="Times New Roman"/>
                <w:sz w:val="22"/>
                <w:szCs w:val="22"/>
              </w:rPr>
              <w:t>)</w:t>
            </w:r>
            <w:r w:rsidRPr="00976113">
              <w:rPr>
                <w:rFonts w:ascii="Times New Roman" w:hAnsi="Times New Roman" w:cs="Times New Roman"/>
                <w:sz w:val="22"/>
                <w:szCs w:val="22"/>
              </w:rPr>
              <w:t xml:space="preserve">. But, if </w:t>
            </w:r>
            <w:r w:rsidR="00616267" w:rsidRPr="00976113">
              <w:rPr>
                <w:rFonts w:ascii="Times New Roman" w:hAnsi="Times New Roman" w:cs="Times New Roman"/>
                <w:sz w:val="22"/>
                <w:szCs w:val="22"/>
              </w:rPr>
              <w:t>a TP</w:t>
            </w:r>
            <w:r w:rsidRPr="00976113">
              <w:rPr>
                <w:rFonts w:ascii="Times New Roman" w:hAnsi="Times New Roman" w:cs="Times New Roman"/>
                <w:sz w:val="22"/>
                <w:szCs w:val="22"/>
              </w:rPr>
              <w:t xml:space="preserve"> can get into </w:t>
            </w:r>
            <w:r w:rsidR="00616267" w:rsidRPr="00976113">
              <w:rPr>
                <w:rFonts w:ascii="Times New Roman" w:hAnsi="Times New Roman" w:cs="Times New Roman"/>
                <w:sz w:val="22"/>
                <w:szCs w:val="22"/>
              </w:rPr>
              <w:t xml:space="preserve">the “Promised Land”, her gains will be recognized as CG and losses as OI </w:t>
            </w:r>
            <w:r w:rsidR="00616267" w:rsidRPr="00976113">
              <w:rPr>
                <w:rFonts w:ascii="Times New Roman" w:hAnsi="Times New Roman" w:cs="Times New Roman"/>
                <w:b/>
                <w:sz w:val="22"/>
                <w:szCs w:val="22"/>
              </w:rPr>
              <w:t>(§ 1231</w:t>
            </w:r>
            <w:r w:rsidR="00616267" w:rsidRPr="00976113">
              <w:rPr>
                <w:rFonts w:ascii="Times New Roman" w:hAnsi="Times New Roman" w:cs="Times New Roman"/>
                <w:sz w:val="22"/>
                <w:szCs w:val="22"/>
              </w:rPr>
              <w:t>).</w:t>
            </w:r>
          </w:p>
          <w:p w14:paraId="12F5320B" w14:textId="1B322C81" w:rsidR="00CE1305" w:rsidRPr="00976113" w:rsidRDefault="00DE2D42"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CG and OI</w:t>
            </w:r>
            <w:r w:rsidRPr="00976113">
              <w:rPr>
                <w:rFonts w:ascii="Times New Roman" w:hAnsi="Times New Roman" w:cs="Times New Roman"/>
                <w:sz w:val="22"/>
                <w:szCs w:val="22"/>
              </w:rPr>
              <w:t>:  CG</w:t>
            </w:r>
            <w:r w:rsidR="00CE1305" w:rsidRPr="00976113">
              <w:rPr>
                <w:rFonts w:ascii="Times New Roman" w:hAnsi="Times New Roman" w:cs="Times New Roman"/>
                <w:sz w:val="22"/>
                <w:szCs w:val="22"/>
              </w:rPr>
              <w:t xml:space="preserve"> used to be indexed on OI, then it was independent, </w:t>
            </w:r>
            <w:r w:rsidRPr="00976113">
              <w:rPr>
                <w:rFonts w:ascii="Times New Roman" w:hAnsi="Times New Roman" w:cs="Times New Roman"/>
                <w:sz w:val="22"/>
                <w:szCs w:val="22"/>
              </w:rPr>
              <w:t xml:space="preserve">and </w:t>
            </w:r>
            <w:r w:rsidR="00CE1305" w:rsidRPr="00976113">
              <w:rPr>
                <w:rFonts w:ascii="Times New Roman" w:hAnsi="Times New Roman" w:cs="Times New Roman"/>
                <w:sz w:val="22"/>
                <w:szCs w:val="22"/>
              </w:rPr>
              <w:t>now it is indexed a</w:t>
            </w:r>
            <w:r w:rsidR="00776834" w:rsidRPr="00976113">
              <w:rPr>
                <w:rFonts w:ascii="Times New Roman" w:hAnsi="Times New Roman" w:cs="Times New Roman"/>
                <w:sz w:val="22"/>
                <w:szCs w:val="22"/>
              </w:rPr>
              <w:t>gain but with step-ups and step-</w:t>
            </w:r>
            <w:r w:rsidR="00CE1305" w:rsidRPr="00976113">
              <w:rPr>
                <w:rFonts w:ascii="Times New Roman" w:hAnsi="Times New Roman" w:cs="Times New Roman"/>
                <w:sz w:val="22"/>
                <w:szCs w:val="22"/>
              </w:rPr>
              <w:t xml:space="preserve">downs, less fluid. </w:t>
            </w:r>
          </w:p>
          <w:p w14:paraId="60110799" w14:textId="77777777" w:rsidR="00616267" w:rsidRPr="00976113" w:rsidRDefault="00616267" w:rsidP="00CE1305">
            <w:pPr>
              <w:pStyle w:val="NoSpacing"/>
              <w:rPr>
                <w:rFonts w:ascii="Times New Roman" w:hAnsi="Times New Roman" w:cs="Times New Roman"/>
                <w:sz w:val="22"/>
                <w:szCs w:val="22"/>
              </w:rPr>
            </w:pPr>
          </w:p>
          <w:p w14:paraId="008B9B43" w14:textId="5938B3B3" w:rsidR="00616267" w:rsidRPr="00976113" w:rsidRDefault="00616267" w:rsidP="00616267">
            <w:pPr>
              <w:pStyle w:val="NoSpacing"/>
              <w:rPr>
                <w:rFonts w:ascii="Times New Roman" w:hAnsi="Times New Roman" w:cs="Times New Roman"/>
                <w:sz w:val="22"/>
                <w:szCs w:val="22"/>
              </w:rPr>
            </w:pPr>
            <w:r w:rsidRPr="00976113">
              <w:rPr>
                <w:rFonts w:ascii="Times New Roman" w:hAnsi="Times New Roman" w:cs="Times New Roman"/>
                <w:sz w:val="22"/>
                <w:szCs w:val="22"/>
                <w:u w:val="single"/>
              </w:rPr>
              <w:t>Rationale</w:t>
            </w:r>
            <w:r w:rsidRPr="00976113">
              <w:rPr>
                <w:rFonts w:ascii="Times New Roman" w:hAnsi="Times New Roman" w:cs="Times New Roman"/>
                <w:sz w:val="22"/>
                <w:szCs w:val="22"/>
              </w:rPr>
              <w:t>:</w:t>
            </w:r>
          </w:p>
          <w:p w14:paraId="377C49DC" w14:textId="57F7B146" w:rsidR="00A66414" w:rsidRPr="00976113" w:rsidRDefault="00616267" w:rsidP="008847D4">
            <w:pPr>
              <w:pStyle w:val="NoSpacing"/>
              <w:numPr>
                <w:ilvl w:val="0"/>
                <w:numId w:val="172"/>
              </w:numPr>
              <w:ind w:left="342"/>
              <w:rPr>
                <w:rFonts w:ascii="Times New Roman" w:hAnsi="Times New Roman" w:cs="Times New Roman"/>
                <w:sz w:val="22"/>
                <w:szCs w:val="22"/>
              </w:rPr>
            </w:pPr>
            <w:r w:rsidRPr="00976113">
              <w:rPr>
                <w:rFonts w:ascii="Times New Roman" w:hAnsi="Times New Roman" w:cs="Times New Roman"/>
                <w:sz w:val="22"/>
                <w:szCs w:val="22"/>
              </w:rPr>
              <w:t xml:space="preserve">Bunching: </w:t>
            </w:r>
            <w:r w:rsidR="00A66414" w:rsidRPr="00976113">
              <w:rPr>
                <w:rFonts w:ascii="Times New Roman" w:hAnsi="Times New Roman" w:cs="Times New Roman"/>
                <w:sz w:val="22"/>
                <w:szCs w:val="22"/>
              </w:rPr>
              <w:t xml:space="preserve">Many transactions occur over different periods of time (many years) but may be sold reported (and are bunched into) the same year creating greater tax liability than if they had been reported as they accrued. A preferential tax rate ameliorates the bunching problem. </w:t>
            </w:r>
          </w:p>
          <w:p w14:paraId="767A203E" w14:textId="77777777" w:rsidR="00616267" w:rsidRPr="00976113" w:rsidRDefault="00616267"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sz w:val="22"/>
                <w:szCs w:val="22"/>
              </w:rPr>
              <w:t>Could solve this by using an averaging mechanism</w:t>
            </w:r>
          </w:p>
          <w:p w14:paraId="5BCB6C35" w14:textId="2E140DB6" w:rsidR="004665B9" w:rsidRPr="00976113" w:rsidRDefault="004665B9" w:rsidP="004665B9">
            <w:pPr>
              <w:pStyle w:val="NoSpacing"/>
              <w:numPr>
                <w:ilvl w:val="0"/>
                <w:numId w:val="160"/>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b/>
                <w:sz w:val="22"/>
                <w:szCs w:val="22"/>
                <w:u w:val="single"/>
              </w:rPr>
              <w:t>?</w:t>
            </w:r>
            <w:r w:rsidRPr="00976113">
              <w:rPr>
                <w:rFonts w:ascii="Times New Roman" w:hAnsi="Times New Roman" w:cs="Times New Roman"/>
                <w:sz w:val="22"/>
                <w:szCs w:val="22"/>
              </w:rPr>
              <w:t xml:space="preserve"> If this is the rationale, one-year holding period should be longer</w:t>
            </w:r>
          </w:p>
          <w:p w14:paraId="077EF497" w14:textId="391E0E46" w:rsidR="00A66414" w:rsidRPr="00976113" w:rsidRDefault="00A66414"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sz w:val="22"/>
                <w:szCs w:val="22"/>
              </w:rPr>
              <w:t>: But the TP controls the realization method, can choose to avoid bunching (response, see Lock-in</w:t>
            </w:r>
            <w:r w:rsidR="004665B9" w:rsidRPr="00976113">
              <w:rPr>
                <w:rFonts w:ascii="Times New Roman" w:hAnsi="Times New Roman" w:cs="Times New Roman"/>
                <w:sz w:val="22"/>
                <w:szCs w:val="22"/>
              </w:rPr>
              <w:t xml:space="preserve"> </w:t>
            </w:r>
            <w:r w:rsidR="004665B9" w:rsidRPr="00976113">
              <w:rPr>
                <w:rFonts w:ascii="Times New Roman" w:hAnsi="Times New Roman" w:cs="Times New Roman"/>
                <w:i/>
                <w:sz w:val="22"/>
                <w:szCs w:val="22"/>
              </w:rPr>
              <w:t>infra</w:t>
            </w:r>
            <w:r w:rsidR="004665B9" w:rsidRPr="00976113">
              <w:rPr>
                <w:rFonts w:ascii="Times New Roman" w:hAnsi="Times New Roman" w:cs="Times New Roman"/>
                <w:sz w:val="22"/>
                <w:szCs w:val="22"/>
              </w:rPr>
              <w:t>)</w:t>
            </w:r>
          </w:p>
          <w:p w14:paraId="511673F0" w14:textId="45121952" w:rsidR="004665B9" w:rsidRPr="00976113" w:rsidRDefault="004665B9"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sz w:val="22"/>
                <w:szCs w:val="22"/>
              </w:rPr>
              <w:t>: TP wants it both ways, no tax until realization (</w:t>
            </w:r>
            <w:r w:rsidRPr="00976113">
              <w:rPr>
                <w:rFonts w:ascii="Times New Roman" w:hAnsi="Times New Roman" w:cs="Times New Roman"/>
                <w:i/>
                <w:sz w:val="22"/>
                <w:szCs w:val="22"/>
              </w:rPr>
              <w:t>Eisner</w:t>
            </w:r>
            <w:r w:rsidRPr="00976113">
              <w:rPr>
                <w:rFonts w:ascii="Times New Roman" w:hAnsi="Times New Roman" w:cs="Times New Roman"/>
                <w:sz w:val="22"/>
                <w:szCs w:val="22"/>
              </w:rPr>
              <w:t>) but a preferential rate if too much is realized at once</w:t>
            </w:r>
          </w:p>
          <w:p w14:paraId="626227FE" w14:textId="09AFF784" w:rsidR="004665B9" w:rsidRPr="00976113" w:rsidRDefault="004665B9"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sz w:val="22"/>
                <w:szCs w:val="22"/>
              </w:rPr>
              <w:t>: Realization is best indicator of gain (while still administrable), there’s no reason to give preferential treatment b/c one has been particularly successful</w:t>
            </w:r>
          </w:p>
          <w:p w14:paraId="4633E405" w14:textId="569A2079" w:rsidR="00616267" w:rsidRPr="00976113" w:rsidRDefault="00616267" w:rsidP="008847D4">
            <w:pPr>
              <w:pStyle w:val="NoSpacing"/>
              <w:numPr>
                <w:ilvl w:val="0"/>
                <w:numId w:val="172"/>
              </w:numPr>
              <w:ind w:left="342"/>
              <w:rPr>
                <w:rFonts w:ascii="Times New Roman" w:hAnsi="Times New Roman" w:cs="Times New Roman"/>
                <w:sz w:val="22"/>
                <w:szCs w:val="22"/>
              </w:rPr>
            </w:pPr>
            <w:r w:rsidRPr="00976113">
              <w:rPr>
                <w:rFonts w:ascii="Times New Roman" w:hAnsi="Times New Roman" w:cs="Times New Roman"/>
                <w:sz w:val="22"/>
                <w:szCs w:val="22"/>
              </w:rPr>
              <w:t xml:space="preserve">Inflation: </w:t>
            </w:r>
            <w:r w:rsidR="004665B9" w:rsidRPr="00976113">
              <w:rPr>
                <w:rFonts w:ascii="Times New Roman" w:hAnsi="Times New Roman" w:cs="Times New Roman"/>
                <w:sz w:val="22"/>
                <w:szCs w:val="22"/>
              </w:rPr>
              <w:t>In so far as appreciation is due to inflation, TP is being overtaxed upon realization; no real gain, that is, no real increase in purchasing power. A preferential rate reduces the amount of over-taxation</w:t>
            </w:r>
          </w:p>
          <w:p w14:paraId="4FBF6EDB" w14:textId="77777777" w:rsidR="00616267" w:rsidRPr="00976113" w:rsidRDefault="00616267"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sz w:val="22"/>
                <w:szCs w:val="22"/>
              </w:rPr>
              <w:t>Could be solved by indexing basis for inflation</w:t>
            </w:r>
          </w:p>
          <w:p w14:paraId="71DCB4AB" w14:textId="21A1AA59" w:rsidR="004665B9" w:rsidRPr="00976113" w:rsidRDefault="004665B9"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sz w:val="22"/>
                <w:szCs w:val="22"/>
              </w:rPr>
              <w:t>: Preferential rate has no relationship to rate of inflation, flawed fix</w:t>
            </w:r>
          </w:p>
          <w:p w14:paraId="4CC2B688" w14:textId="10C797CE" w:rsidR="004665B9" w:rsidRPr="00976113" w:rsidRDefault="004665B9" w:rsidP="00616267">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Pushback</w:t>
            </w:r>
            <w:r w:rsidR="00C567CA" w:rsidRPr="00976113">
              <w:rPr>
                <w:rFonts w:ascii="Times New Roman" w:hAnsi="Times New Roman" w:cs="Times New Roman"/>
                <w:sz w:val="22"/>
                <w:szCs w:val="22"/>
              </w:rPr>
              <w:t>: S</w:t>
            </w:r>
            <w:r w:rsidRPr="00976113">
              <w:rPr>
                <w:rFonts w:ascii="Times New Roman" w:hAnsi="Times New Roman" w:cs="Times New Roman"/>
                <w:sz w:val="22"/>
                <w:szCs w:val="22"/>
              </w:rPr>
              <w:t xml:space="preserve">olution to </w:t>
            </w:r>
            <w:r w:rsidR="00C567CA" w:rsidRPr="00976113">
              <w:rPr>
                <w:rFonts w:ascii="Times New Roman" w:hAnsi="Times New Roman" w:cs="Times New Roman"/>
                <w:sz w:val="22"/>
                <w:szCs w:val="22"/>
              </w:rPr>
              <w:t xml:space="preserve">inflation problem should be tax-code </w:t>
            </w:r>
            <w:r w:rsidRPr="00976113">
              <w:rPr>
                <w:rFonts w:ascii="Times New Roman" w:hAnsi="Times New Roman" w:cs="Times New Roman"/>
                <w:sz w:val="22"/>
                <w:szCs w:val="22"/>
              </w:rPr>
              <w:t xml:space="preserve">wide; CG shouldn’t be singled out for </w:t>
            </w:r>
            <w:r w:rsidR="00C567CA" w:rsidRPr="00976113">
              <w:rPr>
                <w:rFonts w:ascii="Times New Roman" w:hAnsi="Times New Roman" w:cs="Times New Roman"/>
                <w:sz w:val="22"/>
                <w:szCs w:val="22"/>
              </w:rPr>
              <w:t xml:space="preserve">a </w:t>
            </w:r>
            <w:r w:rsidRPr="00976113">
              <w:rPr>
                <w:rFonts w:ascii="Times New Roman" w:hAnsi="Times New Roman" w:cs="Times New Roman"/>
                <w:sz w:val="22"/>
                <w:szCs w:val="22"/>
              </w:rPr>
              <w:t>benefit (especially b/c disproportionately benefits wealthy)</w:t>
            </w:r>
          </w:p>
          <w:p w14:paraId="7E0C95A1" w14:textId="7C6A7AB0" w:rsidR="00616267" w:rsidRPr="00976113" w:rsidRDefault="00616267" w:rsidP="008847D4">
            <w:pPr>
              <w:pStyle w:val="NoSpacing"/>
              <w:numPr>
                <w:ilvl w:val="0"/>
                <w:numId w:val="172"/>
              </w:numPr>
              <w:ind w:left="342"/>
              <w:rPr>
                <w:rFonts w:ascii="Times New Roman" w:hAnsi="Times New Roman" w:cs="Times New Roman"/>
                <w:sz w:val="22"/>
                <w:szCs w:val="22"/>
              </w:rPr>
            </w:pPr>
            <w:r w:rsidRPr="00976113">
              <w:rPr>
                <w:rFonts w:ascii="Times New Roman" w:hAnsi="Times New Roman" w:cs="Times New Roman"/>
                <w:sz w:val="22"/>
                <w:szCs w:val="22"/>
              </w:rPr>
              <w:t xml:space="preserve">Encourage Investment: </w:t>
            </w:r>
            <w:r w:rsidR="00C567CA" w:rsidRPr="00976113">
              <w:rPr>
                <w:rFonts w:ascii="Times New Roman" w:hAnsi="Times New Roman" w:cs="Times New Roman"/>
                <w:sz w:val="22"/>
                <w:szCs w:val="22"/>
              </w:rPr>
              <w:t>A preferential rate overcomes the inherent risk aversion b/c gains in the CGs arena will produce more after-tax income, more likely to make socially desirably risky investments (funding start-ups, innovation, etc.)</w:t>
            </w:r>
          </w:p>
          <w:p w14:paraId="1CE11D64" w14:textId="04D64BE2" w:rsidR="00C567CA" w:rsidRPr="00976113" w:rsidRDefault="00C567CA" w:rsidP="008847D4">
            <w:pPr>
              <w:pStyle w:val="NoSpacing"/>
              <w:numPr>
                <w:ilvl w:val="0"/>
                <w:numId w:val="173"/>
              </w:numPr>
              <w:rPr>
                <w:rFonts w:ascii="Times New Roman" w:hAnsi="Times New Roman" w:cs="Times New Roman"/>
                <w:sz w:val="22"/>
                <w:szCs w:val="22"/>
              </w:rPr>
            </w:pPr>
            <w:r w:rsidRPr="00976113">
              <w:rPr>
                <w:rFonts w:ascii="Times New Roman" w:hAnsi="Times New Roman" w:cs="Times New Roman"/>
                <w:sz w:val="22"/>
                <w:szCs w:val="22"/>
              </w:rPr>
              <w:t>This could be solved by giving “more generous allowances for losses”</w:t>
            </w:r>
          </w:p>
          <w:p w14:paraId="2C29CD6F" w14:textId="10DD2037" w:rsidR="00C567CA" w:rsidRPr="00976113" w:rsidRDefault="00C567CA" w:rsidP="008847D4">
            <w:pPr>
              <w:pStyle w:val="NoSpacing"/>
              <w:numPr>
                <w:ilvl w:val="0"/>
                <w:numId w:val="173"/>
              </w:numPr>
              <w:rPr>
                <w:rFonts w:ascii="Times New Roman" w:hAnsi="Times New Roman" w:cs="Times New Roman"/>
                <w:sz w:val="22"/>
                <w:szCs w:val="22"/>
              </w:rPr>
            </w:pPr>
            <w:r w:rsidRPr="00976113">
              <w:rPr>
                <w:rFonts w:ascii="Times New Roman" w:hAnsi="Times New Roman" w:cs="Times New Roman"/>
                <w:b/>
                <w:sz w:val="22"/>
                <w:szCs w:val="22"/>
              </w:rPr>
              <w:t>Pushback</w:t>
            </w:r>
            <w:r w:rsidRPr="00976113">
              <w:rPr>
                <w:rFonts w:ascii="Times New Roman" w:hAnsi="Times New Roman" w:cs="Times New Roman"/>
                <w:sz w:val="22"/>
                <w:szCs w:val="22"/>
              </w:rPr>
              <w:t>: Generally, preferential treatments is not for risky investments and if it were, the “more generous allowances for losses” solution is the better solution</w:t>
            </w:r>
          </w:p>
          <w:p w14:paraId="43D54C08" w14:textId="4EA3E895" w:rsidR="00616267" w:rsidRPr="00976113" w:rsidRDefault="00C567CA" w:rsidP="008847D4">
            <w:pPr>
              <w:pStyle w:val="NoSpacing"/>
              <w:numPr>
                <w:ilvl w:val="0"/>
                <w:numId w:val="172"/>
              </w:numPr>
              <w:ind w:left="342"/>
              <w:rPr>
                <w:rFonts w:ascii="Times New Roman" w:hAnsi="Times New Roman" w:cs="Times New Roman"/>
                <w:sz w:val="22"/>
                <w:szCs w:val="22"/>
              </w:rPr>
            </w:pPr>
            <w:r w:rsidRPr="00976113">
              <w:rPr>
                <w:rFonts w:ascii="Times New Roman" w:hAnsi="Times New Roman" w:cs="Times New Roman"/>
                <w:sz w:val="22"/>
                <w:szCs w:val="22"/>
              </w:rPr>
              <w:t>Lock-</w:t>
            </w:r>
            <w:r w:rsidR="00616267" w:rsidRPr="00976113">
              <w:rPr>
                <w:rFonts w:ascii="Times New Roman" w:hAnsi="Times New Roman" w:cs="Times New Roman"/>
                <w:sz w:val="22"/>
                <w:szCs w:val="22"/>
              </w:rPr>
              <w:t xml:space="preserve">in: </w:t>
            </w:r>
            <w:r w:rsidR="00114EBE" w:rsidRPr="00976113">
              <w:rPr>
                <w:rFonts w:ascii="Times New Roman" w:hAnsi="Times New Roman" w:cs="Times New Roman"/>
                <w:sz w:val="22"/>
                <w:szCs w:val="22"/>
              </w:rPr>
              <w:t>Preferential</w:t>
            </w:r>
            <w:r w:rsidRPr="00976113">
              <w:rPr>
                <w:rFonts w:ascii="Times New Roman" w:hAnsi="Times New Roman" w:cs="Times New Roman"/>
                <w:sz w:val="22"/>
                <w:szCs w:val="22"/>
              </w:rPr>
              <w:t xml:space="preserve"> rate </w:t>
            </w:r>
            <w:r w:rsidR="00616267" w:rsidRPr="00976113">
              <w:rPr>
                <w:rFonts w:ascii="Times New Roman" w:hAnsi="Times New Roman" w:cs="Times New Roman"/>
                <w:sz w:val="22"/>
                <w:szCs w:val="22"/>
              </w:rPr>
              <w:t>ince</w:t>
            </w:r>
            <w:r w:rsidR="00114EBE" w:rsidRPr="00976113">
              <w:rPr>
                <w:rFonts w:ascii="Times New Roman" w:hAnsi="Times New Roman" w:cs="Times New Roman"/>
                <w:sz w:val="22"/>
                <w:szCs w:val="22"/>
              </w:rPr>
              <w:t xml:space="preserve">ntivizes realization (instead of </w:t>
            </w:r>
            <w:r w:rsidR="00616267" w:rsidRPr="00976113">
              <w:rPr>
                <w:rFonts w:ascii="Times New Roman" w:hAnsi="Times New Roman" w:cs="Times New Roman"/>
                <w:sz w:val="22"/>
                <w:szCs w:val="22"/>
              </w:rPr>
              <w:t>waiting for tax nirvana</w:t>
            </w:r>
            <w:r w:rsidR="00114EBE" w:rsidRPr="00976113">
              <w:rPr>
                <w:rFonts w:ascii="Times New Roman" w:hAnsi="Times New Roman" w:cs="Times New Roman"/>
                <w:sz w:val="22"/>
                <w:szCs w:val="22"/>
              </w:rPr>
              <w:t>) and allows for more fluidity in the market; better economic growth</w:t>
            </w:r>
          </w:p>
          <w:p w14:paraId="011E77FF" w14:textId="38D24D9C" w:rsidR="00114EBE" w:rsidRPr="00976113" w:rsidRDefault="00114EBE" w:rsidP="008847D4">
            <w:pPr>
              <w:pStyle w:val="NoSpacing"/>
              <w:numPr>
                <w:ilvl w:val="0"/>
                <w:numId w:val="174"/>
              </w:numPr>
              <w:rPr>
                <w:rFonts w:ascii="Times New Roman" w:hAnsi="Times New Roman" w:cs="Times New Roman"/>
                <w:sz w:val="22"/>
                <w:szCs w:val="22"/>
              </w:rPr>
            </w:pPr>
            <w:r w:rsidRPr="00976113">
              <w:rPr>
                <w:rFonts w:ascii="Times New Roman" w:hAnsi="Times New Roman" w:cs="Times New Roman"/>
                <w:sz w:val="22"/>
                <w:szCs w:val="22"/>
              </w:rPr>
              <w:t>Could be solved by taxing appreciation as it accrues or abolishing step-up basis</w:t>
            </w:r>
          </w:p>
          <w:p w14:paraId="7758F715" w14:textId="253AD3DA" w:rsidR="00FE3538" w:rsidRPr="00976113" w:rsidRDefault="00FE3538" w:rsidP="008847D4">
            <w:pPr>
              <w:pStyle w:val="NoSpacing"/>
              <w:numPr>
                <w:ilvl w:val="0"/>
                <w:numId w:val="174"/>
              </w:numPr>
              <w:rPr>
                <w:rFonts w:ascii="Times New Roman" w:hAnsi="Times New Roman" w:cs="Times New Roman"/>
                <w:sz w:val="22"/>
                <w:szCs w:val="22"/>
              </w:rPr>
            </w:pPr>
            <w:r w:rsidRPr="00976113">
              <w:rPr>
                <w:rFonts w:ascii="Times New Roman" w:hAnsi="Times New Roman" w:cs="Times New Roman"/>
                <w:sz w:val="22"/>
                <w:szCs w:val="22"/>
              </w:rPr>
              <w:t xml:space="preserve">SCOTUS adopts this rationale for </w:t>
            </w:r>
            <w:r w:rsidRPr="00976113">
              <w:rPr>
                <w:rFonts w:ascii="Times New Roman" w:hAnsi="Times New Roman" w:cs="Times New Roman"/>
                <w:b/>
                <w:sz w:val="22"/>
                <w:szCs w:val="22"/>
              </w:rPr>
              <w:t>§ 1221</w:t>
            </w:r>
            <w:r w:rsidRPr="00976113">
              <w:rPr>
                <w:rFonts w:ascii="Times New Roman" w:hAnsi="Times New Roman" w:cs="Times New Roman"/>
                <w:sz w:val="22"/>
                <w:szCs w:val="22"/>
              </w:rPr>
              <w:t xml:space="preserve"> (</w:t>
            </w:r>
            <w:r w:rsidRPr="00976113">
              <w:rPr>
                <w:rFonts w:ascii="Times New Roman" w:hAnsi="Times New Roman" w:cs="Times New Roman"/>
                <w:i/>
                <w:sz w:val="22"/>
                <w:szCs w:val="22"/>
              </w:rPr>
              <w:t>Corn Products</w:t>
            </w:r>
            <w:r w:rsidRPr="00976113">
              <w:rPr>
                <w:rFonts w:ascii="Times New Roman" w:hAnsi="Times New Roman" w:cs="Times New Roman"/>
                <w:sz w:val="22"/>
                <w:szCs w:val="22"/>
              </w:rPr>
              <w:t xml:space="preserve">) </w:t>
            </w:r>
          </w:p>
          <w:p w14:paraId="085D5B7E" w14:textId="77777777" w:rsidR="00616267" w:rsidRPr="00976113" w:rsidRDefault="00616267" w:rsidP="00CE1305">
            <w:pPr>
              <w:pStyle w:val="NoSpacing"/>
              <w:rPr>
                <w:rFonts w:ascii="Times New Roman" w:hAnsi="Times New Roman" w:cs="Times New Roman"/>
                <w:sz w:val="22"/>
                <w:szCs w:val="22"/>
              </w:rPr>
            </w:pPr>
          </w:p>
          <w:p w14:paraId="6F52C087" w14:textId="54B0E777"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The CG Rate</w:t>
            </w:r>
            <w:r w:rsidRPr="00976113">
              <w:rPr>
                <w:rFonts w:ascii="Times New Roman" w:hAnsi="Times New Roman" w:cs="Times New Roman"/>
                <w:sz w:val="22"/>
                <w:szCs w:val="22"/>
              </w:rPr>
              <w:t>:</w:t>
            </w:r>
          </w:p>
          <w:p w14:paraId="0C4B012F" w14:textId="63A49421" w:rsidR="00515DB8" w:rsidRPr="00976113" w:rsidRDefault="00515DB8" w:rsidP="00776834">
            <w:pPr>
              <w:pStyle w:val="NoSpacing"/>
              <w:rPr>
                <w:rFonts w:ascii="Times New Roman" w:hAnsi="Times New Roman" w:cs="Times New Roman"/>
                <w:sz w:val="22"/>
                <w:szCs w:val="22"/>
              </w:rPr>
            </w:pPr>
            <w:r w:rsidRPr="00976113">
              <w:rPr>
                <w:rFonts w:ascii="Times New Roman" w:hAnsi="Times New Roman" w:cs="Times New Roman"/>
                <w:b/>
                <w:sz w:val="22"/>
                <w:szCs w:val="22"/>
              </w:rPr>
              <w:t>§ 1(h)(3)</w:t>
            </w:r>
            <w:r w:rsidRPr="00976113">
              <w:rPr>
                <w:rFonts w:ascii="Times New Roman" w:hAnsi="Times New Roman" w:cs="Times New Roman"/>
                <w:sz w:val="22"/>
                <w:szCs w:val="22"/>
              </w:rPr>
              <w:t xml:space="preserve">: Adjusted Net Capital Gains – ANCG determined by subtracting </w:t>
            </w:r>
            <w:r w:rsidRPr="00976113">
              <w:rPr>
                <w:rFonts w:ascii="Times New Roman" w:hAnsi="Times New Roman" w:cs="Times New Roman"/>
                <w:b/>
                <w:sz w:val="22"/>
                <w:szCs w:val="22"/>
              </w:rPr>
              <w:t>§ 1250</w:t>
            </w:r>
            <w:r w:rsidRPr="00976113">
              <w:rPr>
                <w:rFonts w:ascii="Times New Roman" w:hAnsi="Times New Roman" w:cs="Times New Roman"/>
                <w:sz w:val="22"/>
                <w:szCs w:val="22"/>
              </w:rPr>
              <w:t xml:space="preserve"> </w:t>
            </w:r>
            <w:proofErr w:type="spellStart"/>
            <w:r w:rsidRPr="00976113">
              <w:rPr>
                <w:rFonts w:ascii="Times New Roman" w:hAnsi="Times New Roman" w:cs="Times New Roman"/>
                <w:sz w:val="22"/>
                <w:szCs w:val="22"/>
              </w:rPr>
              <w:t>unrecaptured</w:t>
            </w:r>
            <w:proofErr w:type="spellEnd"/>
            <w:r w:rsidRPr="00976113">
              <w:rPr>
                <w:rFonts w:ascii="Times New Roman" w:hAnsi="Times New Roman" w:cs="Times New Roman"/>
                <w:sz w:val="22"/>
                <w:szCs w:val="22"/>
              </w:rPr>
              <w:t xml:space="preserve"> gain (</w:t>
            </w:r>
            <w:r w:rsidRPr="00976113">
              <w:rPr>
                <w:rFonts w:ascii="Times New Roman" w:hAnsi="Times New Roman" w:cs="Times New Roman"/>
                <w:b/>
                <w:sz w:val="22"/>
                <w:szCs w:val="22"/>
              </w:rPr>
              <w:t>(1)(E)</w:t>
            </w:r>
            <w:r w:rsidRPr="00976113">
              <w:rPr>
                <w:rFonts w:ascii="Times New Roman" w:hAnsi="Times New Roman" w:cs="Times New Roman"/>
                <w:sz w:val="22"/>
                <w:szCs w:val="22"/>
              </w:rPr>
              <w:t xml:space="preserve"> – real estate stuff) and 28-percent rate gain (</w:t>
            </w:r>
            <w:r w:rsidRPr="00976113">
              <w:rPr>
                <w:rFonts w:ascii="Times New Roman" w:hAnsi="Times New Roman" w:cs="Times New Roman"/>
                <w:b/>
                <w:sz w:val="22"/>
                <w:szCs w:val="22"/>
              </w:rPr>
              <w:t>(1)(F)</w:t>
            </w:r>
            <w:r w:rsidRPr="00976113">
              <w:rPr>
                <w:rFonts w:ascii="Times New Roman" w:hAnsi="Times New Roman" w:cs="Times New Roman"/>
                <w:sz w:val="22"/>
                <w:szCs w:val="22"/>
              </w:rPr>
              <w:t>) from NCG</w:t>
            </w:r>
          </w:p>
          <w:p w14:paraId="34791110" w14:textId="77777777" w:rsidR="00515DB8" w:rsidRPr="00976113" w:rsidRDefault="00515DB8" w:rsidP="00776834">
            <w:pPr>
              <w:pStyle w:val="NoSpacing"/>
              <w:rPr>
                <w:rFonts w:ascii="Times New Roman" w:hAnsi="Times New Roman" w:cs="Times New Roman"/>
                <w:b/>
                <w:sz w:val="22"/>
                <w:szCs w:val="22"/>
              </w:rPr>
            </w:pPr>
          </w:p>
          <w:p w14:paraId="50C42A84" w14:textId="0ED49454" w:rsidR="00776834" w:rsidRPr="00976113" w:rsidRDefault="00776834" w:rsidP="00776834">
            <w:pPr>
              <w:pStyle w:val="NoSpacing"/>
              <w:rPr>
                <w:rFonts w:ascii="Times New Roman" w:hAnsi="Times New Roman" w:cs="Times New Roman"/>
                <w:sz w:val="22"/>
                <w:szCs w:val="22"/>
              </w:rPr>
            </w:pPr>
            <w:r w:rsidRPr="00976113">
              <w:rPr>
                <w:rFonts w:ascii="Times New Roman" w:hAnsi="Times New Roman" w:cs="Times New Roman"/>
                <w:b/>
                <w:sz w:val="22"/>
                <w:szCs w:val="22"/>
              </w:rPr>
              <w:t>§ 1(h)</w:t>
            </w:r>
            <w:r w:rsidR="00515DB8" w:rsidRPr="00976113">
              <w:rPr>
                <w:rFonts w:ascii="Times New Roman" w:hAnsi="Times New Roman" w:cs="Times New Roman"/>
                <w:b/>
                <w:sz w:val="22"/>
                <w:szCs w:val="22"/>
              </w:rPr>
              <w:t>(1)</w:t>
            </w:r>
            <w:r w:rsidRPr="00976113">
              <w:rPr>
                <w:rFonts w:ascii="Times New Roman" w:hAnsi="Times New Roman" w:cs="Times New Roman"/>
                <w:sz w:val="22"/>
                <w:szCs w:val="22"/>
              </w:rPr>
              <w:t>: Capital Gains Rate</w:t>
            </w:r>
            <w:r w:rsidR="00515DB8" w:rsidRPr="00976113">
              <w:rPr>
                <w:rFonts w:ascii="Times New Roman" w:hAnsi="Times New Roman" w:cs="Times New Roman"/>
                <w:sz w:val="22"/>
                <w:szCs w:val="22"/>
              </w:rPr>
              <w:t xml:space="preserve"> – </w:t>
            </w:r>
            <w:r w:rsidR="00515DB8" w:rsidRPr="00976113">
              <w:rPr>
                <w:rFonts w:ascii="Times New Roman" w:hAnsi="Times New Roman" w:cs="Times New Roman"/>
                <w:sz w:val="22"/>
                <w:szCs w:val="22"/>
                <w:u w:val="single"/>
              </w:rPr>
              <w:t>CG bracket</w:t>
            </w:r>
            <w:r w:rsidRPr="00976113">
              <w:rPr>
                <w:rFonts w:ascii="Times New Roman" w:hAnsi="Times New Roman" w:cs="Times New Roman"/>
                <w:sz w:val="22"/>
                <w:szCs w:val="22"/>
                <w:u w:val="single"/>
              </w:rPr>
              <w:t xml:space="preserve"> determined by stacking Net CG on top of OI</w:t>
            </w:r>
            <w:r w:rsidRPr="00976113">
              <w:rPr>
                <w:rFonts w:ascii="Times New Roman" w:hAnsi="Times New Roman" w:cs="Times New Roman"/>
                <w:sz w:val="22"/>
                <w:szCs w:val="22"/>
              </w:rPr>
              <w:t>.</w:t>
            </w:r>
          </w:p>
          <w:p w14:paraId="5DB5C3F7" w14:textId="0845DB23" w:rsidR="00776834" w:rsidRPr="00976113" w:rsidRDefault="00776834" w:rsidP="00776834">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(A)</w:t>
            </w:r>
            <w:r w:rsidRPr="00976113">
              <w:rPr>
                <w:rFonts w:ascii="Times New Roman" w:hAnsi="Times New Roman" w:cs="Times New Roman"/>
                <w:sz w:val="22"/>
                <w:szCs w:val="22"/>
              </w:rPr>
              <w:t xml:space="preserve"> OI is taxed as if this provision didn’t exist</w:t>
            </w:r>
          </w:p>
          <w:p w14:paraId="7AF48742" w14:textId="62A09E91" w:rsidR="00776834" w:rsidRPr="00976113" w:rsidRDefault="00776834" w:rsidP="00776834">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(B)</w:t>
            </w:r>
            <w:r w:rsidRPr="00976113">
              <w:rPr>
                <w:rFonts w:ascii="Times New Roman" w:hAnsi="Times New Roman" w:cs="Times New Roman"/>
                <w:sz w:val="22"/>
                <w:szCs w:val="22"/>
              </w:rPr>
              <w:t xml:space="preserve"> </w:t>
            </w:r>
            <w:r w:rsidR="00515DB8" w:rsidRPr="00976113">
              <w:rPr>
                <w:rFonts w:ascii="Times New Roman" w:hAnsi="Times New Roman" w:cs="Times New Roman"/>
                <w:sz w:val="22"/>
                <w:szCs w:val="22"/>
              </w:rPr>
              <w:t xml:space="preserve">Portion of ANCG that would be taxed </w:t>
            </w:r>
            <w:r w:rsidR="00515DB8" w:rsidRPr="00976113">
              <w:rPr>
                <w:rFonts w:ascii="Times New Roman" w:hAnsi="Times New Roman" w:cs="Times New Roman"/>
                <w:sz w:val="22"/>
                <w:szCs w:val="22"/>
                <w:u w:val="single"/>
              </w:rPr>
              <w:t>below</w:t>
            </w:r>
            <w:r w:rsidR="00515DB8" w:rsidRPr="00976113">
              <w:rPr>
                <w:rFonts w:ascii="Times New Roman" w:hAnsi="Times New Roman" w:cs="Times New Roman"/>
                <w:sz w:val="22"/>
                <w:szCs w:val="22"/>
              </w:rPr>
              <w:t xml:space="preserve"> 25% if OI is </w:t>
            </w:r>
            <w:r w:rsidR="00515DB8" w:rsidRPr="00976113">
              <w:rPr>
                <w:rFonts w:ascii="Times New Roman" w:hAnsi="Times New Roman" w:cs="Times New Roman"/>
                <w:b/>
                <w:sz w:val="22"/>
                <w:szCs w:val="22"/>
              </w:rPr>
              <w:t>taxed at 0%</w:t>
            </w:r>
          </w:p>
          <w:p w14:paraId="6D95989C" w14:textId="77777777" w:rsidR="00515DB8" w:rsidRPr="00976113" w:rsidRDefault="00515DB8" w:rsidP="00776834">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(C)</w:t>
            </w:r>
            <w:r w:rsidRPr="00976113">
              <w:rPr>
                <w:rFonts w:ascii="Times New Roman" w:hAnsi="Times New Roman" w:cs="Times New Roman"/>
                <w:sz w:val="22"/>
                <w:szCs w:val="22"/>
              </w:rPr>
              <w:t xml:space="preserve"> Portion of ANCG that would be taxed </w:t>
            </w:r>
            <w:r w:rsidRPr="00976113">
              <w:rPr>
                <w:rFonts w:ascii="Times New Roman" w:hAnsi="Times New Roman" w:cs="Times New Roman"/>
                <w:sz w:val="22"/>
                <w:szCs w:val="22"/>
                <w:u w:val="single"/>
              </w:rPr>
              <w:t>below</w:t>
            </w:r>
            <w:r w:rsidRPr="00976113">
              <w:rPr>
                <w:rFonts w:ascii="Times New Roman" w:hAnsi="Times New Roman" w:cs="Times New Roman"/>
                <w:sz w:val="22"/>
                <w:szCs w:val="22"/>
              </w:rPr>
              <w:t xml:space="preserve"> 39.6% if OI is </w:t>
            </w:r>
            <w:r w:rsidRPr="00976113">
              <w:rPr>
                <w:rFonts w:ascii="Times New Roman" w:hAnsi="Times New Roman" w:cs="Times New Roman"/>
                <w:b/>
                <w:sz w:val="22"/>
                <w:szCs w:val="22"/>
              </w:rPr>
              <w:t>taxed at 15%</w:t>
            </w:r>
          </w:p>
          <w:p w14:paraId="5EF373A1" w14:textId="77777777" w:rsidR="00515DB8" w:rsidRPr="00976113" w:rsidRDefault="00515DB8" w:rsidP="00776834">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(D)</w:t>
            </w:r>
            <w:r w:rsidRPr="00976113">
              <w:rPr>
                <w:rFonts w:ascii="Times New Roman" w:hAnsi="Times New Roman" w:cs="Times New Roman"/>
                <w:sz w:val="22"/>
                <w:szCs w:val="22"/>
              </w:rPr>
              <w:t xml:space="preserve"> Portion of ANCG that would be taxed </w:t>
            </w:r>
            <w:r w:rsidRPr="00976113">
              <w:rPr>
                <w:rFonts w:ascii="Times New Roman" w:hAnsi="Times New Roman" w:cs="Times New Roman"/>
                <w:sz w:val="22"/>
                <w:szCs w:val="22"/>
                <w:u w:val="single"/>
              </w:rPr>
              <w:t>at</w:t>
            </w:r>
            <w:r w:rsidRPr="00976113">
              <w:rPr>
                <w:rFonts w:ascii="Times New Roman" w:hAnsi="Times New Roman" w:cs="Times New Roman"/>
                <w:sz w:val="22"/>
                <w:szCs w:val="22"/>
              </w:rPr>
              <w:t xml:space="preserve"> 39.6% if OI is </w:t>
            </w:r>
            <w:r w:rsidRPr="00976113">
              <w:rPr>
                <w:rFonts w:ascii="Times New Roman" w:hAnsi="Times New Roman" w:cs="Times New Roman"/>
                <w:b/>
                <w:sz w:val="22"/>
                <w:szCs w:val="22"/>
              </w:rPr>
              <w:t>taxed at 20%</w:t>
            </w:r>
          </w:p>
          <w:p w14:paraId="58169934" w14:textId="77777777" w:rsidR="00A66414" w:rsidRPr="00976113" w:rsidRDefault="00776834" w:rsidP="00776834">
            <w:pPr>
              <w:pStyle w:val="NoSpacing"/>
              <w:numPr>
                <w:ilvl w:val="0"/>
                <w:numId w:val="130"/>
              </w:numPr>
              <w:rPr>
                <w:rFonts w:ascii="Times New Roman" w:hAnsi="Times New Roman" w:cs="Times New Roman"/>
                <w:sz w:val="22"/>
                <w:szCs w:val="22"/>
              </w:rPr>
            </w:pPr>
            <w:r w:rsidRPr="00976113">
              <w:rPr>
                <w:rFonts w:ascii="Times New Roman" w:hAnsi="Times New Roman" w:cs="Times New Roman"/>
                <w:b/>
                <w:sz w:val="22"/>
                <w:szCs w:val="22"/>
              </w:rPr>
              <w:t>(E)</w:t>
            </w:r>
            <w:r w:rsidRPr="00976113">
              <w:rPr>
                <w:rFonts w:ascii="Times New Roman" w:hAnsi="Times New Roman" w:cs="Times New Roman"/>
                <w:sz w:val="22"/>
                <w:szCs w:val="22"/>
              </w:rPr>
              <w:t xml:space="preserve"> </w:t>
            </w:r>
            <w:proofErr w:type="spellStart"/>
            <w:r w:rsidR="00515DB8" w:rsidRPr="00976113">
              <w:rPr>
                <w:rFonts w:ascii="Times New Roman" w:hAnsi="Times New Roman" w:cs="Times New Roman"/>
                <w:sz w:val="22"/>
                <w:szCs w:val="22"/>
              </w:rPr>
              <w:t>U</w:t>
            </w:r>
            <w:r w:rsidRPr="00976113">
              <w:rPr>
                <w:rFonts w:ascii="Times New Roman" w:hAnsi="Times New Roman" w:cs="Times New Roman"/>
                <w:sz w:val="22"/>
                <w:szCs w:val="22"/>
              </w:rPr>
              <w:t>nrecaptured</w:t>
            </w:r>
            <w:proofErr w:type="spellEnd"/>
            <w:r w:rsidRPr="00976113">
              <w:rPr>
                <w:rFonts w:ascii="Times New Roman" w:hAnsi="Times New Roman" w:cs="Times New Roman"/>
                <w:sz w:val="22"/>
                <w:szCs w:val="22"/>
              </w:rPr>
              <w:t xml:space="preserve"> </w:t>
            </w:r>
            <w:r w:rsidRPr="00976113">
              <w:rPr>
                <w:rFonts w:ascii="Times New Roman" w:hAnsi="Times New Roman" w:cs="Times New Roman"/>
                <w:b/>
                <w:sz w:val="22"/>
                <w:szCs w:val="22"/>
              </w:rPr>
              <w:t>§ 1250</w:t>
            </w:r>
            <w:r w:rsidRPr="00976113">
              <w:rPr>
                <w:rFonts w:ascii="Times New Roman" w:hAnsi="Times New Roman" w:cs="Times New Roman"/>
                <w:sz w:val="22"/>
                <w:szCs w:val="22"/>
              </w:rPr>
              <w:t xml:space="preserve"> g</w:t>
            </w:r>
            <w:r w:rsidR="00515DB8" w:rsidRPr="00976113">
              <w:rPr>
                <w:rFonts w:ascii="Times New Roman" w:hAnsi="Times New Roman" w:cs="Times New Roman"/>
                <w:sz w:val="22"/>
                <w:szCs w:val="22"/>
              </w:rPr>
              <w:t xml:space="preserve">ain </w:t>
            </w:r>
            <w:r w:rsidR="00A66414" w:rsidRPr="00976113">
              <w:rPr>
                <w:rFonts w:ascii="Times New Roman" w:hAnsi="Times New Roman" w:cs="Times New Roman"/>
                <w:b/>
                <w:sz w:val="22"/>
                <w:szCs w:val="22"/>
              </w:rPr>
              <w:t>taxed at 25%</w:t>
            </w:r>
            <w:r w:rsidR="00A66414" w:rsidRPr="00976113">
              <w:rPr>
                <w:rFonts w:ascii="Times New Roman" w:hAnsi="Times New Roman" w:cs="Times New Roman"/>
                <w:sz w:val="22"/>
                <w:szCs w:val="22"/>
              </w:rPr>
              <w:t xml:space="preserve"> </w:t>
            </w:r>
            <w:r w:rsidR="00515DB8" w:rsidRPr="00976113">
              <w:rPr>
                <w:rFonts w:ascii="Times New Roman" w:hAnsi="Times New Roman" w:cs="Times New Roman"/>
                <w:sz w:val="22"/>
                <w:szCs w:val="22"/>
              </w:rPr>
              <w:t>(some real estate stuff)</w:t>
            </w:r>
          </w:p>
          <w:p w14:paraId="76185ABB" w14:textId="49319DBA" w:rsidR="00776834" w:rsidRPr="00976113" w:rsidRDefault="00776834" w:rsidP="00776834">
            <w:pPr>
              <w:pStyle w:val="NoSpacing"/>
              <w:numPr>
                <w:ilvl w:val="0"/>
                <w:numId w:val="130"/>
              </w:numPr>
              <w:rPr>
                <w:rFonts w:ascii="Times New Roman" w:hAnsi="Times New Roman" w:cs="Times New Roman"/>
                <w:b/>
                <w:sz w:val="22"/>
                <w:szCs w:val="22"/>
              </w:rPr>
            </w:pPr>
            <w:r w:rsidRPr="00976113">
              <w:rPr>
                <w:rFonts w:ascii="Times New Roman" w:hAnsi="Times New Roman" w:cs="Times New Roman"/>
                <w:b/>
                <w:sz w:val="22"/>
                <w:szCs w:val="22"/>
              </w:rPr>
              <w:t>(F)</w:t>
            </w:r>
            <w:r w:rsidR="00A66414" w:rsidRPr="00976113">
              <w:rPr>
                <w:rFonts w:ascii="Times New Roman" w:hAnsi="Times New Roman" w:cs="Times New Roman"/>
                <w:sz w:val="22"/>
                <w:szCs w:val="22"/>
              </w:rPr>
              <w:t xml:space="preserve"> Anything in excess of the preceding sections </w:t>
            </w:r>
            <w:r w:rsidR="00A66414" w:rsidRPr="00976113">
              <w:rPr>
                <w:rFonts w:ascii="Times New Roman" w:hAnsi="Times New Roman" w:cs="Times New Roman"/>
                <w:b/>
                <w:sz w:val="22"/>
                <w:szCs w:val="22"/>
              </w:rPr>
              <w:t>taxed at 28%</w:t>
            </w:r>
            <w:r w:rsidR="00A66414" w:rsidRPr="00976113">
              <w:rPr>
                <w:rFonts w:ascii="Times New Roman" w:hAnsi="Times New Roman" w:cs="Times New Roman"/>
                <w:sz w:val="22"/>
                <w:szCs w:val="22"/>
              </w:rPr>
              <w:t xml:space="preserve"> (</w:t>
            </w:r>
            <w:r w:rsidR="00A66414" w:rsidRPr="00976113">
              <w:rPr>
                <w:rFonts w:ascii="Times New Roman" w:hAnsi="Times New Roman" w:cs="Times New Roman"/>
                <w:b/>
                <w:i/>
                <w:sz w:val="22"/>
                <w:szCs w:val="22"/>
                <w:u w:val="single"/>
              </w:rPr>
              <w:t>Collectibles</w:t>
            </w:r>
            <w:r w:rsidR="00A66414" w:rsidRPr="00976113">
              <w:rPr>
                <w:rFonts w:ascii="Times New Roman" w:hAnsi="Times New Roman" w:cs="Times New Roman"/>
                <w:sz w:val="22"/>
                <w:szCs w:val="22"/>
              </w:rPr>
              <w:t>)</w:t>
            </w:r>
          </w:p>
          <w:p w14:paraId="1AAF001F" w14:textId="77777777" w:rsidR="00DE2D42" w:rsidRPr="00976113" w:rsidRDefault="00DE2D42" w:rsidP="00CE1305">
            <w:pPr>
              <w:pStyle w:val="NoSpacing"/>
              <w:rPr>
                <w:rFonts w:ascii="Times New Roman" w:hAnsi="Times New Roman" w:cs="Times New Roman"/>
                <w:sz w:val="22"/>
                <w:szCs w:val="22"/>
              </w:rPr>
            </w:pPr>
          </w:p>
          <w:p w14:paraId="255151D0" w14:textId="44DDF52A" w:rsidR="009A180C" w:rsidRPr="00976113" w:rsidRDefault="009A180C" w:rsidP="00073087">
            <w:pPr>
              <w:pStyle w:val="NoSpacing"/>
              <w:rPr>
                <w:rFonts w:ascii="Times New Roman" w:hAnsi="Times New Roman" w:cs="Times New Roman"/>
                <w:sz w:val="22"/>
                <w:szCs w:val="22"/>
              </w:rPr>
            </w:pPr>
            <w:r w:rsidRPr="00976113">
              <w:rPr>
                <w:rFonts w:ascii="Times New Roman" w:hAnsi="Times New Roman" w:cs="Times New Roman"/>
                <w:b/>
                <w:sz w:val="22"/>
                <w:szCs w:val="22"/>
              </w:rPr>
              <w:t>§ 11(b)</w:t>
            </w:r>
            <w:r w:rsidRPr="00976113">
              <w:rPr>
                <w:rFonts w:ascii="Times New Roman" w:hAnsi="Times New Roman" w:cs="Times New Roman"/>
                <w:sz w:val="22"/>
                <w:szCs w:val="22"/>
              </w:rPr>
              <w:t xml:space="preserve">: OI tax rates for Corporations in </w:t>
            </w:r>
            <w:r w:rsidRPr="00976113">
              <w:rPr>
                <w:rFonts w:ascii="Times New Roman" w:hAnsi="Times New Roman" w:cs="Times New Roman"/>
                <w:b/>
                <w:sz w:val="22"/>
                <w:szCs w:val="22"/>
              </w:rPr>
              <w:t>§ 11(b)</w:t>
            </w:r>
            <w:r w:rsidRPr="00976113">
              <w:rPr>
                <w:rFonts w:ascii="Times New Roman" w:hAnsi="Times New Roman" w:cs="Times New Roman"/>
                <w:sz w:val="22"/>
                <w:szCs w:val="22"/>
              </w:rPr>
              <w:t xml:space="preserve"> is 35%</w:t>
            </w:r>
          </w:p>
          <w:p w14:paraId="546D01F1" w14:textId="521486D5" w:rsidR="00073087" w:rsidRPr="00976113" w:rsidRDefault="009A180C" w:rsidP="00073087">
            <w:pPr>
              <w:pStyle w:val="NoSpacing"/>
              <w:rPr>
                <w:rFonts w:ascii="Times New Roman" w:hAnsi="Times New Roman" w:cs="Times New Roman"/>
                <w:sz w:val="22"/>
                <w:szCs w:val="22"/>
              </w:rPr>
            </w:pPr>
            <w:r w:rsidRPr="00976113">
              <w:rPr>
                <w:rFonts w:ascii="Times New Roman" w:hAnsi="Times New Roman" w:cs="Times New Roman"/>
                <w:b/>
                <w:sz w:val="22"/>
                <w:szCs w:val="22"/>
              </w:rPr>
              <w:t>§ 1201</w:t>
            </w:r>
            <w:r w:rsidRPr="00976113">
              <w:rPr>
                <w:rFonts w:ascii="Times New Roman" w:hAnsi="Times New Roman" w:cs="Times New Roman"/>
                <w:sz w:val="22"/>
                <w:szCs w:val="22"/>
              </w:rPr>
              <w:t>: CG tax rate Corporations is also 35%</w:t>
            </w:r>
          </w:p>
          <w:p w14:paraId="20423D0E" w14:textId="46ADAFA2" w:rsidR="00073087" w:rsidRPr="00976113" w:rsidRDefault="009A180C" w:rsidP="008847D4">
            <w:pPr>
              <w:pStyle w:val="NoSpacing"/>
              <w:numPr>
                <w:ilvl w:val="0"/>
                <w:numId w:val="178"/>
              </w:numPr>
              <w:rPr>
                <w:rFonts w:ascii="Times New Roman" w:hAnsi="Times New Roman" w:cs="Times New Roman"/>
                <w:sz w:val="22"/>
                <w:szCs w:val="22"/>
              </w:rPr>
            </w:pPr>
            <w:r w:rsidRPr="00976113">
              <w:rPr>
                <w:rFonts w:ascii="Times New Roman" w:hAnsi="Times New Roman" w:cs="Times New Roman"/>
                <w:sz w:val="22"/>
                <w:szCs w:val="22"/>
              </w:rPr>
              <w:t xml:space="preserve">IRC, in giving no preferential rate to corporations, seems to adopt </w:t>
            </w:r>
            <w:r w:rsidRPr="00976113">
              <w:rPr>
                <w:rFonts w:ascii="Times New Roman" w:hAnsi="Times New Roman" w:cs="Times New Roman"/>
                <w:sz w:val="22"/>
                <w:szCs w:val="22"/>
                <w:u w:val="single"/>
              </w:rPr>
              <w:t>Rationales #3 and #4</w:t>
            </w:r>
            <w:r w:rsidRPr="00976113">
              <w:rPr>
                <w:rFonts w:ascii="Times New Roman" w:hAnsi="Times New Roman" w:cs="Times New Roman"/>
                <w:sz w:val="22"/>
                <w:szCs w:val="22"/>
              </w:rPr>
              <w:t xml:space="preserve"> here; they</w:t>
            </w:r>
            <w:r w:rsidR="00073087" w:rsidRPr="00976113">
              <w:rPr>
                <w:rFonts w:ascii="Times New Roman" w:hAnsi="Times New Roman" w:cs="Times New Roman"/>
                <w:sz w:val="22"/>
                <w:szCs w:val="22"/>
              </w:rPr>
              <w:t xml:space="preserve"> don’t have to </w:t>
            </w:r>
            <w:r w:rsidRPr="00976113">
              <w:rPr>
                <w:rFonts w:ascii="Times New Roman" w:hAnsi="Times New Roman" w:cs="Times New Roman"/>
                <w:sz w:val="22"/>
                <w:szCs w:val="22"/>
              </w:rPr>
              <w:t xml:space="preserve">be </w:t>
            </w:r>
            <w:r w:rsidR="00073087" w:rsidRPr="00976113">
              <w:rPr>
                <w:rFonts w:ascii="Times New Roman" w:hAnsi="Times New Roman" w:cs="Times New Roman"/>
                <w:sz w:val="22"/>
                <w:szCs w:val="22"/>
              </w:rPr>
              <w:t>bribe</w:t>
            </w:r>
            <w:r w:rsidRPr="00976113">
              <w:rPr>
                <w:rFonts w:ascii="Times New Roman" w:hAnsi="Times New Roman" w:cs="Times New Roman"/>
                <w:sz w:val="22"/>
                <w:szCs w:val="22"/>
              </w:rPr>
              <w:t>d</w:t>
            </w:r>
            <w:r w:rsidR="00073087" w:rsidRPr="00976113">
              <w:rPr>
                <w:rFonts w:ascii="Times New Roman" w:hAnsi="Times New Roman" w:cs="Times New Roman"/>
                <w:sz w:val="22"/>
                <w:szCs w:val="22"/>
              </w:rPr>
              <w:t xml:space="preserve"> </w:t>
            </w:r>
            <w:r w:rsidRPr="00976113">
              <w:rPr>
                <w:rFonts w:ascii="Times New Roman" w:hAnsi="Times New Roman" w:cs="Times New Roman"/>
                <w:sz w:val="22"/>
                <w:szCs w:val="22"/>
              </w:rPr>
              <w:t xml:space="preserve">to do business + </w:t>
            </w:r>
            <w:r w:rsidR="00073087" w:rsidRPr="00976113">
              <w:rPr>
                <w:rFonts w:ascii="Times New Roman" w:hAnsi="Times New Roman" w:cs="Times New Roman"/>
                <w:sz w:val="22"/>
                <w:szCs w:val="22"/>
              </w:rPr>
              <w:t>th</w:t>
            </w:r>
            <w:r w:rsidRPr="00976113">
              <w:rPr>
                <w:rFonts w:ascii="Times New Roman" w:hAnsi="Times New Roman" w:cs="Times New Roman"/>
                <w:sz w:val="22"/>
                <w:szCs w:val="22"/>
              </w:rPr>
              <w:t>ere is no tax nirvana</w:t>
            </w:r>
          </w:p>
          <w:p w14:paraId="02EFCC6C" w14:textId="77777777" w:rsidR="00073087" w:rsidRPr="00976113" w:rsidRDefault="00073087" w:rsidP="00CE1305">
            <w:pPr>
              <w:pStyle w:val="NoSpacing"/>
              <w:rPr>
                <w:rFonts w:ascii="Times New Roman" w:hAnsi="Times New Roman" w:cs="Times New Roman"/>
                <w:sz w:val="22"/>
                <w:szCs w:val="22"/>
              </w:rPr>
            </w:pPr>
          </w:p>
          <w:p w14:paraId="1037B6EA" w14:textId="78DAFF6A" w:rsidR="009A180C" w:rsidRPr="00976113" w:rsidRDefault="009A180C"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w:t>
            </w:r>
            <w:r w:rsidR="00DD1033" w:rsidRPr="00976113">
              <w:rPr>
                <w:rFonts w:ascii="Times New Roman" w:hAnsi="Times New Roman" w:cs="Times New Roman"/>
                <w:sz w:val="22"/>
                <w:szCs w:val="22"/>
              </w:rPr>
              <w:t>Summary</w:t>
            </w:r>
            <w:r w:rsidRPr="00976113">
              <w:rPr>
                <w:rFonts w:ascii="Times New Roman" w:hAnsi="Times New Roman" w:cs="Times New Roman"/>
                <w:sz w:val="22"/>
                <w:szCs w:val="22"/>
              </w:rPr>
              <w:t xml:space="preserve"> of Incentives~</w:t>
            </w:r>
          </w:p>
          <w:p w14:paraId="4481F8B7" w14:textId="1982B65C" w:rsidR="00073087" w:rsidRPr="00976113" w:rsidRDefault="009A180C"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Corporations</w:t>
            </w:r>
            <w:r w:rsidRPr="00976113">
              <w:rPr>
                <w:rFonts w:ascii="Times New Roman" w:hAnsi="Times New Roman" w:cs="Times New Roman"/>
                <w:sz w:val="22"/>
                <w:szCs w:val="22"/>
              </w:rPr>
              <w:t>:</w:t>
            </w:r>
          </w:p>
          <w:p w14:paraId="4ABE6611" w14:textId="77777777" w:rsidR="009A180C" w:rsidRPr="00976113" w:rsidRDefault="009A180C" w:rsidP="008847D4">
            <w:pPr>
              <w:pStyle w:val="NoSpacing"/>
              <w:numPr>
                <w:ilvl w:val="0"/>
                <w:numId w:val="178"/>
              </w:numPr>
              <w:rPr>
                <w:rFonts w:ascii="Times New Roman" w:hAnsi="Times New Roman" w:cs="Times New Roman"/>
                <w:sz w:val="22"/>
                <w:szCs w:val="22"/>
              </w:rPr>
            </w:pPr>
            <w:r w:rsidRPr="00976113">
              <w:rPr>
                <w:rFonts w:ascii="Times New Roman" w:hAnsi="Times New Roman" w:cs="Times New Roman"/>
                <w:sz w:val="22"/>
                <w:szCs w:val="22"/>
              </w:rPr>
              <w:t>Neutral as to CG v. OI</w:t>
            </w:r>
          </w:p>
          <w:p w14:paraId="1FD3B80D" w14:textId="76D6CD38" w:rsidR="009A180C" w:rsidRPr="00976113" w:rsidRDefault="009A180C" w:rsidP="008847D4">
            <w:pPr>
              <w:pStyle w:val="NoSpacing"/>
              <w:numPr>
                <w:ilvl w:val="0"/>
                <w:numId w:val="178"/>
              </w:numPr>
              <w:rPr>
                <w:rFonts w:ascii="Times New Roman" w:hAnsi="Times New Roman" w:cs="Times New Roman"/>
                <w:sz w:val="22"/>
                <w:szCs w:val="22"/>
              </w:rPr>
            </w:pPr>
            <w:r w:rsidRPr="00976113">
              <w:rPr>
                <w:rFonts w:ascii="Times New Roman" w:hAnsi="Times New Roman" w:cs="Times New Roman"/>
                <w:sz w:val="22"/>
                <w:szCs w:val="22"/>
              </w:rPr>
              <w:t xml:space="preserve">Prefer OL to CL (due to </w:t>
            </w:r>
            <w:r w:rsidRPr="00976113">
              <w:rPr>
                <w:rFonts w:ascii="Times New Roman" w:hAnsi="Times New Roman" w:cs="Times New Roman"/>
                <w:b/>
                <w:sz w:val="22"/>
                <w:szCs w:val="22"/>
              </w:rPr>
              <w:t>§ 1211</w:t>
            </w:r>
            <w:r w:rsidRPr="00976113">
              <w:rPr>
                <w:rFonts w:ascii="Times New Roman" w:hAnsi="Times New Roman" w:cs="Times New Roman"/>
                <w:sz w:val="22"/>
                <w:szCs w:val="22"/>
              </w:rPr>
              <w:t xml:space="preserve">)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Preference for </w:t>
            </w:r>
            <w:r w:rsidRPr="00976113">
              <w:rPr>
                <w:rFonts w:ascii="Times New Roman" w:hAnsi="Times New Roman" w:cs="Times New Roman"/>
                <w:b/>
                <w:sz w:val="22"/>
                <w:szCs w:val="22"/>
              </w:rPr>
              <w:t>§ 1231</w:t>
            </w:r>
            <w:r w:rsidRPr="00976113">
              <w:rPr>
                <w:rFonts w:ascii="Times New Roman" w:hAnsi="Times New Roman" w:cs="Times New Roman"/>
                <w:sz w:val="22"/>
                <w:szCs w:val="22"/>
              </w:rPr>
              <w:t xml:space="preserve"> assets</w:t>
            </w:r>
          </w:p>
          <w:p w14:paraId="298BE1AB" w14:textId="77777777" w:rsidR="009A180C" w:rsidRPr="00976113" w:rsidRDefault="009A180C" w:rsidP="009A180C">
            <w:pPr>
              <w:pStyle w:val="NoSpacing"/>
              <w:rPr>
                <w:rFonts w:ascii="Times New Roman" w:hAnsi="Times New Roman" w:cs="Times New Roman"/>
                <w:sz w:val="22"/>
                <w:szCs w:val="22"/>
              </w:rPr>
            </w:pPr>
            <w:r w:rsidRPr="00976113">
              <w:rPr>
                <w:rFonts w:ascii="Times New Roman" w:hAnsi="Times New Roman" w:cs="Times New Roman"/>
                <w:sz w:val="22"/>
                <w:szCs w:val="22"/>
                <w:u w:val="single"/>
              </w:rPr>
              <w:t>Other TPs</w:t>
            </w:r>
            <w:r w:rsidRPr="00976113">
              <w:rPr>
                <w:rFonts w:ascii="Times New Roman" w:hAnsi="Times New Roman" w:cs="Times New Roman"/>
                <w:sz w:val="22"/>
                <w:szCs w:val="22"/>
              </w:rPr>
              <w:t>:</w:t>
            </w:r>
          </w:p>
          <w:p w14:paraId="765D2E91" w14:textId="44DD33E9" w:rsidR="009A180C" w:rsidRPr="00976113" w:rsidRDefault="009A180C" w:rsidP="008847D4">
            <w:pPr>
              <w:pStyle w:val="NoSpacing"/>
              <w:numPr>
                <w:ilvl w:val="0"/>
                <w:numId w:val="179"/>
              </w:numPr>
              <w:rPr>
                <w:rFonts w:ascii="Times New Roman" w:hAnsi="Times New Roman" w:cs="Times New Roman"/>
                <w:sz w:val="22"/>
                <w:szCs w:val="22"/>
              </w:rPr>
            </w:pPr>
            <w:r w:rsidRPr="00976113">
              <w:rPr>
                <w:rFonts w:ascii="Times New Roman" w:hAnsi="Times New Roman" w:cs="Times New Roman"/>
                <w:sz w:val="22"/>
                <w:szCs w:val="22"/>
              </w:rPr>
              <w:t>Prefer CG to OI</w:t>
            </w:r>
          </w:p>
          <w:p w14:paraId="751D4F60" w14:textId="77777777" w:rsidR="009A180C" w:rsidRPr="00976113" w:rsidRDefault="009A180C" w:rsidP="008847D4">
            <w:pPr>
              <w:pStyle w:val="NoSpacing"/>
              <w:numPr>
                <w:ilvl w:val="0"/>
                <w:numId w:val="179"/>
              </w:numPr>
              <w:rPr>
                <w:rFonts w:ascii="Times New Roman" w:hAnsi="Times New Roman" w:cs="Times New Roman"/>
                <w:sz w:val="22"/>
                <w:szCs w:val="22"/>
              </w:rPr>
            </w:pPr>
            <w:r w:rsidRPr="00976113">
              <w:rPr>
                <w:rFonts w:ascii="Times New Roman" w:hAnsi="Times New Roman" w:cs="Times New Roman"/>
                <w:sz w:val="22"/>
                <w:szCs w:val="22"/>
              </w:rPr>
              <w:t>If CL exceed CG by more than $3k, prefer OL to CL</w:t>
            </w:r>
          </w:p>
          <w:p w14:paraId="0E60DFB3" w14:textId="401DE8B5" w:rsidR="009A180C" w:rsidRPr="00976113" w:rsidRDefault="009A180C" w:rsidP="009A180C">
            <w:pPr>
              <w:pStyle w:val="NoSpacing"/>
              <w:numPr>
                <w:ilvl w:val="0"/>
                <w:numId w:val="158"/>
              </w:numPr>
              <w:rPr>
                <w:rFonts w:ascii="Times New Roman" w:hAnsi="Times New Roman" w:cs="Times New Roman"/>
                <w:sz w:val="22"/>
                <w:szCs w:val="22"/>
              </w:rPr>
            </w:pPr>
            <w:r w:rsidRPr="00976113">
              <w:rPr>
                <w:rFonts w:ascii="Times New Roman" w:hAnsi="Times New Roman" w:cs="Times New Roman"/>
                <w:sz w:val="22"/>
                <w:szCs w:val="22"/>
              </w:rPr>
              <w:t xml:space="preserve">Taken together, have an incentive to fight tooth and nail to get into </w:t>
            </w:r>
            <w:r w:rsidRPr="00976113">
              <w:rPr>
                <w:rFonts w:ascii="Times New Roman" w:hAnsi="Times New Roman" w:cs="Times New Roman"/>
                <w:b/>
                <w:sz w:val="22"/>
                <w:szCs w:val="22"/>
              </w:rPr>
              <w:t>§ 1231</w:t>
            </w:r>
          </w:p>
          <w:p w14:paraId="205A7EC7" w14:textId="77777777" w:rsidR="009A180C" w:rsidRPr="00976113" w:rsidRDefault="009A180C" w:rsidP="00CE1305">
            <w:pPr>
              <w:pStyle w:val="NoSpacing"/>
              <w:rPr>
                <w:rFonts w:ascii="Times New Roman" w:hAnsi="Times New Roman" w:cs="Times New Roman"/>
                <w:sz w:val="22"/>
                <w:szCs w:val="22"/>
              </w:rPr>
            </w:pPr>
          </w:p>
          <w:p w14:paraId="526C1031" w14:textId="5EB78A44"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Calculating CG</w:t>
            </w:r>
            <w:r w:rsidRPr="00976113">
              <w:rPr>
                <w:rFonts w:ascii="Times New Roman" w:hAnsi="Times New Roman" w:cs="Times New Roman"/>
                <w:sz w:val="22"/>
                <w:szCs w:val="22"/>
              </w:rPr>
              <w:t>:</w:t>
            </w:r>
          </w:p>
          <w:p w14:paraId="24ACAF0C" w14:textId="77777777" w:rsidR="00114EBE" w:rsidRPr="00976113" w:rsidRDefault="00A66414" w:rsidP="00A66414">
            <w:pPr>
              <w:pStyle w:val="NoSpacing"/>
              <w:rPr>
                <w:rFonts w:ascii="Times New Roman" w:hAnsi="Times New Roman" w:cs="Times New Roman"/>
                <w:sz w:val="22"/>
                <w:szCs w:val="22"/>
              </w:rPr>
            </w:pPr>
            <w:r w:rsidRPr="00976113">
              <w:rPr>
                <w:rFonts w:ascii="Times New Roman" w:hAnsi="Times New Roman" w:cs="Times New Roman"/>
                <w:b/>
                <w:sz w:val="22"/>
                <w:szCs w:val="22"/>
              </w:rPr>
              <w:t>§ 1222</w:t>
            </w:r>
            <w:r w:rsidRPr="00976113">
              <w:rPr>
                <w:rFonts w:ascii="Times New Roman" w:hAnsi="Times New Roman" w:cs="Times New Roman"/>
                <w:sz w:val="22"/>
                <w:szCs w:val="22"/>
              </w:rPr>
              <w:t>: Netting –</w:t>
            </w:r>
            <w:r w:rsidR="00114EBE" w:rsidRPr="00976113">
              <w:rPr>
                <w:rFonts w:ascii="Times New Roman" w:hAnsi="Times New Roman" w:cs="Times New Roman"/>
                <w:sz w:val="22"/>
                <w:szCs w:val="22"/>
              </w:rPr>
              <w:t xml:space="preserve"> </w:t>
            </w:r>
            <w:r w:rsidRPr="00976113">
              <w:rPr>
                <w:rFonts w:ascii="Times New Roman" w:hAnsi="Times New Roman" w:cs="Times New Roman"/>
                <w:sz w:val="22"/>
                <w:szCs w:val="22"/>
              </w:rPr>
              <w:t xml:space="preserve">To get the benefit of </w:t>
            </w:r>
            <w:r w:rsidRPr="00976113">
              <w:rPr>
                <w:rFonts w:ascii="Times New Roman" w:hAnsi="Times New Roman" w:cs="Times New Roman"/>
                <w:b/>
                <w:sz w:val="22"/>
                <w:szCs w:val="22"/>
              </w:rPr>
              <w:t>§ 1(h)</w:t>
            </w:r>
            <w:r w:rsidRPr="00976113">
              <w:rPr>
                <w:rFonts w:ascii="Times New Roman" w:hAnsi="Times New Roman" w:cs="Times New Roman"/>
                <w:sz w:val="22"/>
                <w:szCs w:val="22"/>
              </w:rPr>
              <w:t xml:space="preserve"> you have to </w:t>
            </w:r>
            <w:r w:rsidR="00114EBE" w:rsidRPr="00976113">
              <w:rPr>
                <w:rFonts w:ascii="Times New Roman" w:hAnsi="Times New Roman" w:cs="Times New Roman"/>
                <w:sz w:val="22"/>
                <w:szCs w:val="22"/>
              </w:rPr>
              <w:t>have a Net CG</w:t>
            </w:r>
            <w:r w:rsidRPr="00976113">
              <w:rPr>
                <w:rFonts w:ascii="Times New Roman" w:hAnsi="Times New Roman" w:cs="Times New Roman"/>
                <w:sz w:val="22"/>
                <w:szCs w:val="22"/>
              </w:rPr>
              <w:t xml:space="preserve"> </w:t>
            </w:r>
            <w:r w:rsidR="00114EBE" w:rsidRPr="00976113">
              <w:rPr>
                <w:rFonts w:ascii="Times New Roman" w:hAnsi="Times New Roman" w:cs="Times New Roman"/>
                <w:sz w:val="22"/>
                <w:szCs w:val="22"/>
              </w:rPr>
              <w:sym w:font="Wingdings" w:char="F0E0"/>
            </w:r>
            <w:r w:rsidR="00114EBE" w:rsidRPr="00976113">
              <w:rPr>
                <w:rFonts w:ascii="Times New Roman" w:hAnsi="Times New Roman" w:cs="Times New Roman"/>
                <w:sz w:val="22"/>
                <w:szCs w:val="22"/>
              </w:rPr>
              <w:t xml:space="preserve"> </w:t>
            </w:r>
          </w:p>
          <w:p w14:paraId="255AD9BE" w14:textId="3459A8ED" w:rsidR="00114EBE" w:rsidRPr="00976113" w:rsidRDefault="00A66414" w:rsidP="008847D4">
            <w:pPr>
              <w:pStyle w:val="NoSpacing"/>
              <w:numPr>
                <w:ilvl w:val="0"/>
                <w:numId w:val="175"/>
              </w:numPr>
              <w:rPr>
                <w:rFonts w:ascii="Times New Roman" w:hAnsi="Times New Roman" w:cs="Times New Roman"/>
                <w:sz w:val="22"/>
                <w:szCs w:val="22"/>
              </w:rPr>
            </w:pPr>
            <w:r w:rsidRPr="00976113">
              <w:rPr>
                <w:rFonts w:ascii="Times New Roman" w:hAnsi="Times New Roman" w:cs="Times New Roman"/>
                <w:sz w:val="22"/>
                <w:szCs w:val="22"/>
              </w:rPr>
              <w:t>Net capital gain</w:t>
            </w:r>
            <w:r w:rsidR="00114EBE" w:rsidRPr="00976113">
              <w:rPr>
                <w:rFonts w:ascii="Times New Roman" w:hAnsi="Times New Roman" w:cs="Times New Roman"/>
                <w:sz w:val="22"/>
                <w:szCs w:val="22"/>
              </w:rPr>
              <w:t xml:space="preserve"> </w:t>
            </w:r>
            <w:proofErr w:type="gramStart"/>
            <w:r w:rsidR="00114EBE" w:rsidRPr="00976113">
              <w:rPr>
                <w:rFonts w:ascii="Times New Roman" w:hAnsi="Times New Roman" w:cs="Times New Roman"/>
                <w:sz w:val="22"/>
                <w:szCs w:val="22"/>
              </w:rPr>
              <w:t>=  N</w:t>
            </w:r>
            <w:r w:rsidRPr="00976113">
              <w:rPr>
                <w:rFonts w:ascii="Times New Roman" w:hAnsi="Times New Roman" w:cs="Times New Roman"/>
                <w:sz w:val="22"/>
                <w:szCs w:val="22"/>
              </w:rPr>
              <w:t>et</w:t>
            </w:r>
            <w:proofErr w:type="gramEnd"/>
            <w:r w:rsidRPr="00976113">
              <w:rPr>
                <w:rFonts w:ascii="Times New Roman" w:hAnsi="Times New Roman" w:cs="Times New Roman"/>
                <w:sz w:val="22"/>
                <w:szCs w:val="22"/>
              </w:rPr>
              <w:t xml:space="preserve"> L</w:t>
            </w:r>
            <w:r w:rsidR="00114EBE" w:rsidRPr="00976113">
              <w:rPr>
                <w:rFonts w:ascii="Times New Roman" w:hAnsi="Times New Roman" w:cs="Times New Roman"/>
                <w:sz w:val="22"/>
                <w:szCs w:val="22"/>
              </w:rPr>
              <w:t xml:space="preserve">ong-term </w:t>
            </w:r>
            <w:r w:rsidRPr="00976113">
              <w:rPr>
                <w:rFonts w:ascii="Times New Roman" w:hAnsi="Times New Roman" w:cs="Times New Roman"/>
                <w:sz w:val="22"/>
                <w:szCs w:val="22"/>
              </w:rPr>
              <w:t xml:space="preserve">CG </w:t>
            </w:r>
            <w:r w:rsidR="00114EBE" w:rsidRPr="00976113">
              <w:rPr>
                <w:rFonts w:ascii="Times New Roman" w:hAnsi="Times New Roman" w:cs="Times New Roman"/>
                <w:sz w:val="22"/>
                <w:szCs w:val="22"/>
              </w:rPr>
              <w:t>–</w:t>
            </w:r>
            <w:r w:rsidRPr="00976113">
              <w:rPr>
                <w:rFonts w:ascii="Times New Roman" w:hAnsi="Times New Roman" w:cs="Times New Roman"/>
                <w:sz w:val="22"/>
                <w:szCs w:val="22"/>
              </w:rPr>
              <w:t xml:space="preserve"> net </w:t>
            </w:r>
            <w:r w:rsidR="00114EBE" w:rsidRPr="00976113">
              <w:rPr>
                <w:rFonts w:ascii="Times New Roman" w:hAnsi="Times New Roman" w:cs="Times New Roman"/>
                <w:sz w:val="22"/>
                <w:szCs w:val="22"/>
              </w:rPr>
              <w:t>Short-term Capital Loss, so:</w:t>
            </w:r>
            <w:r w:rsidRPr="00976113">
              <w:rPr>
                <w:rFonts w:ascii="Times New Roman" w:hAnsi="Times New Roman" w:cs="Times New Roman"/>
                <w:sz w:val="22"/>
                <w:szCs w:val="22"/>
              </w:rPr>
              <w:t xml:space="preserve"> </w:t>
            </w:r>
          </w:p>
          <w:p w14:paraId="736A047C" w14:textId="4670101B" w:rsidR="00114EBE" w:rsidRPr="00976113" w:rsidRDefault="00114EBE" w:rsidP="00114EBE">
            <w:pPr>
              <w:pStyle w:val="NoSpacing"/>
              <w:numPr>
                <w:ilvl w:val="0"/>
                <w:numId w:val="158"/>
              </w:numPr>
              <w:rPr>
                <w:rFonts w:ascii="Times New Roman" w:hAnsi="Times New Roman" w:cs="Times New Roman"/>
                <w:sz w:val="22"/>
                <w:szCs w:val="22"/>
              </w:rPr>
            </w:pPr>
            <w:r w:rsidRPr="00976113">
              <w:rPr>
                <w:rFonts w:ascii="Times New Roman" w:hAnsi="Times New Roman" w:cs="Times New Roman"/>
                <w:sz w:val="22"/>
                <w:szCs w:val="22"/>
              </w:rPr>
              <w:t>Net any LTCG (LTCG – LTCL = NLTCG)</w:t>
            </w:r>
          </w:p>
          <w:p w14:paraId="6AC3221B" w14:textId="6159734F" w:rsidR="00114EBE" w:rsidRPr="00976113" w:rsidRDefault="00114EBE" w:rsidP="00114EBE">
            <w:pPr>
              <w:pStyle w:val="NoSpacing"/>
              <w:numPr>
                <w:ilvl w:val="0"/>
                <w:numId w:val="158"/>
              </w:numPr>
              <w:rPr>
                <w:rFonts w:ascii="Times New Roman" w:hAnsi="Times New Roman" w:cs="Times New Roman"/>
                <w:sz w:val="22"/>
                <w:szCs w:val="22"/>
              </w:rPr>
            </w:pPr>
            <w:r w:rsidRPr="00976113">
              <w:rPr>
                <w:rFonts w:ascii="Times New Roman" w:hAnsi="Times New Roman" w:cs="Times New Roman"/>
                <w:sz w:val="22"/>
                <w:szCs w:val="22"/>
              </w:rPr>
              <w:t xml:space="preserve">Net any STCG (STCG – STCL = NSTCG) </w:t>
            </w:r>
          </w:p>
          <w:p w14:paraId="06B5E7FE" w14:textId="3B3F7A92" w:rsidR="00114EBE" w:rsidRPr="00976113" w:rsidRDefault="00114EBE" w:rsidP="008847D4">
            <w:pPr>
              <w:pStyle w:val="NoSpacing"/>
              <w:numPr>
                <w:ilvl w:val="0"/>
                <w:numId w:val="176"/>
              </w:numPr>
              <w:ind w:left="1422"/>
              <w:rPr>
                <w:rFonts w:ascii="Times New Roman" w:hAnsi="Times New Roman" w:cs="Times New Roman"/>
                <w:sz w:val="22"/>
                <w:szCs w:val="22"/>
              </w:rPr>
            </w:pPr>
            <w:r w:rsidRPr="00976113">
              <w:rPr>
                <w:rFonts w:ascii="Times New Roman" w:hAnsi="Times New Roman" w:cs="Times New Roman"/>
                <w:sz w:val="22"/>
                <w:szCs w:val="22"/>
              </w:rPr>
              <w:t>Subtract NSTCL from NLTCG (if no NSTCLs, subtract 0)</w:t>
            </w:r>
          </w:p>
          <w:p w14:paraId="690D002A" w14:textId="77777777" w:rsidR="00073087" w:rsidRPr="00976113" w:rsidRDefault="00114EBE" w:rsidP="008847D4">
            <w:pPr>
              <w:pStyle w:val="NoSpacing"/>
              <w:numPr>
                <w:ilvl w:val="0"/>
                <w:numId w:val="176"/>
              </w:numPr>
              <w:ind w:left="1422"/>
              <w:rPr>
                <w:rFonts w:ascii="Times New Roman" w:hAnsi="Times New Roman" w:cs="Times New Roman"/>
                <w:sz w:val="22"/>
                <w:szCs w:val="22"/>
              </w:rPr>
            </w:pPr>
            <w:r w:rsidRPr="00976113">
              <w:rPr>
                <w:rFonts w:ascii="Times New Roman" w:hAnsi="Times New Roman" w:cs="Times New Roman"/>
                <w:sz w:val="22"/>
                <w:szCs w:val="22"/>
              </w:rPr>
              <w:t xml:space="preserve">Again NLTCG – NSTCL = </w:t>
            </w:r>
            <w:r w:rsidR="00A66414" w:rsidRPr="00976113">
              <w:rPr>
                <w:rFonts w:ascii="Times New Roman" w:hAnsi="Times New Roman" w:cs="Times New Roman"/>
                <w:sz w:val="22"/>
                <w:szCs w:val="22"/>
              </w:rPr>
              <w:t>NCG</w:t>
            </w:r>
            <w:r w:rsidRPr="00976113">
              <w:rPr>
                <w:rFonts w:ascii="Times New Roman" w:hAnsi="Times New Roman" w:cs="Times New Roman"/>
                <w:sz w:val="22"/>
                <w:szCs w:val="22"/>
              </w:rPr>
              <w:t xml:space="preserve"> (this is the amount taxed under </w:t>
            </w:r>
            <w:r w:rsidRPr="00976113">
              <w:rPr>
                <w:rFonts w:ascii="Times New Roman" w:hAnsi="Times New Roman" w:cs="Times New Roman"/>
                <w:b/>
                <w:sz w:val="22"/>
                <w:szCs w:val="22"/>
              </w:rPr>
              <w:t>§ 1(h)</w:t>
            </w:r>
            <w:r w:rsidR="00073087" w:rsidRPr="00976113">
              <w:rPr>
                <w:rFonts w:ascii="Times New Roman" w:hAnsi="Times New Roman" w:cs="Times New Roman"/>
                <w:sz w:val="22"/>
                <w:szCs w:val="22"/>
              </w:rPr>
              <w:t>)</w:t>
            </w:r>
          </w:p>
          <w:p w14:paraId="2744D2E9" w14:textId="58D2569B" w:rsidR="00A66414" w:rsidRPr="00976113" w:rsidRDefault="00073087" w:rsidP="00073087">
            <w:pPr>
              <w:pStyle w:val="NoSpacing"/>
              <w:rPr>
                <w:rFonts w:ascii="Times New Roman" w:hAnsi="Times New Roman" w:cs="Times New Roman"/>
                <w:sz w:val="22"/>
                <w:szCs w:val="22"/>
              </w:rPr>
            </w:pPr>
            <w:r w:rsidRPr="00976113">
              <w:rPr>
                <w:rFonts w:ascii="Times New Roman" w:hAnsi="Times New Roman" w:cs="Times New Roman"/>
                <w:b/>
                <w:i/>
                <w:sz w:val="22"/>
                <w:szCs w:val="22"/>
                <w:u w:val="single"/>
              </w:rPr>
              <w:t>NB</w:t>
            </w:r>
            <w:r w:rsidRPr="00976113">
              <w:rPr>
                <w:rFonts w:ascii="Times New Roman" w:hAnsi="Times New Roman" w:cs="Times New Roman"/>
                <w:sz w:val="22"/>
                <w:szCs w:val="22"/>
              </w:rPr>
              <w:t xml:space="preserve">: </w:t>
            </w:r>
            <w:r w:rsidR="00A66414" w:rsidRPr="00976113">
              <w:rPr>
                <w:rFonts w:ascii="Times New Roman" w:hAnsi="Times New Roman" w:cs="Times New Roman"/>
                <w:sz w:val="22"/>
                <w:szCs w:val="22"/>
              </w:rPr>
              <w:t>You can always use your losses against gains (first to the individual LT and ST gains) but you can’t always use ST</w:t>
            </w:r>
            <w:r w:rsidRPr="00976113">
              <w:rPr>
                <w:rFonts w:ascii="Times New Roman" w:hAnsi="Times New Roman" w:cs="Times New Roman"/>
                <w:sz w:val="22"/>
                <w:szCs w:val="22"/>
              </w:rPr>
              <w:t>CG</w:t>
            </w:r>
            <w:r w:rsidR="00A66414" w:rsidRPr="00976113">
              <w:rPr>
                <w:rFonts w:ascii="Times New Roman" w:hAnsi="Times New Roman" w:cs="Times New Roman"/>
                <w:sz w:val="22"/>
                <w:szCs w:val="22"/>
              </w:rPr>
              <w:t xml:space="preserve">, </w:t>
            </w:r>
            <w:r w:rsidRPr="00976113">
              <w:rPr>
                <w:rFonts w:ascii="Times New Roman" w:hAnsi="Times New Roman" w:cs="Times New Roman"/>
                <w:sz w:val="22"/>
                <w:szCs w:val="22"/>
              </w:rPr>
              <w:t>they are taxed as OI (incentive to create STCL</w:t>
            </w:r>
            <w:r w:rsidRPr="00976113">
              <w:rPr>
                <w:rFonts w:ascii="Times New Roman" w:hAnsi="Times New Roman" w:cs="Times New Roman"/>
                <w:b/>
                <w:sz w:val="22"/>
                <w:szCs w:val="22"/>
              </w:rPr>
              <w:t>!</w:t>
            </w:r>
            <w:r w:rsidRPr="00976113">
              <w:rPr>
                <w:rFonts w:ascii="Times New Roman" w:hAnsi="Times New Roman" w:cs="Times New Roman"/>
                <w:sz w:val="22"/>
                <w:szCs w:val="22"/>
              </w:rPr>
              <w:t>)</w:t>
            </w:r>
            <w:r w:rsidR="00A66414" w:rsidRPr="00976113">
              <w:rPr>
                <w:rFonts w:ascii="Times New Roman" w:hAnsi="Times New Roman" w:cs="Times New Roman"/>
                <w:sz w:val="22"/>
                <w:szCs w:val="22"/>
              </w:rPr>
              <w:t xml:space="preserve">. </w:t>
            </w:r>
          </w:p>
          <w:p w14:paraId="33DA9A03" w14:textId="77777777" w:rsidR="00073087" w:rsidRPr="00976113" w:rsidRDefault="00073087" w:rsidP="00073087">
            <w:pPr>
              <w:pStyle w:val="NoSpacing"/>
              <w:rPr>
                <w:rFonts w:ascii="Times New Roman" w:hAnsi="Times New Roman" w:cs="Times New Roman"/>
                <w:sz w:val="22"/>
                <w:szCs w:val="22"/>
              </w:rPr>
            </w:pPr>
          </w:p>
          <w:p w14:paraId="5C5A8978" w14:textId="77777777" w:rsidR="00073087" w:rsidRPr="00976113" w:rsidRDefault="00073087" w:rsidP="00073087">
            <w:pPr>
              <w:pStyle w:val="NoSpacing"/>
              <w:rPr>
                <w:rFonts w:ascii="Times New Roman" w:hAnsi="Times New Roman" w:cs="Times New Roman"/>
                <w:sz w:val="22"/>
                <w:szCs w:val="22"/>
              </w:rPr>
            </w:pPr>
            <w:r w:rsidRPr="00976113">
              <w:rPr>
                <w:rFonts w:ascii="Times New Roman" w:hAnsi="Times New Roman" w:cs="Times New Roman"/>
                <w:b/>
                <w:sz w:val="22"/>
                <w:szCs w:val="22"/>
              </w:rPr>
              <w:t>§ 1211</w:t>
            </w:r>
            <w:r w:rsidRPr="00976113">
              <w:rPr>
                <w:rFonts w:ascii="Times New Roman" w:hAnsi="Times New Roman" w:cs="Times New Roman"/>
                <w:sz w:val="22"/>
                <w:szCs w:val="22"/>
              </w:rPr>
              <w:t xml:space="preserve">: </w:t>
            </w:r>
            <w:r w:rsidR="00A66414" w:rsidRPr="00976113">
              <w:rPr>
                <w:rFonts w:ascii="Times New Roman" w:hAnsi="Times New Roman" w:cs="Times New Roman"/>
                <w:sz w:val="22"/>
                <w:szCs w:val="22"/>
              </w:rPr>
              <w:t xml:space="preserve">If overall loss, no benefit under </w:t>
            </w:r>
            <w:r w:rsidR="00A66414" w:rsidRPr="00976113">
              <w:rPr>
                <w:rFonts w:ascii="Times New Roman" w:hAnsi="Times New Roman" w:cs="Times New Roman"/>
                <w:b/>
                <w:sz w:val="22"/>
                <w:szCs w:val="22"/>
              </w:rPr>
              <w:t>§ 1(h)</w:t>
            </w:r>
            <w:r w:rsidRPr="00976113">
              <w:rPr>
                <w:rFonts w:ascii="Times New Roman" w:hAnsi="Times New Roman" w:cs="Times New Roman"/>
                <w:sz w:val="22"/>
                <w:szCs w:val="22"/>
              </w:rPr>
              <w:t xml:space="preserve">, moreover </w:t>
            </w:r>
            <w:r w:rsidRPr="00976113">
              <w:rPr>
                <w:rFonts w:ascii="Times New Roman" w:hAnsi="Times New Roman" w:cs="Times New Roman"/>
                <w:sz w:val="22"/>
                <w:szCs w:val="22"/>
                <w:u w:val="single"/>
              </w:rPr>
              <w:t>deductions of losses are limited</w:t>
            </w:r>
            <w:r w:rsidRPr="00976113">
              <w:rPr>
                <w:rFonts w:ascii="Times New Roman" w:hAnsi="Times New Roman" w:cs="Times New Roman"/>
                <w:sz w:val="22"/>
                <w:szCs w:val="22"/>
              </w:rPr>
              <w:t xml:space="preserve">: </w:t>
            </w:r>
          </w:p>
          <w:p w14:paraId="1C234F3D" w14:textId="0091A0F4" w:rsidR="00073087" w:rsidRPr="00976113" w:rsidRDefault="00073087" w:rsidP="008847D4">
            <w:pPr>
              <w:pStyle w:val="NoSpacing"/>
              <w:numPr>
                <w:ilvl w:val="0"/>
                <w:numId w:val="177"/>
              </w:numPr>
              <w:rPr>
                <w:rFonts w:ascii="Times New Roman" w:hAnsi="Times New Roman" w:cs="Times New Roman"/>
                <w:sz w:val="22"/>
                <w:szCs w:val="22"/>
              </w:rPr>
            </w:pPr>
            <w:r w:rsidRPr="00976113">
              <w:rPr>
                <w:rFonts w:ascii="Times New Roman" w:hAnsi="Times New Roman" w:cs="Times New Roman"/>
                <w:sz w:val="22"/>
                <w:szCs w:val="22"/>
                <w:u w:val="single"/>
              </w:rPr>
              <w:t>Corporations</w:t>
            </w:r>
            <w:r w:rsidRPr="00976113">
              <w:rPr>
                <w:rFonts w:ascii="Times New Roman" w:hAnsi="Times New Roman" w:cs="Times New Roman"/>
                <w:sz w:val="22"/>
                <w:szCs w:val="22"/>
              </w:rPr>
              <w:t>: Capital losses limited to capital gains</w:t>
            </w:r>
          </w:p>
          <w:p w14:paraId="772B431B" w14:textId="77777777" w:rsidR="00073087" w:rsidRPr="00976113" w:rsidRDefault="00073087" w:rsidP="008847D4">
            <w:pPr>
              <w:pStyle w:val="NoSpacing"/>
              <w:numPr>
                <w:ilvl w:val="0"/>
                <w:numId w:val="177"/>
              </w:numPr>
              <w:rPr>
                <w:rFonts w:ascii="Times New Roman" w:hAnsi="Times New Roman" w:cs="Times New Roman"/>
                <w:sz w:val="22"/>
                <w:szCs w:val="22"/>
              </w:rPr>
            </w:pPr>
            <w:r w:rsidRPr="00976113">
              <w:rPr>
                <w:rFonts w:ascii="Times New Roman" w:hAnsi="Times New Roman" w:cs="Times New Roman"/>
                <w:sz w:val="22"/>
                <w:szCs w:val="22"/>
              </w:rPr>
              <w:t>Other TPs: Capital losses limited to capital gains + $3k</w:t>
            </w:r>
          </w:p>
          <w:p w14:paraId="16B5FCFF" w14:textId="5034DAE0" w:rsidR="00616267" w:rsidRPr="00976113" w:rsidRDefault="00073087" w:rsidP="008847D4">
            <w:pPr>
              <w:pStyle w:val="NoSpacing"/>
              <w:numPr>
                <w:ilvl w:val="0"/>
                <w:numId w:val="177"/>
              </w:numPr>
              <w:rPr>
                <w:rFonts w:ascii="Times New Roman" w:hAnsi="Times New Roman" w:cs="Times New Roman"/>
                <w:sz w:val="22"/>
                <w:szCs w:val="22"/>
              </w:rPr>
            </w:pPr>
            <w:r w:rsidRPr="00976113">
              <w:rPr>
                <w:rFonts w:ascii="Times New Roman" w:hAnsi="Times New Roman" w:cs="Times New Roman"/>
                <w:sz w:val="22"/>
                <w:szCs w:val="22"/>
                <w:u w:val="single"/>
              </w:rPr>
              <w:t>Rationale</w:t>
            </w:r>
            <w:r w:rsidRPr="00976113">
              <w:rPr>
                <w:rFonts w:ascii="Times New Roman" w:hAnsi="Times New Roman" w:cs="Times New Roman"/>
                <w:sz w:val="22"/>
                <w:szCs w:val="22"/>
              </w:rPr>
              <w:t>: Concern</w:t>
            </w:r>
            <w:r w:rsidR="00A66414" w:rsidRPr="00976113">
              <w:rPr>
                <w:rFonts w:ascii="Times New Roman" w:hAnsi="Times New Roman" w:cs="Times New Roman"/>
                <w:sz w:val="22"/>
                <w:szCs w:val="22"/>
              </w:rPr>
              <w:t xml:space="preserve"> about creating losses</w:t>
            </w:r>
            <w:r w:rsidRPr="00976113">
              <w:rPr>
                <w:rFonts w:ascii="Times New Roman" w:hAnsi="Times New Roman" w:cs="Times New Roman"/>
                <w:sz w:val="22"/>
                <w:szCs w:val="22"/>
              </w:rPr>
              <w:t xml:space="preserve"> by selectively realizing them; instead it creates an incentive to realize them at the same time with appreciated assets</w:t>
            </w:r>
          </w:p>
          <w:p w14:paraId="427F3276" w14:textId="0BEB62B6" w:rsidR="00512410" w:rsidRPr="00976113" w:rsidRDefault="00512410" w:rsidP="008847D4">
            <w:pPr>
              <w:pStyle w:val="NoSpacing"/>
              <w:numPr>
                <w:ilvl w:val="0"/>
                <w:numId w:val="177"/>
              </w:numPr>
              <w:rPr>
                <w:rFonts w:ascii="Times New Roman" w:hAnsi="Times New Roman" w:cs="Times New Roman"/>
                <w:sz w:val="22"/>
                <w:szCs w:val="22"/>
              </w:rPr>
            </w:pPr>
            <w:r w:rsidRPr="00976113">
              <w:rPr>
                <w:rFonts w:ascii="Times New Roman" w:hAnsi="Times New Roman" w:cs="Times New Roman"/>
                <w:b/>
                <w:sz w:val="22"/>
                <w:szCs w:val="22"/>
              </w:rPr>
              <w:t>§ 1212(b)</w:t>
            </w:r>
            <w:r w:rsidRPr="00976113">
              <w:rPr>
                <w:rFonts w:ascii="Times New Roman" w:hAnsi="Times New Roman" w:cs="Times New Roman"/>
                <w:sz w:val="22"/>
                <w:szCs w:val="22"/>
              </w:rPr>
              <w:t>: Carryover – If NSTCL exceeds NLTCG then STCL can be carried forward to next taxable year</w:t>
            </w:r>
          </w:p>
          <w:p w14:paraId="4240456B" w14:textId="77777777" w:rsidR="00616267" w:rsidRPr="00976113" w:rsidRDefault="00616267" w:rsidP="00CE1305">
            <w:pPr>
              <w:pStyle w:val="NoSpacing"/>
              <w:rPr>
                <w:rFonts w:ascii="Times New Roman" w:hAnsi="Times New Roman" w:cs="Times New Roman"/>
                <w:sz w:val="22"/>
                <w:szCs w:val="22"/>
              </w:rPr>
            </w:pPr>
          </w:p>
          <w:p w14:paraId="312078B6" w14:textId="5675318F"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Qualifying Assets</w:t>
            </w:r>
            <w:r w:rsidR="009A180C" w:rsidRPr="00976113">
              <w:rPr>
                <w:rFonts w:ascii="Times New Roman" w:hAnsi="Times New Roman" w:cs="Times New Roman"/>
                <w:sz w:val="22"/>
                <w:szCs w:val="22"/>
                <w:u w:val="single"/>
              </w:rPr>
              <w:t xml:space="preserve"> and Statutory Requirements</w:t>
            </w:r>
            <w:r w:rsidRPr="00976113">
              <w:rPr>
                <w:rFonts w:ascii="Times New Roman" w:hAnsi="Times New Roman" w:cs="Times New Roman"/>
                <w:sz w:val="22"/>
                <w:szCs w:val="22"/>
              </w:rPr>
              <w:t>:</w:t>
            </w:r>
          </w:p>
          <w:p w14:paraId="17FEFAD5" w14:textId="1FD19510" w:rsidR="00DD1033" w:rsidRPr="00976113" w:rsidRDefault="00DD1033" w:rsidP="00CE1305">
            <w:pPr>
              <w:pStyle w:val="NoSpacing"/>
              <w:rPr>
                <w:rFonts w:ascii="Times New Roman" w:hAnsi="Times New Roman" w:cs="Times New Roman"/>
                <w:sz w:val="22"/>
                <w:szCs w:val="22"/>
              </w:rPr>
            </w:pPr>
            <w:r w:rsidRPr="00976113">
              <w:rPr>
                <w:rFonts w:ascii="Times New Roman" w:hAnsi="Times New Roman" w:cs="Times New Roman"/>
                <w:b/>
                <w:i/>
                <w:sz w:val="22"/>
                <w:szCs w:val="22"/>
              </w:rPr>
              <w:t>Initial Trigger</w:t>
            </w:r>
            <w:r w:rsidRPr="00976113">
              <w:rPr>
                <w:rFonts w:ascii="Times New Roman" w:hAnsi="Times New Roman" w:cs="Times New Roman"/>
                <w:sz w:val="22"/>
                <w:szCs w:val="22"/>
              </w:rPr>
              <w:t>: Sale or exchange of a capital asset held for more than a year</w:t>
            </w:r>
          </w:p>
          <w:p w14:paraId="0CB98883" w14:textId="77777777" w:rsidR="00DD1033" w:rsidRPr="00976113" w:rsidRDefault="00DD1033" w:rsidP="00CE1305">
            <w:pPr>
              <w:pStyle w:val="NoSpacing"/>
              <w:rPr>
                <w:rFonts w:ascii="Times New Roman" w:hAnsi="Times New Roman" w:cs="Times New Roman"/>
                <w:sz w:val="22"/>
                <w:szCs w:val="22"/>
              </w:rPr>
            </w:pPr>
          </w:p>
          <w:p w14:paraId="77C70AA9" w14:textId="1DB3C88D" w:rsidR="00616267" w:rsidRPr="00976113" w:rsidRDefault="009A180C"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~Sale or Exchange</w:t>
            </w:r>
            <w:r w:rsidR="00DD1033" w:rsidRPr="00976113">
              <w:rPr>
                <w:rFonts w:ascii="Times New Roman" w:hAnsi="Times New Roman" w:cs="Times New Roman"/>
                <w:sz w:val="22"/>
                <w:szCs w:val="22"/>
              </w:rPr>
              <w:t xml:space="preserve"> (</w:t>
            </w:r>
            <w:r w:rsidR="00DD1033" w:rsidRPr="00976113">
              <w:rPr>
                <w:rFonts w:ascii="Times New Roman" w:hAnsi="Times New Roman" w:cs="Times New Roman"/>
                <w:b/>
                <w:sz w:val="22"/>
                <w:szCs w:val="22"/>
              </w:rPr>
              <w:t>§ 1222</w:t>
            </w:r>
            <w:r w:rsidR="00DD1033" w:rsidRPr="00976113">
              <w:rPr>
                <w:rFonts w:ascii="Times New Roman" w:hAnsi="Times New Roman" w:cs="Times New Roman"/>
                <w:sz w:val="22"/>
                <w:szCs w:val="22"/>
              </w:rPr>
              <w:t>)</w:t>
            </w:r>
            <w:r w:rsidRPr="00976113">
              <w:rPr>
                <w:rFonts w:ascii="Times New Roman" w:hAnsi="Times New Roman" w:cs="Times New Roman"/>
                <w:sz w:val="22"/>
                <w:szCs w:val="22"/>
              </w:rPr>
              <w:t>~</w:t>
            </w:r>
          </w:p>
          <w:p w14:paraId="285C5435" w14:textId="63D1FF2B" w:rsidR="00DD1033" w:rsidRPr="00976113" w:rsidRDefault="00DD1033" w:rsidP="00DD1033">
            <w:pPr>
              <w:pStyle w:val="NoSpacing"/>
              <w:rPr>
                <w:rFonts w:ascii="Times New Roman" w:hAnsi="Times New Roman" w:cs="Times New Roman"/>
                <w:sz w:val="22"/>
                <w:szCs w:val="22"/>
              </w:rPr>
            </w:pPr>
            <w:r w:rsidRPr="00976113">
              <w:rPr>
                <w:rFonts w:ascii="Times New Roman" w:hAnsi="Times New Roman" w:cs="Times New Roman"/>
                <w:sz w:val="22"/>
                <w:szCs w:val="22"/>
              </w:rPr>
              <w:t>Narrower than “sale or disposition” in § 1001 (AR); e.g., lose house to fire you have AR but not a CG (</w:t>
            </w:r>
            <w:r w:rsidRPr="00976113">
              <w:rPr>
                <w:rFonts w:ascii="Times New Roman" w:hAnsi="Times New Roman" w:cs="Times New Roman"/>
                <w:i/>
                <w:sz w:val="22"/>
                <w:szCs w:val="22"/>
              </w:rPr>
              <w:t>but see</w:t>
            </w:r>
            <w:r w:rsidRPr="00976113">
              <w:rPr>
                <w:rFonts w:ascii="Times New Roman" w:hAnsi="Times New Roman" w:cs="Times New Roman"/>
                <w:sz w:val="22"/>
                <w:szCs w:val="22"/>
              </w:rPr>
              <w:t xml:space="preserve"> </w:t>
            </w:r>
            <w:r w:rsidRPr="00976113">
              <w:rPr>
                <w:rFonts w:ascii="Times New Roman" w:hAnsi="Times New Roman" w:cs="Times New Roman"/>
                <w:b/>
                <w:sz w:val="22"/>
                <w:szCs w:val="22"/>
              </w:rPr>
              <w:t>§ 1231</w:t>
            </w:r>
            <w:r w:rsidRPr="00976113">
              <w:rPr>
                <w:rFonts w:ascii="Times New Roman" w:hAnsi="Times New Roman" w:cs="Times New Roman"/>
                <w:sz w:val="22"/>
                <w:szCs w:val="22"/>
              </w:rPr>
              <w:t xml:space="preserve"> (involuntary conversion can create CG; bunching rationale?)</w:t>
            </w:r>
          </w:p>
          <w:p w14:paraId="79172AF9" w14:textId="7DBEF979" w:rsidR="00DD1033" w:rsidRPr="00976113" w:rsidRDefault="00DD1033" w:rsidP="00DD1033">
            <w:pPr>
              <w:pStyle w:val="NoSpacing"/>
              <w:numPr>
                <w:ilvl w:val="0"/>
                <w:numId w:val="130"/>
              </w:numPr>
              <w:rPr>
                <w:rFonts w:ascii="Times New Roman" w:hAnsi="Times New Roman" w:cs="Times New Roman"/>
                <w:sz w:val="22"/>
                <w:szCs w:val="22"/>
              </w:rPr>
            </w:pPr>
            <w:r w:rsidRPr="00976113">
              <w:rPr>
                <w:rFonts w:ascii="Times New Roman" w:hAnsi="Times New Roman" w:cs="Times New Roman"/>
                <w:sz w:val="22"/>
                <w:szCs w:val="22"/>
              </w:rPr>
              <w:t xml:space="preserve">If bunching/inflation rationales then </w:t>
            </w:r>
            <w:r w:rsidRPr="00976113">
              <w:rPr>
                <w:rFonts w:ascii="Times New Roman" w:hAnsi="Times New Roman" w:cs="Times New Roman"/>
                <w:b/>
                <w:sz w:val="22"/>
                <w:szCs w:val="22"/>
              </w:rPr>
              <w:t>§§ 1001</w:t>
            </w:r>
            <w:r w:rsidRPr="00976113">
              <w:rPr>
                <w:rFonts w:ascii="Times New Roman" w:hAnsi="Times New Roman" w:cs="Times New Roman"/>
                <w:sz w:val="22"/>
                <w:szCs w:val="22"/>
              </w:rPr>
              <w:t xml:space="preserve">, </w:t>
            </w:r>
            <w:r w:rsidRPr="00976113">
              <w:rPr>
                <w:rFonts w:ascii="Times New Roman" w:hAnsi="Times New Roman" w:cs="Times New Roman"/>
                <w:b/>
                <w:sz w:val="22"/>
                <w:szCs w:val="22"/>
              </w:rPr>
              <w:t>1222</w:t>
            </w:r>
            <w:r w:rsidRPr="00976113">
              <w:rPr>
                <w:rFonts w:ascii="Times New Roman" w:hAnsi="Times New Roman" w:cs="Times New Roman"/>
                <w:sz w:val="22"/>
                <w:szCs w:val="22"/>
              </w:rPr>
              <w:t xml:space="preserve"> distinction doesn’t make sense</w:t>
            </w:r>
          </w:p>
          <w:p w14:paraId="29F0FBE4" w14:textId="77777777" w:rsidR="00616267" w:rsidRPr="00976113" w:rsidRDefault="00616267" w:rsidP="00CE1305">
            <w:pPr>
              <w:pStyle w:val="NoSpacing"/>
              <w:rPr>
                <w:rFonts w:ascii="Times New Roman" w:hAnsi="Times New Roman" w:cs="Times New Roman"/>
                <w:sz w:val="22"/>
                <w:szCs w:val="22"/>
              </w:rPr>
            </w:pPr>
          </w:p>
          <w:p w14:paraId="0BD169BF" w14:textId="5BCD5CF7" w:rsidR="00DD1033" w:rsidRPr="00976113" w:rsidRDefault="00DD1033" w:rsidP="00DD1033">
            <w:pPr>
              <w:pStyle w:val="NoSpacing"/>
              <w:rPr>
                <w:rFonts w:ascii="Times New Roman" w:hAnsi="Times New Roman" w:cs="Times New Roman"/>
                <w:sz w:val="22"/>
                <w:szCs w:val="22"/>
              </w:rPr>
            </w:pPr>
            <w:r w:rsidRPr="00976113">
              <w:rPr>
                <w:rFonts w:ascii="Times New Roman" w:hAnsi="Times New Roman" w:cs="Times New Roman"/>
                <w:sz w:val="22"/>
                <w:szCs w:val="22"/>
              </w:rPr>
              <w:t>~Holding Period (</w:t>
            </w:r>
            <w:r w:rsidRPr="00976113">
              <w:rPr>
                <w:rFonts w:ascii="Times New Roman" w:hAnsi="Times New Roman" w:cs="Times New Roman"/>
                <w:b/>
                <w:sz w:val="22"/>
                <w:szCs w:val="22"/>
              </w:rPr>
              <w:t>§ 1223</w:t>
            </w:r>
            <w:r w:rsidRPr="00976113">
              <w:rPr>
                <w:rFonts w:ascii="Times New Roman" w:hAnsi="Times New Roman" w:cs="Times New Roman"/>
                <w:sz w:val="22"/>
                <w:szCs w:val="22"/>
              </w:rPr>
              <w:t>)~</w:t>
            </w:r>
          </w:p>
          <w:p w14:paraId="7BD26A72" w14:textId="10AB991C" w:rsidR="00DD1033" w:rsidRPr="00976113" w:rsidRDefault="00DD1033" w:rsidP="00DD1033">
            <w:pPr>
              <w:pStyle w:val="NoSpacing"/>
              <w:rPr>
                <w:rFonts w:ascii="Times New Roman" w:hAnsi="Times New Roman" w:cs="Times New Roman"/>
                <w:sz w:val="22"/>
                <w:szCs w:val="22"/>
              </w:rPr>
            </w:pPr>
            <w:r w:rsidRPr="00976113">
              <w:rPr>
                <w:rFonts w:ascii="Times New Roman" w:hAnsi="Times New Roman" w:cs="Times New Roman"/>
                <w:sz w:val="22"/>
                <w:szCs w:val="22"/>
              </w:rPr>
              <w:t xml:space="preserve">TP must hold asset from more than a year </w:t>
            </w:r>
            <w:r w:rsidR="002F115B" w:rsidRPr="00976113">
              <w:rPr>
                <w:rFonts w:ascii="Times New Roman" w:hAnsi="Times New Roman" w:cs="Times New Roman"/>
                <w:sz w:val="22"/>
                <w:szCs w:val="22"/>
              </w:rPr>
              <w:t xml:space="preserve">for </w:t>
            </w:r>
            <w:r w:rsidRPr="00976113">
              <w:rPr>
                <w:rFonts w:ascii="Times New Roman" w:hAnsi="Times New Roman" w:cs="Times New Roman"/>
                <w:sz w:val="22"/>
                <w:szCs w:val="22"/>
              </w:rPr>
              <w:t>LTC Asset</w:t>
            </w:r>
            <w:r w:rsidR="002F115B" w:rsidRPr="00976113">
              <w:rPr>
                <w:rFonts w:ascii="Times New Roman" w:hAnsi="Times New Roman" w:cs="Times New Roman"/>
                <w:sz w:val="22"/>
                <w:szCs w:val="22"/>
              </w:rPr>
              <w:t>, otherwise, STC asset</w:t>
            </w:r>
          </w:p>
          <w:p w14:paraId="2AE5262D" w14:textId="77777777" w:rsidR="002F115B" w:rsidRPr="00976113" w:rsidRDefault="002F115B" w:rsidP="008847D4">
            <w:pPr>
              <w:pStyle w:val="NoSpacing"/>
              <w:numPr>
                <w:ilvl w:val="0"/>
                <w:numId w:val="180"/>
              </w:numPr>
              <w:rPr>
                <w:rFonts w:ascii="Times New Roman" w:hAnsi="Times New Roman" w:cs="Times New Roman"/>
                <w:sz w:val="22"/>
                <w:szCs w:val="22"/>
              </w:rPr>
            </w:pPr>
            <w:r w:rsidRPr="00976113">
              <w:rPr>
                <w:rFonts w:ascii="Times New Roman" w:hAnsi="Times New Roman" w:cs="Times New Roman"/>
                <w:sz w:val="22"/>
                <w:szCs w:val="22"/>
              </w:rPr>
              <w:t>Like Kind Exchange (b/c basis does not change) continues tolling</w:t>
            </w:r>
          </w:p>
          <w:p w14:paraId="1439C80B" w14:textId="08453861" w:rsidR="00DD1033" w:rsidRPr="00976113" w:rsidRDefault="002F115B" w:rsidP="008847D4">
            <w:pPr>
              <w:pStyle w:val="NoSpacing"/>
              <w:numPr>
                <w:ilvl w:val="0"/>
                <w:numId w:val="180"/>
              </w:numPr>
              <w:rPr>
                <w:rFonts w:ascii="Times New Roman" w:hAnsi="Times New Roman" w:cs="Times New Roman"/>
                <w:sz w:val="22"/>
                <w:szCs w:val="22"/>
              </w:rPr>
            </w:pPr>
            <w:r w:rsidRPr="00976113">
              <w:rPr>
                <w:rFonts w:ascii="Times New Roman" w:hAnsi="Times New Roman" w:cs="Times New Roman"/>
                <w:sz w:val="22"/>
                <w:szCs w:val="22"/>
                <w:u w:val="single"/>
              </w:rPr>
              <w:t>Rational</w:t>
            </w:r>
            <w:r w:rsidRPr="00976113">
              <w:rPr>
                <w:rFonts w:ascii="Times New Roman" w:hAnsi="Times New Roman" w:cs="Times New Roman"/>
                <w:sz w:val="22"/>
                <w:szCs w:val="22"/>
              </w:rPr>
              <w:t>: Bunching/I</w:t>
            </w:r>
            <w:r w:rsidR="00DD1033" w:rsidRPr="00976113">
              <w:rPr>
                <w:rFonts w:ascii="Times New Roman" w:hAnsi="Times New Roman" w:cs="Times New Roman"/>
                <w:sz w:val="22"/>
                <w:szCs w:val="22"/>
              </w:rPr>
              <w:t xml:space="preserve">nflation </w:t>
            </w:r>
            <w:r w:rsidRPr="00976113">
              <w:rPr>
                <w:rFonts w:ascii="Times New Roman" w:hAnsi="Times New Roman" w:cs="Times New Roman"/>
                <w:sz w:val="22"/>
                <w:szCs w:val="22"/>
              </w:rPr>
              <w:t>don’t make sense for a 1-year holding period</w:t>
            </w:r>
            <w:r w:rsidR="00DD1033" w:rsidRPr="00976113">
              <w:rPr>
                <w:rFonts w:ascii="Times New Roman" w:hAnsi="Times New Roman" w:cs="Times New Roman"/>
                <w:sz w:val="22"/>
                <w:szCs w:val="22"/>
              </w:rPr>
              <w:t xml:space="preserve"> </w:t>
            </w:r>
          </w:p>
          <w:p w14:paraId="227581BB" w14:textId="77777777" w:rsidR="00DD1033" w:rsidRPr="00976113" w:rsidRDefault="00DD1033" w:rsidP="00CE1305">
            <w:pPr>
              <w:pStyle w:val="NoSpacing"/>
              <w:rPr>
                <w:rFonts w:ascii="Times New Roman" w:hAnsi="Times New Roman" w:cs="Times New Roman"/>
                <w:sz w:val="22"/>
                <w:szCs w:val="22"/>
              </w:rPr>
            </w:pPr>
          </w:p>
          <w:p w14:paraId="44B6C349" w14:textId="24664944" w:rsidR="00DD1033" w:rsidRPr="00976113" w:rsidRDefault="002F115B"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~Capital Asset~</w:t>
            </w:r>
          </w:p>
          <w:p w14:paraId="03158AD3" w14:textId="64C36524" w:rsidR="002F115B" w:rsidRPr="00976113" w:rsidRDefault="002F115B" w:rsidP="00CE1305">
            <w:pPr>
              <w:pStyle w:val="NoSpacing"/>
              <w:rPr>
                <w:rFonts w:ascii="Times New Roman" w:hAnsi="Times New Roman" w:cs="Times New Roman"/>
                <w:sz w:val="22"/>
                <w:szCs w:val="22"/>
              </w:rPr>
            </w:pPr>
            <w:r w:rsidRPr="00976113">
              <w:rPr>
                <w:rFonts w:ascii="Times New Roman" w:hAnsi="Times New Roman" w:cs="Times New Roman"/>
                <w:b/>
                <w:sz w:val="22"/>
                <w:szCs w:val="22"/>
              </w:rPr>
              <w:t>§ 1221(a)</w:t>
            </w:r>
            <w:r w:rsidRPr="00976113">
              <w:rPr>
                <w:rFonts w:ascii="Times New Roman" w:hAnsi="Times New Roman" w:cs="Times New Roman"/>
                <w:sz w:val="22"/>
                <w:szCs w:val="22"/>
              </w:rPr>
              <w:t xml:space="preserve">: Capital Asset means </w:t>
            </w:r>
            <w:r w:rsidRPr="00976113">
              <w:rPr>
                <w:rFonts w:ascii="Times New Roman" w:hAnsi="Times New Roman" w:cs="Times New Roman"/>
                <w:b/>
                <w:i/>
                <w:sz w:val="22"/>
                <w:szCs w:val="22"/>
                <w:u w:val="single"/>
              </w:rPr>
              <w:t>property</w:t>
            </w:r>
            <w:r w:rsidRPr="00976113">
              <w:rPr>
                <w:rFonts w:ascii="Times New Roman" w:hAnsi="Times New Roman" w:cs="Times New Roman"/>
                <w:sz w:val="22"/>
                <w:szCs w:val="22"/>
              </w:rPr>
              <w:t xml:space="preserve"> held by the TP (whether or not for T/B)</w:t>
            </w:r>
          </w:p>
          <w:p w14:paraId="33B16FD2" w14:textId="1BED8583" w:rsidR="00C94559" w:rsidRPr="00976113" w:rsidRDefault="00C94559" w:rsidP="008847D4">
            <w:pPr>
              <w:pStyle w:val="NoSpacing"/>
              <w:numPr>
                <w:ilvl w:val="0"/>
                <w:numId w:val="181"/>
              </w:numPr>
              <w:ind w:left="1422"/>
              <w:rPr>
                <w:rFonts w:ascii="Times New Roman" w:hAnsi="Times New Roman" w:cs="Times New Roman"/>
                <w:sz w:val="22"/>
                <w:szCs w:val="22"/>
              </w:rPr>
            </w:pPr>
            <w:r w:rsidRPr="00976113">
              <w:rPr>
                <w:rFonts w:ascii="Times New Roman" w:hAnsi="Times New Roman" w:cs="Times New Roman"/>
                <w:sz w:val="22"/>
                <w:szCs w:val="22"/>
              </w:rPr>
              <w:t xml:space="preserve">“Capital Asset”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broad definition, must fall into exception to avoid CG treatment (</w:t>
            </w:r>
            <w:r w:rsidRPr="00976113">
              <w:rPr>
                <w:rFonts w:ascii="Times New Roman" w:hAnsi="Times New Roman" w:cs="Times New Roman"/>
                <w:i/>
                <w:sz w:val="22"/>
                <w:szCs w:val="22"/>
              </w:rPr>
              <w:t>Arkansas Best</w:t>
            </w:r>
            <w:r w:rsidRPr="00976113">
              <w:rPr>
                <w:rFonts w:ascii="Times New Roman" w:hAnsi="Times New Roman" w:cs="Times New Roman"/>
                <w:sz w:val="22"/>
                <w:szCs w:val="22"/>
              </w:rPr>
              <w:t>)</w:t>
            </w:r>
          </w:p>
          <w:p w14:paraId="094959CE" w14:textId="0D01E11C" w:rsidR="00225469" w:rsidRPr="00976113" w:rsidRDefault="00C94559" w:rsidP="008847D4">
            <w:pPr>
              <w:pStyle w:val="NoSpacing"/>
              <w:numPr>
                <w:ilvl w:val="0"/>
                <w:numId w:val="181"/>
              </w:numPr>
              <w:ind w:left="1422"/>
              <w:rPr>
                <w:rFonts w:ascii="Times New Roman" w:hAnsi="Times New Roman" w:cs="Times New Roman"/>
                <w:sz w:val="22"/>
                <w:szCs w:val="22"/>
              </w:rPr>
            </w:pPr>
            <w:r w:rsidRPr="00976113">
              <w:rPr>
                <w:rFonts w:ascii="Times New Roman" w:hAnsi="Times New Roman" w:cs="Times New Roman"/>
                <w:sz w:val="22"/>
                <w:szCs w:val="22"/>
              </w:rPr>
              <w:t>Read E</w:t>
            </w:r>
            <w:r w:rsidR="00225469" w:rsidRPr="00976113">
              <w:rPr>
                <w:rFonts w:ascii="Times New Roman" w:hAnsi="Times New Roman" w:cs="Times New Roman"/>
                <w:sz w:val="22"/>
                <w:szCs w:val="22"/>
              </w:rPr>
              <w:t>xceptions broadly (</w:t>
            </w:r>
            <w:r w:rsidR="00225469" w:rsidRPr="00976113">
              <w:rPr>
                <w:rFonts w:ascii="Times New Roman" w:hAnsi="Times New Roman" w:cs="Times New Roman"/>
                <w:i/>
                <w:sz w:val="22"/>
                <w:szCs w:val="22"/>
              </w:rPr>
              <w:t>Corn Products</w:t>
            </w:r>
            <w:r w:rsidR="00225469" w:rsidRPr="00976113">
              <w:rPr>
                <w:rFonts w:ascii="Times New Roman" w:hAnsi="Times New Roman" w:cs="Times New Roman"/>
                <w:sz w:val="22"/>
                <w:szCs w:val="22"/>
              </w:rPr>
              <w:t>)</w:t>
            </w:r>
          </w:p>
          <w:p w14:paraId="370C00A1" w14:textId="21AD1D4A" w:rsidR="002F115B" w:rsidRPr="00976113" w:rsidRDefault="002F115B" w:rsidP="008847D4">
            <w:pPr>
              <w:pStyle w:val="NoSpacing"/>
              <w:numPr>
                <w:ilvl w:val="0"/>
                <w:numId w:val="181"/>
              </w:numPr>
              <w:rPr>
                <w:rFonts w:ascii="Times New Roman" w:hAnsi="Times New Roman" w:cs="Times New Roman"/>
                <w:sz w:val="22"/>
                <w:szCs w:val="22"/>
              </w:rPr>
            </w:pPr>
            <w:r w:rsidRPr="00976113">
              <w:rPr>
                <w:rFonts w:ascii="Times New Roman" w:hAnsi="Times New Roman" w:cs="Times New Roman"/>
                <w:b/>
                <w:sz w:val="22"/>
                <w:szCs w:val="22"/>
              </w:rPr>
              <w:t>EXCEPTIONS</w:t>
            </w:r>
            <w:r w:rsidRPr="00976113">
              <w:rPr>
                <w:rFonts w:ascii="Times New Roman" w:hAnsi="Times New Roman" w:cs="Times New Roman"/>
                <w:sz w:val="22"/>
                <w:szCs w:val="22"/>
              </w:rPr>
              <w:t>:</w:t>
            </w:r>
            <w:r w:rsidR="00225469" w:rsidRPr="00976113">
              <w:rPr>
                <w:rFonts w:ascii="Times New Roman" w:hAnsi="Times New Roman" w:cs="Times New Roman"/>
                <w:sz w:val="22"/>
                <w:szCs w:val="22"/>
              </w:rPr>
              <w:t xml:space="preserve"> Read </w:t>
            </w:r>
            <w:proofErr w:type="spellStart"/>
            <w:r w:rsidR="00225469" w:rsidRPr="00976113">
              <w:rPr>
                <w:rFonts w:ascii="Times New Roman" w:hAnsi="Times New Roman" w:cs="Times New Roman"/>
                <w:sz w:val="22"/>
                <w:szCs w:val="22"/>
              </w:rPr>
              <w:t>propert</w:t>
            </w:r>
            <w:proofErr w:type="spellEnd"/>
          </w:p>
          <w:p w14:paraId="5CD56CAC" w14:textId="4F5DE8B2" w:rsidR="002F115B" w:rsidRPr="00976113" w:rsidRDefault="002F115B" w:rsidP="008847D4">
            <w:pPr>
              <w:pStyle w:val="NoSpacing"/>
              <w:numPr>
                <w:ilvl w:val="0"/>
                <w:numId w:val="182"/>
              </w:numPr>
              <w:ind w:left="1062"/>
              <w:rPr>
                <w:rFonts w:ascii="Times New Roman" w:hAnsi="Times New Roman" w:cs="Times New Roman"/>
                <w:sz w:val="22"/>
                <w:szCs w:val="22"/>
              </w:rPr>
            </w:pPr>
            <w:r w:rsidRPr="00976113">
              <w:rPr>
                <w:rFonts w:ascii="Times New Roman" w:hAnsi="Times New Roman" w:cs="Times New Roman"/>
                <w:b/>
                <w:sz w:val="22"/>
                <w:szCs w:val="22"/>
              </w:rPr>
              <w:t>(1)</w:t>
            </w:r>
            <w:r w:rsidRPr="00976113">
              <w:rPr>
                <w:rFonts w:ascii="Times New Roman" w:hAnsi="Times New Roman" w:cs="Times New Roman"/>
                <w:sz w:val="22"/>
                <w:szCs w:val="22"/>
              </w:rPr>
              <w:t xml:space="preserve"> Stock-in-trade (i.e., </w:t>
            </w:r>
            <w:r w:rsidRPr="00976113">
              <w:rPr>
                <w:rFonts w:ascii="Times New Roman" w:hAnsi="Times New Roman" w:cs="Times New Roman"/>
                <w:b/>
                <w:sz w:val="22"/>
                <w:szCs w:val="22"/>
              </w:rPr>
              <w:t>inventory</w:t>
            </w:r>
            <w:r w:rsidRPr="00976113">
              <w:rPr>
                <w:rFonts w:ascii="Times New Roman" w:hAnsi="Times New Roman" w:cs="Times New Roman"/>
                <w:sz w:val="22"/>
                <w:szCs w:val="22"/>
              </w:rPr>
              <w:t xml:space="preserve">) primarily for </w:t>
            </w:r>
            <w:r w:rsidRPr="00976113">
              <w:rPr>
                <w:rFonts w:ascii="Times New Roman" w:hAnsi="Times New Roman" w:cs="Times New Roman"/>
                <w:b/>
                <w:sz w:val="22"/>
                <w:szCs w:val="22"/>
              </w:rPr>
              <w:t>sale to customers</w:t>
            </w:r>
            <w:r w:rsidRPr="00976113">
              <w:rPr>
                <w:rFonts w:ascii="Times New Roman" w:hAnsi="Times New Roman" w:cs="Times New Roman"/>
                <w:sz w:val="22"/>
                <w:szCs w:val="22"/>
              </w:rPr>
              <w:t xml:space="preserve"> in ordinary course of </w:t>
            </w:r>
            <w:r w:rsidR="00FE3538" w:rsidRPr="00976113">
              <w:rPr>
                <w:rFonts w:ascii="Times New Roman" w:hAnsi="Times New Roman" w:cs="Times New Roman"/>
                <w:sz w:val="22"/>
                <w:szCs w:val="22"/>
              </w:rPr>
              <w:t>business</w:t>
            </w:r>
            <w:r w:rsidRPr="00976113">
              <w:rPr>
                <w:rFonts w:ascii="Times New Roman" w:hAnsi="Times New Roman" w:cs="Times New Roman"/>
                <w:sz w:val="22"/>
                <w:szCs w:val="22"/>
              </w:rPr>
              <w:t xml:space="preserve"> </w:t>
            </w:r>
          </w:p>
          <w:p w14:paraId="1E684AC2" w14:textId="77777777" w:rsidR="002F115B" w:rsidRPr="00976113" w:rsidRDefault="002F115B" w:rsidP="008847D4">
            <w:pPr>
              <w:pStyle w:val="NoSpacing"/>
              <w:numPr>
                <w:ilvl w:val="0"/>
                <w:numId w:val="183"/>
              </w:numPr>
              <w:ind w:left="1422"/>
              <w:rPr>
                <w:rFonts w:ascii="Times New Roman" w:hAnsi="Times New Roman" w:cs="Times New Roman"/>
                <w:sz w:val="22"/>
                <w:szCs w:val="22"/>
              </w:rPr>
            </w:pPr>
            <w:r w:rsidRPr="00976113">
              <w:rPr>
                <w:rFonts w:ascii="Times New Roman" w:hAnsi="Times New Roman" w:cs="Times New Roman"/>
                <w:sz w:val="22"/>
                <w:szCs w:val="22"/>
                <w:u w:val="single"/>
              </w:rPr>
              <w:t>Rationale</w:t>
            </w:r>
            <w:r w:rsidRPr="00976113">
              <w:rPr>
                <w:rFonts w:ascii="Times New Roman" w:hAnsi="Times New Roman" w:cs="Times New Roman"/>
                <w:sz w:val="22"/>
                <w:szCs w:val="22"/>
              </w:rPr>
              <w:t>: Lock-in – No incentive necessary, must sell to create income</w:t>
            </w:r>
          </w:p>
          <w:p w14:paraId="0F44AEE4" w14:textId="3928422F" w:rsidR="00225469" w:rsidRPr="00976113" w:rsidRDefault="002F115B" w:rsidP="008847D4">
            <w:pPr>
              <w:pStyle w:val="NoSpacing"/>
              <w:numPr>
                <w:ilvl w:val="0"/>
                <w:numId w:val="186"/>
              </w:numPr>
              <w:ind w:left="1782"/>
              <w:rPr>
                <w:rFonts w:ascii="Times New Roman" w:hAnsi="Times New Roman" w:cs="Times New Roman"/>
                <w:sz w:val="22"/>
                <w:szCs w:val="22"/>
              </w:rPr>
            </w:pPr>
            <w:r w:rsidRPr="00976113">
              <w:rPr>
                <w:rFonts w:ascii="Times New Roman" w:hAnsi="Times New Roman" w:cs="Times New Roman"/>
                <w:b/>
                <w:sz w:val="22"/>
                <w:szCs w:val="22"/>
              </w:rPr>
              <w:t>AW</w:t>
            </w:r>
            <w:r w:rsidRPr="00976113">
              <w:rPr>
                <w:rFonts w:ascii="Times New Roman" w:hAnsi="Times New Roman" w:cs="Times New Roman"/>
                <w:sz w:val="22"/>
                <w:szCs w:val="22"/>
              </w:rPr>
              <w:t>: Congress is drawing a line between business income &amp; investments</w:t>
            </w:r>
          </w:p>
          <w:p w14:paraId="587FE774" w14:textId="1E5E6EE9" w:rsidR="00225469" w:rsidRPr="00976113" w:rsidRDefault="00225469" w:rsidP="008847D4">
            <w:pPr>
              <w:pStyle w:val="NoSpacing"/>
              <w:numPr>
                <w:ilvl w:val="0"/>
                <w:numId w:val="183"/>
              </w:numPr>
              <w:ind w:left="1422"/>
              <w:rPr>
                <w:rFonts w:ascii="Times New Roman" w:hAnsi="Times New Roman" w:cs="Times New Roman"/>
                <w:sz w:val="22"/>
                <w:szCs w:val="22"/>
              </w:rPr>
            </w:pPr>
            <w:r w:rsidRPr="00976113">
              <w:rPr>
                <w:rFonts w:ascii="Times New Roman" w:hAnsi="Times New Roman" w:cs="Times New Roman"/>
                <w:i/>
                <w:sz w:val="22"/>
                <w:szCs w:val="22"/>
              </w:rPr>
              <w:t>Corn Products</w:t>
            </w:r>
            <w:r w:rsidRPr="00976113">
              <w:rPr>
                <w:rFonts w:ascii="Times New Roman" w:hAnsi="Times New Roman" w:cs="Times New Roman"/>
                <w:sz w:val="22"/>
                <w:szCs w:val="22"/>
              </w:rPr>
              <w:t xml:space="preserve"> read </w:t>
            </w:r>
            <w:r w:rsidR="00C94559" w:rsidRPr="00976113">
              <w:rPr>
                <w:rFonts w:ascii="Times New Roman" w:hAnsi="Times New Roman" w:cs="Times New Roman"/>
                <w:sz w:val="22"/>
                <w:szCs w:val="22"/>
              </w:rPr>
              <w:t>Inventory</w:t>
            </w:r>
            <w:r w:rsidRPr="00976113">
              <w:rPr>
                <w:rFonts w:ascii="Times New Roman" w:hAnsi="Times New Roman" w:cs="Times New Roman"/>
                <w:sz w:val="22"/>
                <w:szCs w:val="22"/>
              </w:rPr>
              <w:t xml:space="preserve"> exception </w:t>
            </w:r>
            <w:r w:rsidR="00C94559" w:rsidRPr="00976113">
              <w:rPr>
                <w:rFonts w:ascii="Times New Roman" w:hAnsi="Times New Roman" w:cs="Times New Roman"/>
                <w:sz w:val="22"/>
                <w:szCs w:val="22"/>
              </w:rPr>
              <w:t>broadly</w:t>
            </w:r>
            <w:r w:rsidRPr="00976113">
              <w:rPr>
                <w:rFonts w:ascii="Times New Roman" w:hAnsi="Times New Roman" w:cs="Times New Roman"/>
                <w:sz w:val="22"/>
                <w:szCs w:val="22"/>
              </w:rPr>
              <w:t xml:space="preserve"> (</w:t>
            </w:r>
            <w:r w:rsidRPr="00976113">
              <w:rPr>
                <w:rFonts w:ascii="Times New Roman" w:hAnsi="Times New Roman" w:cs="Times New Roman"/>
                <w:i/>
                <w:sz w:val="22"/>
                <w:szCs w:val="22"/>
              </w:rPr>
              <w:t>Arkansas Best</w:t>
            </w:r>
            <w:r w:rsidRPr="00976113">
              <w:rPr>
                <w:rFonts w:ascii="Times New Roman" w:hAnsi="Times New Roman" w:cs="Times New Roman"/>
                <w:sz w:val="22"/>
                <w:szCs w:val="22"/>
              </w:rPr>
              <w:t>)</w:t>
            </w:r>
          </w:p>
          <w:p w14:paraId="6F819907" w14:textId="77777777" w:rsidR="006C5988" w:rsidRPr="00976113" w:rsidRDefault="002F115B" w:rsidP="008847D4">
            <w:pPr>
              <w:pStyle w:val="NoSpacing"/>
              <w:numPr>
                <w:ilvl w:val="0"/>
                <w:numId w:val="182"/>
              </w:numPr>
              <w:ind w:left="1062"/>
              <w:rPr>
                <w:rFonts w:ascii="Times New Roman" w:hAnsi="Times New Roman" w:cs="Times New Roman"/>
                <w:sz w:val="22"/>
                <w:szCs w:val="22"/>
              </w:rPr>
            </w:pPr>
            <w:r w:rsidRPr="00976113">
              <w:rPr>
                <w:rFonts w:ascii="Times New Roman" w:hAnsi="Times New Roman" w:cs="Times New Roman"/>
                <w:b/>
                <w:sz w:val="22"/>
                <w:szCs w:val="22"/>
              </w:rPr>
              <w:t>(2)</w:t>
            </w:r>
            <w:r w:rsidR="006C5988" w:rsidRPr="00976113">
              <w:rPr>
                <w:rFonts w:ascii="Times New Roman" w:hAnsi="Times New Roman" w:cs="Times New Roman"/>
                <w:sz w:val="22"/>
                <w:szCs w:val="22"/>
              </w:rPr>
              <w:t xml:space="preserve"> Depreciable property under </w:t>
            </w:r>
            <w:r w:rsidR="006C5988" w:rsidRPr="00976113">
              <w:rPr>
                <w:rFonts w:ascii="Times New Roman" w:hAnsi="Times New Roman" w:cs="Times New Roman"/>
                <w:b/>
                <w:sz w:val="22"/>
                <w:szCs w:val="22"/>
              </w:rPr>
              <w:t>§ 167</w:t>
            </w:r>
            <w:r w:rsidR="006C5988" w:rsidRPr="00976113">
              <w:rPr>
                <w:rFonts w:ascii="Times New Roman" w:hAnsi="Times New Roman" w:cs="Times New Roman"/>
                <w:sz w:val="22"/>
                <w:szCs w:val="22"/>
              </w:rPr>
              <w:t xml:space="preserve"> </w:t>
            </w:r>
            <w:r w:rsidR="006C5988" w:rsidRPr="00976113">
              <w:rPr>
                <w:rFonts w:ascii="Times New Roman" w:hAnsi="Times New Roman" w:cs="Times New Roman"/>
                <w:sz w:val="22"/>
                <w:szCs w:val="22"/>
                <w:u w:val="single"/>
              </w:rPr>
              <w:t>used in T/B</w:t>
            </w:r>
            <w:r w:rsidR="006C5988" w:rsidRPr="00976113">
              <w:rPr>
                <w:rFonts w:ascii="Times New Roman" w:hAnsi="Times New Roman" w:cs="Times New Roman"/>
                <w:sz w:val="22"/>
                <w:szCs w:val="22"/>
              </w:rPr>
              <w:t xml:space="preserve"> </w:t>
            </w:r>
          </w:p>
          <w:p w14:paraId="706BD710" w14:textId="4DAC9994" w:rsidR="002F115B" w:rsidRPr="00976113" w:rsidRDefault="006C5988" w:rsidP="008847D4">
            <w:pPr>
              <w:pStyle w:val="NoSpacing"/>
              <w:numPr>
                <w:ilvl w:val="0"/>
                <w:numId w:val="185"/>
              </w:numPr>
              <w:ind w:left="1422"/>
              <w:rPr>
                <w:rFonts w:ascii="Times New Roman" w:hAnsi="Times New Roman" w:cs="Times New Roman"/>
                <w:sz w:val="22"/>
                <w:szCs w:val="22"/>
              </w:rPr>
            </w:pPr>
            <w:r w:rsidRPr="00976113">
              <w:rPr>
                <w:rFonts w:ascii="Times New Roman" w:hAnsi="Times New Roman" w:cs="Times New Roman"/>
                <w:b/>
                <w:sz w:val="22"/>
                <w:szCs w:val="22"/>
              </w:rPr>
              <w:t>Promised Land</w:t>
            </w:r>
            <w:r w:rsidRPr="00976113">
              <w:rPr>
                <w:rFonts w:ascii="Times New Roman" w:hAnsi="Times New Roman" w:cs="Times New Roman"/>
                <w:sz w:val="22"/>
                <w:szCs w:val="22"/>
              </w:rPr>
              <w:t xml:space="preserve">: Fall out of capital assets and INTO </w:t>
            </w:r>
            <w:r w:rsidRPr="00976113">
              <w:rPr>
                <w:rFonts w:ascii="Times New Roman" w:hAnsi="Times New Roman" w:cs="Times New Roman"/>
                <w:b/>
                <w:sz w:val="22"/>
                <w:szCs w:val="22"/>
              </w:rPr>
              <w:t>§ 1231</w:t>
            </w:r>
            <w:r w:rsidRPr="00976113">
              <w:rPr>
                <w:rFonts w:ascii="Times New Roman" w:hAnsi="Times New Roman" w:cs="Times New Roman"/>
                <w:sz w:val="22"/>
                <w:szCs w:val="22"/>
              </w:rPr>
              <w:t xml:space="preserve"> </w:t>
            </w:r>
            <w:r w:rsidRPr="00976113">
              <w:rPr>
                <w:rFonts w:ascii="Times New Roman" w:hAnsi="Times New Roman" w:cs="Times New Roman"/>
                <w:i/>
                <w:sz w:val="22"/>
                <w:szCs w:val="22"/>
              </w:rPr>
              <w:t>infra</w:t>
            </w:r>
          </w:p>
          <w:p w14:paraId="02170352" w14:textId="60049AA8" w:rsidR="002F115B" w:rsidRPr="00976113" w:rsidRDefault="002F115B" w:rsidP="008847D4">
            <w:pPr>
              <w:pStyle w:val="NoSpacing"/>
              <w:numPr>
                <w:ilvl w:val="0"/>
                <w:numId w:val="182"/>
              </w:numPr>
              <w:ind w:left="1062"/>
              <w:rPr>
                <w:rFonts w:ascii="Times New Roman" w:hAnsi="Times New Roman" w:cs="Times New Roman"/>
                <w:sz w:val="22"/>
                <w:szCs w:val="22"/>
              </w:rPr>
            </w:pPr>
            <w:r w:rsidRPr="00976113">
              <w:rPr>
                <w:rFonts w:ascii="Times New Roman" w:hAnsi="Times New Roman" w:cs="Times New Roman"/>
                <w:b/>
                <w:sz w:val="22"/>
                <w:szCs w:val="22"/>
              </w:rPr>
              <w:t>(3)</w:t>
            </w:r>
            <w:r w:rsidR="006C5988" w:rsidRPr="00976113">
              <w:rPr>
                <w:rFonts w:ascii="Times New Roman" w:hAnsi="Times New Roman" w:cs="Times New Roman"/>
                <w:sz w:val="22"/>
                <w:szCs w:val="22"/>
              </w:rPr>
              <w:t xml:space="preserve"> Eisenhower Amendment –</w:t>
            </w:r>
            <w:r w:rsidR="00C94559" w:rsidRPr="00976113">
              <w:rPr>
                <w:rFonts w:ascii="Times New Roman" w:hAnsi="Times New Roman" w:cs="Times New Roman"/>
                <w:sz w:val="22"/>
                <w:szCs w:val="22"/>
              </w:rPr>
              <w:t xml:space="preserve"> Copyright, literary, musical, or artistic composition, letter or m</w:t>
            </w:r>
            <w:r w:rsidR="00FE3538" w:rsidRPr="00976113">
              <w:rPr>
                <w:rFonts w:ascii="Times New Roman" w:hAnsi="Times New Roman" w:cs="Times New Roman"/>
                <w:sz w:val="22"/>
                <w:szCs w:val="22"/>
              </w:rPr>
              <w:t xml:space="preserve">emorandum, or similar property, </w:t>
            </w:r>
            <w:r w:rsidR="00FE3538" w:rsidRPr="00976113">
              <w:rPr>
                <w:rFonts w:ascii="Times New Roman" w:hAnsi="Times New Roman" w:cs="Times New Roman"/>
                <w:b/>
                <w:sz w:val="22"/>
                <w:szCs w:val="22"/>
              </w:rPr>
              <w:t>held by</w:t>
            </w:r>
          </w:p>
          <w:p w14:paraId="48F614F3" w14:textId="6DF3C09C" w:rsidR="00FE3538" w:rsidRPr="00976113" w:rsidRDefault="00FE3538" w:rsidP="008847D4">
            <w:pPr>
              <w:pStyle w:val="NoSpacing"/>
              <w:numPr>
                <w:ilvl w:val="0"/>
                <w:numId w:val="185"/>
              </w:numPr>
              <w:ind w:left="1422"/>
              <w:rPr>
                <w:rFonts w:ascii="Times New Roman" w:hAnsi="Times New Roman" w:cs="Times New Roman"/>
                <w:sz w:val="22"/>
                <w:szCs w:val="22"/>
              </w:rPr>
            </w:pPr>
            <w:r w:rsidRPr="00976113">
              <w:rPr>
                <w:rFonts w:ascii="Times New Roman" w:hAnsi="Times New Roman" w:cs="Times New Roman"/>
                <w:sz w:val="22"/>
                <w:szCs w:val="22"/>
              </w:rPr>
              <w:t>TP who created such property</w:t>
            </w:r>
            <w:r w:rsidR="0011663C" w:rsidRPr="00976113">
              <w:rPr>
                <w:rFonts w:ascii="Times New Roman" w:hAnsi="Times New Roman" w:cs="Times New Roman"/>
                <w:sz w:val="22"/>
                <w:szCs w:val="22"/>
              </w:rPr>
              <w:t xml:space="preserve"> (or, in cases of letters, memos, similar property, for whom they were prepared/produced)</w:t>
            </w:r>
            <w:r w:rsidRPr="00976113">
              <w:rPr>
                <w:rFonts w:ascii="Times New Roman" w:hAnsi="Times New Roman" w:cs="Times New Roman"/>
                <w:sz w:val="22"/>
                <w:szCs w:val="22"/>
              </w:rPr>
              <w:t xml:space="preserve">; </w:t>
            </w:r>
            <w:r w:rsidRPr="00976113">
              <w:rPr>
                <w:rFonts w:ascii="Times New Roman" w:hAnsi="Times New Roman" w:cs="Times New Roman"/>
                <w:b/>
                <w:i/>
                <w:sz w:val="22"/>
                <w:szCs w:val="22"/>
                <w:u w:val="single"/>
              </w:rPr>
              <w:t>or</w:t>
            </w:r>
          </w:p>
          <w:p w14:paraId="13885ADB" w14:textId="63C08598" w:rsidR="00FE3538" w:rsidRPr="00976113" w:rsidRDefault="0011663C" w:rsidP="008847D4">
            <w:pPr>
              <w:pStyle w:val="NoSpacing"/>
              <w:numPr>
                <w:ilvl w:val="0"/>
                <w:numId w:val="185"/>
              </w:numPr>
              <w:ind w:left="1422"/>
              <w:rPr>
                <w:rFonts w:ascii="Times New Roman" w:hAnsi="Times New Roman" w:cs="Times New Roman"/>
                <w:sz w:val="22"/>
                <w:szCs w:val="22"/>
              </w:rPr>
            </w:pPr>
            <w:r w:rsidRPr="00976113">
              <w:rPr>
                <w:rFonts w:ascii="Times New Roman" w:hAnsi="Times New Roman" w:cs="Times New Roman"/>
                <w:sz w:val="22"/>
                <w:szCs w:val="22"/>
              </w:rPr>
              <w:t xml:space="preserve">TP who has </w:t>
            </w:r>
            <w:r w:rsidRPr="00976113">
              <w:rPr>
                <w:rFonts w:ascii="Times New Roman" w:hAnsi="Times New Roman" w:cs="Times New Roman"/>
                <w:b/>
                <w:i/>
                <w:sz w:val="22"/>
                <w:szCs w:val="22"/>
                <w:u w:val="single"/>
              </w:rPr>
              <w:t>carryover</w:t>
            </w:r>
            <w:r w:rsidRPr="00976113">
              <w:rPr>
                <w:rFonts w:ascii="Times New Roman" w:hAnsi="Times New Roman" w:cs="Times New Roman"/>
                <w:sz w:val="22"/>
                <w:szCs w:val="22"/>
                <w:u w:val="single"/>
              </w:rPr>
              <w:t xml:space="preserve"> </w:t>
            </w:r>
            <w:r w:rsidRPr="00976113">
              <w:rPr>
                <w:rFonts w:ascii="Times New Roman" w:hAnsi="Times New Roman" w:cs="Times New Roman"/>
                <w:b/>
                <w:i/>
                <w:sz w:val="22"/>
                <w:szCs w:val="22"/>
                <w:u w:val="single"/>
              </w:rPr>
              <w:t>basis</w:t>
            </w:r>
            <w:r w:rsidRPr="00976113">
              <w:rPr>
                <w:rFonts w:ascii="Times New Roman" w:hAnsi="Times New Roman" w:cs="Times New Roman"/>
                <w:sz w:val="22"/>
                <w:szCs w:val="22"/>
              </w:rPr>
              <w:t xml:space="preserve"> (received as gift) in such property</w:t>
            </w:r>
          </w:p>
          <w:p w14:paraId="3B3104B4" w14:textId="01C96DA5" w:rsidR="0011663C" w:rsidRPr="00976113" w:rsidRDefault="0011663C" w:rsidP="008847D4">
            <w:pPr>
              <w:pStyle w:val="NoSpacing"/>
              <w:numPr>
                <w:ilvl w:val="0"/>
                <w:numId w:val="185"/>
              </w:numPr>
              <w:ind w:left="1422"/>
              <w:rPr>
                <w:rFonts w:ascii="Times New Roman" w:hAnsi="Times New Roman" w:cs="Times New Roman"/>
                <w:sz w:val="22"/>
                <w:szCs w:val="22"/>
              </w:rPr>
            </w:pPr>
            <w:r w:rsidRPr="00976113">
              <w:rPr>
                <w:rFonts w:ascii="Times New Roman" w:hAnsi="Times New Roman" w:cs="Times New Roman"/>
                <w:b/>
                <w:sz w:val="22"/>
                <w:szCs w:val="22"/>
              </w:rPr>
              <w:t>§ 1221(b)(3)</w:t>
            </w:r>
            <w:r w:rsidRPr="00976113">
              <w:rPr>
                <w:rFonts w:ascii="Times New Roman" w:hAnsi="Times New Roman" w:cs="Times New Roman"/>
                <w:sz w:val="22"/>
                <w:szCs w:val="22"/>
              </w:rPr>
              <w:t>: OPT-OUT for musical works or copyrights thereof S/E by TPs described in exception (3) (this section)</w:t>
            </w:r>
          </w:p>
          <w:p w14:paraId="278010C2" w14:textId="4040D03E" w:rsidR="0011663C" w:rsidRPr="00976113" w:rsidRDefault="0011663C" w:rsidP="008847D4">
            <w:pPr>
              <w:pStyle w:val="NoSpacing"/>
              <w:numPr>
                <w:ilvl w:val="0"/>
                <w:numId w:val="185"/>
              </w:numPr>
              <w:ind w:left="1422"/>
              <w:rPr>
                <w:rFonts w:ascii="Times New Roman" w:hAnsi="Times New Roman" w:cs="Times New Roman"/>
                <w:sz w:val="22"/>
                <w:szCs w:val="22"/>
              </w:rPr>
            </w:pPr>
            <w:r w:rsidRPr="00976113">
              <w:rPr>
                <w:rFonts w:ascii="Times New Roman" w:hAnsi="Times New Roman" w:cs="Times New Roman"/>
                <w:b/>
                <w:sz w:val="22"/>
                <w:szCs w:val="22"/>
              </w:rPr>
              <w:t>§ 1235</w:t>
            </w:r>
            <w:r w:rsidRPr="00976113">
              <w:rPr>
                <w:rFonts w:ascii="Times New Roman" w:hAnsi="Times New Roman" w:cs="Times New Roman"/>
                <w:sz w:val="22"/>
                <w:szCs w:val="22"/>
              </w:rPr>
              <w:t xml:space="preserve">: Sale of a patent is S/E of capital asset </w:t>
            </w:r>
            <w:r w:rsidR="00EE33BE" w:rsidRPr="00976113">
              <w:rPr>
                <w:rFonts w:ascii="Times New Roman" w:hAnsi="Times New Roman" w:cs="Times New Roman"/>
                <w:sz w:val="22"/>
                <w:szCs w:val="22"/>
              </w:rPr>
              <w:t xml:space="preserve">for individual (not </w:t>
            </w:r>
            <w:proofErr w:type="spellStart"/>
            <w:r w:rsidR="00EE33BE" w:rsidRPr="00976113">
              <w:rPr>
                <w:rFonts w:ascii="Times New Roman" w:hAnsi="Times New Roman" w:cs="Times New Roman"/>
                <w:sz w:val="22"/>
                <w:szCs w:val="22"/>
              </w:rPr>
              <w:t>corp</w:t>
            </w:r>
            <w:proofErr w:type="spellEnd"/>
            <w:r w:rsidR="00EE33BE" w:rsidRPr="00976113">
              <w:rPr>
                <w:rFonts w:ascii="Times New Roman" w:hAnsi="Times New Roman" w:cs="Times New Roman"/>
                <w:sz w:val="22"/>
                <w:szCs w:val="22"/>
              </w:rPr>
              <w:t>)</w:t>
            </w:r>
          </w:p>
          <w:p w14:paraId="5997257C" w14:textId="48FC8D5F" w:rsidR="006C5988" w:rsidRPr="00976113" w:rsidRDefault="002F115B" w:rsidP="008847D4">
            <w:pPr>
              <w:pStyle w:val="NoSpacing"/>
              <w:numPr>
                <w:ilvl w:val="0"/>
                <w:numId w:val="182"/>
              </w:numPr>
              <w:ind w:left="1062"/>
              <w:rPr>
                <w:rFonts w:ascii="Times New Roman" w:hAnsi="Times New Roman" w:cs="Times New Roman"/>
                <w:sz w:val="22"/>
                <w:szCs w:val="22"/>
              </w:rPr>
            </w:pPr>
            <w:r w:rsidRPr="00976113">
              <w:rPr>
                <w:rFonts w:ascii="Times New Roman" w:hAnsi="Times New Roman" w:cs="Times New Roman"/>
                <w:b/>
                <w:sz w:val="22"/>
                <w:szCs w:val="22"/>
              </w:rPr>
              <w:t>(7)</w:t>
            </w:r>
            <w:r w:rsidR="006C5988" w:rsidRPr="00976113">
              <w:rPr>
                <w:rFonts w:ascii="Times New Roman" w:hAnsi="Times New Roman" w:cs="Times New Roman"/>
                <w:sz w:val="22"/>
                <w:szCs w:val="22"/>
              </w:rPr>
              <w:t xml:space="preserve"> Hedging Transactions</w:t>
            </w:r>
            <w:r w:rsidR="00C94559" w:rsidRPr="00976113">
              <w:rPr>
                <w:rFonts w:ascii="Times New Roman" w:hAnsi="Times New Roman" w:cs="Times New Roman"/>
                <w:sz w:val="22"/>
                <w:szCs w:val="22"/>
              </w:rPr>
              <w:t xml:space="preserve"> – Part of solution to</w:t>
            </w:r>
            <w:r w:rsidR="005307ED" w:rsidRPr="00976113">
              <w:rPr>
                <w:rFonts w:ascii="Times New Roman" w:hAnsi="Times New Roman" w:cs="Times New Roman"/>
                <w:sz w:val="22"/>
                <w:szCs w:val="22"/>
              </w:rPr>
              <w:t xml:space="preserve"> </w:t>
            </w:r>
            <w:r w:rsidR="005307ED" w:rsidRPr="00976113">
              <w:rPr>
                <w:rFonts w:ascii="Times New Roman" w:hAnsi="Times New Roman" w:cs="Times New Roman"/>
                <w:i/>
                <w:sz w:val="22"/>
                <w:szCs w:val="22"/>
              </w:rPr>
              <w:t>Corn Products</w:t>
            </w:r>
            <w:r w:rsidR="005307ED" w:rsidRPr="00976113">
              <w:rPr>
                <w:rFonts w:ascii="Times New Roman" w:hAnsi="Times New Roman" w:cs="Times New Roman"/>
                <w:sz w:val="22"/>
                <w:szCs w:val="22"/>
              </w:rPr>
              <w:t>,</w:t>
            </w:r>
            <w:r w:rsidR="00C94559" w:rsidRPr="00976113">
              <w:rPr>
                <w:rFonts w:ascii="Times New Roman" w:hAnsi="Times New Roman" w:cs="Times New Roman"/>
                <w:sz w:val="22"/>
                <w:szCs w:val="22"/>
              </w:rPr>
              <w:t xml:space="preserve"> </w:t>
            </w:r>
            <w:r w:rsidR="00C94559" w:rsidRPr="00976113">
              <w:rPr>
                <w:rFonts w:ascii="Times New Roman" w:hAnsi="Times New Roman" w:cs="Times New Roman"/>
                <w:b/>
                <w:sz w:val="22"/>
                <w:szCs w:val="22"/>
              </w:rPr>
              <w:t>Futures</w:t>
            </w:r>
            <w:r w:rsidR="00C94559" w:rsidRPr="00976113">
              <w:rPr>
                <w:rFonts w:ascii="Times New Roman" w:hAnsi="Times New Roman" w:cs="Times New Roman"/>
                <w:sz w:val="22"/>
                <w:szCs w:val="22"/>
              </w:rPr>
              <w:t xml:space="preserve"> are excluded from Capital Assets (when </w:t>
            </w:r>
            <w:r w:rsidR="00C94559" w:rsidRPr="00976113">
              <w:rPr>
                <w:rFonts w:ascii="Times New Roman" w:hAnsi="Times New Roman" w:cs="Times New Roman"/>
                <w:b/>
                <w:i/>
                <w:sz w:val="22"/>
                <w:szCs w:val="22"/>
                <w:u w:val="single"/>
              </w:rPr>
              <w:t>all</w:t>
            </w:r>
            <w:r w:rsidR="00C94559" w:rsidRPr="00976113">
              <w:rPr>
                <w:rFonts w:ascii="Times New Roman" w:hAnsi="Times New Roman" w:cs="Times New Roman"/>
                <w:sz w:val="22"/>
                <w:szCs w:val="22"/>
              </w:rPr>
              <w:t xml:space="preserve"> risk is removed, both loss and gain)</w:t>
            </w:r>
            <w:r w:rsidR="006C5988" w:rsidRPr="00976113">
              <w:rPr>
                <w:rFonts w:ascii="Times New Roman" w:hAnsi="Times New Roman" w:cs="Times New Roman"/>
                <w:sz w:val="22"/>
                <w:szCs w:val="22"/>
              </w:rPr>
              <w:t xml:space="preserve"> </w:t>
            </w:r>
          </w:p>
          <w:p w14:paraId="334CC127" w14:textId="77777777" w:rsidR="006C5988" w:rsidRPr="00976113" w:rsidRDefault="006C5988" w:rsidP="00CE1305">
            <w:pPr>
              <w:pStyle w:val="NoSpacing"/>
              <w:rPr>
                <w:rFonts w:ascii="Times New Roman" w:hAnsi="Times New Roman" w:cs="Times New Roman"/>
                <w:sz w:val="22"/>
                <w:szCs w:val="22"/>
              </w:rPr>
            </w:pPr>
          </w:p>
          <w:p w14:paraId="04A54F58" w14:textId="6957D4C1" w:rsidR="0070580A" w:rsidRPr="00976113" w:rsidRDefault="0070580A" w:rsidP="00CE1305">
            <w:pPr>
              <w:pStyle w:val="NoSpacing"/>
              <w:rPr>
                <w:rFonts w:ascii="Times New Roman" w:hAnsi="Times New Roman" w:cs="Times New Roman"/>
                <w:sz w:val="22"/>
                <w:szCs w:val="22"/>
              </w:rPr>
            </w:pPr>
            <w:r w:rsidRPr="00976113">
              <w:rPr>
                <w:rFonts w:ascii="Times New Roman" w:hAnsi="Times New Roman" w:cs="Times New Roman"/>
                <w:b/>
                <w:sz w:val="22"/>
                <w:szCs w:val="22"/>
              </w:rPr>
              <w:t>§ 1202(a)</w:t>
            </w:r>
            <w:r w:rsidRPr="00976113">
              <w:rPr>
                <w:rFonts w:ascii="Times New Roman" w:hAnsi="Times New Roman" w:cs="Times New Roman"/>
                <w:sz w:val="22"/>
                <w:szCs w:val="22"/>
              </w:rPr>
              <w:t xml:space="preserve">: If </w:t>
            </w:r>
            <w:r w:rsidRPr="00976113">
              <w:rPr>
                <w:rFonts w:ascii="Times New Roman" w:hAnsi="Times New Roman" w:cs="Times New Roman"/>
                <w:b/>
                <w:sz w:val="22"/>
                <w:szCs w:val="22"/>
              </w:rPr>
              <w:t>[1]</w:t>
            </w:r>
            <w:r w:rsidRPr="00976113">
              <w:rPr>
                <w:rFonts w:ascii="Times New Roman" w:hAnsi="Times New Roman" w:cs="Times New Roman"/>
                <w:sz w:val="22"/>
                <w:szCs w:val="22"/>
              </w:rPr>
              <w:t xml:space="preserve"> not a corporation and </w:t>
            </w:r>
            <w:r w:rsidRPr="00976113">
              <w:rPr>
                <w:rFonts w:ascii="Times New Roman" w:hAnsi="Times New Roman" w:cs="Times New Roman"/>
                <w:b/>
                <w:sz w:val="22"/>
                <w:szCs w:val="22"/>
              </w:rPr>
              <w:t>[2]</w:t>
            </w:r>
            <w:r w:rsidRPr="00976113">
              <w:rPr>
                <w:rFonts w:ascii="Times New Roman" w:hAnsi="Times New Roman" w:cs="Times New Roman"/>
                <w:sz w:val="22"/>
                <w:szCs w:val="22"/>
              </w:rPr>
              <w:t xml:space="preserve"> CG from sale of small business stock </w:t>
            </w:r>
            <w:r w:rsidRPr="00976113">
              <w:rPr>
                <w:rFonts w:ascii="Times New Roman" w:hAnsi="Times New Roman" w:cs="Times New Roman"/>
                <w:b/>
                <w:sz w:val="22"/>
                <w:szCs w:val="22"/>
              </w:rPr>
              <w:t>[3]</w:t>
            </w:r>
            <w:r w:rsidRPr="00976113">
              <w:rPr>
                <w:rFonts w:ascii="Times New Roman" w:hAnsi="Times New Roman" w:cs="Times New Roman"/>
                <w:sz w:val="22"/>
                <w:szCs w:val="22"/>
              </w:rPr>
              <w:t xml:space="preserve"> held for more than 5 </w:t>
            </w:r>
            <w:proofErr w:type="spellStart"/>
            <w:r w:rsidRPr="00976113">
              <w:rPr>
                <w:rFonts w:ascii="Times New Roman" w:hAnsi="Times New Roman" w:cs="Times New Roman"/>
                <w:sz w:val="22"/>
                <w:szCs w:val="22"/>
              </w:rPr>
              <w:t>yrs</w:t>
            </w:r>
            <w:proofErr w:type="spellEnd"/>
            <w:r w:rsidRPr="00976113">
              <w:rPr>
                <w:rFonts w:ascii="Times New Roman" w:hAnsi="Times New Roman" w:cs="Times New Roman"/>
                <w:sz w:val="22"/>
                <w:szCs w:val="22"/>
              </w:rPr>
              <w:t xml:space="preserve">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50% excluded from GI</w:t>
            </w:r>
          </w:p>
          <w:p w14:paraId="52A7A658" w14:textId="77777777" w:rsidR="0070580A" w:rsidRPr="00976113" w:rsidRDefault="0070580A" w:rsidP="00CE1305">
            <w:pPr>
              <w:pStyle w:val="NoSpacing"/>
              <w:rPr>
                <w:rFonts w:ascii="Times New Roman" w:hAnsi="Times New Roman" w:cs="Times New Roman"/>
                <w:sz w:val="22"/>
                <w:szCs w:val="22"/>
              </w:rPr>
            </w:pPr>
          </w:p>
          <w:p w14:paraId="0A15C41E" w14:textId="584F1473" w:rsidR="00442E51" w:rsidRPr="00976113" w:rsidRDefault="00442E51" w:rsidP="00442E51">
            <w:pPr>
              <w:pStyle w:val="NoSpacing"/>
              <w:rPr>
                <w:rFonts w:ascii="Times New Roman" w:hAnsi="Times New Roman" w:cs="Times New Roman"/>
                <w:sz w:val="22"/>
                <w:szCs w:val="22"/>
              </w:rPr>
            </w:pPr>
            <w:r w:rsidRPr="00976113">
              <w:rPr>
                <w:rFonts w:ascii="Times New Roman" w:hAnsi="Times New Roman" w:cs="Times New Roman"/>
                <w:b/>
                <w:i/>
                <w:sz w:val="22"/>
                <w:szCs w:val="22"/>
                <w:u w:val="single"/>
              </w:rPr>
              <w:t>NB</w:t>
            </w:r>
            <w:r w:rsidRPr="00976113">
              <w:rPr>
                <w:rFonts w:ascii="Times New Roman" w:hAnsi="Times New Roman" w:cs="Times New Roman"/>
                <w:sz w:val="22"/>
                <w:szCs w:val="22"/>
              </w:rPr>
              <w:t xml:space="preserve">: </w:t>
            </w:r>
            <w:r w:rsidRPr="00976113">
              <w:rPr>
                <w:rFonts w:ascii="Times New Roman" w:hAnsi="Times New Roman" w:cs="Times New Roman"/>
                <w:sz w:val="22"/>
                <w:szCs w:val="22"/>
                <w:u w:val="single"/>
              </w:rPr>
              <w:t xml:space="preserve">Remember, if whole business is sold, </w:t>
            </w:r>
            <w:r w:rsidRPr="00976113">
              <w:rPr>
                <w:rFonts w:ascii="Times New Roman" w:hAnsi="Times New Roman" w:cs="Times New Roman"/>
                <w:b/>
                <w:sz w:val="22"/>
                <w:szCs w:val="22"/>
                <w:u w:val="single"/>
              </w:rPr>
              <w:t>each asset</w:t>
            </w:r>
            <w:r w:rsidRPr="00976113">
              <w:rPr>
                <w:rFonts w:ascii="Times New Roman" w:hAnsi="Times New Roman" w:cs="Times New Roman"/>
                <w:sz w:val="22"/>
                <w:szCs w:val="22"/>
                <w:u w:val="single"/>
              </w:rPr>
              <w:t xml:space="preserve"> is identified and OI/CG is applied </w:t>
            </w:r>
            <w:r w:rsidR="0070580A" w:rsidRPr="00976113">
              <w:rPr>
                <w:rFonts w:ascii="Times New Roman" w:hAnsi="Times New Roman" w:cs="Times New Roman"/>
                <w:sz w:val="22"/>
                <w:szCs w:val="22"/>
                <w:u w:val="single"/>
              </w:rPr>
              <w:t>to</w:t>
            </w:r>
            <w:r w:rsidRPr="00976113">
              <w:rPr>
                <w:rFonts w:ascii="Times New Roman" w:hAnsi="Times New Roman" w:cs="Times New Roman"/>
                <w:sz w:val="22"/>
                <w:szCs w:val="22"/>
                <w:u w:val="single"/>
              </w:rPr>
              <w:t xml:space="preserve"> each </w:t>
            </w:r>
            <w:r w:rsidRPr="00976113">
              <w:rPr>
                <w:rFonts w:ascii="Times New Roman" w:hAnsi="Times New Roman" w:cs="Times New Roman"/>
                <w:b/>
                <w:i/>
                <w:sz w:val="22"/>
                <w:szCs w:val="22"/>
                <w:u w:val="single"/>
              </w:rPr>
              <w:t>separately</w:t>
            </w:r>
          </w:p>
          <w:p w14:paraId="40B2902F" w14:textId="77777777" w:rsidR="00442E51" w:rsidRPr="00976113" w:rsidRDefault="00442E51" w:rsidP="00CE1305">
            <w:pPr>
              <w:pStyle w:val="NoSpacing"/>
              <w:rPr>
                <w:rFonts w:ascii="Times New Roman" w:hAnsi="Times New Roman" w:cs="Times New Roman"/>
                <w:sz w:val="22"/>
                <w:szCs w:val="22"/>
              </w:rPr>
            </w:pPr>
          </w:p>
          <w:p w14:paraId="60368F9F" w14:textId="17D15253" w:rsidR="00512410" w:rsidRPr="00976113" w:rsidRDefault="00512410" w:rsidP="00EE33BE">
            <w:pPr>
              <w:pStyle w:val="NoSpacing"/>
              <w:rPr>
                <w:rFonts w:ascii="Times New Roman" w:hAnsi="Times New Roman" w:cs="Times New Roman"/>
                <w:sz w:val="22"/>
                <w:szCs w:val="22"/>
              </w:rPr>
            </w:pPr>
            <w:r w:rsidRPr="00976113">
              <w:rPr>
                <w:rFonts w:ascii="Times New Roman" w:hAnsi="Times New Roman" w:cs="Times New Roman"/>
                <w:sz w:val="22"/>
                <w:szCs w:val="22"/>
              </w:rPr>
              <w:t>~Link between § 170(e) Double Benefit and CG Treatment~</w:t>
            </w:r>
          </w:p>
          <w:p w14:paraId="706D3EA0" w14:textId="77777777" w:rsidR="00512410" w:rsidRPr="00976113" w:rsidRDefault="00512410" w:rsidP="00512410">
            <w:pPr>
              <w:pStyle w:val="NoSpacing"/>
              <w:rPr>
                <w:rFonts w:ascii="Times New Roman" w:hAnsi="Times New Roman" w:cs="Times New Roman"/>
                <w:sz w:val="22"/>
                <w:szCs w:val="22"/>
              </w:rPr>
            </w:pPr>
            <w:r w:rsidRPr="00976113">
              <w:rPr>
                <w:rFonts w:ascii="Times New Roman" w:hAnsi="Times New Roman" w:cs="Times New Roman"/>
                <w:sz w:val="22"/>
                <w:szCs w:val="22"/>
              </w:rPr>
              <w:t xml:space="preserve">Under </w:t>
            </w:r>
            <w:r w:rsidRPr="00976113">
              <w:rPr>
                <w:rFonts w:ascii="Times New Roman" w:hAnsi="Times New Roman" w:cs="Times New Roman"/>
                <w:b/>
                <w:sz w:val="22"/>
                <w:szCs w:val="22"/>
              </w:rPr>
              <w:t>§ 1221(a)(3)</w:t>
            </w:r>
            <w:r w:rsidRPr="00976113">
              <w:rPr>
                <w:rFonts w:ascii="Times New Roman" w:hAnsi="Times New Roman" w:cs="Times New Roman"/>
                <w:sz w:val="22"/>
                <w:szCs w:val="22"/>
              </w:rPr>
              <w:t>:</w:t>
            </w:r>
          </w:p>
          <w:p w14:paraId="55809B70" w14:textId="77777777" w:rsidR="00512410" w:rsidRPr="00976113" w:rsidRDefault="00EE33BE" w:rsidP="008847D4">
            <w:pPr>
              <w:pStyle w:val="NoSpacing"/>
              <w:numPr>
                <w:ilvl w:val="0"/>
                <w:numId w:val="186"/>
              </w:numPr>
              <w:rPr>
                <w:rFonts w:ascii="Times New Roman" w:hAnsi="Times New Roman" w:cs="Times New Roman"/>
                <w:sz w:val="22"/>
                <w:szCs w:val="22"/>
              </w:rPr>
            </w:pPr>
            <w:r w:rsidRPr="00976113">
              <w:rPr>
                <w:rFonts w:ascii="Times New Roman" w:hAnsi="Times New Roman" w:cs="Times New Roman"/>
                <w:sz w:val="22"/>
                <w:szCs w:val="22"/>
              </w:rPr>
              <w:t>Collector gets cap gains</w:t>
            </w:r>
            <w:r w:rsidR="00512410" w:rsidRPr="00976113">
              <w:rPr>
                <w:rFonts w:ascii="Times New Roman" w:hAnsi="Times New Roman" w:cs="Times New Roman"/>
                <w:sz w:val="22"/>
                <w:szCs w:val="22"/>
              </w:rPr>
              <w:t xml:space="preserve"> (no carryover basis)</w:t>
            </w:r>
            <w:r w:rsidRPr="00976113">
              <w:rPr>
                <w:rFonts w:ascii="Times New Roman" w:hAnsi="Times New Roman" w:cs="Times New Roman"/>
                <w:sz w:val="22"/>
                <w:szCs w:val="22"/>
              </w:rPr>
              <w:t xml:space="preserve"> and double benefit</w:t>
            </w:r>
          </w:p>
          <w:p w14:paraId="451B6BC2" w14:textId="77C91DBF" w:rsidR="00512410" w:rsidRPr="00976113" w:rsidRDefault="00EE33BE" w:rsidP="008847D4">
            <w:pPr>
              <w:pStyle w:val="NoSpacing"/>
              <w:numPr>
                <w:ilvl w:val="0"/>
                <w:numId w:val="186"/>
              </w:numPr>
              <w:rPr>
                <w:rFonts w:ascii="Times New Roman" w:hAnsi="Times New Roman" w:cs="Times New Roman"/>
                <w:sz w:val="22"/>
                <w:szCs w:val="22"/>
              </w:rPr>
            </w:pPr>
            <w:r w:rsidRPr="00976113">
              <w:rPr>
                <w:rFonts w:ascii="Times New Roman" w:hAnsi="Times New Roman" w:cs="Times New Roman"/>
                <w:sz w:val="22"/>
                <w:szCs w:val="22"/>
              </w:rPr>
              <w:t xml:space="preserve">Musician gets cap gains </w:t>
            </w:r>
            <w:r w:rsidR="00512410" w:rsidRPr="00976113">
              <w:rPr>
                <w:rFonts w:ascii="Times New Roman" w:hAnsi="Times New Roman" w:cs="Times New Roman"/>
                <w:sz w:val="22"/>
                <w:szCs w:val="22"/>
              </w:rPr>
              <w:t>(</w:t>
            </w:r>
            <w:r w:rsidR="00512410" w:rsidRPr="00976113">
              <w:rPr>
                <w:rFonts w:ascii="Times New Roman" w:hAnsi="Times New Roman" w:cs="Times New Roman"/>
                <w:b/>
                <w:sz w:val="22"/>
                <w:szCs w:val="22"/>
              </w:rPr>
              <w:t>(1221(b)(3)</w:t>
            </w:r>
            <w:r w:rsidR="00512410" w:rsidRPr="00976113">
              <w:rPr>
                <w:rFonts w:ascii="Times New Roman" w:hAnsi="Times New Roman" w:cs="Times New Roman"/>
                <w:sz w:val="22"/>
                <w:szCs w:val="22"/>
              </w:rPr>
              <w:t xml:space="preserve">) </w:t>
            </w:r>
            <w:r w:rsidRPr="00976113">
              <w:rPr>
                <w:rFonts w:ascii="Times New Roman" w:hAnsi="Times New Roman" w:cs="Times New Roman"/>
                <w:sz w:val="22"/>
                <w:szCs w:val="22"/>
              </w:rPr>
              <w:t>but no double benefit</w:t>
            </w:r>
            <w:r w:rsidR="00512410" w:rsidRPr="00976113">
              <w:rPr>
                <w:rFonts w:ascii="Times New Roman" w:hAnsi="Times New Roman" w:cs="Times New Roman"/>
                <w:sz w:val="22"/>
                <w:szCs w:val="22"/>
              </w:rPr>
              <w:t xml:space="preserve"> </w:t>
            </w:r>
            <w:r w:rsidR="00524B2C" w:rsidRPr="00976113">
              <w:rPr>
                <w:rFonts w:ascii="Times New Roman" w:hAnsi="Times New Roman" w:cs="Times New Roman"/>
                <w:sz w:val="22"/>
                <w:szCs w:val="22"/>
              </w:rPr>
              <w:t>(</w:t>
            </w:r>
            <w:r w:rsidR="00524B2C" w:rsidRPr="00976113">
              <w:rPr>
                <w:rFonts w:ascii="Times New Roman" w:hAnsi="Times New Roman" w:cs="Times New Roman"/>
                <w:b/>
                <w:sz w:val="22"/>
                <w:szCs w:val="22"/>
              </w:rPr>
              <w:t>170(e)(1)(B)(iii)</w:t>
            </w:r>
            <w:r w:rsidR="00524B2C" w:rsidRPr="00976113">
              <w:rPr>
                <w:rFonts w:ascii="Times New Roman" w:hAnsi="Times New Roman" w:cs="Times New Roman"/>
                <w:sz w:val="22"/>
                <w:szCs w:val="22"/>
              </w:rPr>
              <w:t>)</w:t>
            </w:r>
          </w:p>
          <w:p w14:paraId="307547B3" w14:textId="51A5253B" w:rsidR="00EE33BE" w:rsidRPr="00976113" w:rsidRDefault="00512410" w:rsidP="008847D4">
            <w:pPr>
              <w:pStyle w:val="NoSpacing"/>
              <w:numPr>
                <w:ilvl w:val="0"/>
                <w:numId w:val="186"/>
              </w:numPr>
              <w:rPr>
                <w:rFonts w:ascii="Times New Roman" w:hAnsi="Times New Roman" w:cs="Times New Roman"/>
                <w:sz w:val="22"/>
                <w:szCs w:val="22"/>
              </w:rPr>
            </w:pPr>
            <w:r w:rsidRPr="00976113">
              <w:rPr>
                <w:rFonts w:ascii="Times New Roman" w:hAnsi="Times New Roman" w:cs="Times New Roman"/>
                <w:sz w:val="22"/>
                <w:szCs w:val="22"/>
              </w:rPr>
              <w:t>Artist gets OI</w:t>
            </w:r>
            <w:r w:rsidR="00EE33BE" w:rsidRPr="00976113">
              <w:rPr>
                <w:rFonts w:ascii="Times New Roman" w:hAnsi="Times New Roman" w:cs="Times New Roman"/>
                <w:sz w:val="22"/>
                <w:szCs w:val="22"/>
              </w:rPr>
              <w:t xml:space="preserve"> and no double benefit. Isn’t this...</w:t>
            </w:r>
            <w:r w:rsidR="00EE33BE" w:rsidRPr="00976113">
              <w:rPr>
                <w:rFonts w:ascii="Times New Roman" w:hAnsi="Times New Roman" w:cs="Times New Roman"/>
                <w:b/>
                <w:i/>
                <w:sz w:val="22"/>
                <w:szCs w:val="22"/>
                <w:u w:val="single"/>
              </w:rPr>
              <w:t>bizarre</w:t>
            </w:r>
            <w:r w:rsidR="00EE33BE" w:rsidRPr="00976113">
              <w:rPr>
                <w:rFonts w:ascii="Times New Roman" w:hAnsi="Times New Roman" w:cs="Times New Roman"/>
                <w:sz w:val="22"/>
                <w:szCs w:val="22"/>
              </w:rPr>
              <w:t>?</w:t>
            </w:r>
          </w:p>
          <w:p w14:paraId="47ADE73E" w14:textId="77777777" w:rsidR="00EE33BE" w:rsidRPr="00976113" w:rsidRDefault="00EE33BE" w:rsidP="00CE1305">
            <w:pPr>
              <w:pStyle w:val="NoSpacing"/>
              <w:rPr>
                <w:rFonts w:ascii="Times New Roman" w:hAnsi="Times New Roman" w:cs="Times New Roman"/>
                <w:sz w:val="22"/>
                <w:szCs w:val="22"/>
              </w:rPr>
            </w:pPr>
          </w:p>
          <w:p w14:paraId="1CFC3578" w14:textId="4A001C79"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b/>
                <w:sz w:val="22"/>
                <w:szCs w:val="22"/>
                <w:u w:val="single"/>
              </w:rPr>
              <w:t>§ 1231</w:t>
            </w:r>
            <w:r w:rsidR="008D0B55" w:rsidRPr="00976113">
              <w:rPr>
                <w:rFonts w:ascii="Times New Roman" w:hAnsi="Times New Roman" w:cs="Times New Roman"/>
                <w:sz w:val="22"/>
                <w:szCs w:val="22"/>
                <w:u w:val="single"/>
              </w:rPr>
              <w:t>’s “Promised Land”</w:t>
            </w:r>
            <w:r w:rsidRPr="00976113">
              <w:rPr>
                <w:rFonts w:ascii="Times New Roman" w:hAnsi="Times New Roman" w:cs="Times New Roman"/>
                <w:sz w:val="22"/>
                <w:szCs w:val="22"/>
              </w:rPr>
              <w:t>:</w:t>
            </w:r>
          </w:p>
          <w:p w14:paraId="6E555E4D" w14:textId="5BF761A9" w:rsidR="00512410" w:rsidRPr="00976113" w:rsidRDefault="00512410" w:rsidP="009F1AE3">
            <w:pPr>
              <w:pStyle w:val="NoSpacing"/>
              <w:ind w:left="720" w:hanging="720"/>
              <w:rPr>
                <w:rFonts w:ascii="Times New Roman" w:hAnsi="Times New Roman" w:cs="Times New Roman"/>
                <w:sz w:val="22"/>
                <w:szCs w:val="22"/>
              </w:rPr>
            </w:pPr>
            <w:r w:rsidRPr="00976113">
              <w:rPr>
                <w:rFonts w:ascii="Times New Roman" w:hAnsi="Times New Roman" w:cs="Times New Roman"/>
                <w:b/>
                <w:sz w:val="22"/>
                <w:szCs w:val="22"/>
              </w:rPr>
              <w:t>§ 1231(b)</w:t>
            </w:r>
            <w:r w:rsidRPr="00976113">
              <w:rPr>
                <w:rFonts w:ascii="Times New Roman" w:hAnsi="Times New Roman" w:cs="Times New Roman"/>
                <w:sz w:val="22"/>
                <w:szCs w:val="22"/>
              </w:rPr>
              <w:t xml:space="preserve">: Threshold – “Property used in the T/B” mean </w:t>
            </w:r>
            <w:r w:rsidR="009F1AE3" w:rsidRPr="00976113">
              <w:rPr>
                <w:rFonts w:ascii="Times New Roman" w:hAnsi="Times New Roman" w:cs="Times New Roman"/>
                <w:b/>
                <w:sz w:val="22"/>
                <w:szCs w:val="22"/>
              </w:rPr>
              <w:t>[1]</w:t>
            </w:r>
            <w:r w:rsidR="009F1AE3" w:rsidRPr="00976113">
              <w:rPr>
                <w:rFonts w:ascii="Times New Roman" w:hAnsi="Times New Roman" w:cs="Times New Roman"/>
                <w:sz w:val="22"/>
                <w:szCs w:val="22"/>
              </w:rPr>
              <w:t xml:space="preserve"> </w:t>
            </w:r>
            <w:r w:rsidRPr="00976113">
              <w:rPr>
                <w:rFonts w:ascii="Times New Roman" w:hAnsi="Times New Roman" w:cs="Times New Roman"/>
                <w:sz w:val="22"/>
                <w:szCs w:val="22"/>
              </w:rPr>
              <w:t xml:space="preserve">depreciable property under </w:t>
            </w:r>
            <w:r w:rsidRPr="00976113">
              <w:rPr>
                <w:rFonts w:ascii="Times New Roman" w:hAnsi="Times New Roman" w:cs="Times New Roman"/>
                <w:b/>
                <w:sz w:val="22"/>
                <w:szCs w:val="22"/>
              </w:rPr>
              <w:t>§ 167</w:t>
            </w:r>
            <w:r w:rsidR="009F1AE3" w:rsidRPr="00976113">
              <w:rPr>
                <w:rFonts w:ascii="Times New Roman" w:hAnsi="Times New Roman" w:cs="Times New Roman"/>
                <w:sz w:val="22"/>
                <w:szCs w:val="22"/>
              </w:rPr>
              <w:t>,</w:t>
            </w:r>
            <w:r w:rsidR="009F1AE3" w:rsidRPr="00976113">
              <w:rPr>
                <w:rFonts w:ascii="Times New Roman" w:hAnsi="Times New Roman" w:cs="Times New Roman"/>
                <w:b/>
                <w:sz w:val="22"/>
                <w:szCs w:val="22"/>
              </w:rPr>
              <w:t xml:space="preserve"> [2] </w:t>
            </w:r>
            <w:r w:rsidR="009F1AE3" w:rsidRPr="00976113">
              <w:rPr>
                <w:rFonts w:ascii="Times New Roman" w:hAnsi="Times New Roman" w:cs="Times New Roman"/>
                <w:sz w:val="22"/>
                <w:szCs w:val="22"/>
              </w:rPr>
              <w:t>held for more than 1-year</w:t>
            </w:r>
            <w:r w:rsidR="00E2652B" w:rsidRPr="00976113">
              <w:rPr>
                <w:rFonts w:ascii="Times New Roman" w:hAnsi="Times New Roman" w:cs="Times New Roman"/>
                <w:sz w:val="22"/>
                <w:szCs w:val="22"/>
              </w:rPr>
              <w:t>;</w:t>
            </w:r>
            <w:r w:rsidR="00871DA1" w:rsidRPr="00976113">
              <w:rPr>
                <w:rFonts w:ascii="Times New Roman" w:hAnsi="Times New Roman" w:cs="Times New Roman"/>
                <w:sz w:val="22"/>
                <w:szCs w:val="22"/>
              </w:rPr>
              <w:t xml:space="preserve"> </w:t>
            </w:r>
            <w:r w:rsidR="00871DA1" w:rsidRPr="00976113">
              <w:rPr>
                <w:rFonts w:ascii="Times New Roman" w:hAnsi="Times New Roman" w:cs="Times New Roman"/>
                <w:b/>
                <w:i/>
                <w:sz w:val="22"/>
                <w:szCs w:val="22"/>
                <w:u w:val="single"/>
              </w:rPr>
              <w:t>or</w:t>
            </w:r>
          </w:p>
          <w:p w14:paraId="2E151E6D" w14:textId="7070FDD5" w:rsidR="00E2652B" w:rsidRPr="00976113" w:rsidRDefault="00E2652B" w:rsidP="00E2652B">
            <w:pPr>
              <w:pStyle w:val="NoSpacing"/>
              <w:numPr>
                <w:ilvl w:val="0"/>
                <w:numId w:val="216"/>
              </w:numPr>
              <w:ind w:left="1422"/>
              <w:rPr>
                <w:rFonts w:ascii="Times New Roman" w:hAnsi="Times New Roman" w:cs="Times New Roman"/>
                <w:sz w:val="22"/>
                <w:szCs w:val="22"/>
              </w:rPr>
            </w:pPr>
            <w:r w:rsidRPr="00976113">
              <w:rPr>
                <w:rFonts w:ascii="Times New Roman" w:hAnsi="Times New Roman" w:cs="Times New Roman"/>
                <w:b/>
                <w:sz w:val="22"/>
                <w:szCs w:val="22"/>
              </w:rPr>
              <w:t>Real</w:t>
            </w:r>
            <w:r w:rsidRPr="00976113">
              <w:rPr>
                <w:rFonts w:ascii="Times New Roman" w:hAnsi="Times New Roman" w:cs="Times New Roman"/>
                <w:sz w:val="22"/>
                <w:szCs w:val="22"/>
              </w:rPr>
              <w:t xml:space="preserve"> property held for more than 1-year</w:t>
            </w:r>
          </w:p>
          <w:p w14:paraId="5C0FA994" w14:textId="77777777" w:rsidR="00512410" w:rsidRPr="00976113" w:rsidRDefault="00512410" w:rsidP="009F1AE3">
            <w:pPr>
              <w:pStyle w:val="NoSpacing"/>
              <w:ind w:left="720" w:hanging="720"/>
              <w:rPr>
                <w:rFonts w:ascii="Times New Roman" w:hAnsi="Times New Roman" w:cs="Times New Roman"/>
                <w:sz w:val="22"/>
                <w:szCs w:val="22"/>
              </w:rPr>
            </w:pPr>
          </w:p>
          <w:p w14:paraId="7A9CE79F" w14:textId="259229D2" w:rsidR="006C5988" w:rsidRPr="00976113" w:rsidRDefault="006C5988" w:rsidP="00442E51">
            <w:pPr>
              <w:pStyle w:val="NoSpacing"/>
              <w:rPr>
                <w:rFonts w:ascii="Times New Roman" w:hAnsi="Times New Roman" w:cs="Times New Roman"/>
                <w:sz w:val="22"/>
                <w:szCs w:val="22"/>
              </w:rPr>
            </w:pPr>
            <w:r w:rsidRPr="00976113">
              <w:rPr>
                <w:rFonts w:ascii="Times New Roman" w:hAnsi="Times New Roman" w:cs="Times New Roman"/>
                <w:b/>
                <w:sz w:val="22"/>
                <w:szCs w:val="22"/>
              </w:rPr>
              <w:t>§ 1231</w:t>
            </w:r>
            <w:r w:rsidR="00442E51" w:rsidRPr="00976113">
              <w:rPr>
                <w:rFonts w:ascii="Times New Roman" w:hAnsi="Times New Roman" w:cs="Times New Roman"/>
                <w:b/>
                <w:sz w:val="22"/>
                <w:szCs w:val="22"/>
              </w:rPr>
              <w:t>(a)</w:t>
            </w:r>
            <w:r w:rsidR="00442E51" w:rsidRPr="00976113">
              <w:rPr>
                <w:rFonts w:ascii="Times New Roman" w:hAnsi="Times New Roman" w:cs="Times New Roman"/>
                <w:sz w:val="22"/>
                <w:szCs w:val="22"/>
              </w:rPr>
              <w:t>:</w:t>
            </w:r>
            <w:r w:rsidRPr="00976113">
              <w:rPr>
                <w:rFonts w:ascii="Times New Roman" w:hAnsi="Times New Roman" w:cs="Times New Roman"/>
                <w:sz w:val="22"/>
                <w:szCs w:val="22"/>
              </w:rPr>
              <w:t xml:space="preserve"> Prop</w:t>
            </w:r>
            <w:r w:rsidR="00442E51" w:rsidRPr="00976113">
              <w:rPr>
                <w:rFonts w:ascii="Times New Roman" w:hAnsi="Times New Roman" w:cs="Times New Roman"/>
                <w:sz w:val="22"/>
                <w:szCs w:val="22"/>
              </w:rPr>
              <w:t>erty u</w:t>
            </w:r>
            <w:r w:rsidRPr="00976113">
              <w:rPr>
                <w:rFonts w:ascii="Times New Roman" w:hAnsi="Times New Roman" w:cs="Times New Roman"/>
                <w:sz w:val="22"/>
                <w:szCs w:val="22"/>
              </w:rPr>
              <w:t xml:space="preserve">sed in the T/B </w:t>
            </w:r>
            <w:r w:rsidR="00442E51" w:rsidRPr="00976113">
              <w:rPr>
                <w:rFonts w:ascii="Times New Roman" w:hAnsi="Times New Roman" w:cs="Times New Roman"/>
                <w:sz w:val="22"/>
                <w:szCs w:val="22"/>
              </w:rPr>
              <w:t xml:space="preserve">of TP will be treated as CG for gains, OL for losses </w:t>
            </w:r>
          </w:p>
          <w:p w14:paraId="3B2719D6" w14:textId="445635C4" w:rsidR="006C5988" w:rsidRPr="00976113" w:rsidRDefault="006C5988" w:rsidP="008847D4">
            <w:pPr>
              <w:pStyle w:val="NoSpacing"/>
              <w:numPr>
                <w:ilvl w:val="0"/>
                <w:numId w:val="192"/>
              </w:numPr>
              <w:rPr>
                <w:rFonts w:ascii="Times New Roman" w:hAnsi="Times New Roman" w:cs="Times New Roman"/>
                <w:sz w:val="22"/>
                <w:szCs w:val="22"/>
              </w:rPr>
            </w:pPr>
            <w:r w:rsidRPr="00976113">
              <w:rPr>
                <w:rFonts w:ascii="Times New Roman" w:hAnsi="Times New Roman" w:cs="Times New Roman"/>
                <w:b/>
                <w:sz w:val="22"/>
                <w:szCs w:val="22"/>
              </w:rPr>
              <w:t>AW</w:t>
            </w:r>
            <w:r w:rsidRPr="00976113">
              <w:rPr>
                <w:rFonts w:ascii="Times New Roman" w:hAnsi="Times New Roman" w:cs="Times New Roman"/>
                <w:sz w:val="22"/>
                <w:szCs w:val="22"/>
              </w:rPr>
              <w:t>: This is the Promised Land. If gain, capital gai</w:t>
            </w:r>
            <w:r w:rsidR="00442E51" w:rsidRPr="00976113">
              <w:rPr>
                <w:rFonts w:ascii="Times New Roman" w:hAnsi="Times New Roman" w:cs="Times New Roman"/>
                <w:sz w:val="22"/>
                <w:szCs w:val="22"/>
              </w:rPr>
              <w:t>ns rate. If loss, ordinary loss</w:t>
            </w:r>
          </w:p>
          <w:p w14:paraId="27D669D2" w14:textId="553E83CF" w:rsidR="0079776A" w:rsidRPr="00976113" w:rsidRDefault="00442E51" w:rsidP="0079776A">
            <w:pPr>
              <w:pStyle w:val="NoSpacing"/>
              <w:numPr>
                <w:ilvl w:val="0"/>
                <w:numId w:val="192"/>
              </w:numPr>
              <w:rPr>
                <w:rFonts w:ascii="Times New Roman" w:hAnsi="Times New Roman" w:cs="Times New Roman"/>
                <w:sz w:val="22"/>
                <w:szCs w:val="22"/>
              </w:rPr>
            </w:pPr>
            <w:r w:rsidRPr="00976113">
              <w:rPr>
                <w:rFonts w:ascii="Times New Roman" w:hAnsi="Times New Roman" w:cs="Times New Roman"/>
                <w:b/>
                <w:sz w:val="22"/>
                <w:szCs w:val="22"/>
              </w:rPr>
              <w:t>§ 1245</w:t>
            </w:r>
            <w:r w:rsidRPr="00976113">
              <w:rPr>
                <w:rFonts w:ascii="Times New Roman" w:hAnsi="Times New Roman" w:cs="Times New Roman"/>
                <w:sz w:val="22"/>
                <w:szCs w:val="22"/>
              </w:rPr>
              <w:t xml:space="preserve">: Promised Land </w:t>
            </w:r>
            <w:r w:rsidR="00AB303A" w:rsidRPr="00976113">
              <w:rPr>
                <w:rFonts w:ascii="Times New Roman" w:hAnsi="Times New Roman" w:cs="Times New Roman"/>
                <w:sz w:val="22"/>
                <w:szCs w:val="22"/>
              </w:rPr>
              <w:t>(</w:t>
            </w:r>
            <w:r w:rsidR="00AB303A" w:rsidRPr="00976113">
              <w:rPr>
                <w:rFonts w:ascii="Times New Roman" w:hAnsi="Times New Roman" w:cs="Times New Roman"/>
                <w:b/>
                <w:sz w:val="22"/>
                <w:szCs w:val="22"/>
              </w:rPr>
              <w:t>non-real</w:t>
            </w:r>
            <w:r w:rsidR="00AB303A" w:rsidRPr="00976113">
              <w:rPr>
                <w:rFonts w:ascii="Times New Roman" w:hAnsi="Times New Roman" w:cs="Times New Roman"/>
                <w:sz w:val="22"/>
                <w:szCs w:val="22"/>
              </w:rPr>
              <w:t xml:space="preserve">) </w:t>
            </w:r>
            <w:r w:rsidRPr="00976113">
              <w:rPr>
                <w:rFonts w:ascii="Times New Roman" w:hAnsi="Times New Roman" w:cs="Times New Roman"/>
                <w:sz w:val="22"/>
                <w:szCs w:val="22"/>
              </w:rPr>
              <w:t xml:space="preserve">property </w:t>
            </w:r>
            <w:r w:rsidR="00976113" w:rsidRPr="00976113">
              <w:rPr>
                <w:rFonts w:ascii="Times New Roman" w:hAnsi="Times New Roman" w:cs="Times New Roman"/>
                <w:sz w:val="22"/>
                <w:szCs w:val="22"/>
              </w:rPr>
              <w:t xml:space="preserve">(like machinery) </w:t>
            </w:r>
            <w:r w:rsidRPr="00976113">
              <w:rPr>
                <w:rFonts w:ascii="Times New Roman" w:hAnsi="Times New Roman" w:cs="Times New Roman"/>
                <w:sz w:val="22"/>
                <w:szCs w:val="22"/>
              </w:rPr>
              <w:t xml:space="preserve">is subject to recapture to </w:t>
            </w:r>
            <w:r w:rsidR="00976113" w:rsidRPr="00976113">
              <w:rPr>
                <w:rFonts w:ascii="Times New Roman" w:hAnsi="Times New Roman" w:cs="Times New Roman"/>
                <w:sz w:val="22"/>
                <w:szCs w:val="22"/>
              </w:rPr>
              <w:t xml:space="preserve">the </w:t>
            </w:r>
            <w:r w:rsidRPr="00976113">
              <w:rPr>
                <w:rFonts w:ascii="Times New Roman" w:hAnsi="Times New Roman" w:cs="Times New Roman"/>
                <w:sz w:val="22"/>
                <w:szCs w:val="22"/>
              </w:rPr>
              <w:t xml:space="preserve">extent of depreciation deduction (otherwise </w:t>
            </w:r>
            <w:r w:rsidRPr="00976113">
              <w:rPr>
                <w:rFonts w:ascii="Times New Roman" w:hAnsi="Times New Roman" w:cs="Times New Roman"/>
                <w:b/>
                <w:i/>
                <w:sz w:val="22"/>
                <w:szCs w:val="22"/>
                <w:u w:val="single"/>
              </w:rPr>
              <w:t>Asymmetry</w:t>
            </w:r>
            <w:r w:rsidRPr="00976113">
              <w:rPr>
                <w:rFonts w:ascii="Times New Roman" w:hAnsi="Times New Roman" w:cs="Times New Roman"/>
                <w:sz w:val="22"/>
                <w:szCs w:val="22"/>
              </w:rPr>
              <w:t xml:space="preserve">). If Basis is 10 and TP take 5 of depreciation </w:t>
            </w:r>
            <w:r w:rsidR="0079776A" w:rsidRPr="00976113">
              <w:rPr>
                <w:rFonts w:ascii="Times New Roman" w:hAnsi="Times New Roman" w:cs="Times New Roman"/>
                <w:sz w:val="22"/>
                <w:szCs w:val="22"/>
              </w:rPr>
              <w:t>deductions</w:t>
            </w:r>
            <w:r w:rsidRPr="00976113">
              <w:rPr>
                <w:rFonts w:ascii="Times New Roman" w:hAnsi="Times New Roman" w:cs="Times New Roman"/>
                <w:sz w:val="22"/>
                <w:szCs w:val="22"/>
              </w:rPr>
              <w:t xml:space="preserve"> and then sells for 20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untaxed as basis, 10 taxed as CG, 5 taxed as OI (amount of depreciation taken)</w:t>
            </w:r>
          </w:p>
          <w:p w14:paraId="31289B00" w14:textId="5A537EF4" w:rsidR="0079776A" w:rsidRPr="00976113" w:rsidRDefault="0079776A" w:rsidP="0079776A">
            <w:pPr>
              <w:pStyle w:val="NoSpacing"/>
              <w:numPr>
                <w:ilvl w:val="0"/>
                <w:numId w:val="192"/>
              </w:numPr>
              <w:rPr>
                <w:rFonts w:ascii="Times New Roman" w:hAnsi="Times New Roman" w:cs="Times New Roman"/>
                <w:sz w:val="22"/>
                <w:szCs w:val="22"/>
              </w:rPr>
            </w:pPr>
            <w:r w:rsidRPr="00976113">
              <w:rPr>
                <w:rFonts w:ascii="Times New Roman" w:hAnsi="Times New Roman" w:cs="Times New Roman"/>
                <w:b/>
                <w:sz w:val="22"/>
                <w:szCs w:val="22"/>
              </w:rPr>
              <w:t xml:space="preserve">§ 1250 </w:t>
            </w:r>
            <w:r w:rsidR="00AB303A" w:rsidRPr="00976113">
              <w:rPr>
                <w:rFonts w:ascii="Times New Roman" w:hAnsi="Times New Roman" w:cs="Times New Roman"/>
                <w:sz w:val="22"/>
                <w:szCs w:val="22"/>
              </w:rPr>
              <w:t>Promised Land (</w:t>
            </w:r>
            <w:r w:rsidR="00AB303A" w:rsidRPr="00976113">
              <w:rPr>
                <w:rFonts w:ascii="Times New Roman" w:hAnsi="Times New Roman" w:cs="Times New Roman"/>
                <w:b/>
                <w:sz w:val="22"/>
                <w:szCs w:val="22"/>
              </w:rPr>
              <w:t>real</w:t>
            </w:r>
            <w:r w:rsidR="00AB303A" w:rsidRPr="00976113">
              <w:rPr>
                <w:rFonts w:ascii="Times New Roman" w:hAnsi="Times New Roman" w:cs="Times New Roman"/>
                <w:sz w:val="22"/>
                <w:szCs w:val="22"/>
              </w:rPr>
              <w:t xml:space="preserve">) property is subject to recapture to the extent of depreciation deduction above and beyond the depreciation that would be have resulted from straight-line depreciation. </w:t>
            </w:r>
            <w:r w:rsidR="00AB303A" w:rsidRPr="00976113">
              <w:rPr>
                <w:rFonts w:ascii="Times New Roman" w:hAnsi="Times New Roman" w:cs="Times New Roman"/>
                <w:b/>
                <w:sz w:val="22"/>
                <w:szCs w:val="22"/>
              </w:rPr>
              <w:t>NB</w:t>
            </w:r>
            <w:r w:rsidR="00AB303A" w:rsidRPr="00976113">
              <w:rPr>
                <w:rFonts w:ascii="Times New Roman" w:hAnsi="Times New Roman" w:cs="Times New Roman"/>
                <w:sz w:val="22"/>
                <w:szCs w:val="22"/>
              </w:rPr>
              <w:t xml:space="preserve">: Almost all real property is depreciated at </w:t>
            </w:r>
            <w:r w:rsidR="00976113" w:rsidRPr="00976113">
              <w:rPr>
                <w:rFonts w:ascii="Times New Roman" w:hAnsi="Times New Roman" w:cs="Times New Roman"/>
                <w:sz w:val="22"/>
                <w:szCs w:val="22"/>
              </w:rPr>
              <w:t>straight-line so it rarely does anything.</w:t>
            </w:r>
          </w:p>
          <w:p w14:paraId="58905ACE" w14:textId="3B99A412" w:rsidR="00616267" w:rsidRPr="00976113" w:rsidRDefault="00616267" w:rsidP="00CE1305">
            <w:pPr>
              <w:pStyle w:val="NoSpacing"/>
              <w:rPr>
                <w:rFonts w:ascii="Times New Roman" w:hAnsi="Times New Roman" w:cs="Times New Roman"/>
                <w:sz w:val="22"/>
                <w:szCs w:val="22"/>
              </w:rPr>
            </w:pPr>
          </w:p>
          <w:p w14:paraId="103807A8" w14:textId="508A6596" w:rsidR="00616267" w:rsidRPr="00976113" w:rsidRDefault="00616267"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CG Tests</w:t>
            </w:r>
            <w:r w:rsidRPr="00976113">
              <w:rPr>
                <w:rFonts w:ascii="Times New Roman" w:hAnsi="Times New Roman" w:cs="Times New Roman"/>
                <w:sz w:val="22"/>
                <w:szCs w:val="22"/>
              </w:rPr>
              <w:t>:</w:t>
            </w:r>
          </w:p>
          <w:p w14:paraId="36B3F73C" w14:textId="125770AE" w:rsidR="00616267" w:rsidRPr="00976113" w:rsidRDefault="00442E51"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As in Assignment of Income, there is a fundamental question of what is property (and gets the preferential CG treatment) and what is income (and taxed as OI)</w:t>
            </w:r>
            <w:r w:rsidR="0070580A" w:rsidRPr="00976113">
              <w:rPr>
                <w:rFonts w:ascii="Times New Roman" w:hAnsi="Times New Roman" w:cs="Times New Roman"/>
                <w:sz w:val="22"/>
                <w:szCs w:val="22"/>
              </w:rPr>
              <w:t>.</w:t>
            </w:r>
          </w:p>
          <w:p w14:paraId="6CD06621" w14:textId="77777777" w:rsidR="0070580A" w:rsidRPr="00976113" w:rsidRDefault="0070580A" w:rsidP="00CE1305">
            <w:pPr>
              <w:pStyle w:val="NoSpacing"/>
              <w:rPr>
                <w:rFonts w:ascii="Times New Roman" w:hAnsi="Times New Roman" w:cs="Times New Roman"/>
                <w:sz w:val="22"/>
                <w:szCs w:val="22"/>
              </w:rPr>
            </w:pPr>
          </w:p>
          <w:p w14:paraId="7A65A3BE" w14:textId="524D192F" w:rsidR="0070580A" w:rsidRPr="00976113" w:rsidRDefault="0070580A"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~Recurring Receipts vs. One-time Sale~</w:t>
            </w:r>
          </w:p>
          <w:p w14:paraId="31C4C0EA" w14:textId="77777777" w:rsidR="00896933" w:rsidRPr="00976113" w:rsidRDefault="0070580A" w:rsidP="006C5988">
            <w:pPr>
              <w:pStyle w:val="NoSpacing"/>
              <w:rPr>
                <w:rFonts w:ascii="Times New Roman" w:hAnsi="Times New Roman" w:cs="Times New Roman"/>
                <w:sz w:val="22"/>
                <w:szCs w:val="22"/>
              </w:rPr>
            </w:pPr>
            <w:r w:rsidRPr="00976113">
              <w:rPr>
                <w:rFonts w:ascii="Times New Roman" w:hAnsi="Times New Roman" w:cs="Times New Roman"/>
                <w:sz w:val="22"/>
                <w:szCs w:val="22"/>
              </w:rPr>
              <w:t xml:space="preserve">IRC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w:t>
            </w:r>
          </w:p>
          <w:p w14:paraId="32FA4860" w14:textId="77777777" w:rsidR="00896933" w:rsidRPr="00976113" w:rsidRDefault="00896933" w:rsidP="008847D4">
            <w:pPr>
              <w:pStyle w:val="NoSpacing"/>
              <w:numPr>
                <w:ilvl w:val="0"/>
                <w:numId w:val="195"/>
              </w:numPr>
              <w:rPr>
                <w:rFonts w:ascii="Times New Roman" w:hAnsi="Times New Roman" w:cs="Times New Roman"/>
                <w:sz w:val="22"/>
                <w:szCs w:val="22"/>
              </w:rPr>
            </w:pPr>
            <w:r w:rsidRPr="00976113">
              <w:rPr>
                <w:rFonts w:ascii="Times New Roman" w:hAnsi="Times New Roman" w:cs="Times New Roman"/>
                <w:sz w:val="22"/>
                <w:szCs w:val="22"/>
                <w:u w:val="single"/>
              </w:rPr>
              <w:t>Replacement</w:t>
            </w:r>
            <w:r w:rsidRPr="00976113">
              <w:rPr>
                <w:rFonts w:ascii="Times New Roman" w:hAnsi="Times New Roman" w:cs="Times New Roman"/>
                <w:sz w:val="22"/>
                <w:szCs w:val="22"/>
              </w:rPr>
              <w:t>:</w:t>
            </w:r>
          </w:p>
          <w:p w14:paraId="05B9DFEA" w14:textId="4298591C" w:rsidR="00896933" w:rsidRPr="00976113" w:rsidRDefault="00896933" w:rsidP="008847D4">
            <w:pPr>
              <w:pStyle w:val="NoSpacing"/>
              <w:numPr>
                <w:ilvl w:val="0"/>
                <w:numId w:val="195"/>
              </w:numPr>
              <w:ind w:left="1422"/>
              <w:rPr>
                <w:rFonts w:ascii="Times New Roman" w:hAnsi="Times New Roman" w:cs="Times New Roman"/>
                <w:sz w:val="22"/>
                <w:szCs w:val="22"/>
              </w:rPr>
            </w:pPr>
            <w:r w:rsidRPr="00976113">
              <w:rPr>
                <w:rFonts w:ascii="Times New Roman" w:hAnsi="Times New Roman" w:cs="Times New Roman"/>
                <w:sz w:val="22"/>
                <w:szCs w:val="22"/>
              </w:rPr>
              <w:t xml:space="preserve">Similar to </w:t>
            </w:r>
            <w:r w:rsidRPr="00976113">
              <w:rPr>
                <w:rFonts w:ascii="Times New Roman" w:hAnsi="Times New Roman" w:cs="Times New Roman"/>
                <w:i/>
                <w:sz w:val="22"/>
                <w:szCs w:val="22"/>
              </w:rPr>
              <w:t>Raytheon</w:t>
            </w:r>
            <w:r w:rsidRPr="00976113">
              <w:rPr>
                <w:rFonts w:ascii="Times New Roman" w:hAnsi="Times New Roman" w:cs="Times New Roman"/>
                <w:sz w:val="22"/>
                <w:szCs w:val="22"/>
              </w:rPr>
              <w:t>; is what the payment replacing taxed as CG or OI?</w:t>
            </w:r>
          </w:p>
          <w:p w14:paraId="152CA3B0" w14:textId="6429B14A" w:rsidR="0070580A" w:rsidRPr="00976113" w:rsidRDefault="0070580A" w:rsidP="008847D4">
            <w:pPr>
              <w:pStyle w:val="NoSpacing"/>
              <w:numPr>
                <w:ilvl w:val="0"/>
                <w:numId w:val="195"/>
              </w:numPr>
              <w:rPr>
                <w:rFonts w:ascii="Times New Roman" w:hAnsi="Times New Roman" w:cs="Times New Roman"/>
                <w:sz w:val="22"/>
                <w:szCs w:val="22"/>
              </w:rPr>
            </w:pPr>
            <w:r w:rsidRPr="00976113">
              <w:rPr>
                <w:rFonts w:ascii="Times New Roman" w:hAnsi="Times New Roman" w:cs="Times New Roman"/>
                <w:sz w:val="22"/>
                <w:szCs w:val="22"/>
                <w:u w:val="single"/>
              </w:rPr>
              <w:t>Recurring Receipts</w:t>
            </w:r>
            <w:r w:rsidRPr="00976113">
              <w:rPr>
                <w:rFonts w:ascii="Times New Roman" w:hAnsi="Times New Roman" w:cs="Times New Roman"/>
                <w:sz w:val="22"/>
                <w:szCs w:val="22"/>
              </w:rPr>
              <w:t>:</w:t>
            </w:r>
          </w:p>
          <w:p w14:paraId="5DF39832" w14:textId="529321CC" w:rsidR="006C5988" w:rsidRPr="00976113" w:rsidRDefault="006C5988" w:rsidP="008847D4">
            <w:pPr>
              <w:pStyle w:val="NoSpacing"/>
              <w:numPr>
                <w:ilvl w:val="0"/>
                <w:numId w:val="193"/>
              </w:numPr>
              <w:ind w:left="1422"/>
              <w:rPr>
                <w:rFonts w:ascii="Times New Roman" w:hAnsi="Times New Roman" w:cs="Times New Roman"/>
                <w:sz w:val="22"/>
                <w:szCs w:val="22"/>
              </w:rPr>
            </w:pPr>
            <w:r w:rsidRPr="00976113">
              <w:rPr>
                <w:rFonts w:ascii="Times New Roman" w:hAnsi="Times New Roman" w:cs="Times New Roman"/>
                <w:sz w:val="22"/>
                <w:szCs w:val="22"/>
              </w:rPr>
              <w:t xml:space="preserve">One time sale: Land, bonds, stock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w:t>
            </w:r>
            <w:r w:rsidR="0070580A" w:rsidRPr="00976113">
              <w:rPr>
                <w:rFonts w:ascii="Times New Roman" w:hAnsi="Times New Roman" w:cs="Times New Roman"/>
                <w:sz w:val="22"/>
                <w:szCs w:val="22"/>
              </w:rPr>
              <w:t>CG</w:t>
            </w:r>
          </w:p>
          <w:p w14:paraId="65228CC7" w14:textId="77777777" w:rsidR="006C5988" w:rsidRPr="00976113" w:rsidRDefault="006C5988" w:rsidP="008847D4">
            <w:pPr>
              <w:pStyle w:val="NoSpacing"/>
              <w:numPr>
                <w:ilvl w:val="0"/>
                <w:numId w:val="193"/>
              </w:numPr>
              <w:ind w:left="1422"/>
              <w:rPr>
                <w:rFonts w:ascii="Times New Roman" w:hAnsi="Times New Roman" w:cs="Times New Roman"/>
                <w:sz w:val="22"/>
                <w:szCs w:val="22"/>
              </w:rPr>
            </w:pPr>
            <w:r w:rsidRPr="00976113">
              <w:rPr>
                <w:rFonts w:ascii="Times New Roman" w:hAnsi="Times New Roman" w:cs="Times New Roman"/>
                <w:sz w:val="22"/>
                <w:szCs w:val="22"/>
              </w:rPr>
              <w:t xml:space="preserve">Recurring Receipts: Rent, interest, dividends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OI</w:t>
            </w:r>
          </w:p>
          <w:p w14:paraId="3C44B5AB" w14:textId="44E1DEF2" w:rsidR="00896933" w:rsidRPr="00976113" w:rsidRDefault="006C5988" w:rsidP="008847D4">
            <w:pPr>
              <w:pStyle w:val="NoSpacing"/>
              <w:numPr>
                <w:ilvl w:val="0"/>
                <w:numId w:val="193"/>
              </w:numPr>
              <w:ind w:left="1422"/>
              <w:rPr>
                <w:rFonts w:ascii="Times New Roman" w:hAnsi="Times New Roman" w:cs="Times New Roman"/>
                <w:sz w:val="22"/>
                <w:szCs w:val="22"/>
              </w:rPr>
            </w:pPr>
            <w:r w:rsidRPr="00976113">
              <w:rPr>
                <w:rFonts w:ascii="Times New Roman" w:hAnsi="Times New Roman" w:cs="Times New Roman"/>
                <w:b/>
                <w:sz w:val="22"/>
                <w:szCs w:val="22"/>
              </w:rPr>
              <w:t>§</w:t>
            </w:r>
            <w:r w:rsidRPr="00976113">
              <w:rPr>
                <w:rFonts w:ascii="Times New Roman" w:hAnsi="Times New Roman" w:cs="Times New Roman"/>
                <w:sz w:val="22"/>
                <w:szCs w:val="22"/>
              </w:rPr>
              <w:t xml:space="preserve"> </w:t>
            </w:r>
            <w:r w:rsidRPr="00976113">
              <w:rPr>
                <w:rFonts w:ascii="Times New Roman" w:hAnsi="Times New Roman" w:cs="Times New Roman"/>
                <w:b/>
                <w:sz w:val="22"/>
                <w:szCs w:val="22"/>
              </w:rPr>
              <w:t>1(h)(11)</w:t>
            </w:r>
            <w:r w:rsidR="00896933" w:rsidRPr="00976113">
              <w:rPr>
                <w:rFonts w:ascii="Times New Roman" w:hAnsi="Times New Roman" w:cs="Times New Roman"/>
                <w:sz w:val="22"/>
                <w:szCs w:val="22"/>
              </w:rPr>
              <w:t>:</w:t>
            </w:r>
            <w:r w:rsidRPr="00976113">
              <w:rPr>
                <w:rFonts w:ascii="Times New Roman" w:hAnsi="Times New Roman" w:cs="Times New Roman"/>
                <w:sz w:val="22"/>
                <w:szCs w:val="22"/>
              </w:rPr>
              <w:t xml:space="preserve"> dividends are taxed as </w:t>
            </w:r>
            <w:r w:rsidR="0070580A" w:rsidRPr="00976113">
              <w:rPr>
                <w:rFonts w:ascii="Times New Roman" w:hAnsi="Times New Roman" w:cs="Times New Roman"/>
                <w:sz w:val="22"/>
                <w:szCs w:val="22"/>
              </w:rPr>
              <w:t>CG</w:t>
            </w:r>
            <w:r w:rsidRPr="00976113">
              <w:rPr>
                <w:rFonts w:ascii="Times New Roman" w:hAnsi="Times New Roman" w:cs="Times New Roman"/>
                <w:sz w:val="22"/>
                <w:szCs w:val="22"/>
              </w:rPr>
              <w:t xml:space="preserve"> but </w:t>
            </w:r>
            <w:r w:rsidRPr="00976113">
              <w:rPr>
                <w:rFonts w:ascii="Times New Roman" w:hAnsi="Times New Roman" w:cs="Times New Roman"/>
                <w:b/>
                <w:sz w:val="22"/>
                <w:szCs w:val="22"/>
              </w:rPr>
              <w:t>AW</w:t>
            </w:r>
            <w:r w:rsidRPr="00976113">
              <w:rPr>
                <w:rFonts w:ascii="Times New Roman" w:hAnsi="Times New Roman" w:cs="Times New Roman"/>
                <w:sz w:val="22"/>
                <w:szCs w:val="22"/>
              </w:rPr>
              <w:t xml:space="preserve">: </w:t>
            </w:r>
            <w:r w:rsidR="0070580A" w:rsidRPr="00976113">
              <w:rPr>
                <w:rFonts w:ascii="Times New Roman" w:hAnsi="Times New Roman" w:cs="Times New Roman"/>
                <w:sz w:val="22"/>
                <w:szCs w:val="22"/>
              </w:rPr>
              <w:t>exception, not the rule</w:t>
            </w:r>
          </w:p>
          <w:p w14:paraId="151DD964" w14:textId="77777777" w:rsidR="006C5988" w:rsidRPr="00976113" w:rsidRDefault="006C5988" w:rsidP="006C5988">
            <w:pPr>
              <w:pStyle w:val="NoSpacing"/>
              <w:rPr>
                <w:rFonts w:ascii="Times New Roman" w:hAnsi="Times New Roman" w:cs="Times New Roman"/>
                <w:sz w:val="22"/>
                <w:szCs w:val="22"/>
              </w:rPr>
            </w:pPr>
          </w:p>
          <w:p w14:paraId="352998E3" w14:textId="698D4422" w:rsidR="006C5988" w:rsidRPr="00976113" w:rsidRDefault="0070580A" w:rsidP="006C5988">
            <w:pPr>
              <w:pStyle w:val="NoSpacing"/>
              <w:rPr>
                <w:rFonts w:ascii="Times New Roman" w:hAnsi="Times New Roman" w:cs="Times New Roman"/>
                <w:sz w:val="22"/>
                <w:szCs w:val="22"/>
              </w:rPr>
            </w:pPr>
            <w:r w:rsidRPr="00976113">
              <w:rPr>
                <w:rFonts w:ascii="Times New Roman" w:hAnsi="Times New Roman" w:cs="Times New Roman"/>
                <w:b/>
                <w:i/>
                <w:sz w:val="22"/>
                <w:szCs w:val="22"/>
                <w:u w:val="single"/>
              </w:rPr>
              <w:t>Horticultural Reference</w:t>
            </w:r>
            <w:r w:rsidRPr="00976113">
              <w:rPr>
                <w:rFonts w:ascii="Times New Roman" w:hAnsi="Times New Roman" w:cs="Times New Roman"/>
                <w:sz w:val="22"/>
                <w:szCs w:val="22"/>
              </w:rPr>
              <w:t>: The return to the Tree and the Fruit –</w:t>
            </w:r>
          </w:p>
          <w:p w14:paraId="6523903B" w14:textId="7D571A31" w:rsidR="00EE33BE" w:rsidRPr="00976113" w:rsidRDefault="0070580A" w:rsidP="008847D4">
            <w:pPr>
              <w:pStyle w:val="NoSpacing"/>
              <w:numPr>
                <w:ilvl w:val="0"/>
                <w:numId w:val="194"/>
              </w:numPr>
              <w:rPr>
                <w:rFonts w:ascii="Times New Roman" w:hAnsi="Times New Roman" w:cs="Times New Roman"/>
                <w:sz w:val="22"/>
                <w:szCs w:val="22"/>
              </w:rPr>
            </w:pPr>
            <w:proofErr w:type="spellStart"/>
            <w:r w:rsidRPr="00976113">
              <w:rPr>
                <w:rFonts w:ascii="Times New Roman" w:hAnsi="Times New Roman" w:cs="Times New Roman"/>
                <w:i/>
                <w:sz w:val="22"/>
                <w:szCs w:val="22"/>
              </w:rPr>
              <w:t>Hort</w:t>
            </w:r>
            <w:proofErr w:type="spellEnd"/>
            <w:r w:rsidRPr="00976113">
              <w:rPr>
                <w:rFonts w:ascii="Times New Roman" w:hAnsi="Times New Roman" w:cs="Times New Roman"/>
                <w:sz w:val="22"/>
                <w:szCs w:val="22"/>
              </w:rPr>
              <w:t xml:space="preserve"> (and </w:t>
            </w:r>
            <w:r w:rsidRPr="00976113">
              <w:rPr>
                <w:rFonts w:ascii="Times New Roman" w:hAnsi="Times New Roman" w:cs="Times New Roman"/>
                <w:i/>
                <w:sz w:val="22"/>
                <w:szCs w:val="22"/>
              </w:rPr>
              <w:t>Lake</w:t>
            </w:r>
            <w:r w:rsidRPr="00976113">
              <w:rPr>
                <w:rFonts w:ascii="Times New Roman" w:hAnsi="Times New Roman" w:cs="Times New Roman"/>
                <w:sz w:val="22"/>
                <w:szCs w:val="22"/>
              </w:rPr>
              <w:t>):</w:t>
            </w:r>
            <w:r w:rsidR="0097788B" w:rsidRPr="00976113">
              <w:rPr>
                <w:rFonts w:ascii="Times New Roman" w:hAnsi="Times New Roman" w:cs="Times New Roman"/>
                <w:sz w:val="22"/>
                <w:szCs w:val="22"/>
              </w:rPr>
              <w:t xml:space="preserve"> If right to receive future payments which would be taxed as OI is substitute for an upfront lump sum </w:t>
            </w:r>
            <w:r w:rsidR="0097788B" w:rsidRPr="00976113">
              <w:rPr>
                <w:rFonts w:ascii="Times New Roman" w:hAnsi="Times New Roman" w:cs="Times New Roman"/>
                <w:sz w:val="22"/>
                <w:szCs w:val="22"/>
              </w:rPr>
              <w:sym w:font="Wingdings" w:char="F0E0"/>
            </w:r>
            <w:r w:rsidR="0097788B" w:rsidRPr="00976113">
              <w:rPr>
                <w:rFonts w:ascii="Times New Roman" w:hAnsi="Times New Roman" w:cs="Times New Roman"/>
                <w:sz w:val="22"/>
                <w:szCs w:val="22"/>
              </w:rPr>
              <w:t xml:space="preserve"> OI</w:t>
            </w:r>
          </w:p>
          <w:p w14:paraId="77726AFE" w14:textId="1194B51A" w:rsidR="00896933" w:rsidRPr="00976113" w:rsidRDefault="00896933" w:rsidP="008847D4">
            <w:pPr>
              <w:pStyle w:val="NoSpacing"/>
              <w:numPr>
                <w:ilvl w:val="0"/>
                <w:numId w:val="194"/>
              </w:numPr>
              <w:ind w:left="1422"/>
              <w:rPr>
                <w:rFonts w:ascii="Times New Roman" w:hAnsi="Times New Roman" w:cs="Times New Roman"/>
                <w:sz w:val="22"/>
                <w:szCs w:val="22"/>
              </w:rPr>
            </w:pPr>
            <w:r w:rsidRPr="00976113">
              <w:rPr>
                <w:rFonts w:ascii="Times New Roman" w:hAnsi="Times New Roman" w:cs="Times New Roman"/>
                <w:b/>
                <w:sz w:val="22"/>
                <w:szCs w:val="22"/>
              </w:rPr>
              <w:t>AW</w:t>
            </w:r>
            <w:r w:rsidRPr="00976113">
              <w:rPr>
                <w:rFonts w:ascii="Times New Roman" w:hAnsi="Times New Roman" w:cs="Times New Roman"/>
                <w:sz w:val="22"/>
                <w:szCs w:val="22"/>
              </w:rPr>
              <w:t xml:space="preserve">: Is the line between the </w:t>
            </w:r>
            <w:r w:rsidRPr="00976113">
              <w:rPr>
                <w:rFonts w:ascii="Times New Roman" w:hAnsi="Times New Roman" w:cs="Times New Roman"/>
                <w:b/>
                <w:sz w:val="22"/>
                <w:szCs w:val="22"/>
              </w:rPr>
              <w:t>fruit</w:t>
            </w:r>
            <w:r w:rsidRPr="00976113">
              <w:rPr>
                <w:rFonts w:ascii="Times New Roman" w:hAnsi="Times New Roman" w:cs="Times New Roman"/>
                <w:sz w:val="22"/>
                <w:szCs w:val="22"/>
              </w:rPr>
              <w:t xml:space="preserve"> and the </w:t>
            </w:r>
            <w:r w:rsidRPr="00976113">
              <w:rPr>
                <w:rFonts w:ascii="Times New Roman" w:hAnsi="Times New Roman" w:cs="Times New Roman"/>
                <w:b/>
                <w:sz w:val="22"/>
                <w:szCs w:val="22"/>
              </w:rPr>
              <w:t>tree</w:t>
            </w:r>
            <w:r w:rsidRPr="00976113">
              <w:rPr>
                <w:rFonts w:ascii="Times New Roman" w:hAnsi="Times New Roman" w:cs="Times New Roman"/>
                <w:sz w:val="22"/>
                <w:szCs w:val="22"/>
              </w:rPr>
              <w:t xml:space="preserve"> coherent? If terminating the lease is just the substitution for all rent payments, </w:t>
            </w:r>
            <w:r w:rsidRPr="00976113">
              <w:rPr>
                <w:rFonts w:ascii="Times New Roman" w:hAnsi="Times New Roman" w:cs="Times New Roman"/>
                <w:i/>
                <w:sz w:val="22"/>
                <w:szCs w:val="22"/>
                <w:u w:val="single"/>
              </w:rPr>
              <w:t>isn’t selling the land</w:t>
            </w:r>
            <w:r w:rsidR="0097788B" w:rsidRPr="00976113">
              <w:rPr>
                <w:rFonts w:ascii="Times New Roman" w:hAnsi="Times New Roman" w:cs="Times New Roman"/>
                <w:i/>
                <w:sz w:val="22"/>
                <w:szCs w:val="22"/>
                <w:u w:val="single"/>
              </w:rPr>
              <w:t xml:space="preserve"> (</w:t>
            </w:r>
            <w:r w:rsidR="0097788B" w:rsidRPr="00976113">
              <w:rPr>
                <w:rFonts w:ascii="Times New Roman" w:hAnsi="Times New Roman" w:cs="Times New Roman"/>
                <w:b/>
                <w:i/>
                <w:sz w:val="22"/>
                <w:szCs w:val="22"/>
                <w:u w:val="single"/>
              </w:rPr>
              <w:t>i.e., the Tree</w:t>
            </w:r>
            <w:r w:rsidR="0097788B" w:rsidRPr="00976113">
              <w:rPr>
                <w:rFonts w:ascii="Times New Roman" w:hAnsi="Times New Roman" w:cs="Times New Roman"/>
                <w:i/>
                <w:sz w:val="22"/>
                <w:szCs w:val="22"/>
                <w:u w:val="single"/>
              </w:rPr>
              <w:t>)</w:t>
            </w:r>
            <w:r w:rsidRPr="00976113">
              <w:rPr>
                <w:rFonts w:ascii="Times New Roman" w:hAnsi="Times New Roman" w:cs="Times New Roman"/>
                <w:i/>
                <w:sz w:val="22"/>
                <w:szCs w:val="22"/>
                <w:u w:val="single"/>
              </w:rPr>
              <w:t xml:space="preserve"> just a substitute for all future rents</w:t>
            </w:r>
            <w:r w:rsidRPr="00976113">
              <w:rPr>
                <w:rFonts w:ascii="Times New Roman" w:hAnsi="Times New Roman" w:cs="Times New Roman"/>
                <w:sz w:val="22"/>
                <w:szCs w:val="22"/>
              </w:rPr>
              <w:t xml:space="preserve">? </w:t>
            </w:r>
          </w:p>
          <w:p w14:paraId="54578500" w14:textId="3679009B" w:rsidR="00896933" w:rsidRPr="00976113" w:rsidRDefault="00896933" w:rsidP="008847D4">
            <w:pPr>
              <w:pStyle w:val="NoSpacing"/>
              <w:numPr>
                <w:ilvl w:val="0"/>
                <w:numId w:val="194"/>
              </w:numPr>
              <w:ind w:left="2142"/>
              <w:rPr>
                <w:rFonts w:ascii="Times New Roman" w:hAnsi="Times New Roman" w:cs="Times New Roman"/>
                <w:sz w:val="22"/>
                <w:szCs w:val="22"/>
              </w:rPr>
            </w:pPr>
            <w:r w:rsidRPr="00976113">
              <w:rPr>
                <w:rFonts w:ascii="Times New Roman" w:hAnsi="Times New Roman" w:cs="Times New Roman"/>
                <w:sz w:val="22"/>
                <w:szCs w:val="22"/>
              </w:rPr>
              <w:t>Also, there is no necessary connection between rationales for CG and rationales for who we tax for assignment of income</w:t>
            </w:r>
          </w:p>
          <w:p w14:paraId="4B3CCB9A" w14:textId="7BA079D1" w:rsidR="00896933" w:rsidRPr="00976113" w:rsidRDefault="00896933" w:rsidP="008847D4">
            <w:pPr>
              <w:pStyle w:val="ListParagraph"/>
              <w:numPr>
                <w:ilvl w:val="0"/>
                <w:numId w:val="194"/>
              </w:numPr>
              <w:rPr>
                <w:rFonts w:ascii="Times New Roman" w:hAnsi="Times New Roman" w:cs="Times New Roman"/>
                <w:sz w:val="22"/>
                <w:szCs w:val="22"/>
              </w:rPr>
            </w:pPr>
            <w:proofErr w:type="spellStart"/>
            <w:r w:rsidRPr="00976113">
              <w:rPr>
                <w:rFonts w:ascii="Times New Roman" w:hAnsi="Times New Roman" w:cs="Times New Roman"/>
                <w:i/>
                <w:sz w:val="22"/>
                <w:szCs w:val="22"/>
              </w:rPr>
              <w:t>Ferrer</w:t>
            </w:r>
            <w:proofErr w:type="spellEnd"/>
            <w:r w:rsidRPr="00976113">
              <w:rPr>
                <w:rFonts w:ascii="Times New Roman" w:hAnsi="Times New Roman" w:cs="Times New Roman"/>
                <w:sz w:val="22"/>
                <w:szCs w:val="22"/>
              </w:rPr>
              <w:t xml:space="preserve">: If you can get an injunction (equitable interest)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CG. Otherwise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OI</w:t>
            </w:r>
          </w:p>
          <w:p w14:paraId="765BAD61" w14:textId="77777777" w:rsidR="00896933" w:rsidRPr="00976113" w:rsidRDefault="00896933" w:rsidP="00896933">
            <w:pPr>
              <w:pStyle w:val="ListParagraph"/>
              <w:numPr>
                <w:ilvl w:val="0"/>
                <w:numId w:val="130"/>
              </w:numPr>
              <w:ind w:left="1422"/>
              <w:rPr>
                <w:rFonts w:ascii="Times New Roman" w:hAnsi="Times New Roman" w:cs="Times New Roman"/>
                <w:sz w:val="22"/>
                <w:szCs w:val="22"/>
              </w:rPr>
            </w:pPr>
            <w:r w:rsidRPr="00976113">
              <w:rPr>
                <w:rFonts w:ascii="Times New Roman" w:hAnsi="Times New Roman" w:cs="Times New Roman"/>
                <w:b/>
                <w:sz w:val="22"/>
                <w:szCs w:val="22"/>
              </w:rPr>
              <w:t>AW</w:t>
            </w:r>
            <w:r w:rsidRPr="00976113">
              <w:rPr>
                <w:rFonts w:ascii="Times New Roman" w:hAnsi="Times New Roman" w:cs="Times New Roman"/>
                <w:sz w:val="22"/>
                <w:szCs w:val="22"/>
              </w:rPr>
              <w:t>: Does it make sense to have all of this hinge on state law (civ pro)</w:t>
            </w:r>
          </w:p>
          <w:p w14:paraId="36176BA8" w14:textId="77777777" w:rsidR="00896933" w:rsidRPr="00976113" w:rsidRDefault="00896933" w:rsidP="00896933">
            <w:pPr>
              <w:pStyle w:val="ListParagraph"/>
              <w:numPr>
                <w:ilvl w:val="1"/>
                <w:numId w:val="130"/>
              </w:numPr>
              <w:ind w:left="2142"/>
              <w:rPr>
                <w:rFonts w:ascii="Times New Roman" w:hAnsi="Times New Roman" w:cs="Times New Roman"/>
                <w:sz w:val="22"/>
                <w:szCs w:val="22"/>
              </w:rPr>
            </w:pPr>
            <w:r w:rsidRPr="00976113">
              <w:rPr>
                <w:rFonts w:ascii="Times New Roman" w:hAnsi="Times New Roman" w:cs="Times New Roman"/>
                <w:sz w:val="22"/>
                <w:szCs w:val="22"/>
              </w:rPr>
              <w:t>Marriage is also determined by state law</w:t>
            </w:r>
          </w:p>
          <w:p w14:paraId="3B89EAF7" w14:textId="77777777" w:rsidR="00896933" w:rsidRPr="00976113" w:rsidRDefault="00896933" w:rsidP="00896933">
            <w:pPr>
              <w:pStyle w:val="ListParagraph"/>
              <w:numPr>
                <w:ilvl w:val="1"/>
                <w:numId w:val="130"/>
              </w:numPr>
              <w:ind w:left="2142"/>
              <w:rPr>
                <w:rFonts w:ascii="Times New Roman" w:hAnsi="Times New Roman" w:cs="Times New Roman"/>
                <w:sz w:val="22"/>
                <w:szCs w:val="22"/>
              </w:rPr>
            </w:pPr>
            <w:r w:rsidRPr="00976113">
              <w:rPr>
                <w:rFonts w:ascii="Times New Roman" w:hAnsi="Times New Roman" w:cs="Times New Roman"/>
                <w:sz w:val="22"/>
                <w:szCs w:val="22"/>
              </w:rPr>
              <w:t>Property law too (who owns property)</w:t>
            </w:r>
          </w:p>
          <w:p w14:paraId="727AF9B0" w14:textId="25CA136A" w:rsidR="0070580A" w:rsidRPr="00976113" w:rsidRDefault="00896933" w:rsidP="00896933">
            <w:pPr>
              <w:pStyle w:val="ListParagraph"/>
              <w:numPr>
                <w:ilvl w:val="1"/>
                <w:numId w:val="130"/>
              </w:numPr>
              <w:ind w:left="2142"/>
              <w:rPr>
                <w:rFonts w:ascii="Times New Roman" w:hAnsi="Times New Roman" w:cs="Times New Roman"/>
                <w:sz w:val="22"/>
                <w:szCs w:val="22"/>
              </w:rPr>
            </w:pPr>
            <w:r w:rsidRPr="00976113">
              <w:rPr>
                <w:rFonts w:ascii="Times New Roman" w:hAnsi="Times New Roman" w:cs="Times New Roman"/>
                <w:sz w:val="22"/>
                <w:szCs w:val="22"/>
              </w:rPr>
              <w:t>But is that consistent with the purpose of cap gains?</w:t>
            </w:r>
          </w:p>
          <w:p w14:paraId="30C27300" w14:textId="6029BB97" w:rsidR="0070580A" w:rsidRPr="00976113" w:rsidRDefault="00896933" w:rsidP="008847D4">
            <w:pPr>
              <w:pStyle w:val="NoSpacing"/>
              <w:numPr>
                <w:ilvl w:val="0"/>
                <w:numId w:val="194"/>
              </w:numPr>
              <w:rPr>
                <w:rFonts w:ascii="Times New Roman" w:hAnsi="Times New Roman" w:cs="Times New Roman"/>
                <w:sz w:val="22"/>
                <w:szCs w:val="22"/>
              </w:rPr>
            </w:pPr>
            <w:proofErr w:type="spellStart"/>
            <w:r w:rsidRPr="00976113">
              <w:rPr>
                <w:rFonts w:ascii="Times New Roman" w:hAnsi="Times New Roman" w:cs="Times New Roman"/>
                <w:i/>
                <w:sz w:val="22"/>
                <w:szCs w:val="22"/>
              </w:rPr>
              <w:t>Lattera</w:t>
            </w:r>
            <w:proofErr w:type="spellEnd"/>
            <w:r w:rsidR="0041149D" w:rsidRPr="00976113">
              <w:rPr>
                <w:rFonts w:ascii="Times New Roman" w:hAnsi="Times New Roman" w:cs="Times New Roman"/>
                <w:sz w:val="22"/>
                <w:szCs w:val="22"/>
              </w:rPr>
              <w:t>: Three-Step Test:</w:t>
            </w:r>
          </w:p>
          <w:p w14:paraId="36DCA70A" w14:textId="3DA36840" w:rsidR="00896933" w:rsidRPr="00976113" w:rsidRDefault="00896933" w:rsidP="008847D4">
            <w:pPr>
              <w:pStyle w:val="NoSpacing"/>
              <w:numPr>
                <w:ilvl w:val="0"/>
                <w:numId w:val="194"/>
              </w:numPr>
              <w:ind w:left="1422"/>
              <w:rPr>
                <w:rFonts w:ascii="Times New Roman" w:hAnsi="Times New Roman" w:cs="Times New Roman"/>
                <w:sz w:val="22"/>
                <w:szCs w:val="22"/>
              </w:rPr>
            </w:pPr>
            <w:r w:rsidRPr="00976113">
              <w:rPr>
                <w:rFonts w:ascii="Times New Roman" w:hAnsi="Times New Roman" w:cs="Times New Roman"/>
                <w:sz w:val="22"/>
                <w:szCs w:val="22"/>
                <w:u w:val="single"/>
              </w:rPr>
              <w:t>Family Resemblance Test</w:t>
            </w:r>
            <w:r w:rsidR="00DA0C3B" w:rsidRPr="00976113">
              <w:rPr>
                <w:rFonts w:ascii="Times New Roman" w:hAnsi="Times New Roman" w:cs="Times New Roman"/>
                <w:sz w:val="22"/>
                <w:szCs w:val="22"/>
              </w:rPr>
              <w:t xml:space="preserve"> (</w:t>
            </w:r>
            <w:r w:rsidRPr="00976113">
              <w:rPr>
                <w:rFonts w:ascii="Times New Roman" w:hAnsi="Times New Roman" w:cs="Times New Roman"/>
                <w:sz w:val="22"/>
                <w:szCs w:val="22"/>
              </w:rPr>
              <w:t xml:space="preserve">look </w:t>
            </w:r>
            <w:r w:rsidR="00DA0C3B" w:rsidRPr="00976113">
              <w:rPr>
                <w:rFonts w:ascii="Times New Roman" w:hAnsi="Times New Roman" w:cs="Times New Roman"/>
                <w:sz w:val="22"/>
                <w:szCs w:val="22"/>
              </w:rPr>
              <w:t>more</w:t>
            </w:r>
            <w:r w:rsidRPr="00976113">
              <w:rPr>
                <w:rFonts w:ascii="Times New Roman" w:hAnsi="Times New Roman" w:cs="Times New Roman"/>
                <w:sz w:val="22"/>
                <w:szCs w:val="22"/>
              </w:rPr>
              <w:t xml:space="preserve"> like CG</w:t>
            </w:r>
            <w:r w:rsidR="0041149D" w:rsidRPr="00976113">
              <w:rPr>
                <w:rFonts w:ascii="Times New Roman" w:hAnsi="Times New Roman" w:cs="Times New Roman"/>
                <w:sz w:val="22"/>
                <w:szCs w:val="22"/>
              </w:rPr>
              <w:t xml:space="preserve"> (stocks)</w:t>
            </w:r>
            <w:r w:rsidRPr="00976113">
              <w:rPr>
                <w:rFonts w:ascii="Times New Roman" w:hAnsi="Times New Roman" w:cs="Times New Roman"/>
                <w:sz w:val="22"/>
                <w:szCs w:val="22"/>
              </w:rPr>
              <w:t xml:space="preserve"> or OI assets?)</w:t>
            </w:r>
          </w:p>
          <w:p w14:paraId="218BC4DC" w14:textId="501A2527" w:rsidR="00896933" w:rsidRPr="00976113" w:rsidRDefault="00896933" w:rsidP="008847D4">
            <w:pPr>
              <w:pStyle w:val="NoSpacing"/>
              <w:numPr>
                <w:ilvl w:val="0"/>
                <w:numId w:val="194"/>
              </w:numPr>
              <w:ind w:left="1422"/>
              <w:rPr>
                <w:rFonts w:ascii="Times New Roman" w:hAnsi="Times New Roman" w:cs="Times New Roman"/>
                <w:sz w:val="22"/>
                <w:szCs w:val="22"/>
              </w:rPr>
            </w:pPr>
            <w:r w:rsidRPr="00976113">
              <w:rPr>
                <w:rFonts w:ascii="Times New Roman" w:hAnsi="Times New Roman" w:cs="Times New Roman"/>
                <w:sz w:val="22"/>
                <w:szCs w:val="22"/>
                <w:u w:val="single"/>
              </w:rPr>
              <w:t>Carve</w:t>
            </w:r>
            <w:r w:rsidR="0097788B" w:rsidRPr="00976113">
              <w:rPr>
                <w:rFonts w:ascii="Times New Roman" w:hAnsi="Times New Roman" w:cs="Times New Roman"/>
                <w:sz w:val="22"/>
                <w:szCs w:val="22"/>
                <w:u w:val="single"/>
              </w:rPr>
              <w:t>-</w:t>
            </w:r>
            <w:r w:rsidRPr="00976113">
              <w:rPr>
                <w:rFonts w:ascii="Times New Roman" w:hAnsi="Times New Roman" w:cs="Times New Roman"/>
                <w:sz w:val="22"/>
                <w:szCs w:val="22"/>
                <w:u w:val="single"/>
              </w:rPr>
              <w:t>out Test</w:t>
            </w:r>
            <w:r w:rsidRPr="00976113">
              <w:rPr>
                <w:rFonts w:ascii="Times New Roman" w:hAnsi="Times New Roman" w:cs="Times New Roman"/>
                <w:sz w:val="22"/>
                <w:szCs w:val="22"/>
              </w:rPr>
              <w:t xml:space="preserve"> (</w:t>
            </w:r>
            <w:r w:rsidRPr="00976113">
              <w:rPr>
                <w:rFonts w:ascii="Times New Roman" w:hAnsi="Times New Roman" w:cs="Times New Roman"/>
                <w:b/>
                <w:sz w:val="22"/>
                <w:szCs w:val="22"/>
              </w:rPr>
              <w:t>Fruit</w:t>
            </w:r>
            <w:r w:rsidRPr="00976113">
              <w:rPr>
                <w:rFonts w:ascii="Times New Roman" w:hAnsi="Times New Roman" w:cs="Times New Roman"/>
                <w:sz w:val="22"/>
                <w:szCs w:val="22"/>
              </w:rPr>
              <w:t xml:space="preserve">/Horizontal = OI; </w:t>
            </w:r>
            <w:r w:rsidRPr="00976113">
              <w:rPr>
                <w:rFonts w:ascii="Times New Roman" w:hAnsi="Times New Roman" w:cs="Times New Roman"/>
                <w:b/>
                <w:sz w:val="22"/>
                <w:szCs w:val="22"/>
              </w:rPr>
              <w:t>Tree</w:t>
            </w:r>
            <w:r w:rsidRPr="00976113">
              <w:rPr>
                <w:rFonts w:ascii="Times New Roman" w:hAnsi="Times New Roman" w:cs="Times New Roman"/>
                <w:sz w:val="22"/>
                <w:szCs w:val="22"/>
              </w:rPr>
              <w:t xml:space="preserve">/Vertical = </w:t>
            </w:r>
            <w:r w:rsidR="0097788B" w:rsidRPr="00976113">
              <w:rPr>
                <w:rFonts w:ascii="Times New Roman" w:hAnsi="Times New Roman" w:cs="Times New Roman"/>
                <w:sz w:val="22"/>
                <w:szCs w:val="22"/>
              </w:rPr>
              <w:t>CG)</w:t>
            </w:r>
          </w:p>
          <w:p w14:paraId="161039CA" w14:textId="10B78E7C" w:rsidR="0097788B" w:rsidRPr="00976113" w:rsidRDefault="0097788B" w:rsidP="008847D4">
            <w:pPr>
              <w:pStyle w:val="NoSpacing"/>
              <w:numPr>
                <w:ilvl w:val="0"/>
                <w:numId w:val="194"/>
              </w:numPr>
              <w:ind w:left="1422"/>
              <w:rPr>
                <w:rFonts w:ascii="Times New Roman" w:hAnsi="Times New Roman" w:cs="Times New Roman"/>
                <w:sz w:val="22"/>
                <w:szCs w:val="22"/>
              </w:rPr>
            </w:pPr>
            <w:r w:rsidRPr="00976113">
              <w:rPr>
                <w:rFonts w:ascii="Times New Roman" w:hAnsi="Times New Roman" w:cs="Times New Roman"/>
                <w:sz w:val="22"/>
                <w:szCs w:val="22"/>
                <w:u w:val="single"/>
              </w:rPr>
              <w:t>Character of the Asset Test</w:t>
            </w:r>
            <w:r w:rsidRPr="00976113">
              <w:rPr>
                <w:rFonts w:ascii="Times New Roman" w:hAnsi="Times New Roman" w:cs="Times New Roman"/>
                <w:sz w:val="22"/>
                <w:szCs w:val="22"/>
              </w:rPr>
              <w:t xml:space="preserve"> (Right to Earn</w:t>
            </w:r>
            <w:r w:rsidRPr="00976113">
              <w:rPr>
                <w:rFonts w:ascii="Times New Roman" w:hAnsi="Times New Roman" w:cs="Times New Roman"/>
                <w:b/>
                <w:sz w:val="22"/>
                <w:szCs w:val="22"/>
                <w:u w:val="single"/>
              </w:rPr>
              <w:t>ed</w:t>
            </w:r>
            <w:r w:rsidRPr="00976113">
              <w:rPr>
                <w:rFonts w:ascii="Times New Roman" w:hAnsi="Times New Roman" w:cs="Times New Roman"/>
                <w:sz w:val="22"/>
                <w:szCs w:val="22"/>
              </w:rPr>
              <w:t xml:space="preserve"> Income = OI; Right to Earn Income = CG)</w:t>
            </w:r>
          </w:p>
          <w:p w14:paraId="5D3696E3" w14:textId="77777777" w:rsidR="006C5988" w:rsidRPr="00976113" w:rsidRDefault="006C5988" w:rsidP="00896933">
            <w:pPr>
              <w:rPr>
                <w:rFonts w:ascii="Times New Roman" w:hAnsi="Times New Roman" w:cs="Times New Roman"/>
                <w:sz w:val="22"/>
                <w:szCs w:val="22"/>
                <w:u w:val="single"/>
              </w:rPr>
            </w:pPr>
          </w:p>
          <w:p w14:paraId="124762D3" w14:textId="52AC4B96" w:rsidR="006C5988" w:rsidRPr="00976113" w:rsidRDefault="00896933" w:rsidP="00896933">
            <w:pPr>
              <w:rPr>
                <w:rFonts w:ascii="Times New Roman" w:hAnsi="Times New Roman" w:cs="Times New Roman"/>
                <w:sz w:val="22"/>
                <w:szCs w:val="22"/>
              </w:rPr>
            </w:pPr>
            <w:r w:rsidRPr="00976113">
              <w:rPr>
                <w:rFonts w:ascii="Times New Roman" w:hAnsi="Times New Roman" w:cs="Times New Roman"/>
                <w:b/>
                <w:sz w:val="22"/>
                <w:szCs w:val="22"/>
                <w:u w:val="single"/>
              </w:rPr>
              <w:t>AW</w:t>
            </w:r>
            <w:r w:rsidRPr="00976113">
              <w:rPr>
                <w:rFonts w:ascii="Times New Roman" w:hAnsi="Times New Roman" w:cs="Times New Roman"/>
                <w:sz w:val="22"/>
                <w:szCs w:val="22"/>
                <w:u w:val="single"/>
              </w:rPr>
              <w:t xml:space="preserve"> Studio </w:t>
            </w:r>
            <w:r w:rsidR="006C5988" w:rsidRPr="00976113">
              <w:rPr>
                <w:rFonts w:ascii="Times New Roman" w:hAnsi="Times New Roman" w:cs="Times New Roman"/>
                <w:sz w:val="22"/>
                <w:szCs w:val="22"/>
                <w:u w:val="single"/>
              </w:rPr>
              <w:t>Rental Hypo</w:t>
            </w:r>
            <w:r w:rsidRPr="00976113">
              <w:rPr>
                <w:rFonts w:ascii="Times New Roman" w:hAnsi="Times New Roman" w:cs="Times New Roman"/>
                <w:sz w:val="22"/>
                <w:szCs w:val="22"/>
              </w:rPr>
              <w:t>:</w:t>
            </w:r>
          </w:p>
          <w:p w14:paraId="2DAB12C2" w14:textId="77777777" w:rsidR="009F1AE3" w:rsidRPr="00976113" w:rsidRDefault="006C5988" w:rsidP="009F1AE3">
            <w:pPr>
              <w:pStyle w:val="ListParagraph"/>
              <w:numPr>
                <w:ilvl w:val="0"/>
                <w:numId w:val="204"/>
              </w:numPr>
              <w:rPr>
                <w:rFonts w:ascii="Times New Roman" w:hAnsi="Times New Roman" w:cs="Times New Roman"/>
                <w:sz w:val="22"/>
                <w:szCs w:val="22"/>
              </w:rPr>
            </w:pPr>
            <w:r w:rsidRPr="00976113">
              <w:rPr>
                <w:rFonts w:ascii="Times New Roman" w:hAnsi="Times New Roman" w:cs="Times New Roman"/>
                <w:sz w:val="22"/>
                <w:szCs w:val="22"/>
              </w:rPr>
              <w:t xml:space="preserve">CBS leases TV studio for 60 </w:t>
            </w:r>
            <w:proofErr w:type="spellStart"/>
            <w:r w:rsidRPr="00976113">
              <w:rPr>
                <w:rFonts w:ascii="Times New Roman" w:hAnsi="Times New Roman" w:cs="Times New Roman"/>
                <w:sz w:val="22"/>
                <w:szCs w:val="22"/>
              </w:rPr>
              <w:t>yrs</w:t>
            </w:r>
            <w:proofErr w:type="spellEnd"/>
            <w:r w:rsidRPr="00976113">
              <w:rPr>
                <w:rFonts w:ascii="Times New Roman" w:hAnsi="Times New Roman" w:cs="Times New Roman"/>
                <w:sz w:val="22"/>
                <w:szCs w:val="22"/>
              </w:rPr>
              <w:t xml:space="preserve"> with obligation to restore property to original condition at the end of the term</w:t>
            </w:r>
          </w:p>
          <w:p w14:paraId="3D21989B" w14:textId="16FB5679" w:rsidR="006C5988" w:rsidRPr="00976113" w:rsidRDefault="006C5988" w:rsidP="009F1AE3">
            <w:pPr>
              <w:pStyle w:val="ListParagraph"/>
              <w:numPr>
                <w:ilvl w:val="0"/>
                <w:numId w:val="204"/>
              </w:numPr>
              <w:rPr>
                <w:rFonts w:ascii="Times New Roman" w:hAnsi="Times New Roman" w:cs="Times New Roman"/>
                <w:sz w:val="22"/>
                <w:szCs w:val="22"/>
              </w:rPr>
            </w:pPr>
            <w:r w:rsidRPr="00976113">
              <w:rPr>
                <w:rFonts w:ascii="Times New Roman" w:hAnsi="Times New Roman" w:cs="Times New Roman"/>
                <w:sz w:val="22"/>
                <w:szCs w:val="22"/>
              </w:rPr>
              <w:t xml:space="preserve">When CBS renegotiates, the </w:t>
            </w:r>
            <w:proofErr w:type="spellStart"/>
            <w:r w:rsidRPr="00976113">
              <w:rPr>
                <w:rFonts w:ascii="Times New Roman" w:hAnsi="Times New Roman" w:cs="Times New Roman"/>
                <w:sz w:val="22"/>
                <w:szCs w:val="22"/>
              </w:rPr>
              <w:t>leasor</w:t>
            </w:r>
            <w:proofErr w:type="spellEnd"/>
            <w:r w:rsidRPr="00976113">
              <w:rPr>
                <w:rFonts w:ascii="Times New Roman" w:hAnsi="Times New Roman" w:cs="Times New Roman"/>
                <w:sz w:val="22"/>
                <w:szCs w:val="22"/>
              </w:rPr>
              <w:t xml:space="preserve"> reminds them of the original obligation </w:t>
            </w:r>
            <w:r w:rsidRPr="00976113">
              <w:rPr>
                <w:rFonts w:ascii="Times New Roman" w:hAnsi="Times New Roman" w:cs="Times New Roman"/>
                <w:sz w:val="22"/>
                <w:szCs w:val="22"/>
              </w:rPr>
              <w:t> CBS buys them out</w:t>
            </w:r>
          </w:p>
          <w:p w14:paraId="4CE83AC4" w14:textId="77777777" w:rsidR="006C5988" w:rsidRPr="00976113" w:rsidRDefault="006C5988" w:rsidP="009F1AE3">
            <w:pPr>
              <w:numPr>
                <w:ilvl w:val="1"/>
                <w:numId w:val="171"/>
              </w:numPr>
              <w:tabs>
                <w:tab w:val="clear" w:pos="360"/>
              </w:tabs>
              <w:ind w:left="1062" w:hanging="360"/>
              <w:rPr>
                <w:rFonts w:ascii="Times New Roman" w:hAnsi="Times New Roman" w:cs="Times New Roman"/>
                <w:sz w:val="22"/>
                <w:szCs w:val="22"/>
              </w:rPr>
            </w:pPr>
            <w:r w:rsidRPr="00976113">
              <w:rPr>
                <w:rFonts w:ascii="Times New Roman" w:hAnsi="Times New Roman" w:cs="Times New Roman"/>
                <w:sz w:val="22"/>
                <w:szCs w:val="22"/>
                <w:u w:val="single"/>
              </w:rPr>
              <w:t>How to characterize this payment</w:t>
            </w:r>
            <w:r w:rsidRPr="00976113">
              <w:rPr>
                <w:rFonts w:ascii="Times New Roman" w:hAnsi="Times New Roman" w:cs="Times New Roman"/>
                <w:sz w:val="22"/>
                <w:szCs w:val="22"/>
              </w:rPr>
              <w:t>:</w:t>
            </w:r>
          </w:p>
          <w:p w14:paraId="04233D7C" w14:textId="19D4F202" w:rsidR="006C5988" w:rsidRPr="00976113" w:rsidRDefault="006C5988" w:rsidP="009F1AE3">
            <w:pPr>
              <w:numPr>
                <w:ilvl w:val="2"/>
                <w:numId w:val="171"/>
              </w:numPr>
              <w:ind w:left="1422" w:hanging="360"/>
              <w:rPr>
                <w:rFonts w:ascii="Times New Roman" w:hAnsi="Times New Roman" w:cs="Times New Roman"/>
                <w:sz w:val="22"/>
                <w:szCs w:val="22"/>
              </w:rPr>
            </w:pPr>
            <w:proofErr w:type="spellStart"/>
            <w:r w:rsidRPr="00976113">
              <w:rPr>
                <w:rFonts w:ascii="Times New Roman" w:hAnsi="Times New Roman" w:cs="Times New Roman"/>
                <w:i/>
                <w:sz w:val="22"/>
                <w:szCs w:val="22"/>
              </w:rPr>
              <w:t>Ferrer</w:t>
            </w:r>
            <w:proofErr w:type="spellEnd"/>
            <w:r w:rsidRPr="00976113">
              <w:rPr>
                <w:rFonts w:ascii="Times New Roman" w:hAnsi="Times New Roman" w:cs="Times New Roman"/>
                <w:sz w:val="22"/>
                <w:szCs w:val="22"/>
              </w:rPr>
              <w:t xml:space="preserve"> would make it capital gain </w:t>
            </w:r>
            <w:r w:rsidR="009F1AE3"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equitable interest</w:t>
            </w:r>
          </w:p>
          <w:p w14:paraId="56FA6E13" w14:textId="4048A043" w:rsidR="006C5988" w:rsidRPr="00976113" w:rsidRDefault="006C5988" w:rsidP="009F1AE3">
            <w:pPr>
              <w:numPr>
                <w:ilvl w:val="2"/>
                <w:numId w:val="171"/>
              </w:numPr>
              <w:ind w:left="1422" w:hanging="360"/>
              <w:rPr>
                <w:rFonts w:ascii="Times New Roman" w:hAnsi="Times New Roman" w:cs="Times New Roman"/>
                <w:sz w:val="22"/>
                <w:szCs w:val="22"/>
              </w:rPr>
            </w:pPr>
            <w:r w:rsidRPr="00976113">
              <w:rPr>
                <w:rFonts w:ascii="Times New Roman" w:hAnsi="Times New Roman" w:cs="Times New Roman"/>
                <w:sz w:val="22"/>
                <w:szCs w:val="22"/>
              </w:rPr>
              <w:t xml:space="preserve">The tax code would make it capital gain </w:t>
            </w:r>
            <w:r w:rsidR="009F1AE3"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it’s a replacement for seats/other depreciable stuff in the studio (</w:t>
            </w:r>
            <w:r w:rsidRPr="00976113">
              <w:rPr>
                <w:rFonts w:ascii="Times New Roman" w:hAnsi="Times New Roman" w:cs="Times New Roman"/>
                <w:b/>
                <w:sz w:val="22"/>
                <w:szCs w:val="22"/>
              </w:rPr>
              <w:t>§ 1221(a)(2)</w:t>
            </w:r>
            <w:r w:rsidRPr="00976113">
              <w:rPr>
                <w:rFonts w:ascii="Times New Roman" w:hAnsi="Times New Roman" w:cs="Times New Roman"/>
                <w:sz w:val="22"/>
                <w:szCs w:val="22"/>
              </w:rPr>
              <w:t xml:space="preserve"> </w:t>
            </w:r>
            <w:r w:rsidRPr="00976113">
              <w:rPr>
                <w:rFonts w:ascii="Times New Roman" w:hAnsi="Times New Roman" w:cs="Times New Roman"/>
                <w:sz w:val="22"/>
                <w:szCs w:val="22"/>
              </w:rPr>
              <w:sym w:font="Wingdings" w:char="F0E0"/>
            </w:r>
            <w:r w:rsidRPr="00976113">
              <w:rPr>
                <w:rFonts w:ascii="Times New Roman" w:hAnsi="Times New Roman" w:cs="Times New Roman"/>
                <w:sz w:val="22"/>
                <w:szCs w:val="22"/>
              </w:rPr>
              <w:t xml:space="preserve"> </w:t>
            </w:r>
            <w:r w:rsidR="009F1AE3" w:rsidRPr="00976113">
              <w:rPr>
                <w:rFonts w:ascii="Times New Roman" w:hAnsi="Times New Roman" w:cs="Times New Roman"/>
                <w:b/>
                <w:sz w:val="22"/>
                <w:szCs w:val="22"/>
              </w:rPr>
              <w:t xml:space="preserve">§ </w:t>
            </w:r>
            <w:r w:rsidRPr="00976113">
              <w:rPr>
                <w:rFonts w:ascii="Times New Roman" w:hAnsi="Times New Roman" w:cs="Times New Roman"/>
                <w:b/>
                <w:sz w:val="22"/>
                <w:szCs w:val="22"/>
              </w:rPr>
              <w:t>1231</w:t>
            </w:r>
            <w:r w:rsidRPr="00976113">
              <w:rPr>
                <w:rFonts w:ascii="Times New Roman" w:hAnsi="Times New Roman" w:cs="Times New Roman"/>
                <w:sz w:val="22"/>
                <w:szCs w:val="22"/>
              </w:rPr>
              <w:t>)</w:t>
            </w:r>
          </w:p>
          <w:p w14:paraId="605DB94D" w14:textId="77777777" w:rsidR="006C5988" w:rsidRPr="00976113" w:rsidRDefault="006C5988" w:rsidP="009F1AE3">
            <w:pPr>
              <w:numPr>
                <w:ilvl w:val="2"/>
                <w:numId w:val="171"/>
              </w:numPr>
              <w:ind w:left="1422" w:hanging="360"/>
              <w:rPr>
                <w:rFonts w:ascii="Times New Roman" w:hAnsi="Times New Roman" w:cs="Times New Roman"/>
                <w:sz w:val="22"/>
                <w:szCs w:val="22"/>
              </w:rPr>
            </w:pPr>
            <w:proofErr w:type="spellStart"/>
            <w:r w:rsidRPr="00976113">
              <w:rPr>
                <w:rFonts w:ascii="Times New Roman" w:hAnsi="Times New Roman" w:cs="Times New Roman"/>
                <w:i/>
                <w:sz w:val="22"/>
                <w:szCs w:val="22"/>
              </w:rPr>
              <w:t>Hort</w:t>
            </w:r>
            <w:proofErr w:type="spellEnd"/>
            <w:r w:rsidRPr="00976113">
              <w:rPr>
                <w:rFonts w:ascii="Times New Roman" w:hAnsi="Times New Roman" w:cs="Times New Roman"/>
                <w:sz w:val="22"/>
                <w:szCs w:val="22"/>
              </w:rPr>
              <w:t xml:space="preserve"> would say it’s just a substitute for rent (ordinary income) </w:t>
            </w:r>
            <w:r w:rsidRPr="00976113">
              <w:rPr>
                <w:rFonts w:ascii="Times New Roman" w:hAnsi="Times New Roman" w:cs="Times New Roman"/>
                <w:sz w:val="22"/>
                <w:szCs w:val="22"/>
              </w:rPr>
              <w:t> you could have charged more rent and not had this obligation</w:t>
            </w:r>
          </w:p>
          <w:p w14:paraId="037036B7" w14:textId="77777777" w:rsidR="00073087" w:rsidRPr="00976113" w:rsidRDefault="00073087" w:rsidP="00CE1305">
            <w:pPr>
              <w:pStyle w:val="NoSpacing"/>
              <w:rPr>
                <w:rFonts w:ascii="Times New Roman" w:hAnsi="Times New Roman" w:cs="Times New Roman"/>
                <w:sz w:val="22"/>
                <w:szCs w:val="22"/>
              </w:rPr>
            </w:pPr>
          </w:p>
          <w:p w14:paraId="6F7346C6" w14:textId="16BD9E57" w:rsidR="00CE1305" w:rsidRPr="00976113" w:rsidRDefault="00073087" w:rsidP="00CE1305">
            <w:pPr>
              <w:pStyle w:val="NoSpacing"/>
              <w:rPr>
                <w:rFonts w:ascii="Times New Roman" w:hAnsi="Times New Roman" w:cs="Times New Roman"/>
                <w:sz w:val="22"/>
                <w:szCs w:val="22"/>
              </w:rPr>
            </w:pPr>
            <w:r w:rsidRPr="00976113">
              <w:rPr>
                <w:rFonts w:ascii="Times New Roman" w:hAnsi="Times New Roman" w:cs="Times New Roman"/>
                <w:sz w:val="22"/>
                <w:szCs w:val="22"/>
                <w:u w:val="single"/>
              </w:rPr>
              <w:t>Misc.</w:t>
            </w:r>
            <w:r w:rsidRPr="00976113">
              <w:rPr>
                <w:rFonts w:ascii="Times New Roman" w:hAnsi="Times New Roman" w:cs="Times New Roman"/>
                <w:sz w:val="22"/>
                <w:szCs w:val="22"/>
              </w:rPr>
              <w:t>:</w:t>
            </w:r>
          </w:p>
          <w:p w14:paraId="0E2AE388" w14:textId="05BC85FA" w:rsidR="00CE1305" w:rsidRPr="00976113" w:rsidRDefault="002F115B" w:rsidP="00CE1305">
            <w:pPr>
              <w:pStyle w:val="NoSpacing"/>
              <w:rPr>
                <w:rFonts w:ascii="Times New Roman" w:hAnsi="Times New Roman" w:cs="Times New Roman"/>
                <w:sz w:val="22"/>
                <w:szCs w:val="22"/>
              </w:rPr>
            </w:pPr>
            <w:r w:rsidRPr="00976113">
              <w:rPr>
                <w:rFonts w:ascii="Times New Roman" w:hAnsi="Times New Roman" w:cs="Times New Roman"/>
                <w:sz w:val="22"/>
                <w:szCs w:val="22"/>
              </w:rPr>
              <w:t>Professions that pay no OI</w:t>
            </w:r>
            <w:r w:rsidR="006C5988" w:rsidRPr="00976113">
              <w:rPr>
                <w:rFonts w:ascii="Times New Roman" w:hAnsi="Times New Roman" w:cs="Times New Roman"/>
                <w:sz w:val="22"/>
                <w:szCs w:val="22"/>
              </w:rPr>
              <w:t>:</w:t>
            </w:r>
          </w:p>
          <w:p w14:paraId="3CDD4D5C" w14:textId="4508EBE8" w:rsidR="002F115B" w:rsidRPr="00976113" w:rsidRDefault="006C5988" w:rsidP="008847D4">
            <w:pPr>
              <w:pStyle w:val="NoSpacing"/>
              <w:numPr>
                <w:ilvl w:val="0"/>
                <w:numId w:val="184"/>
              </w:numPr>
              <w:rPr>
                <w:rFonts w:ascii="Times New Roman" w:hAnsi="Times New Roman" w:cs="Times New Roman"/>
                <w:sz w:val="22"/>
                <w:szCs w:val="22"/>
              </w:rPr>
            </w:pPr>
            <w:r w:rsidRPr="00976113">
              <w:rPr>
                <w:rFonts w:ascii="Times New Roman" w:hAnsi="Times New Roman" w:cs="Times New Roman"/>
                <w:sz w:val="22"/>
                <w:szCs w:val="22"/>
              </w:rPr>
              <w:t xml:space="preserve">Via </w:t>
            </w:r>
            <w:r w:rsidRPr="00976113">
              <w:rPr>
                <w:rFonts w:ascii="Times New Roman" w:hAnsi="Times New Roman" w:cs="Times New Roman"/>
                <w:b/>
                <w:sz w:val="22"/>
                <w:szCs w:val="22"/>
              </w:rPr>
              <w:t>§ 1221(a)(1)</w:t>
            </w:r>
            <w:r w:rsidR="00EE33BE" w:rsidRPr="00976113">
              <w:rPr>
                <w:rFonts w:ascii="Times New Roman" w:hAnsi="Times New Roman" w:cs="Times New Roman"/>
                <w:sz w:val="22"/>
                <w:szCs w:val="22"/>
              </w:rPr>
              <w:t xml:space="preserve"> – T</w:t>
            </w:r>
            <w:r w:rsidRPr="00976113">
              <w:rPr>
                <w:rFonts w:ascii="Times New Roman" w:hAnsi="Times New Roman" w:cs="Times New Roman"/>
                <w:sz w:val="22"/>
                <w:szCs w:val="22"/>
              </w:rPr>
              <w:t>raders on NYSE (not trading to customers, just open market)</w:t>
            </w:r>
          </w:p>
          <w:p w14:paraId="558E1441" w14:textId="77777777" w:rsidR="00D76A48" w:rsidRPr="00976113" w:rsidRDefault="00EE33BE" w:rsidP="008847D4">
            <w:pPr>
              <w:pStyle w:val="NoSpacing"/>
              <w:numPr>
                <w:ilvl w:val="0"/>
                <w:numId w:val="184"/>
              </w:numPr>
              <w:rPr>
                <w:rFonts w:ascii="Times New Roman" w:hAnsi="Times New Roman" w:cs="Times New Roman"/>
                <w:sz w:val="22"/>
                <w:szCs w:val="22"/>
              </w:rPr>
            </w:pPr>
            <w:r w:rsidRPr="00976113">
              <w:rPr>
                <w:rFonts w:ascii="Times New Roman" w:hAnsi="Times New Roman" w:cs="Times New Roman"/>
                <w:sz w:val="22"/>
                <w:szCs w:val="22"/>
              </w:rPr>
              <w:t xml:space="preserve">Via </w:t>
            </w:r>
            <w:r w:rsidRPr="00976113">
              <w:rPr>
                <w:rFonts w:ascii="Times New Roman" w:hAnsi="Times New Roman" w:cs="Times New Roman"/>
                <w:b/>
                <w:sz w:val="22"/>
                <w:szCs w:val="22"/>
              </w:rPr>
              <w:t>§ 1221(b)(3)</w:t>
            </w:r>
            <w:r w:rsidRPr="00976113">
              <w:rPr>
                <w:rFonts w:ascii="Times New Roman" w:hAnsi="Times New Roman" w:cs="Times New Roman"/>
                <w:sz w:val="22"/>
                <w:szCs w:val="22"/>
              </w:rPr>
              <w:t xml:space="preserve"> – Musician (can opt-out of the </w:t>
            </w:r>
            <w:r w:rsidRPr="00976113">
              <w:rPr>
                <w:rFonts w:ascii="Times New Roman" w:hAnsi="Times New Roman" w:cs="Times New Roman"/>
                <w:b/>
                <w:sz w:val="22"/>
                <w:szCs w:val="22"/>
              </w:rPr>
              <w:t>§ 1221(a)(3)</w:t>
            </w:r>
            <w:r w:rsidRPr="00976113">
              <w:rPr>
                <w:rFonts w:ascii="Times New Roman" w:hAnsi="Times New Roman" w:cs="Times New Roman"/>
                <w:sz w:val="22"/>
                <w:szCs w:val="22"/>
              </w:rPr>
              <w:t xml:space="preserve"> exception)</w:t>
            </w:r>
          </w:p>
          <w:p w14:paraId="5E11294B" w14:textId="2D68DC89" w:rsidR="00442E51" w:rsidRPr="00976113" w:rsidRDefault="0097788B" w:rsidP="008847D4">
            <w:pPr>
              <w:pStyle w:val="NoSpacing"/>
              <w:numPr>
                <w:ilvl w:val="0"/>
                <w:numId w:val="184"/>
              </w:numPr>
              <w:rPr>
                <w:rFonts w:ascii="Times New Roman" w:hAnsi="Times New Roman" w:cs="Times New Roman"/>
                <w:sz w:val="22"/>
                <w:szCs w:val="22"/>
              </w:rPr>
            </w:pPr>
            <w:r w:rsidRPr="00976113">
              <w:rPr>
                <w:rFonts w:ascii="Times New Roman" w:hAnsi="Times New Roman" w:cs="Times New Roman"/>
                <w:sz w:val="22"/>
                <w:szCs w:val="22"/>
              </w:rPr>
              <w:t xml:space="preserve">Via </w:t>
            </w:r>
            <w:r w:rsidRPr="00976113">
              <w:rPr>
                <w:rFonts w:ascii="Times New Roman" w:hAnsi="Times New Roman" w:cs="Times New Roman"/>
                <w:b/>
                <w:sz w:val="22"/>
                <w:szCs w:val="22"/>
              </w:rPr>
              <w:t>§ 1231(b)(4)</w:t>
            </w:r>
            <w:r w:rsidRPr="00976113">
              <w:rPr>
                <w:rFonts w:ascii="Times New Roman" w:hAnsi="Times New Roman" w:cs="Times New Roman"/>
                <w:sz w:val="22"/>
                <w:szCs w:val="22"/>
              </w:rPr>
              <w:t xml:space="preserve"> – Christmas Tree Producers</w:t>
            </w:r>
          </w:p>
        </w:tc>
      </w:tr>
      <w:tr w:rsidR="00D76A48" w14:paraId="33C2794E" w14:textId="77777777" w:rsidTr="00F915FC">
        <w:tc>
          <w:tcPr>
            <w:tcW w:w="2538" w:type="dxa"/>
          </w:tcPr>
          <w:p w14:paraId="26B32A3D" w14:textId="7B3D0540" w:rsidR="00D76A48" w:rsidRPr="00F915FC" w:rsidRDefault="009F203F" w:rsidP="007A4AF7">
            <w:pPr>
              <w:pStyle w:val="NoSpacing"/>
              <w:rPr>
                <w:rFonts w:ascii="Times New Roman" w:hAnsi="Times New Roman" w:cs="Times New Roman"/>
                <w:b/>
              </w:rPr>
            </w:pPr>
            <w:r>
              <w:rPr>
                <w:rFonts w:ascii="Times New Roman" w:hAnsi="Times New Roman" w:cs="Times New Roman"/>
                <w:b/>
              </w:rPr>
              <w:t>HOMEOWNER BENFITS</w:t>
            </w:r>
          </w:p>
        </w:tc>
        <w:tc>
          <w:tcPr>
            <w:tcW w:w="8190" w:type="dxa"/>
          </w:tcPr>
          <w:p w14:paraId="7481FAE7" w14:textId="4D82D3C7" w:rsidR="008C2444" w:rsidRDefault="008C2444" w:rsidP="008C2444">
            <w:pPr>
              <w:pStyle w:val="NoSpacing"/>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Nonrecognition</w:t>
            </w:r>
            <w:proofErr w:type="spellEnd"/>
            <w:r>
              <w:rPr>
                <w:rFonts w:ascii="Times New Roman" w:hAnsi="Times New Roman" w:cs="Times New Roman"/>
                <w:sz w:val="22"/>
                <w:szCs w:val="22"/>
              </w:rPr>
              <w:t>~</w:t>
            </w:r>
          </w:p>
          <w:p w14:paraId="39837238" w14:textId="77777777" w:rsidR="008C2444" w:rsidRDefault="008C2444" w:rsidP="008C2444">
            <w:pPr>
              <w:pStyle w:val="NoSpacing"/>
              <w:rPr>
                <w:rFonts w:ascii="Times New Roman" w:hAnsi="Times New Roman" w:cs="Times New Roman"/>
                <w:sz w:val="22"/>
                <w:szCs w:val="22"/>
              </w:rPr>
            </w:pPr>
            <w:r w:rsidRPr="009F203F">
              <w:rPr>
                <w:rFonts w:ascii="Times New Roman" w:hAnsi="Times New Roman" w:cs="Times New Roman"/>
                <w:b/>
                <w:sz w:val="22"/>
                <w:szCs w:val="22"/>
              </w:rPr>
              <w:t>§ 121(a)</w:t>
            </w:r>
            <w:r>
              <w:rPr>
                <w:rFonts w:ascii="Times New Roman" w:hAnsi="Times New Roman" w:cs="Times New Roman"/>
                <w:sz w:val="22"/>
                <w:szCs w:val="22"/>
              </w:rPr>
              <w:t xml:space="preserve">: Sale of Principal Residence – No Gain Recognized for sale/exchange of property used as Principal Residence for 2 (as aggregated periods) of the last 5 </w:t>
            </w:r>
            <w:proofErr w:type="spellStart"/>
            <w:r>
              <w:rPr>
                <w:rFonts w:ascii="Times New Roman" w:hAnsi="Times New Roman" w:cs="Times New Roman"/>
                <w:sz w:val="22"/>
                <w:szCs w:val="22"/>
              </w:rPr>
              <w:t>yrs</w:t>
            </w:r>
            <w:proofErr w:type="spellEnd"/>
          </w:p>
          <w:p w14:paraId="05F96EF1" w14:textId="77777777" w:rsidR="00D76A48" w:rsidRDefault="008C2444" w:rsidP="008C2444">
            <w:pPr>
              <w:pStyle w:val="NoSpacing"/>
              <w:numPr>
                <w:ilvl w:val="0"/>
                <w:numId w:val="160"/>
              </w:numPr>
              <w:rPr>
                <w:rFonts w:ascii="Times New Roman" w:hAnsi="Times New Roman" w:cs="Times New Roman"/>
                <w:sz w:val="22"/>
                <w:szCs w:val="22"/>
              </w:rPr>
            </w:pPr>
            <w:r w:rsidRPr="00622061">
              <w:rPr>
                <w:rFonts w:ascii="Times New Roman" w:hAnsi="Times New Roman" w:cs="Times New Roman"/>
                <w:b/>
                <w:sz w:val="22"/>
                <w:szCs w:val="22"/>
              </w:rPr>
              <w:t>(</w:t>
            </w:r>
            <w:proofErr w:type="gramStart"/>
            <w:r w:rsidRPr="00622061">
              <w:rPr>
                <w:rFonts w:ascii="Times New Roman" w:hAnsi="Times New Roman" w:cs="Times New Roman"/>
                <w:b/>
                <w:sz w:val="22"/>
                <w:szCs w:val="22"/>
              </w:rPr>
              <w:t>b</w:t>
            </w:r>
            <w:proofErr w:type="gramEnd"/>
            <w:r w:rsidRPr="00622061">
              <w:rPr>
                <w:rFonts w:ascii="Times New Roman" w:hAnsi="Times New Roman" w:cs="Times New Roman"/>
                <w:b/>
                <w:sz w:val="22"/>
                <w:szCs w:val="22"/>
              </w:rPr>
              <w:t>)</w:t>
            </w:r>
            <w:r>
              <w:rPr>
                <w:rFonts w:ascii="Times New Roman" w:hAnsi="Times New Roman" w:cs="Times New Roman"/>
                <w:sz w:val="22"/>
                <w:szCs w:val="22"/>
              </w:rPr>
              <w:t xml:space="preserve">: Limitation 250k (or 500k for joint return) limit; only one sale every 2 </w:t>
            </w:r>
            <w:proofErr w:type="spellStart"/>
            <w:r>
              <w:rPr>
                <w:rFonts w:ascii="Times New Roman" w:hAnsi="Times New Roman" w:cs="Times New Roman"/>
                <w:sz w:val="22"/>
                <w:szCs w:val="22"/>
              </w:rPr>
              <w:t>yrs</w:t>
            </w:r>
            <w:proofErr w:type="spellEnd"/>
          </w:p>
          <w:p w14:paraId="4D21C933" w14:textId="77777777" w:rsidR="008C2444" w:rsidRDefault="008C2444" w:rsidP="008C2444">
            <w:pPr>
              <w:pStyle w:val="NoSpacing"/>
              <w:rPr>
                <w:rFonts w:ascii="Times New Roman" w:hAnsi="Times New Roman" w:cs="Times New Roman"/>
                <w:sz w:val="22"/>
                <w:szCs w:val="22"/>
              </w:rPr>
            </w:pPr>
          </w:p>
          <w:p w14:paraId="33F878E0" w14:textId="5E41F606" w:rsidR="00BC7C93" w:rsidRDefault="00BC7C93" w:rsidP="008C2444">
            <w:pPr>
              <w:pStyle w:val="NoSpacing"/>
              <w:rPr>
                <w:rFonts w:ascii="Times New Roman" w:hAnsi="Times New Roman" w:cs="Times New Roman"/>
                <w:sz w:val="22"/>
                <w:szCs w:val="22"/>
              </w:rPr>
            </w:pPr>
            <w:r>
              <w:rPr>
                <w:rFonts w:ascii="Times New Roman" w:hAnsi="Times New Roman" w:cs="Times New Roman"/>
                <w:sz w:val="22"/>
                <w:szCs w:val="22"/>
              </w:rPr>
              <w:t>~S&amp;L Tax Deduction~</w:t>
            </w:r>
          </w:p>
          <w:p w14:paraId="45A838DD" w14:textId="77777777" w:rsidR="00BC7C93" w:rsidRPr="008C2444" w:rsidRDefault="00BC7C93" w:rsidP="00BC7C93">
            <w:pPr>
              <w:pStyle w:val="NoSpacing"/>
              <w:rPr>
                <w:rFonts w:ascii="Times New Roman" w:hAnsi="Times New Roman" w:cs="Times New Roman"/>
                <w:sz w:val="20"/>
                <w:szCs w:val="20"/>
              </w:rPr>
            </w:pPr>
            <w:r w:rsidRPr="00084DC6">
              <w:rPr>
                <w:rFonts w:ascii="Times New Roman" w:hAnsi="Times New Roman" w:cs="Times New Roman"/>
                <w:b/>
                <w:sz w:val="20"/>
                <w:szCs w:val="20"/>
              </w:rPr>
              <w:t>Homeowner</w:t>
            </w:r>
            <w:r>
              <w:rPr>
                <w:rFonts w:ascii="Times New Roman" w:hAnsi="Times New Roman" w:cs="Times New Roman"/>
                <w:sz w:val="20"/>
                <w:szCs w:val="20"/>
              </w:rPr>
              <w:t xml:space="preserve"> </w:t>
            </w:r>
          </w:p>
          <w:p w14:paraId="619A591D" w14:textId="3CA8E14D" w:rsidR="00BC7C93" w:rsidRPr="00084DC6" w:rsidRDefault="00BC7C93" w:rsidP="00BC7C93">
            <w:pPr>
              <w:pStyle w:val="NoSpacing"/>
              <w:rPr>
                <w:rFonts w:ascii="Times New Roman" w:hAnsi="Times New Roman" w:cs="Times New Roman"/>
                <w:sz w:val="20"/>
                <w:szCs w:val="20"/>
              </w:rPr>
            </w:pPr>
            <w:r w:rsidRPr="00084DC6">
              <w:rPr>
                <w:rFonts w:ascii="Times New Roman" w:hAnsi="Times New Roman" w:cs="Times New Roman"/>
                <w:sz w:val="20"/>
                <w:szCs w:val="20"/>
              </w:rPr>
              <w:t xml:space="preserve">The major beneficiaries are </w:t>
            </w:r>
            <w:proofErr w:type="gramStart"/>
            <w:r w:rsidRPr="00084DC6">
              <w:rPr>
                <w:rFonts w:ascii="Times New Roman" w:hAnsi="Times New Roman" w:cs="Times New Roman"/>
                <w:sz w:val="20"/>
                <w:szCs w:val="20"/>
              </w:rPr>
              <w:t>homeowners,</w:t>
            </w:r>
            <w:proofErr w:type="gramEnd"/>
            <w:r w:rsidRPr="00084DC6">
              <w:rPr>
                <w:rFonts w:ascii="Times New Roman" w:hAnsi="Times New Roman" w:cs="Times New Roman"/>
                <w:sz w:val="20"/>
                <w:szCs w:val="20"/>
              </w:rPr>
              <w:t xml:space="preserve"> we tax renters</w:t>
            </w:r>
            <w:r>
              <w:rPr>
                <w:rFonts w:ascii="Times New Roman" w:hAnsi="Times New Roman" w:cs="Times New Roman"/>
                <w:sz w:val="20"/>
                <w:szCs w:val="20"/>
              </w:rPr>
              <w:t xml:space="preserve"> more carefully than homeowners.</w:t>
            </w:r>
            <w:r w:rsidRPr="00084DC6">
              <w:rPr>
                <w:rFonts w:ascii="Times New Roman" w:hAnsi="Times New Roman" w:cs="Times New Roman"/>
                <w:sz w:val="20"/>
                <w:szCs w:val="20"/>
              </w:rPr>
              <w:t xml:space="preserve"> Even if it is politically infeasible to go after homeowners more, we could always give more to renters. Fuzzy line between tax and fee?</w:t>
            </w:r>
          </w:p>
          <w:p w14:paraId="79599DC6" w14:textId="77777777" w:rsidR="00BC7C93" w:rsidRPr="00084DC6" w:rsidRDefault="00BC7C93" w:rsidP="00BC7C93">
            <w:pPr>
              <w:pStyle w:val="NoSpacing"/>
              <w:rPr>
                <w:rFonts w:ascii="Times New Roman" w:hAnsi="Times New Roman" w:cs="Times New Roman"/>
                <w:sz w:val="20"/>
                <w:szCs w:val="20"/>
              </w:rPr>
            </w:pPr>
            <w:r w:rsidRPr="00084DC6">
              <w:rPr>
                <w:rFonts w:ascii="Times New Roman" w:hAnsi="Times New Roman" w:cs="Times New Roman"/>
                <w:sz w:val="20"/>
                <w:szCs w:val="20"/>
              </w:rPr>
              <w:t>Another tax benefit to homeowners over renters since it effectively reduces your property tax BUT landlord can’t pass this benefit onto tenant because:</w:t>
            </w:r>
          </w:p>
          <w:p w14:paraId="7E06B8E0" w14:textId="77777777" w:rsidR="00BC7C93" w:rsidRPr="00084DC6" w:rsidRDefault="00BC7C93" w:rsidP="00BC7C93">
            <w:pPr>
              <w:pStyle w:val="NoSpacing"/>
              <w:numPr>
                <w:ilvl w:val="0"/>
                <w:numId w:val="162"/>
              </w:numPr>
              <w:rPr>
                <w:rFonts w:ascii="Times New Roman" w:hAnsi="Times New Roman" w:cs="Times New Roman"/>
                <w:sz w:val="20"/>
                <w:szCs w:val="20"/>
              </w:rPr>
            </w:pPr>
            <w:r w:rsidRPr="00084DC6">
              <w:rPr>
                <w:rFonts w:ascii="Times New Roman" w:hAnsi="Times New Roman" w:cs="Times New Roman"/>
                <w:sz w:val="20"/>
                <w:szCs w:val="20"/>
              </w:rPr>
              <w:t>Because LL can deduct $4k of the $10k tax (assume t=40%), the tax only costs him $6k</w:t>
            </w:r>
          </w:p>
          <w:p w14:paraId="62EF64A1" w14:textId="77777777" w:rsidR="00BC7C93" w:rsidRPr="00084DC6" w:rsidRDefault="00BC7C93" w:rsidP="00BC7C93">
            <w:pPr>
              <w:pStyle w:val="NoSpacing"/>
              <w:numPr>
                <w:ilvl w:val="0"/>
                <w:numId w:val="162"/>
              </w:numPr>
              <w:rPr>
                <w:rFonts w:ascii="Times New Roman" w:hAnsi="Times New Roman" w:cs="Times New Roman"/>
                <w:sz w:val="20"/>
                <w:szCs w:val="20"/>
              </w:rPr>
            </w:pPr>
            <w:r w:rsidRPr="00084DC6">
              <w:rPr>
                <w:rFonts w:ascii="Times New Roman" w:hAnsi="Times New Roman" w:cs="Times New Roman"/>
                <w:sz w:val="20"/>
                <w:szCs w:val="20"/>
              </w:rPr>
              <w:t>But to recover that $6k after-tax, he needs to make $10k in additional pre-tax rent – (so he’s implicitly taxing the tenant)</w:t>
            </w:r>
          </w:p>
          <w:p w14:paraId="14F46D0D" w14:textId="77777777" w:rsidR="00BC7C93" w:rsidRPr="00084DC6" w:rsidRDefault="00BC7C93" w:rsidP="00BC7C93">
            <w:pPr>
              <w:pStyle w:val="NoSpacing"/>
              <w:rPr>
                <w:rFonts w:ascii="Times New Roman" w:hAnsi="Times New Roman" w:cs="Times New Roman"/>
                <w:sz w:val="20"/>
                <w:szCs w:val="20"/>
              </w:rPr>
            </w:pPr>
            <w:r w:rsidRPr="00084DC6">
              <w:rPr>
                <w:rFonts w:ascii="Times New Roman" w:hAnsi="Times New Roman" w:cs="Times New Roman"/>
                <w:sz w:val="20"/>
                <w:szCs w:val="20"/>
              </w:rPr>
              <w:t>SO the only way to capture this benefit is by owning your home and not renting – (homeowners shift burden to renters)</w:t>
            </w:r>
          </w:p>
          <w:p w14:paraId="0008492B" w14:textId="77777777" w:rsidR="00BC7C93" w:rsidRPr="00084DC6" w:rsidRDefault="00BC7C93" w:rsidP="00BC7C93">
            <w:pPr>
              <w:pStyle w:val="NoSpacing"/>
              <w:rPr>
                <w:rFonts w:ascii="Times New Roman" w:hAnsi="Times New Roman" w:cs="Times New Roman"/>
                <w:sz w:val="20"/>
                <w:szCs w:val="20"/>
              </w:rPr>
            </w:pPr>
            <w:r w:rsidRPr="00084DC6">
              <w:rPr>
                <w:rFonts w:ascii="Times New Roman" w:hAnsi="Times New Roman" w:cs="Times New Roman"/>
                <w:sz w:val="20"/>
                <w:szCs w:val="20"/>
              </w:rPr>
              <w:t>NY tries to get around this by saying that renter actually paid the tax and should be allowed to deduct</w:t>
            </w:r>
          </w:p>
          <w:p w14:paraId="5284A484" w14:textId="58EBA7FF" w:rsidR="008C2444" w:rsidRPr="00BC7C93" w:rsidRDefault="00BC7C93" w:rsidP="00BC7C93">
            <w:pPr>
              <w:pStyle w:val="NoSpacing"/>
              <w:numPr>
                <w:ilvl w:val="0"/>
                <w:numId w:val="160"/>
              </w:numPr>
              <w:rPr>
                <w:rFonts w:ascii="Times New Roman" w:hAnsi="Times New Roman" w:cs="Times New Roman"/>
                <w:sz w:val="22"/>
                <w:szCs w:val="22"/>
              </w:rPr>
            </w:pPr>
            <w:r w:rsidRPr="00084DC6">
              <w:rPr>
                <w:rFonts w:ascii="Times New Roman" w:hAnsi="Times New Roman" w:cs="Times New Roman"/>
                <w:b/>
                <w:sz w:val="20"/>
                <w:szCs w:val="20"/>
              </w:rPr>
              <w:t>RR 79-180</w:t>
            </w:r>
            <w:r w:rsidRPr="00084DC6">
              <w:rPr>
                <w:rFonts w:ascii="Times New Roman" w:hAnsi="Times New Roman" w:cs="Times New Roman"/>
                <w:sz w:val="20"/>
                <w:szCs w:val="20"/>
              </w:rPr>
              <w:t xml:space="preserve"> </w:t>
            </w:r>
            <w:r w:rsidRPr="00084DC6">
              <w:rPr>
                <w:rFonts w:ascii="Times New Roman" w:hAnsi="Times New Roman" w:cs="Times New Roman"/>
                <w:sz w:val="20"/>
                <w:szCs w:val="20"/>
              </w:rPr>
              <w:sym w:font="Wingdings" w:char="F0E0"/>
            </w:r>
            <w:r w:rsidRPr="00084DC6">
              <w:rPr>
                <w:rFonts w:ascii="Times New Roman" w:hAnsi="Times New Roman" w:cs="Times New Roman"/>
                <w:sz w:val="20"/>
                <w:szCs w:val="20"/>
              </w:rPr>
              <w:t xml:space="preserve"> disallows </w:t>
            </w:r>
            <w:proofErr w:type="gramStart"/>
            <w:r w:rsidRPr="00084DC6">
              <w:rPr>
                <w:rFonts w:ascii="Times New Roman" w:hAnsi="Times New Roman" w:cs="Times New Roman"/>
                <w:sz w:val="20"/>
                <w:szCs w:val="20"/>
              </w:rPr>
              <w:t>this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084DC6">
              <w:rPr>
                <w:rFonts w:ascii="Times New Roman" w:hAnsi="Times New Roman" w:cs="Times New Roman"/>
                <w:sz w:val="20"/>
                <w:szCs w:val="20"/>
              </w:rPr>
              <w:t>Tenants cannot deduct payments of property taxes passed along by landlords as provided by state statute.</w:t>
            </w:r>
          </w:p>
          <w:p w14:paraId="42DC383A" w14:textId="77777777" w:rsidR="00BC7C93" w:rsidRDefault="00BC7C93" w:rsidP="00BC7C93">
            <w:pPr>
              <w:pStyle w:val="NoSpacing"/>
              <w:rPr>
                <w:rFonts w:ascii="Times New Roman" w:hAnsi="Times New Roman" w:cs="Times New Roman"/>
                <w:sz w:val="22"/>
                <w:szCs w:val="22"/>
              </w:rPr>
            </w:pPr>
          </w:p>
          <w:p w14:paraId="04D70F1E" w14:textId="496BAD17" w:rsidR="00BC7C93" w:rsidRDefault="00BC7C93" w:rsidP="00BC7C93">
            <w:pPr>
              <w:pStyle w:val="NoSpacing"/>
              <w:rPr>
                <w:rFonts w:ascii="Times New Roman" w:hAnsi="Times New Roman" w:cs="Times New Roman"/>
                <w:sz w:val="22"/>
                <w:szCs w:val="22"/>
              </w:rPr>
            </w:pPr>
            <w:r>
              <w:rPr>
                <w:rFonts w:ascii="Times New Roman" w:hAnsi="Times New Roman" w:cs="Times New Roman"/>
                <w:sz w:val="22"/>
                <w:szCs w:val="22"/>
              </w:rPr>
              <w:t>~Interest~</w:t>
            </w:r>
          </w:p>
          <w:p w14:paraId="034A001D" w14:textId="77777777" w:rsidR="00BC7C93" w:rsidRDefault="00BC7C93" w:rsidP="00BC7C93">
            <w:pPr>
              <w:pStyle w:val="NoSpacing"/>
              <w:rPr>
                <w:rFonts w:ascii="Times New Roman" w:hAnsi="Times New Roman" w:cs="Times New Roman"/>
                <w:sz w:val="22"/>
                <w:szCs w:val="22"/>
              </w:rPr>
            </w:pPr>
            <w:r w:rsidRPr="00F94C91">
              <w:rPr>
                <w:rFonts w:ascii="Times New Roman" w:hAnsi="Times New Roman" w:cs="Times New Roman"/>
                <w:b/>
                <w:sz w:val="22"/>
                <w:szCs w:val="22"/>
              </w:rPr>
              <w:t>§ 163(h)(3)</w:t>
            </w:r>
            <w:r>
              <w:rPr>
                <w:rFonts w:ascii="Times New Roman" w:hAnsi="Times New Roman" w:cs="Times New Roman"/>
                <w:sz w:val="22"/>
                <w:szCs w:val="22"/>
              </w:rPr>
              <w:t xml:space="preserve">: </w:t>
            </w:r>
            <w:r w:rsidRPr="00B2428E">
              <w:rPr>
                <w:rFonts w:ascii="Times New Roman" w:hAnsi="Times New Roman" w:cs="Times New Roman"/>
                <w:sz w:val="22"/>
                <w:szCs w:val="22"/>
              </w:rPr>
              <w:t>Qualified residences Exce</w:t>
            </w:r>
            <w:r>
              <w:rPr>
                <w:rFonts w:ascii="Times New Roman" w:hAnsi="Times New Roman" w:cs="Times New Roman"/>
                <w:sz w:val="22"/>
                <w:szCs w:val="22"/>
              </w:rPr>
              <w:t xml:space="preserve">ption – Deduction </w:t>
            </w:r>
            <w:r w:rsidRPr="00F94C91">
              <w:rPr>
                <w:rFonts w:ascii="Times New Roman" w:hAnsi="Times New Roman" w:cs="Times New Roman"/>
                <w:b/>
                <w:i/>
                <w:sz w:val="22"/>
                <w:szCs w:val="22"/>
                <w:u w:val="single"/>
              </w:rPr>
              <w:t>allowed</w:t>
            </w:r>
            <w:r>
              <w:rPr>
                <w:rFonts w:ascii="Times New Roman" w:hAnsi="Times New Roman" w:cs="Times New Roman"/>
                <w:sz w:val="22"/>
                <w:szCs w:val="22"/>
              </w:rPr>
              <w:t xml:space="preserve"> for i</w:t>
            </w:r>
            <w:r w:rsidRPr="00B2428E">
              <w:rPr>
                <w:rFonts w:ascii="Times New Roman" w:hAnsi="Times New Roman" w:cs="Times New Roman"/>
                <w:sz w:val="22"/>
                <w:szCs w:val="22"/>
              </w:rPr>
              <w:t>nterest on debt for acquiring a qualifie</w:t>
            </w:r>
            <w:r>
              <w:rPr>
                <w:rFonts w:ascii="Times New Roman" w:hAnsi="Times New Roman" w:cs="Times New Roman"/>
                <w:sz w:val="22"/>
                <w:szCs w:val="22"/>
              </w:rPr>
              <w:t>d residence (principle residence</w:t>
            </w:r>
            <w:r w:rsidRPr="00B2428E">
              <w:rPr>
                <w:rFonts w:ascii="Times New Roman" w:hAnsi="Times New Roman" w:cs="Times New Roman"/>
                <w:sz w:val="22"/>
                <w:szCs w:val="22"/>
              </w:rPr>
              <w:t xml:space="preserve"> and one other </w:t>
            </w:r>
            <w:r w:rsidRPr="00B2428E">
              <w:rPr>
                <w:rFonts w:ascii="Times New Roman" w:hAnsi="Times New Roman" w:cs="Times New Roman"/>
                <w:sz w:val="22"/>
                <w:szCs w:val="22"/>
                <w:u w:val="single"/>
              </w:rPr>
              <w:t>res</w:t>
            </w:r>
            <w:r>
              <w:rPr>
                <w:rFonts w:ascii="Times New Roman" w:hAnsi="Times New Roman" w:cs="Times New Roman"/>
                <w:sz w:val="22"/>
                <w:szCs w:val="22"/>
              </w:rPr>
              <w:t xml:space="preserve"> (4)(A)(1)) if:</w:t>
            </w:r>
          </w:p>
          <w:p w14:paraId="48F2FB3A" w14:textId="77777777" w:rsidR="00BC7C93" w:rsidRDefault="00BC7C93" w:rsidP="00BC7C93">
            <w:pPr>
              <w:pStyle w:val="NoSpacing"/>
              <w:numPr>
                <w:ilvl w:val="0"/>
                <w:numId w:val="163"/>
              </w:numPr>
              <w:rPr>
                <w:rFonts w:ascii="Times New Roman" w:hAnsi="Times New Roman" w:cs="Times New Roman"/>
                <w:sz w:val="22"/>
                <w:szCs w:val="22"/>
              </w:rPr>
            </w:pPr>
            <w:r>
              <w:rPr>
                <w:rFonts w:ascii="Times New Roman" w:hAnsi="Times New Roman" w:cs="Times New Roman"/>
                <w:sz w:val="22"/>
                <w:szCs w:val="22"/>
              </w:rPr>
              <w:t>D</w:t>
            </w:r>
            <w:r w:rsidRPr="00B2428E">
              <w:rPr>
                <w:rFonts w:ascii="Times New Roman" w:hAnsi="Times New Roman" w:cs="Times New Roman"/>
                <w:sz w:val="22"/>
                <w:szCs w:val="22"/>
              </w:rPr>
              <w:t xml:space="preserve">ebt </w:t>
            </w:r>
            <w:r>
              <w:rPr>
                <w:rFonts w:ascii="Times New Roman" w:hAnsi="Times New Roman" w:cs="Times New Roman"/>
                <w:sz w:val="22"/>
                <w:szCs w:val="22"/>
              </w:rPr>
              <w:t>is</w:t>
            </w:r>
            <w:r w:rsidRPr="00B2428E">
              <w:rPr>
                <w:rFonts w:ascii="Times New Roman" w:hAnsi="Times New Roman" w:cs="Times New Roman"/>
                <w:sz w:val="22"/>
                <w:szCs w:val="22"/>
              </w:rPr>
              <w:t xml:space="preserve"> incurred for acquiring, constructing or substantially improving a </w:t>
            </w:r>
            <w:r>
              <w:rPr>
                <w:rFonts w:ascii="Times New Roman" w:hAnsi="Times New Roman" w:cs="Times New Roman"/>
                <w:sz w:val="22"/>
                <w:szCs w:val="22"/>
              </w:rPr>
              <w:t xml:space="preserve">QR; </w:t>
            </w:r>
            <w:r w:rsidRPr="00F94C91">
              <w:rPr>
                <w:rFonts w:ascii="Times New Roman" w:hAnsi="Times New Roman" w:cs="Times New Roman"/>
                <w:b/>
                <w:i/>
                <w:sz w:val="22"/>
                <w:szCs w:val="22"/>
                <w:u w:val="single"/>
              </w:rPr>
              <w:t>and</w:t>
            </w:r>
          </w:p>
          <w:p w14:paraId="2C9CBDBC" w14:textId="77777777" w:rsidR="00BC7C93" w:rsidRPr="00B2428E" w:rsidRDefault="00BC7C93" w:rsidP="00BC7C93">
            <w:pPr>
              <w:pStyle w:val="NoSpacing"/>
              <w:numPr>
                <w:ilvl w:val="0"/>
                <w:numId w:val="163"/>
              </w:numPr>
              <w:rPr>
                <w:rFonts w:ascii="Times New Roman" w:hAnsi="Times New Roman" w:cs="Times New Roman"/>
                <w:sz w:val="22"/>
                <w:szCs w:val="22"/>
              </w:rPr>
            </w:pPr>
            <w:proofErr w:type="gramStart"/>
            <w:r>
              <w:rPr>
                <w:rFonts w:ascii="Times New Roman" w:hAnsi="Times New Roman" w:cs="Times New Roman"/>
                <w:sz w:val="22"/>
                <w:szCs w:val="22"/>
              </w:rPr>
              <w:t>Debt is secured by such residence</w:t>
            </w:r>
            <w:proofErr w:type="gramEnd"/>
            <w:r>
              <w:rPr>
                <w:rFonts w:ascii="Times New Roman" w:hAnsi="Times New Roman" w:cs="Times New Roman"/>
                <w:sz w:val="22"/>
                <w:szCs w:val="22"/>
              </w:rPr>
              <w:t>.</w:t>
            </w:r>
          </w:p>
          <w:p w14:paraId="1427A1BA" w14:textId="77777777" w:rsidR="00BC7C93" w:rsidRDefault="00BC7C93" w:rsidP="00BC7C93">
            <w:pPr>
              <w:pStyle w:val="NoSpacing"/>
              <w:rPr>
                <w:rFonts w:ascii="Times New Roman" w:hAnsi="Times New Roman" w:cs="Times New Roman"/>
                <w:sz w:val="22"/>
                <w:szCs w:val="22"/>
              </w:rPr>
            </w:pPr>
            <w:r w:rsidRPr="00F94C91">
              <w:rPr>
                <w:rFonts w:ascii="Times New Roman" w:hAnsi="Times New Roman" w:cs="Times New Roman"/>
                <w:b/>
                <w:sz w:val="22"/>
                <w:szCs w:val="22"/>
              </w:rPr>
              <w:t>Limitation</w:t>
            </w:r>
            <w:r w:rsidRPr="00B2428E">
              <w:rPr>
                <w:rFonts w:ascii="Times New Roman" w:hAnsi="Times New Roman" w:cs="Times New Roman"/>
                <w:sz w:val="22"/>
                <w:szCs w:val="22"/>
              </w:rPr>
              <w:t xml:space="preserve"> </w:t>
            </w:r>
            <w:r w:rsidRPr="00F94C91">
              <w:rPr>
                <w:rFonts w:ascii="Times New Roman" w:hAnsi="Times New Roman" w:cs="Times New Roman"/>
                <w:b/>
                <w:sz w:val="22"/>
                <w:szCs w:val="22"/>
              </w:rPr>
              <w:t>(3)(B)(ii)</w:t>
            </w:r>
            <w:r w:rsidRPr="00B2428E">
              <w:rPr>
                <w:rFonts w:ascii="Times New Roman" w:hAnsi="Times New Roman" w:cs="Times New Roman"/>
                <w:sz w:val="22"/>
                <w:szCs w:val="22"/>
              </w:rPr>
              <w:t xml:space="preserve"> </w:t>
            </w:r>
            <w:r w:rsidRPr="00B2428E">
              <w:rPr>
                <w:rFonts w:ascii="Times New Roman" w:hAnsi="Times New Roman" w:cs="Times New Roman"/>
                <w:sz w:val="22"/>
                <w:szCs w:val="22"/>
              </w:rPr>
              <w:sym w:font="Wingdings" w:char="F0E0"/>
            </w:r>
            <w:r w:rsidRPr="00B2428E">
              <w:rPr>
                <w:rFonts w:ascii="Times New Roman" w:hAnsi="Times New Roman" w:cs="Times New Roman"/>
                <w:sz w:val="22"/>
                <w:szCs w:val="22"/>
              </w:rPr>
              <w:t xml:space="preserve"> 9</w:t>
            </w:r>
            <w:r w:rsidRPr="00B2428E">
              <w:rPr>
                <w:rFonts w:ascii="Times New Roman" w:hAnsi="Times New Roman" w:cs="Times New Roman"/>
                <w:sz w:val="22"/>
                <w:szCs w:val="22"/>
                <w:vertAlign w:val="superscript"/>
              </w:rPr>
              <w:t>th</w:t>
            </w:r>
            <w:r>
              <w:rPr>
                <w:rFonts w:ascii="Times New Roman" w:hAnsi="Times New Roman" w:cs="Times New Roman"/>
                <w:sz w:val="22"/>
                <w:szCs w:val="22"/>
              </w:rPr>
              <w:t xml:space="preserve"> C</w:t>
            </w:r>
            <w:r w:rsidRPr="00B2428E">
              <w:rPr>
                <w:rFonts w:ascii="Times New Roman" w:hAnsi="Times New Roman" w:cs="Times New Roman"/>
                <w:sz w:val="22"/>
                <w:szCs w:val="22"/>
              </w:rPr>
              <w:t xml:space="preserve">ir treats the </w:t>
            </w:r>
            <w:r w:rsidRPr="00B2428E">
              <w:rPr>
                <w:rFonts w:ascii="Times New Roman" w:hAnsi="Times New Roman" w:cs="Times New Roman"/>
                <w:b/>
                <w:sz w:val="22"/>
                <w:szCs w:val="22"/>
              </w:rPr>
              <w:t>$1m</w:t>
            </w:r>
            <w:r w:rsidRPr="00B2428E">
              <w:rPr>
                <w:rFonts w:ascii="Times New Roman" w:hAnsi="Times New Roman" w:cs="Times New Roman"/>
                <w:sz w:val="22"/>
                <w:szCs w:val="22"/>
              </w:rPr>
              <w:t xml:space="preserve"> limitation a</w:t>
            </w:r>
            <w:r>
              <w:rPr>
                <w:rFonts w:ascii="Times New Roman" w:hAnsi="Times New Roman" w:cs="Times New Roman"/>
                <w:sz w:val="22"/>
                <w:szCs w:val="22"/>
              </w:rPr>
              <w:t xml:space="preserve">s per TP, the rest of US </w:t>
            </w:r>
            <w:r w:rsidRPr="00B2428E">
              <w:rPr>
                <w:rFonts w:ascii="Times New Roman" w:hAnsi="Times New Roman" w:cs="Times New Roman"/>
                <w:sz w:val="22"/>
                <w:szCs w:val="22"/>
              </w:rPr>
              <w:t>treats it as per mortgage (you can’t get a deductio</w:t>
            </w:r>
            <w:r>
              <w:rPr>
                <w:rFonts w:ascii="Times New Roman" w:hAnsi="Times New Roman" w:cs="Times New Roman"/>
                <w:sz w:val="22"/>
                <w:szCs w:val="22"/>
              </w:rPr>
              <w:t>n up to 200k, yes,</w:t>
            </w:r>
            <w:r w:rsidRPr="00B2428E">
              <w:rPr>
                <w:rFonts w:ascii="Times New Roman" w:hAnsi="Times New Roman" w:cs="Times New Roman"/>
                <w:sz w:val="22"/>
                <w:szCs w:val="22"/>
              </w:rPr>
              <w:t xml:space="preserve"> like a marriage penalty)</w:t>
            </w:r>
          </w:p>
          <w:p w14:paraId="4F741A89" w14:textId="77777777" w:rsidR="00BC7C93" w:rsidRPr="00B2428E" w:rsidRDefault="00BC7C93" w:rsidP="00BC7C93">
            <w:pPr>
              <w:pStyle w:val="NoSpacing"/>
              <w:numPr>
                <w:ilvl w:val="0"/>
                <w:numId w:val="124"/>
              </w:numPr>
              <w:rPr>
                <w:rFonts w:ascii="Times New Roman" w:hAnsi="Times New Roman" w:cs="Times New Roman"/>
                <w:sz w:val="22"/>
                <w:szCs w:val="22"/>
              </w:rPr>
            </w:pPr>
            <w:r>
              <w:rPr>
                <w:rFonts w:ascii="Times New Roman" w:hAnsi="Times New Roman" w:cs="Times New Roman"/>
                <w:sz w:val="22"/>
                <w:szCs w:val="22"/>
              </w:rPr>
              <w:t>QR deduction</w:t>
            </w:r>
            <w:r w:rsidRPr="00B2428E">
              <w:rPr>
                <w:rFonts w:ascii="Times New Roman" w:hAnsi="Times New Roman" w:cs="Times New Roman"/>
                <w:sz w:val="22"/>
                <w:szCs w:val="22"/>
              </w:rPr>
              <w:t xml:space="preserve"> benefits the wealthy more than the indigent – both </w:t>
            </w:r>
            <w:r>
              <w:rPr>
                <w:rFonts w:ascii="Times New Roman" w:hAnsi="Times New Roman" w:cs="Times New Roman"/>
                <w:sz w:val="22"/>
                <w:szCs w:val="22"/>
              </w:rPr>
              <w:t>b/c</w:t>
            </w:r>
            <w:r w:rsidRPr="00B2428E">
              <w:rPr>
                <w:rFonts w:ascii="Times New Roman" w:hAnsi="Times New Roman" w:cs="Times New Roman"/>
                <w:sz w:val="22"/>
                <w:szCs w:val="22"/>
              </w:rPr>
              <w:t xml:space="preserve"> they are more likely to own homes and</w:t>
            </w:r>
            <w:r>
              <w:rPr>
                <w:rFonts w:ascii="Times New Roman" w:hAnsi="Times New Roman" w:cs="Times New Roman"/>
                <w:sz w:val="22"/>
                <w:szCs w:val="22"/>
              </w:rPr>
              <w:t xml:space="preserve"> b/c</w:t>
            </w:r>
            <w:r w:rsidRPr="00B2428E">
              <w:rPr>
                <w:rFonts w:ascii="Times New Roman" w:hAnsi="Times New Roman" w:cs="Times New Roman"/>
                <w:sz w:val="22"/>
                <w:szCs w:val="22"/>
              </w:rPr>
              <w:t xml:space="preserve"> </w:t>
            </w:r>
            <w:r w:rsidRPr="00B2428E">
              <w:rPr>
                <w:rFonts w:ascii="Times New Roman" w:hAnsi="Times New Roman" w:cs="Times New Roman"/>
                <w:b/>
                <w:i/>
                <w:sz w:val="22"/>
                <w:szCs w:val="22"/>
                <w:u w:val="single"/>
              </w:rPr>
              <w:t>deductions</w:t>
            </w:r>
            <w:r w:rsidRPr="00B2428E">
              <w:rPr>
                <w:rFonts w:ascii="Times New Roman" w:hAnsi="Times New Roman" w:cs="Times New Roman"/>
                <w:sz w:val="22"/>
                <w:szCs w:val="22"/>
              </w:rPr>
              <w:t xml:space="preserve"> favor those with higher tax rates</w:t>
            </w:r>
          </w:p>
          <w:p w14:paraId="79E615D1" w14:textId="77777777" w:rsidR="00BC7C93" w:rsidRDefault="00BC7C93" w:rsidP="00BC7C93">
            <w:pPr>
              <w:pStyle w:val="NoSpacing"/>
              <w:rPr>
                <w:rFonts w:ascii="Times New Roman" w:hAnsi="Times New Roman" w:cs="Times New Roman"/>
                <w:sz w:val="22"/>
                <w:szCs w:val="22"/>
              </w:rPr>
            </w:pPr>
          </w:p>
          <w:p w14:paraId="0ADFE7E4" w14:textId="77777777" w:rsidR="00BC7C93" w:rsidRDefault="00BC7C93" w:rsidP="00BC7C93">
            <w:pPr>
              <w:pStyle w:val="NoSpacing"/>
              <w:rPr>
                <w:rFonts w:ascii="Times New Roman" w:hAnsi="Times New Roman" w:cs="Times New Roman"/>
                <w:sz w:val="22"/>
                <w:szCs w:val="22"/>
              </w:rPr>
            </w:pPr>
            <w:r>
              <w:rPr>
                <w:rFonts w:ascii="Times New Roman" w:hAnsi="Times New Roman" w:cs="Times New Roman"/>
                <w:sz w:val="22"/>
                <w:szCs w:val="22"/>
              </w:rPr>
              <w:t>~Debt Forgiveness~</w:t>
            </w:r>
          </w:p>
          <w:p w14:paraId="72412EB8" w14:textId="77777777" w:rsidR="00BC7C93" w:rsidRDefault="00BC7C93" w:rsidP="00BC7C93">
            <w:pPr>
              <w:pStyle w:val="NoSpacing"/>
              <w:rPr>
                <w:rFonts w:ascii="Times New Roman" w:hAnsi="Times New Roman" w:cs="Times New Roman"/>
                <w:sz w:val="22"/>
                <w:szCs w:val="22"/>
              </w:rPr>
            </w:pPr>
            <w:r w:rsidRPr="00462110">
              <w:rPr>
                <w:rFonts w:ascii="Times New Roman" w:hAnsi="Times New Roman" w:cs="Times New Roman"/>
                <w:b/>
                <w:sz w:val="22"/>
                <w:szCs w:val="22"/>
              </w:rPr>
              <w:t>§ 108(a)</w:t>
            </w:r>
            <w:r>
              <w:rPr>
                <w:rFonts w:ascii="Times New Roman" w:hAnsi="Times New Roman" w:cs="Times New Roman"/>
                <w:sz w:val="22"/>
                <w:szCs w:val="22"/>
              </w:rPr>
              <w:t xml:space="preserve">: Discharge of Indebtedness – </w:t>
            </w:r>
            <w:r w:rsidRPr="00AA3881">
              <w:rPr>
                <w:rFonts w:ascii="Times New Roman" w:hAnsi="Times New Roman" w:cs="Times New Roman"/>
                <w:b/>
                <w:i/>
                <w:sz w:val="22"/>
                <w:szCs w:val="22"/>
                <w:u w:val="single"/>
              </w:rPr>
              <w:t>Included</w:t>
            </w:r>
            <w:r>
              <w:rPr>
                <w:rFonts w:ascii="Times New Roman" w:hAnsi="Times New Roman" w:cs="Times New Roman"/>
                <w:sz w:val="22"/>
                <w:szCs w:val="22"/>
              </w:rPr>
              <w:t xml:space="preserve"> in GI, </w:t>
            </w:r>
            <w:r w:rsidRPr="00AA3881">
              <w:rPr>
                <w:rFonts w:ascii="Times New Roman" w:hAnsi="Times New Roman" w:cs="Times New Roman"/>
                <w:b/>
                <w:sz w:val="22"/>
                <w:szCs w:val="22"/>
              </w:rPr>
              <w:t>EXCEPT</w:t>
            </w:r>
            <w:r>
              <w:rPr>
                <w:rFonts w:ascii="Times New Roman" w:hAnsi="Times New Roman" w:cs="Times New Roman"/>
                <w:sz w:val="22"/>
                <w:szCs w:val="22"/>
              </w:rPr>
              <w:t>:</w:t>
            </w:r>
          </w:p>
          <w:p w14:paraId="49AA327E" w14:textId="77777777" w:rsidR="00BC7C93" w:rsidRDefault="00BC7C93" w:rsidP="00BC7C93">
            <w:pPr>
              <w:pStyle w:val="NoSpacing"/>
              <w:numPr>
                <w:ilvl w:val="0"/>
                <w:numId w:val="56"/>
              </w:numPr>
              <w:rPr>
                <w:rFonts w:ascii="Times New Roman" w:hAnsi="Times New Roman" w:cs="Times New Roman"/>
                <w:sz w:val="22"/>
                <w:szCs w:val="22"/>
              </w:rPr>
            </w:pPr>
            <w:r>
              <w:rPr>
                <w:rFonts w:ascii="Times New Roman" w:hAnsi="Times New Roman" w:cs="Times New Roman"/>
                <w:sz w:val="22"/>
                <w:szCs w:val="22"/>
              </w:rPr>
              <w:t>Insolvency:</w:t>
            </w:r>
          </w:p>
          <w:p w14:paraId="215FEA1C" w14:textId="77777777" w:rsidR="00BC7C93" w:rsidRDefault="00BC7C93" w:rsidP="00BC7C93">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E</w:t>
            </w:r>
            <w:r w:rsidRPr="004F3CCA">
              <w:rPr>
                <w:rFonts w:ascii="Times New Roman" w:hAnsi="Times New Roman" w:cs="Times New Roman"/>
                <w:sz w:val="22"/>
                <w:szCs w:val="22"/>
              </w:rPr>
              <w:t xml:space="preserve">xclusion of </w:t>
            </w:r>
            <w:r w:rsidRPr="006B27E6">
              <w:rPr>
                <w:rFonts w:ascii="Times New Roman" w:hAnsi="Times New Roman" w:cs="Times New Roman"/>
                <w:b/>
                <w:i/>
                <w:sz w:val="22"/>
                <w:szCs w:val="22"/>
                <w:u w:val="single"/>
              </w:rPr>
              <w:t>excess</w:t>
            </w:r>
            <w:r w:rsidRPr="004F3CCA">
              <w:rPr>
                <w:rFonts w:ascii="Times New Roman" w:hAnsi="Times New Roman" w:cs="Times New Roman"/>
                <w:sz w:val="22"/>
                <w:szCs w:val="22"/>
              </w:rPr>
              <w:t xml:space="preserve"> of debt forgiven in insolvency. An</w:t>
            </w:r>
            <w:r>
              <w:rPr>
                <w:rFonts w:ascii="Times New Roman" w:hAnsi="Times New Roman" w:cs="Times New Roman"/>
                <w:sz w:val="22"/>
                <w:szCs w:val="22"/>
              </w:rPr>
              <w:t>y assets retained will be taxed.</w:t>
            </w:r>
          </w:p>
          <w:p w14:paraId="77A501F2" w14:textId="77777777" w:rsidR="00BC7C93" w:rsidRDefault="00BC7C93" w:rsidP="00BC7C93">
            <w:pPr>
              <w:pStyle w:val="NoSpacing"/>
              <w:numPr>
                <w:ilvl w:val="0"/>
                <w:numId w:val="56"/>
              </w:numPr>
              <w:ind w:left="2142"/>
              <w:rPr>
                <w:rFonts w:ascii="Times New Roman" w:hAnsi="Times New Roman" w:cs="Times New Roman"/>
                <w:sz w:val="22"/>
                <w:szCs w:val="22"/>
              </w:rPr>
            </w:pPr>
            <w:r w:rsidRPr="004F3CCA">
              <w:rPr>
                <w:rFonts w:ascii="Times New Roman" w:hAnsi="Times New Roman" w:cs="Times New Roman"/>
                <w:sz w:val="22"/>
                <w:szCs w:val="22"/>
              </w:rPr>
              <w:t xml:space="preserve">(50k debt </w:t>
            </w:r>
            <w:r>
              <w:rPr>
                <w:rFonts w:ascii="Times New Roman" w:hAnsi="Times New Roman" w:cs="Times New Roman"/>
                <w:sz w:val="22"/>
                <w:szCs w:val="22"/>
              </w:rPr>
              <w:t>forgiven</w:t>
            </w:r>
            <w:r w:rsidRPr="004F3CCA">
              <w:rPr>
                <w:rFonts w:ascii="Times New Roman" w:hAnsi="Times New Roman" w:cs="Times New Roman"/>
                <w:sz w:val="22"/>
                <w:szCs w:val="22"/>
              </w:rPr>
              <w:t>, 40k asse</w:t>
            </w:r>
            <w:r>
              <w:rPr>
                <w:rFonts w:ascii="Times New Roman" w:hAnsi="Times New Roman" w:cs="Times New Roman"/>
                <w:sz w:val="22"/>
                <w:szCs w:val="22"/>
              </w:rPr>
              <w:t>ts left; 10k excluded, 40k</w:t>
            </w:r>
            <w:r w:rsidRPr="004F3CCA">
              <w:rPr>
                <w:rFonts w:ascii="Times New Roman" w:hAnsi="Times New Roman" w:cs="Times New Roman"/>
                <w:sz w:val="22"/>
                <w:szCs w:val="22"/>
              </w:rPr>
              <w:t xml:space="preserve"> taxed)</w:t>
            </w:r>
          </w:p>
          <w:p w14:paraId="10488F96" w14:textId="77777777" w:rsidR="00BC7C93" w:rsidRDefault="00BC7C93" w:rsidP="00BC7C93">
            <w:pPr>
              <w:pStyle w:val="NoSpacing"/>
              <w:numPr>
                <w:ilvl w:val="0"/>
                <w:numId w:val="56"/>
              </w:numPr>
              <w:ind w:left="1422"/>
              <w:rPr>
                <w:rFonts w:ascii="Times New Roman" w:hAnsi="Times New Roman" w:cs="Times New Roman"/>
                <w:sz w:val="22"/>
                <w:szCs w:val="22"/>
              </w:rPr>
            </w:pPr>
            <w:r w:rsidRPr="004F3CCA">
              <w:rPr>
                <w:rFonts w:ascii="Times New Roman" w:hAnsi="Times New Roman" w:cs="Times New Roman"/>
                <w:sz w:val="22"/>
                <w:szCs w:val="22"/>
              </w:rPr>
              <w:t>(</w:t>
            </w:r>
            <w:proofErr w:type="gramStart"/>
            <w:r w:rsidRPr="004F3CCA">
              <w:rPr>
                <w:rFonts w:ascii="Times New Roman" w:hAnsi="Times New Roman" w:cs="Times New Roman"/>
                <w:sz w:val="22"/>
                <w:szCs w:val="22"/>
              </w:rPr>
              <w:t>b</w:t>
            </w:r>
            <w:proofErr w:type="gramEnd"/>
            <w:r w:rsidRPr="004F3CCA">
              <w:rPr>
                <w:rFonts w:ascii="Times New Roman" w:hAnsi="Times New Roman" w:cs="Times New Roman"/>
                <w:sz w:val="22"/>
                <w:szCs w:val="22"/>
              </w:rPr>
              <w:t xml:space="preserve">)(2)(E) - </w:t>
            </w:r>
            <w:proofErr w:type="gramStart"/>
            <w:r w:rsidRPr="004F3CCA">
              <w:rPr>
                <w:rFonts w:ascii="Times New Roman" w:hAnsi="Times New Roman" w:cs="Times New Roman"/>
                <w:sz w:val="22"/>
                <w:szCs w:val="22"/>
              </w:rPr>
              <w:t>basis</w:t>
            </w:r>
            <w:proofErr w:type="gramEnd"/>
            <w:r w:rsidRPr="004F3CCA">
              <w:rPr>
                <w:rFonts w:ascii="Times New Roman" w:hAnsi="Times New Roman" w:cs="Times New Roman"/>
                <w:sz w:val="22"/>
                <w:szCs w:val="22"/>
              </w:rPr>
              <w:t xml:space="preserve"> is decreased by the </w:t>
            </w:r>
            <w:proofErr w:type="spellStart"/>
            <w:r w:rsidRPr="004F3CCA">
              <w:rPr>
                <w:rFonts w:ascii="Times New Roman" w:hAnsi="Times New Roman" w:cs="Times New Roman"/>
                <w:sz w:val="22"/>
                <w:szCs w:val="22"/>
              </w:rPr>
              <w:t>amt</w:t>
            </w:r>
            <w:proofErr w:type="spellEnd"/>
            <w:r w:rsidRPr="004F3CCA">
              <w:rPr>
                <w:rFonts w:ascii="Times New Roman" w:hAnsi="Times New Roman" w:cs="Times New Roman"/>
                <w:sz w:val="22"/>
                <w:szCs w:val="22"/>
              </w:rPr>
              <w:t xml:space="preserve"> excluded b/c of insolvency</w:t>
            </w:r>
          </w:p>
          <w:p w14:paraId="4AB92BE8" w14:textId="77777777" w:rsidR="00BC7C93" w:rsidRDefault="00BC7C93" w:rsidP="00BC7C93">
            <w:pPr>
              <w:pStyle w:val="NoSpacing"/>
              <w:numPr>
                <w:ilvl w:val="0"/>
                <w:numId w:val="56"/>
              </w:numPr>
              <w:rPr>
                <w:rFonts w:ascii="Times New Roman" w:hAnsi="Times New Roman" w:cs="Times New Roman"/>
                <w:sz w:val="22"/>
                <w:szCs w:val="22"/>
              </w:rPr>
            </w:pPr>
            <w:r>
              <w:rPr>
                <w:rFonts w:ascii="Times New Roman" w:hAnsi="Times New Roman" w:cs="Times New Roman"/>
                <w:sz w:val="22"/>
                <w:szCs w:val="22"/>
              </w:rPr>
              <w:t>Qualified Principle Residence (</w:t>
            </w:r>
            <w:r w:rsidRPr="00462110">
              <w:rPr>
                <w:rFonts w:ascii="Times New Roman" w:hAnsi="Times New Roman" w:cs="Times New Roman"/>
                <w:b/>
                <w:sz w:val="22"/>
                <w:szCs w:val="22"/>
              </w:rPr>
              <w:t>discharged before 2015</w:t>
            </w:r>
            <w:r>
              <w:rPr>
                <w:rFonts w:ascii="Times New Roman" w:hAnsi="Times New Roman" w:cs="Times New Roman"/>
                <w:sz w:val="22"/>
                <w:szCs w:val="22"/>
              </w:rPr>
              <w:t>):</w:t>
            </w:r>
          </w:p>
          <w:p w14:paraId="66194B2D" w14:textId="77777777" w:rsidR="00BC7C93" w:rsidRDefault="00BC7C93" w:rsidP="00BC7C93">
            <w:pPr>
              <w:pStyle w:val="NoSpacing"/>
              <w:numPr>
                <w:ilvl w:val="0"/>
                <w:numId w:val="56"/>
              </w:numPr>
              <w:ind w:left="1422"/>
              <w:rPr>
                <w:rFonts w:ascii="Times New Roman" w:hAnsi="Times New Roman" w:cs="Times New Roman"/>
                <w:sz w:val="22"/>
                <w:szCs w:val="22"/>
              </w:rPr>
            </w:pPr>
            <w:r>
              <w:rPr>
                <w:rFonts w:ascii="Times New Roman" w:hAnsi="Times New Roman" w:cs="Times New Roman"/>
                <w:sz w:val="22"/>
                <w:szCs w:val="22"/>
              </w:rPr>
              <w:t>Preserve tax by reducing basis (</w:t>
            </w:r>
            <w:r w:rsidRPr="00462110">
              <w:rPr>
                <w:rFonts w:ascii="Times New Roman" w:hAnsi="Times New Roman" w:cs="Times New Roman"/>
                <w:b/>
                <w:sz w:val="22"/>
                <w:szCs w:val="22"/>
              </w:rPr>
              <w:t>§ 108(b)</w:t>
            </w:r>
            <w:r>
              <w:rPr>
                <w:rFonts w:ascii="Times New Roman" w:hAnsi="Times New Roman" w:cs="Times New Roman"/>
                <w:sz w:val="22"/>
                <w:szCs w:val="22"/>
              </w:rPr>
              <w:t xml:space="preserve">) </w:t>
            </w:r>
            <w:r w:rsidRPr="00462110">
              <w:rPr>
                <w:rFonts w:ascii="Times New Roman" w:hAnsi="Times New Roman" w:cs="Times New Roman"/>
                <w:sz w:val="22"/>
                <w:szCs w:val="22"/>
              </w:rPr>
              <w:sym w:font="Wingdings" w:char="F0E0"/>
            </w:r>
            <w:r>
              <w:rPr>
                <w:rFonts w:ascii="Times New Roman" w:hAnsi="Times New Roman" w:cs="Times New Roman"/>
                <w:sz w:val="22"/>
                <w:szCs w:val="22"/>
              </w:rPr>
              <w:t xml:space="preserve"> just a deferral</w:t>
            </w:r>
          </w:p>
          <w:p w14:paraId="41BB027C" w14:textId="77777777" w:rsidR="00BC7C93" w:rsidRDefault="00BC7C93" w:rsidP="008C2444">
            <w:pPr>
              <w:pStyle w:val="NoSpacing"/>
              <w:numPr>
                <w:ilvl w:val="0"/>
                <w:numId w:val="56"/>
              </w:numPr>
              <w:ind w:left="1422"/>
              <w:rPr>
                <w:rFonts w:ascii="Times New Roman" w:hAnsi="Times New Roman" w:cs="Times New Roman"/>
                <w:sz w:val="22"/>
                <w:szCs w:val="22"/>
              </w:rPr>
            </w:pPr>
            <w:r w:rsidRPr="00BC7C93">
              <w:rPr>
                <w:rFonts w:ascii="Times New Roman" w:hAnsi="Times New Roman" w:cs="Times New Roman"/>
                <w:sz w:val="22"/>
                <w:szCs w:val="22"/>
              </w:rPr>
              <w:t>Capped at $2m for mortgages (w/ purpose of buying home)</w:t>
            </w:r>
          </w:p>
          <w:p w14:paraId="3E5B1747" w14:textId="77777777" w:rsidR="00745CC9" w:rsidRDefault="00745CC9" w:rsidP="00745CC9">
            <w:pPr>
              <w:pStyle w:val="NoSpacing"/>
              <w:rPr>
                <w:rFonts w:ascii="Times New Roman" w:hAnsi="Times New Roman" w:cs="Times New Roman"/>
                <w:sz w:val="22"/>
                <w:szCs w:val="22"/>
              </w:rPr>
            </w:pPr>
          </w:p>
          <w:p w14:paraId="4798DC87" w14:textId="4D73268B" w:rsidR="00745CC9" w:rsidRPr="00AF508A" w:rsidRDefault="008650CA" w:rsidP="00745CC9">
            <w:pPr>
              <w:pStyle w:val="NoSpacing"/>
              <w:rPr>
                <w:rFonts w:ascii="Times New Roman" w:hAnsi="Times New Roman" w:cs="Times New Roman"/>
                <w:sz w:val="22"/>
                <w:szCs w:val="22"/>
              </w:rPr>
            </w:pPr>
            <w:r w:rsidRPr="00AF508A">
              <w:rPr>
                <w:rFonts w:ascii="Times New Roman" w:hAnsi="Times New Roman" w:cs="Times New Roman"/>
                <w:sz w:val="22"/>
                <w:szCs w:val="22"/>
              </w:rPr>
              <w:t>~Home Office Exception~</w:t>
            </w:r>
          </w:p>
          <w:p w14:paraId="15F1C063" w14:textId="170FC89E" w:rsidR="00745CC9" w:rsidRPr="00AF508A" w:rsidRDefault="00745CC9" w:rsidP="00745CC9">
            <w:pPr>
              <w:pStyle w:val="NoSpacing"/>
              <w:rPr>
                <w:rFonts w:ascii="Times New Roman" w:hAnsi="Times New Roman" w:cs="Times New Roman"/>
                <w:sz w:val="22"/>
                <w:szCs w:val="22"/>
              </w:rPr>
            </w:pPr>
            <w:r w:rsidRPr="00AF508A">
              <w:rPr>
                <w:rFonts w:ascii="Times New Roman" w:hAnsi="Times New Roman" w:cs="Times New Roman"/>
                <w:b/>
                <w:sz w:val="22"/>
                <w:szCs w:val="22"/>
              </w:rPr>
              <w:t>§ 280A</w:t>
            </w:r>
            <w:r w:rsidR="008650CA" w:rsidRPr="00AF508A">
              <w:rPr>
                <w:rFonts w:ascii="Times New Roman" w:hAnsi="Times New Roman" w:cs="Times New Roman"/>
                <w:b/>
                <w:sz w:val="22"/>
                <w:szCs w:val="22"/>
              </w:rPr>
              <w:t>(a)</w:t>
            </w:r>
            <w:r w:rsidR="008650CA" w:rsidRPr="00AF508A">
              <w:rPr>
                <w:rFonts w:ascii="Times New Roman" w:hAnsi="Times New Roman" w:cs="Times New Roman"/>
                <w:sz w:val="22"/>
                <w:szCs w:val="22"/>
              </w:rPr>
              <w:t xml:space="preserve">: </w:t>
            </w:r>
            <w:r w:rsidR="008650CA" w:rsidRPr="00AF508A">
              <w:rPr>
                <w:rFonts w:ascii="Times New Roman" w:hAnsi="Times New Roman" w:cs="Times New Roman"/>
                <w:b/>
                <w:i/>
                <w:sz w:val="22"/>
                <w:szCs w:val="22"/>
                <w:u w:val="single"/>
              </w:rPr>
              <w:t>N</w:t>
            </w:r>
            <w:r w:rsidRPr="00AF508A">
              <w:rPr>
                <w:rFonts w:ascii="Times New Roman" w:hAnsi="Times New Roman" w:cs="Times New Roman"/>
                <w:b/>
                <w:i/>
                <w:sz w:val="22"/>
                <w:szCs w:val="22"/>
                <w:u w:val="single"/>
              </w:rPr>
              <w:t>o</w:t>
            </w:r>
            <w:r w:rsidRPr="00AF508A">
              <w:rPr>
                <w:rFonts w:ascii="Times New Roman" w:hAnsi="Times New Roman" w:cs="Times New Roman"/>
                <w:sz w:val="22"/>
                <w:szCs w:val="22"/>
              </w:rPr>
              <w:t xml:space="preserve"> deduction for expenses from using </w:t>
            </w:r>
            <w:r w:rsidRPr="00AF508A">
              <w:rPr>
                <w:rFonts w:ascii="Times New Roman" w:hAnsi="Times New Roman" w:cs="Times New Roman"/>
                <w:b/>
                <w:i/>
                <w:sz w:val="22"/>
                <w:szCs w:val="22"/>
                <w:u w:val="single"/>
              </w:rPr>
              <w:t>home</w:t>
            </w:r>
            <w:r w:rsidRPr="00AF508A">
              <w:rPr>
                <w:rFonts w:ascii="Times New Roman" w:hAnsi="Times New Roman" w:cs="Times New Roman"/>
                <w:sz w:val="22"/>
                <w:szCs w:val="22"/>
              </w:rPr>
              <w:t xml:space="preserve"> for business purposes</w:t>
            </w:r>
          </w:p>
          <w:p w14:paraId="766E514E" w14:textId="1E976CE3" w:rsidR="00745CC9" w:rsidRPr="00AF508A" w:rsidRDefault="00745CC9" w:rsidP="008650CA">
            <w:pPr>
              <w:pStyle w:val="NoSpacing"/>
              <w:numPr>
                <w:ilvl w:val="0"/>
                <w:numId w:val="201"/>
              </w:numPr>
              <w:rPr>
                <w:rFonts w:ascii="Times New Roman" w:hAnsi="Times New Roman" w:cs="Times New Roman"/>
                <w:sz w:val="22"/>
                <w:szCs w:val="22"/>
              </w:rPr>
            </w:pPr>
            <w:r w:rsidRPr="00AF508A">
              <w:rPr>
                <w:rFonts w:ascii="Times New Roman" w:hAnsi="Times New Roman" w:cs="Times New Roman"/>
                <w:b/>
                <w:sz w:val="22"/>
                <w:szCs w:val="22"/>
              </w:rPr>
              <w:t>(</w:t>
            </w:r>
            <w:proofErr w:type="gramStart"/>
            <w:r w:rsidRPr="00AF508A">
              <w:rPr>
                <w:rFonts w:ascii="Times New Roman" w:hAnsi="Times New Roman" w:cs="Times New Roman"/>
                <w:b/>
                <w:sz w:val="22"/>
                <w:szCs w:val="22"/>
              </w:rPr>
              <w:t>c</w:t>
            </w:r>
            <w:proofErr w:type="gramEnd"/>
            <w:r w:rsidRPr="00AF508A">
              <w:rPr>
                <w:rFonts w:ascii="Times New Roman" w:hAnsi="Times New Roman" w:cs="Times New Roman"/>
                <w:b/>
                <w:sz w:val="22"/>
                <w:szCs w:val="22"/>
              </w:rPr>
              <w:t>)(1)</w:t>
            </w:r>
            <w:r w:rsidRPr="00AF508A">
              <w:rPr>
                <w:rFonts w:ascii="Times New Roman" w:hAnsi="Times New Roman" w:cs="Times New Roman"/>
                <w:sz w:val="22"/>
                <w:szCs w:val="22"/>
              </w:rPr>
              <w:t xml:space="preserve"> </w:t>
            </w:r>
            <w:r w:rsidR="008650CA" w:rsidRPr="00AF508A">
              <w:rPr>
                <w:rFonts w:ascii="Times New Roman" w:hAnsi="Times New Roman" w:cs="Times New Roman"/>
                <w:sz w:val="22"/>
                <w:szCs w:val="22"/>
              </w:rPr>
              <w:t xml:space="preserve">Home Office: </w:t>
            </w:r>
            <w:r w:rsidRPr="00AF508A">
              <w:rPr>
                <w:rFonts w:ascii="Times New Roman" w:hAnsi="Times New Roman" w:cs="Times New Roman"/>
                <w:sz w:val="22"/>
                <w:szCs w:val="22"/>
              </w:rPr>
              <w:t>Allowable deduction f</w:t>
            </w:r>
            <w:r w:rsidR="008650CA" w:rsidRPr="00AF508A">
              <w:rPr>
                <w:rFonts w:ascii="Times New Roman" w:hAnsi="Times New Roman" w:cs="Times New Roman"/>
                <w:sz w:val="22"/>
                <w:szCs w:val="22"/>
              </w:rPr>
              <w:t>or principal place of business</w:t>
            </w:r>
          </w:p>
          <w:p w14:paraId="772A9376" w14:textId="5ACE8FC5" w:rsidR="008650CA" w:rsidRPr="00AF508A" w:rsidRDefault="008650CA" w:rsidP="008650CA">
            <w:pPr>
              <w:pStyle w:val="NoSpacing"/>
              <w:numPr>
                <w:ilvl w:val="0"/>
                <w:numId w:val="202"/>
              </w:numPr>
              <w:ind w:left="1062"/>
              <w:rPr>
                <w:rFonts w:ascii="Times New Roman" w:hAnsi="Times New Roman" w:cs="Times New Roman"/>
                <w:sz w:val="22"/>
                <w:szCs w:val="22"/>
              </w:rPr>
            </w:pPr>
            <w:r w:rsidRPr="00AF508A">
              <w:rPr>
                <w:rFonts w:ascii="Times New Roman" w:hAnsi="Times New Roman" w:cs="Times New Roman"/>
                <w:i/>
                <w:sz w:val="22"/>
                <w:szCs w:val="22"/>
              </w:rPr>
              <w:t>Popov</w:t>
            </w:r>
            <w:r w:rsidRPr="00AF508A">
              <w:rPr>
                <w:rFonts w:ascii="Times New Roman" w:hAnsi="Times New Roman" w:cs="Times New Roman"/>
                <w:sz w:val="22"/>
                <w:szCs w:val="22"/>
              </w:rPr>
              <w:t xml:space="preserve"> </w:t>
            </w:r>
            <w:r w:rsidR="00AF508A" w:rsidRPr="00AF508A">
              <w:rPr>
                <w:rFonts w:ascii="Times New Roman" w:hAnsi="Times New Roman" w:cs="Times New Roman"/>
                <w:sz w:val="22"/>
                <w:szCs w:val="22"/>
              </w:rPr>
              <w:t>Test: (</w:t>
            </w:r>
            <w:r w:rsidR="00AF508A" w:rsidRPr="00AF508A">
              <w:rPr>
                <w:rFonts w:ascii="Times New Roman" w:hAnsi="Times New Roman" w:cs="Times New Roman"/>
                <w:i/>
                <w:sz w:val="22"/>
                <w:szCs w:val="22"/>
              </w:rPr>
              <w:t>Threshold</w:t>
            </w:r>
            <w:r w:rsidR="00AF508A" w:rsidRPr="00AF508A">
              <w:rPr>
                <w:rFonts w:ascii="Times New Roman" w:hAnsi="Times New Roman" w:cs="Times New Roman"/>
                <w:sz w:val="22"/>
                <w:szCs w:val="22"/>
              </w:rPr>
              <w:t>: exclusive use (but is that believable?))</w:t>
            </w:r>
          </w:p>
          <w:p w14:paraId="5446596D" w14:textId="3F7EC973" w:rsidR="008650CA" w:rsidRPr="00AF508A" w:rsidRDefault="008650CA" w:rsidP="008650CA">
            <w:pPr>
              <w:pStyle w:val="NoSpacing"/>
              <w:numPr>
                <w:ilvl w:val="0"/>
                <w:numId w:val="202"/>
              </w:numPr>
              <w:ind w:left="1422"/>
              <w:rPr>
                <w:rFonts w:ascii="Times New Roman" w:hAnsi="Times New Roman" w:cs="Times New Roman"/>
                <w:sz w:val="22"/>
                <w:szCs w:val="22"/>
              </w:rPr>
            </w:pPr>
            <w:r w:rsidRPr="00AF508A">
              <w:rPr>
                <w:rFonts w:ascii="Times New Roman" w:hAnsi="Times New Roman" w:cs="Times New Roman"/>
                <w:sz w:val="22"/>
                <w:szCs w:val="22"/>
              </w:rPr>
              <w:t xml:space="preserve">(1) Relative importance of activities performed at each bus location; </w:t>
            </w:r>
            <w:r w:rsidRPr="00AF508A">
              <w:rPr>
                <w:rFonts w:ascii="Times New Roman" w:hAnsi="Times New Roman" w:cs="Times New Roman"/>
                <w:b/>
                <w:i/>
                <w:sz w:val="22"/>
                <w:szCs w:val="22"/>
                <w:u w:val="single"/>
              </w:rPr>
              <w:t>and</w:t>
            </w:r>
          </w:p>
          <w:p w14:paraId="7E030E8D" w14:textId="6824D66F" w:rsidR="008650CA" w:rsidRPr="00AF508A" w:rsidRDefault="008650CA" w:rsidP="008650CA">
            <w:pPr>
              <w:pStyle w:val="NoSpacing"/>
              <w:numPr>
                <w:ilvl w:val="0"/>
                <w:numId w:val="203"/>
              </w:numPr>
              <w:ind w:left="1782"/>
              <w:rPr>
                <w:rFonts w:ascii="Times New Roman" w:hAnsi="Times New Roman" w:cs="Times New Roman"/>
                <w:sz w:val="22"/>
                <w:szCs w:val="22"/>
              </w:rPr>
            </w:pPr>
            <w:r w:rsidRPr="00AF508A">
              <w:rPr>
                <w:rFonts w:ascii="Times New Roman" w:hAnsi="Times New Roman" w:cs="Times New Roman"/>
                <w:sz w:val="22"/>
                <w:szCs w:val="22"/>
              </w:rPr>
              <w:t xml:space="preserve">Where goods/services are delivered is particularly weighty, (cuts against her) but the </w:t>
            </w:r>
            <w:proofErr w:type="spellStart"/>
            <w:r w:rsidRPr="00AF508A">
              <w:rPr>
                <w:rFonts w:ascii="Times New Roman" w:hAnsi="Times New Roman" w:cs="Times New Roman"/>
                <w:sz w:val="22"/>
                <w:szCs w:val="22"/>
              </w:rPr>
              <w:t>ct</w:t>
            </w:r>
            <w:proofErr w:type="spellEnd"/>
            <w:r w:rsidRPr="00AF508A">
              <w:rPr>
                <w:rFonts w:ascii="Times New Roman" w:hAnsi="Times New Roman" w:cs="Times New Roman"/>
                <w:sz w:val="22"/>
                <w:szCs w:val="22"/>
              </w:rPr>
              <w:t xml:space="preserve"> finds this as difficult a fit for music as it would for an advocate and its podium and a professor and its lectern</w:t>
            </w:r>
          </w:p>
          <w:p w14:paraId="565225E4" w14:textId="05EEFE66" w:rsidR="008650CA" w:rsidRPr="00AF508A" w:rsidRDefault="008650CA" w:rsidP="008650CA">
            <w:pPr>
              <w:pStyle w:val="NoSpacing"/>
              <w:numPr>
                <w:ilvl w:val="0"/>
                <w:numId w:val="202"/>
              </w:numPr>
              <w:ind w:left="1422"/>
              <w:rPr>
                <w:rFonts w:ascii="Times New Roman" w:hAnsi="Times New Roman" w:cs="Times New Roman"/>
                <w:sz w:val="22"/>
                <w:szCs w:val="22"/>
              </w:rPr>
            </w:pPr>
            <w:r w:rsidRPr="00AF508A">
              <w:rPr>
                <w:rFonts w:ascii="Times New Roman" w:hAnsi="Times New Roman" w:cs="Times New Roman"/>
                <w:sz w:val="22"/>
                <w:szCs w:val="22"/>
              </w:rPr>
              <w:t>(2) The time spent at each place</w:t>
            </w:r>
          </w:p>
          <w:p w14:paraId="3CA231F9" w14:textId="65F98333" w:rsidR="008650CA" w:rsidRPr="00AF508A" w:rsidRDefault="008650CA" w:rsidP="008650CA">
            <w:pPr>
              <w:pStyle w:val="NoSpacing"/>
              <w:numPr>
                <w:ilvl w:val="0"/>
                <w:numId w:val="203"/>
              </w:numPr>
              <w:ind w:left="1782"/>
              <w:rPr>
                <w:rFonts w:ascii="Times New Roman" w:hAnsi="Times New Roman" w:cs="Times New Roman"/>
                <w:sz w:val="22"/>
                <w:szCs w:val="22"/>
              </w:rPr>
            </w:pPr>
            <w:r w:rsidRPr="00AF508A">
              <w:rPr>
                <w:rFonts w:ascii="Times New Roman" w:hAnsi="Times New Roman" w:cs="Times New Roman"/>
                <w:sz w:val="22"/>
                <w:szCs w:val="22"/>
              </w:rPr>
              <w:t xml:space="preserve">Usually a straight forward calculation of time (more time practicing than recording/performing) but this prong gets </w:t>
            </w:r>
            <w:r w:rsidRPr="00AF508A">
              <w:rPr>
                <w:rFonts w:ascii="Times New Roman" w:hAnsi="Times New Roman" w:cs="Times New Roman"/>
                <w:b/>
                <w:i/>
                <w:sz w:val="22"/>
                <w:szCs w:val="22"/>
                <w:u w:val="single"/>
              </w:rPr>
              <w:t>even more</w:t>
            </w:r>
            <w:r w:rsidRPr="00AF508A">
              <w:rPr>
                <w:rFonts w:ascii="Times New Roman" w:hAnsi="Times New Roman" w:cs="Times New Roman"/>
                <w:sz w:val="22"/>
                <w:szCs w:val="22"/>
              </w:rPr>
              <w:t xml:space="preserve"> weight where “comparison of importance of functions performed at various places yields no definitive answer to the principal place of business.”</w:t>
            </w:r>
          </w:p>
          <w:p w14:paraId="01321826" w14:textId="20829068" w:rsidR="00745CC9" w:rsidRPr="00AF508A" w:rsidRDefault="00745CC9" w:rsidP="008650CA">
            <w:pPr>
              <w:pStyle w:val="NoSpacing"/>
              <w:numPr>
                <w:ilvl w:val="0"/>
                <w:numId w:val="201"/>
              </w:numPr>
              <w:rPr>
                <w:rFonts w:ascii="Times New Roman" w:hAnsi="Times New Roman" w:cs="Times New Roman"/>
                <w:sz w:val="22"/>
                <w:szCs w:val="22"/>
              </w:rPr>
            </w:pPr>
            <w:r w:rsidRPr="00AF508A">
              <w:rPr>
                <w:rFonts w:ascii="Times New Roman" w:hAnsi="Times New Roman" w:cs="Times New Roman"/>
                <w:b/>
                <w:sz w:val="22"/>
                <w:szCs w:val="22"/>
              </w:rPr>
              <w:t>(g)</w:t>
            </w:r>
            <w:r w:rsidR="008650CA" w:rsidRPr="00AF508A">
              <w:rPr>
                <w:rFonts w:ascii="Times New Roman" w:hAnsi="Times New Roman" w:cs="Times New Roman"/>
                <w:sz w:val="22"/>
                <w:szCs w:val="22"/>
              </w:rPr>
              <w:t xml:space="preserve"> </w:t>
            </w:r>
            <w:r w:rsidRPr="00AF508A">
              <w:rPr>
                <w:rFonts w:ascii="Times New Roman" w:hAnsi="Times New Roman" w:cs="Times New Roman"/>
                <w:sz w:val="22"/>
                <w:szCs w:val="22"/>
              </w:rPr>
              <w:t>Ren</w:t>
            </w:r>
            <w:r w:rsidR="008650CA" w:rsidRPr="00AF508A">
              <w:rPr>
                <w:rFonts w:ascii="Times New Roman" w:hAnsi="Times New Roman" w:cs="Times New Roman"/>
                <w:sz w:val="22"/>
                <w:szCs w:val="22"/>
              </w:rPr>
              <w:t>tal Use; if less than 15 days/</w:t>
            </w:r>
            <w:proofErr w:type="spellStart"/>
            <w:r w:rsidR="008650CA" w:rsidRPr="00AF508A">
              <w:rPr>
                <w:rFonts w:ascii="Times New Roman" w:hAnsi="Times New Roman" w:cs="Times New Roman"/>
                <w:sz w:val="22"/>
                <w:szCs w:val="22"/>
              </w:rPr>
              <w:t>yr</w:t>
            </w:r>
            <w:proofErr w:type="spellEnd"/>
            <w:r w:rsidR="008650CA" w:rsidRPr="00AF508A">
              <w:rPr>
                <w:rFonts w:ascii="Times New Roman" w:hAnsi="Times New Roman" w:cs="Times New Roman"/>
                <w:sz w:val="22"/>
                <w:szCs w:val="22"/>
              </w:rPr>
              <w:t>, rent is not income/</w:t>
            </w:r>
            <w:r w:rsidRPr="00AF508A">
              <w:rPr>
                <w:rFonts w:ascii="Times New Roman" w:hAnsi="Times New Roman" w:cs="Times New Roman"/>
                <w:sz w:val="22"/>
                <w:szCs w:val="22"/>
              </w:rPr>
              <w:t xml:space="preserve">expenses </w:t>
            </w:r>
            <w:r w:rsidR="008650CA" w:rsidRPr="00AF508A">
              <w:rPr>
                <w:rFonts w:ascii="Times New Roman" w:hAnsi="Times New Roman" w:cs="Times New Roman"/>
                <w:sz w:val="22"/>
                <w:szCs w:val="22"/>
              </w:rPr>
              <w:t xml:space="preserve">not </w:t>
            </w:r>
            <w:r w:rsidRPr="00AF508A">
              <w:rPr>
                <w:rFonts w:ascii="Times New Roman" w:hAnsi="Times New Roman" w:cs="Times New Roman"/>
                <w:sz w:val="22"/>
                <w:szCs w:val="22"/>
              </w:rPr>
              <w:t>deductible</w:t>
            </w:r>
          </w:p>
          <w:p w14:paraId="42683B94" w14:textId="31804B05" w:rsidR="00745CC9" w:rsidRPr="00AF508A" w:rsidRDefault="008650CA" w:rsidP="008650CA">
            <w:pPr>
              <w:pStyle w:val="NoSpacing"/>
              <w:numPr>
                <w:ilvl w:val="0"/>
                <w:numId w:val="201"/>
              </w:numPr>
              <w:ind w:left="1422"/>
              <w:rPr>
                <w:rFonts w:ascii="Times New Roman" w:hAnsi="Times New Roman" w:cs="Times New Roman"/>
                <w:sz w:val="22"/>
                <w:szCs w:val="22"/>
              </w:rPr>
            </w:pPr>
            <w:r w:rsidRPr="00AF508A">
              <w:rPr>
                <w:rFonts w:ascii="Times New Roman" w:hAnsi="Times New Roman" w:cs="Times New Roman"/>
                <w:i/>
                <w:sz w:val="22"/>
                <w:szCs w:val="22"/>
              </w:rPr>
              <w:t>Extreme Makeover</w:t>
            </w:r>
            <w:r w:rsidRPr="00AF508A">
              <w:rPr>
                <w:rFonts w:ascii="Times New Roman" w:hAnsi="Times New Roman" w:cs="Times New Roman"/>
                <w:sz w:val="22"/>
                <w:szCs w:val="22"/>
              </w:rPr>
              <w:t xml:space="preserve">: Uses this provision to make </w:t>
            </w:r>
            <w:r w:rsidR="00AF508A" w:rsidRPr="00AF508A">
              <w:rPr>
                <w:rFonts w:ascii="Times New Roman" w:hAnsi="Times New Roman" w:cs="Times New Roman"/>
                <w:sz w:val="22"/>
                <w:szCs w:val="22"/>
              </w:rPr>
              <w:t>improvements</w:t>
            </w:r>
            <w:r w:rsidRPr="00AF508A">
              <w:rPr>
                <w:rFonts w:ascii="Times New Roman" w:hAnsi="Times New Roman" w:cs="Times New Roman"/>
                <w:sz w:val="22"/>
                <w:szCs w:val="22"/>
              </w:rPr>
              <w:t xml:space="preserve"> non-taxable, simply made as a rent payment – So much for Substance over Form; Way in excess of market rent, certainly is not normal way rent paid</w:t>
            </w:r>
            <w:r w:rsidR="00745CC9" w:rsidRPr="00AF508A">
              <w:rPr>
                <w:rFonts w:ascii="Times New Roman" w:hAnsi="Times New Roman" w:cs="Times New Roman"/>
                <w:color w:val="FF0000"/>
                <w:sz w:val="22"/>
                <w:szCs w:val="22"/>
              </w:rPr>
              <w:t xml:space="preserve"> </w:t>
            </w:r>
          </w:p>
        </w:tc>
      </w:tr>
      <w:tr w:rsidR="002C0E81" w14:paraId="421EEBED" w14:textId="77777777" w:rsidTr="00F915FC">
        <w:tc>
          <w:tcPr>
            <w:tcW w:w="2538" w:type="dxa"/>
          </w:tcPr>
          <w:p w14:paraId="46B46553" w14:textId="2884809C" w:rsidR="002C0E81" w:rsidRPr="00F915FC" w:rsidRDefault="002C0E81" w:rsidP="007A4AF7">
            <w:pPr>
              <w:pStyle w:val="NoSpacing"/>
              <w:rPr>
                <w:rFonts w:ascii="Times New Roman" w:hAnsi="Times New Roman" w:cs="Times New Roman"/>
                <w:b/>
              </w:rPr>
            </w:pPr>
            <w:r w:rsidRPr="00866685">
              <w:rPr>
                <w:rFonts w:ascii="Times New Roman" w:hAnsi="Times New Roman" w:cs="Times New Roman"/>
                <w:b/>
                <w:caps/>
              </w:rPr>
              <w:t>Indexed on Agi</w:t>
            </w:r>
          </w:p>
        </w:tc>
        <w:tc>
          <w:tcPr>
            <w:tcW w:w="8190" w:type="dxa"/>
          </w:tcPr>
          <w:p w14:paraId="119FFFA4" w14:textId="5BD5C750" w:rsidR="002C0E81" w:rsidRPr="00031431" w:rsidRDefault="002C0E81" w:rsidP="007A4AF7">
            <w:pPr>
              <w:pStyle w:val="NoSpacing"/>
              <w:rPr>
                <w:rFonts w:ascii="Times New Roman" w:hAnsi="Times New Roman" w:cs="Times New Roman"/>
                <w:sz w:val="22"/>
                <w:szCs w:val="22"/>
              </w:rPr>
            </w:pPr>
            <w:r w:rsidRPr="00031431">
              <w:rPr>
                <w:rFonts w:ascii="Times New Roman" w:hAnsi="Times New Roman" w:cs="Times New Roman"/>
                <w:sz w:val="22"/>
                <w:szCs w:val="22"/>
              </w:rPr>
              <w:t xml:space="preserve">Medical expenses, child tax and earned income credits, Casualty Losses, charitable donations, </w:t>
            </w:r>
            <w:r>
              <w:rPr>
                <w:rFonts w:ascii="Times New Roman" w:hAnsi="Times New Roman" w:cs="Times New Roman"/>
                <w:sz w:val="22"/>
                <w:szCs w:val="22"/>
              </w:rPr>
              <w:t>misc</w:t>
            </w:r>
            <w:r w:rsidR="00D35DB3">
              <w:rPr>
                <w:rFonts w:ascii="Times New Roman" w:hAnsi="Times New Roman" w:cs="Times New Roman"/>
                <w:sz w:val="22"/>
                <w:szCs w:val="22"/>
              </w:rPr>
              <w:t>.</w:t>
            </w:r>
            <w:r>
              <w:rPr>
                <w:rFonts w:ascii="Times New Roman" w:hAnsi="Times New Roman" w:cs="Times New Roman"/>
                <w:sz w:val="22"/>
                <w:szCs w:val="22"/>
              </w:rPr>
              <w:t xml:space="preserve"> and overall </w:t>
            </w:r>
            <w:r w:rsidRPr="00031431">
              <w:rPr>
                <w:rFonts w:ascii="Times New Roman" w:hAnsi="Times New Roman" w:cs="Times New Roman"/>
                <w:sz w:val="22"/>
                <w:szCs w:val="22"/>
              </w:rPr>
              <w:t>itemized deductions</w:t>
            </w:r>
          </w:p>
        </w:tc>
      </w:tr>
      <w:tr w:rsidR="002C0E81" w14:paraId="2BA092F2" w14:textId="77777777" w:rsidTr="00F915FC">
        <w:tc>
          <w:tcPr>
            <w:tcW w:w="2538" w:type="dxa"/>
          </w:tcPr>
          <w:p w14:paraId="374DC987" w14:textId="607B6039" w:rsidR="002C0E81" w:rsidRPr="00F915FC" w:rsidRDefault="009C22B6" w:rsidP="007A4AF7">
            <w:pPr>
              <w:pStyle w:val="NoSpacing"/>
              <w:rPr>
                <w:rFonts w:ascii="Times New Roman" w:hAnsi="Times New Roman" w:cs="Times New Roman"/>
                <w:b/>
              </w:rPr>
            </w:pPr>
            <w:r>
              <w:rPr>
                <w:rFonts w:ascii="Times New Roman" w:hAnsi="Times New Roman" w:cs="Times New Roman"/>
                <w:b/>
              </w:rPr>
              <w:t>POLICY QUESTIONS</w:t>
            </w:r>
          </w:p>
        </w:tc>
        <w:tc>
          <w:tcPr>
            <w:tcW w:w="8190" w:type="dxa"/>
          </w:tcPr>
          <w:p w14:paraId="0E5BCCE0" w14:textId="77777777" w:rsidR="009C22B6" w:rsidRDefault="009C22B6" w:rsidP="007A4AF7">
            <w:pPr>
              <w:pStyle w:val="NoSpacing"/>
              <w:rPr>
                <w:rFonts w:ascii="Times New Roman" w:hAnsi="Times New Roman" w:cs="Times New Roman"/>
                <w:sz w:val="22"/>
                <w:szCs w:val="22"/>
              </w:rPr>
            </w:pPr>
            <w:r w:rsidRPr="009C22B6">
              <w:rPr>
                <w:rFonts w:ascii="Times New Roman" w:hAnsi="Times New Roman" w:cs="Times New Roman"/>
                <w:sz w:val="22"/>
                <w:szCs w:val="22"/>
                <w:u w:val="single"/>
              </w:rPr>
              <w:t>Constitutionality</w:t>
            </w:r>
            <w:r>
              <w:rPr>
                <w:rFonts w:ascii="Times New Roman" w:hAnsi="Times New Roman" w:cs="Times New Roman"/>
                <w:sz w:val="22"/>
                <w:szCs w:val="22"/>
              </w:rPr>
              <w:t xml:space="preserve">: </w:t>
            </w:r>
          </w:p>
          <w:p w14:paraId="62BB8F67" w14:textId="72CF73F4" w:rsidR="009C22B6" w:rsidRDefault="009C22B6" w:rsidP="008847D4">
            <w:pPr>
              <w:pStyle w:val="NoSpacing"/>
              <w:numPr>
                <w:ilvl w:val="0"/>
                <w:numId w:val="191"/>
              </w:numPr>
              <w:rPr>
                <w:rFonts w:ascii="Times New Roman" w:hAnsi="Times New Roman" w:cs="Times New Roman"/>
                <w:sz w:val="22"/>
                <w:szCs w:val="22"/>
              </w:rPr>
            </w:pPr>
            <w:r w:rsidRPr="009C22B6">
              <w:rPr>
                <w:rFonts w:ascii="Times New Roman" w:hAnsi="Times New Roman" w:cs="Times New Roman"/>
                <w:i/>
                <w:sz w:val="22"/>
                <w:szCs w:val="22"/>
              </w:rPr>
              <w:t>Eisner</w:t>
            </w:r>
            <w:r>
              <w:rPr>
                <w:rFonts w:ascii="Times New Roman" w:hAnsi="Times New Roman" w:cs="Times New Roman"/>
                <w:sz w:val="22"/>
                <w:szCs w:val="22"/>
              </w:rPr>
              <w:t xml:space="preserve"> and 16</w:t>
            </w:r>
            <w:r w:rsidRPr="009C22B6">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w:t>
            </w:r>
          </w:p>
          <w:p w14:paraId="50794433" w14:textId="77777777" w:rsidR="009C22B6" w:rsidRDefault="009C22B6" w:rsidP="007A4AF7">
            <w:pPr>
              <w:pStyle w:val="NoSpacing"/>
              <w:rPr>
                <w:rFonts w:ascii="Times New Roman" w:hAnsi="Times New Roman" w:cs="Times New Roman"/>
                <w:sz w:val="22"/>
                <w:szCs w:val="22"/>
              </w:rPr>
            </w:pPr>
          </w:p>
          <w:p w14:paraId="782741C5" w14:textId="77777777" w:rsidR="002C0E81" w:rsidRDefault="009C22B6" w:rsidP="007A4AF7">
            <w:pPr>
              <w:pStyle w:val="NoSpacing"/>
              <w:rPr>
                <w:rFonts w:ascii="Times New Roman" w:hAnsi="Times New Roman" w:cs="Times New Roman"/>
                <w:sz w:val="22"/>
                <w:szCs w:val="22"/>
              </w:rPr>
            </w:pPr>
            <w:r w:rsidRPr="009C22B6">
              <w:rPr>
                <w:rFonts w:ascii="Times New Roman" w:hAnsi="Times New Roman" w:cs="Times New Roman"/>
                <w:sz w:val="22"/>
                <w:szCs w:val="22"/>
                <w:u w:val="single"/>
              </w:rPr>
              <w:t>Fairness</w:t>
            </w:r>
            <w:r>
              <w:rPr>
                <w:rFonts w:ascii="Times New Roman" w:hAnsi="Times New Roman" w:cs="Times New Roman"/>
                <w:sz w:val="22"/>
                <w:szCs w:val="22"/>
              </w:rPr>
              <w:t>:</w:t>
            </w:r>
          </w:p>
          <w:p w14:paraId="41CDAC3F" w14:textId="7243EAE1" w:rsidR="009C22B6" w:rsidRDefault="00D35DB3" w:rsidP="008847D4">
            <w:pPr>
              <w:pStyle w:val="NoSpacing"/>
              <w:numPr>
                <w:ilvl w:val="0"/>
                <w:numId w:val="191"/>
              </w:numPr>
              <w:rPr>
                <w:rFonts w:ascii="Times New Roman" w:hAnsi="Times New Roman" w:cs="Times New Roman"/>
                <w:sz w:val="22"/>
                <w:szCs w:val="22"/>
              </w:rPr>
            </w:pPr>
            <w:r>
              <w:rPr>
                <w:rFonts w:ascii="Times New Roman" w:hAnsi="Times New Roman" w:cs="Times New Roman"/>
                <w:sz w:val="22"/>
                <w:szCs w:val="22"/>
              </w:rPr>
              <w:t>Who does it favor/disfavor?</w:t>
            </w:r>
          </w:p>
          <w:p w14:paraId="1A8B6CEB" w14:textId="77777777" w:rsidR="009C22B6" w:rsidRDefault="009C22B6" w:rsidP="007A4AF7">
            <w:pPr>
              <w:pStyle w:val="NoSpacing"/>
              <w:rPr>
                <w:rFonts w:ascii="Times New Roman" w:hAnsi="Times New Roman" w:cs="Times New Roman"/>
                <w:sz w:val="22"/>
                <w:szCs w:val="22"/>
              </w:rPr>
            </w:pPr>
          </w:p>
          <w:p w14:paraId="71DE3AB3" w14:textId="77777777" w:rsidR="009C22B6" w:rsidRDefault="009C22B6" w:rsidP="007A4AF7">
            <w:pPr>
              <w:pStyle w:val="NoSpacing"/>
              <w:rPr>
                <w:rFonts w:ascii="Times New Roman" w:hAnsi="Times New Roman" w:cs="Times New Roman"/>
                <w:sz w:val="22"/>
                <w:szCs w:val="22"/>
              </w:rPr>
            </w:pPr>
            <w:r w:rsidRPr="009C22B6">
              <w:rPr>
                <w:rFonts w:ascii="Times New Roman" w:hAnsi="Times New Roman" w:cs="Times New Roman"/>
                <w:sz w:val="22"/>
                <w:szCs w:val="22"/>
                <w:u w:val="single"/>
              </w:rPr>
              <w:t>Economic Efficiency</w:t>
            </w:r>
            <w:r>
              <w:rPr>
                <w:rFonts w:ascii="Times New Roman" w:hAnsi="Times New Roman" w:cs="Times New Roman"/>
                <w:sz w:val="22"/>
                <w:szCs w:val="22"/>
              </w:rPr>
              <w:t>:</w:t>
            </w:r>
          </w:p>
          <w:p w14:paraId="70E29454" w14:textId="58D18D43" w:rsidR="009C22B6" w:rsidRDefault="009C22B6" w:rsidP="008847D4">
            <w:pPr>
              <w:pStyle w:val="NoSpacing"/>
              <w:numPr>
                <w:ilvl w:val="0"/>
                <w:numId w:val="191"/>
              </w:numPr>
              <w:rPr>
                <w:rFonts w:ascii="Times New Roman" w:hAnsi="Times New Roman" w:cs="Times New Roman"/>
                <w:sz w:val="22"/>
                <w:szCs w:val="22"/>
              </w:rPr>
            </w:pPr>
            <w:r>
              <w:rPr>
                <w:rFonts w:ascii="Times New Roman" w:hAnsi="Times New Roman" w:cs="Times New Roman"/>
                <w:sz w:val="22"/>
                <w:szCs w:val="22"/>
              </w:rPr>
              <w:t>Incentives?</w:t>
            </w:r>
            <w:bookmarkStart w:id="1" w:name="_GoBack"/>
            <w:bookmarkEnd w:id="1"/>
          </w:p>
          <w:p w14:paraId="1FB9DF5B" w14:textId="77777777" w:rsidR="009C22B6" w:rsidRDefault="009C22B6" w:rsidP="007A4AF7">
            <w:pPr>
              <w:pStyle w:val="NoSpacing"/>
              <w:rPr>
                <w:rFonts w:ascii="Times New Roman" w:hAnsi="Times New Roman" w:cs="Times New Roman"/>
                <w:sz w:val="22"/>
                <w:szCs w:val="22"/>
              </w:rPr>
            </w:pPr>
          </w:p>
          <w:p w14:paraId="7A252485" w14:textId="77777777" w:rsidR="009C22B6" w:rsidRDefault="009C22B6" w:rsidP="007A4AF7">
            <w:pPr>
              <w:pStyle w:val="NoSpacing"/>
              <w:rPr>
                <w:rFonts w:ascii="Times New Roman" w:hAnsi="Times New Roman" w:cs="Times New Roman"/>
                <w:sz w:val="22"/>
                <w:szCs w:val="22"/>
              </w:rPr>
            </w:pPr>
            <w:proofErr w:type="spellStart"/>
            <w:r w:rsidRPr="009C22B6">
              <w:rPr>
                <w:rFonts w:ascii="Times New Roman" w:hAnsi="Times New Roman" w:cs="Times New Roman"/>
                <w:sz w:val="22"/>
                <w:szCs w:val="22"/>
                <w:u w:val="single"/>
              </w:rPr>
              <w:t>Administrability</w:t>
            </w:r>
            <w:proofErr w:type="spellEnd"/>
            <w:r>
              <w:rPr>
                <w:rFonts w:ascii="Times New Roman" w:hAnsi="Times New Roman" w:cs="Times New Roman"/>
                <w:sz w:val="22"/>
                <w:szCs w:val="22"/>
              </w:rPr>
              <w:t>:</w:t>
            </w:r>
          </w:p>
          <w:p w14:paraId="3E38FF22" w14:textId="70468073" w:rsidR="009C22B6" w:rsidRPr="00031431" w:rsidRDefault="00D35DB3" w:rsidP="008847D4">
            <w:pPr>
              <w:pStyle w:val="NoSpacing"/>
              <w:numPr>
                <w:ilvl w:val="0"/>
                <w:numId w:val="191"/>
              </w:numPr>
              <w:rPr>
                <w:rFonts w:ascii="Times New Roman" w:hAnsi="Times New Roman" w:cs="Times New Roman"/>
                <w:sz w:val="22"/>
                <w:szCs w:val="22"/>
              </w:rPr>
            </w:pPr>
            <w:r>
              <w:rPr>
                <w:rFonts w:ascii="Times New Roman" w:hAnsi="Times New Roman" w:cs="Times New Roman"/>
                <w:sz w:val="22"/>
                <w:szCs w:val="22"/>
              </w:rPr>
              <w:t>How complicated? Interaction with other sections of IRC? Easy to investigate?</w:t>
            </w:r>
          </w:p>
        </w:tc>
      </w:tr>
    </w:tbl>
    <w:p w14:paraId="67ED103D" w14:textId="757EE23B" w:rsidR="001977AB" w:rsidRPr="001977AB" w:rsidRDefault="001977AB" w:rsidP="007A4AF7">
      <w:pPr>
        <w:pStyle w:val="NoSpacing"/>
        <w:rPr>
          <w:rFonts w:ascii="Times New Roman" w:hAnsi="Times New Roman" w:cs="Times New Roman"/>
        </w:rPr>
      </w:pPr>
    </w:p>
    <w:sectPr w:rsidR="001977AB" w:rsidRPr="001977AB" w:rsidSect="002E0A18">
      <w:head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D04C8" w14:textId="77777777" w:rsidR="003E3CD8" w:rsidRDefault="003E3CD8" w:rsidP="001977AB">
      <w:r>
        <w:separator/>
      </w:r>
    </w:p>
  </w:endnote>
  <w:endnote w:type="continuationSeparator" w:id="0">
    <w:p w14:paraId="15D3B48F" w14:textId="77777777" w:rsidR="003E3CD8" w:rsidRDefault="003E3CD8" w:rsidP="0019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4F3FE" w14:textId="77777777" w:rsidR="003E3CD8" w:rsidRDefault="003E3CD8" w:rsidP="001977AB">
      <w:r>
        <w:separator/>
      </w:r>
    </w:p>
  </w:footnote>
  <w:footnote w:type="continuationSeparator" w:id="0">
    <w:p w14:paraId="2A340171" w14:textId="77777777" w:rsidR="003E3CD8" w:rsidRDefault="003E3CD8" w:rsidP="00197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6DEC" w14:textId="77777777" w:rsidR="003E3CD8" w:rsidRPr="000D4B7C" w:rsidRDefault="003E3CD8">
    <w:pPr>
      <w:pStyle w:val="Header"/>
      <w:rPr>
        <w:rFonts w:ascii="Georgia" w:hAnsi="Georgia"/>
        <w:sz w:val="16"/>
        <w:szCs w:val="16"/>
      </w:rPr>
    </w:pPr>
    <w:r w:rsidRPr="001977AB">
      <w:rPr>
        <w:rFonts w:ascii="Georgia" w:hAnsi="Georgia"/>
      </w:rPr>
      <w:t>Warren, Spr. 2016</w:t>
    </w:r>
    <w:r>
      <w:rPr>
        <w:rFonts w:ascii="Georgia" w:hAnsi="Georgia"/>
      </w:rPr>
      <w:tab/>
    </w:r>
    <w:r>
      <w:rPr>
        <w:rFonts w:ascii="Georgia" w:hAnsi="Georgia"/>
      </w:rPr>
      <w:tab/>
    </w:r>
    <w:r w:rsidRPr="000D4B7C">
      <w:rPr>
        <w:rFonts w:ascii="Georgia" w:hAnsi="Georgia"/>
        <w:sz w:val="16"/>
        <w:szCs w:val="16"/>
      </w:rPr>
      <w:t>KJW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F"/>
    <w:multiLevelType w:val="multilevel"/>
    <w:tmpl w:val="894EE8F1"/>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95"/>
    <w:multiLevelType w:val="multilevel"/>
    <w:tmpl w:val="894EE907"/>
    <w:styleLink w:val="List10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14F"/>
    <w:multiLevelType w:val="multilevel"/>
    <w:tmpl w:val="894EE9C1"/>
    <w:styleLink w:val="List23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00000159"/>
    <w:multiLevelType w:val="multilevel"/>
    <w:tmpl w:val="894EE9CB"/>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2483BB9"/>
    <w:multiLevelType w:val="hybridMultilevel"/>
    <w:tmpl w:val="487A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60DD8"/>
    <w:multiLevelType w:val="hybridMultilevel"/>
    <w:tmpl w:val="A44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11536"/>
    <w:multiLevelType w:val="hybridMultilevel"/>
    <w:tmpl w:val="FFF0340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03C12F63"/>
    <w:multiLevelType w:val="hybridMultilevel"/>
    <w:tmpl w:val="69D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F343C0"/>
    <w:multiLevelType w:val="hybridMultilevel"/>
    <w:tmpl w:val="BCD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D1E95"/>
    <w:multiLevelType w:val="hybridMultilevel"/>
    <w:tmpl w:val="65D2BCB0"/>
    <w:lvl w:ilvl="0" w:tplc="2696B1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292E8D"/>
    <w:multiLevelType w:val="hybridMultilevel"/>
    <w:tmpl w:val="324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6113FF"/>
    <w:multiLevelType w:val="hybridMultilevel"/>
    <w:tmpl w:val="A52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E4F4C"/>
    <w:multiLevelType w:val="hybridMultilevel"/>
    <w:tmpl w:val="DD2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5E565C"/>
    <w:multiLevelType w:val="hybridMultilevel"/>
    <w:tmpl w:val="0EF2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C9481E"/>
    <w:multiLevelType w:val="hybridMultilevel"/>
    <w:tmpl w:val="C8588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7EF1AC6"/>
    <w:multiLevelType w:val="hybridMultilevel"/>
    <w:tmpl w:val="12ACA8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81B3599"/>
    <w:multiLevelType w:val="hybridMultilevel"/>
    <w:tmpl w:val="FB9C1B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AF5D94"/>
    <w:multiLevelType w:val="hybridMultilevel"/>
    <w:tmpl w:val="406E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EE314C"/>
    <w:multiLevelType w:val="hybridMultilevel"/>
    <w:tmpl w:val="B8C6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110BF5"/>
    <w:multiLevelType w:val="hybridMultilevel"/>
    <w:tmpl w:val="CFB02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53651B"/>
    <w:multiLevelType w:val="hybridMultilevel"/>
    <w:tmpl w:val="5E4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897FCE"/>
    <w:multiLevelType w:val="hybridMultilevel"/>
    <w:tmpl w:val="594A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DC637C"/>
    <w:multiLevelType w:val="hybridMultilevel"/>
    <w:tmpl w:val="BE2C3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FD7090"/>
    <w:multiLevelType w:val="hybridMultilevel"/>
    <w:tmpl w:val="0280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1A3FBE"/>
    <w:multiLevelType w:val="hybridMultilevel"/>
    <w:tmpl w:val="220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5A4D75"/>
    <w:multiLevelType w:val="hybridMultilevel"/>
    <w:tmpl w:val="7AAE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8F2F55"/>
    <w:multiLevelType w:val="hybridMultilevel"/>
    <w:tmpl w:val="E9E6D1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BD3137"/>
    <w:multiLevelType w:val="hybridMultilevel"/>
    <w:tmpl w:val="8F8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D24F3D"/>
    <w:multiLevelType w:val="hybridMultilevel"/>
    <w:tmpl w:val="406E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1F4495"/>
    <w:multiLevelType w:val="hybridMultilevel"/>
    <w:tmpl w:val="B7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C4025E2"/>
    <w:multiLevelType w:val="hybridMultilevel"/>
    <w:tmpl w:val="ED2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CBB0427"/>
    <w:multiLevelType w:val="hybridMultilevel"/>
    <w:tmpl w:val="DF9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8452AF"/>
    <w:multiLevelType w:val="hybridMultilevel"/>
    <w:tmpl w:val="B3DA6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110234EF"/>
    <w:multiLevelType w:val="hybridMultilevel"/>
    <w:tmpl w:val="F73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6D021B"/>
    <w:multiLevelType w:val="hybridMultilevel"/>
    <w:tmpl w:val="CD4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A91DD7"/>
    <w:multiLevelType w:val="hybridMultilevel"/>
    <w:tmpl w:val="CA8C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B81E11"/>
    <w:multiLevelType w:val="hybridMultilevel"/>
    <w:tmpl w:val="6D5C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75091A"/>
    <w:multiLevelType w:val="hybridMultilevel"/>
    <w:tmpl w:val="C01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855A2E"/>
    <w:multiLevelType w:val="hybridMultilevel"/>
    <w:tmpl w:val="CEEA81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149A0525"/>
    <w:multiLevelType w:val="hybridMultilevel"/>
    <w:tmpl w:val="074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383FA2"/>
    <w:multiLevelType w:val="hybridMultilevel"/>
    <w:tmpl w:val="CBA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AC6E35"/>
    <w:multiLevelType w:val="hybridMultilevel"/>
    <w:tmpl w:val="E30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F26556"/>
    <w:multiLevelType w:val="hybridMultilevel"/>
    <w:tmpl w:val="FF4E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F85873"/>
    <w:multiLevelType w:val="hybridMultilevel"/>
    <w:tmpl w:val="E060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1F23E5"/>
    <w:multiLevelType w:val="hybridMultilevel"/>
    <w:tmpl w:val="943C6936"/>
    <w:lvl w:ilvl="0" w:tplc="04090003">
      <w:start w:val="1"/>
      <w:numFmt w:val="bullet"/>
      <w:lvlText w:val="o"/>
      <w:lvlJc w:val="left"/>
      <w:pPr>
        <w:ind w:left="1137" w:hanging="360"/>
      </w:pPr>
      <w:rPr>
        <w:rFonts w:ascii="Courier New" w:hAnsi="Courier New"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5">
    <w:nsid w:val="175F4E45"/>
    <w:multiLevelType w:val="hybridMultilevel"/>
    <w:tmpl w:val="0052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1448D3"/>
    <w:multiLevelType w:val="hybridMultilevel"/>
    <w:tmpl w:val="2E70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AE3737"/>
    <w:multiLevelType w:val="hybridMultilevel"/>
    <w:tmpl w:val="069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B303159"/>
    <w:multiLevelType w:val="hybridMultilevel"/>
    <w:tmpl w:val="406E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A071F1"/>
    <w:multiLevelType w:val="hybridMultilevel"/>
    <w:tmpl w:val="FBEA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D96E4A"/>
    <w:multiLevelType w:val="hybridMultilevel"/>
    <w:tmpl w:val="D70C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376D22"/>
    <w:multiLevelType w:val="hybridMultilevel"/>
    <w:tmpl w:val="1D6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D8B1F58"/>
    <w:multiLevelType w:val="hybridMultilevel"/>
    <w:tmpl w:val="E8488E0E"/>
    <w:lvl w:ilvl="0" w:tplc="804675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1DA45FAD"/>
    <w:multiLevelType w:val="hybridMultilevel"/>
    <w:tmpl w:val="88C4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DEF17FF"/>
    <w:multiLevelType w:val="hybridMultilevel"/>
    <w:tmpl w:val="E55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293BCA"/>
    <w:multiLevelType w:val="hybridMultilevel"/>
    <w:tmpl w:val="EE7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F7E4F71"/>
    <w:multiLevelType w:val="hybridMultilevel"/>
    <w:tmpl w:val="ECB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A400DA"/>
    <w:multiLevelType w:val="hybridMultilevel"/>
    <w:tmpl w:val="AAD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07B3F65"/>
    <w:multiLevelType w:val="hybridMultilevel"/>
    <w:tmpl w:val="9E16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0E8295D"/>
    <w:multiLevelType w:val="hybridMultilevel"/>
    <w:tmpl w:val="0F90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1697CF2"/>
    <w:multiLevelType w:val="hybridMultilevel"/>
    <w:tmpl w:val="D344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EA3C66"/>
    <w:multiLevelType w:val="hybridMultilevel"/>
    <w:tmpl w:val="5EA4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24F777C"/>
    <w:multiLevelType w:val="hybridMultilevel"/>
    <w:tmpl w:val="38C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3E00525"/>
    <w:multiLevelType w:val="hybridMultilevel"/>
    <w:tmpl w:val="2BB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6971E7"/>
    <w:multiLevelType w:val="hybridMultilevel"/>
    <w:tmpl w:val="FD7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D22AEB"/>
    <w:multiLevelType w:val="hybridMultilevel"/>
    <w:tmpl w:val="4792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FE3FC3"/>
    <w:multiLevelType w:val="hybridMultilevel"/>
    <w:tmpl w:val="F46ED1DC"/>
    <w:lvl w:ilvl="0" w:tplc="651EC0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263F7FCF"/>
    <w:multiLevelType w:val="hybridMultilevel"/>
    <w:tmpl w:val="E280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6F4163D"/>
    <w:multiLevelType w:val="hybridMultilevel"/>
    <w:tmpl w:val="ABD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7535C53"/>
    <w:multiLevelType w:val="hybridMultilevel"/>
    <w:tmpl w:val="46F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544C7F"/>
    <w:multiLevelType w:val="hybridMultilevel"/>
    <w:tmpl w:val="C6AAE1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nsid w:val="297C4068"/>
    <w:multiLevelType w:val="hybridMultilevel"/>
    <w:tmpl w:val="CA8C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E07183"/>
    <w:multiLevelType w:val="hybridMultilevel"/>
    <w:tmpl w:val="FEB62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49373E"/>
    <w:multiLevelType w:val="hybridMultilevel"/>
    <w:tmpl w:val="FE2A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A575DB"/>
    <w:multiLevelType w:val="hybridMultilevel"/>
    <w:tmpl w:val="62B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166C4F"/>
    <w:multiLevelType w:val="hybridMultilevel"/>
    <w:tmpl w:val="25CA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D1B297E"/>
    <w:multiLevelType w:val="hybridMultilevel"/>
    <w:tmpl w:val="FA8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222F75"/>
    <w:multiLevelType w:val="hybridMultilevel"/>
    <w:tmpl w:val="ED22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3D4679"/>
    <w:multiLevelType w:val="hybridMultilevel"/>
    <w:tmpl w:val="0F90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D851415"/>
    <w:multiLevelType w:val="hybridMultilevel"/>
    <w:tmpl w:val="3468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DFD003B"/>
    <w:multiLevelType w:val="hybridMultilevel"/>
    <w:tmpl w:val="291E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E76232C"/>
    <w:multiLevelType w:val="hybridMultilevel"/>
    <w:tmpl w:val="1DEA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E827E3B"/>
    <w:multiLevelType w:val="hybridMultilevel"/>
    <w:tmpl w:val="E1E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E415F9"/>
    <w:multiLevelType w:val="hybridMultilevel"/>
    <w:tmpl w:val="13BC8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0211FFE"/>
    <w:multiLevelType w:val="hybridMultilevel"/>
    <w:tmpl w:val="2B5E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06E2E73"/>
    <w:multiLevelType w:val="hybridMultilevel"/>
    <w:tmpl w:val="6D62B4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30852B48"/>
    <w:multiLevelType w:val="hybridMultilevel"/>
    <w:tmpl w:val="776042D0"/>
    <w:lvl w:ilvl="0" w:tplc="D67846AA">
      <w:start w:val="1"/>
      <w:numFmt w:val="upperLetter"/>
      <w:lvlText w:val="(%1)"/>
      <w:lvlJc w:val="left"/>
      <w:pPr>
        <w:ind w:left="2160" w:hanging="360"/>
      </w:pPr>
      <w:rPr>
        <w:rFonts w:hint="default"/>
        <w:b w:val="0"/>
        <w:i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0B004CD"/>
    <w:multiLevelType w:val="hybridMultilevel"/>
    <w:tmpl w:val="D5D01A6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8">
    <w:nsid w:val="31000FD3"/>
    <w:multiLevelType w:val="hybridMultilevel"/>
    <w:tmpl w:val="48FC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2385156"/>
    <w:multiLevelType w:val="hybridMultilevel"/>
    <w:tmpl w:val="3B081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2BA41A6"/>
    <w:multiLevelType w:val="hybridMultilevel"/>
    <w:tmpl w:val="66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3114CD6"/>
    <w:multiLevelType w:val="hybridMultilevel"/>
    <w:tmpl w:val="069C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3CD708D"/>
    <w:multiLevelType w:val="hybridMultilevel"/>
    <w:tmpl w:val="7262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DD5925"/>
    <w:multiLevelType w:val="hybridMultilevel"/>
    <w:tmpl w:val="5DA6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42A6B43"/>
    <w:multiLevelType w:val="hybridMultilevel"/>
    <w:tmpl w:val="4C7A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42C2E1F"/>
    <w:multiLevelType w:val="hybridMultilevel"/>
    <w:tmpl w:val="3C7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4DA5D14"/>
    <w:multiLevelType w:val="hybridMultilevel"/>
    <w:tmpl w:val="4F48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6047B02"/>
    <w:multiLevelType w:val="hybridMultilevel"/>
    <w:tmpl w:val="9282F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66F1065"/>
    <w:multiLevelType w:val="hybridMultilevel"/>
    <w:tmpl w:val="30C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710203C"/>
    <w:multiLevelType w:val="hybridMultilevel"/>
    <w:tmpl w:val="124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7980804"/>
    <w:multiLevelType w:val="hybridMultilevel"/>
    <w:tmpl w:val="5708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7E46FB6"/>
    <w:multiLevelType w:val="hybridMultilevel"/>
    <w:tmpl w:val="F45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7F3372F"/>
    <w:multiLevelType w:val="hybridMultilevel"/>
    <w:tmpl w:val="84E0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8276F7A"/>
    <w:multiLevelType w:val="hybridMultilevel"/>
    <w:tmpl w:val="B94A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8DA447C"/>
    <w:multiLevelType w:val="hybridMultilevel"/>
    <w:tmpl w:val="0BCE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9B04D7C"/>
    <w:multiLevelType w:val="hybridMultilevel"/>
    <w:tmpl w:val="CD3C27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6">
    <w:nsid w:val="39EC470E"/>
    <w:multiLevelType w:val="hybridMultilevel"/>
    <w:tmpl w:val="4EC6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0D0FC2"/>
    <w:multiLevelType w:val="hybridMultilevel"/>
    <w:tmpl w:val="7B9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B654F7D"/>
    <w:multiLevelType w:val="hybridMultilevel"/>
    <w:tmpl w:val="5414F0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9">
    <w:nsid w:val="3C8E6149"/>
    <w:multiLevelType w:val="hybridMultilevel"/>
    <w:tmpl w:val="054C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D151C11"/>
    <w:multiLevelType w:val="hybridMultilevel"/>
    <w:tmpl w:val="55B4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D215597"/>
    <w:multiLevelType w:val="hybridMultilevel"/>
    <w:tmpl w:val="AF10AA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D9E1C32"/>
    <w:multiLevelType w:val="hybridMultilevel"/>
    <w:tmpl w:val="7BBC6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E7723C8"/>
    <w:multiLevelType w:val="hybridMultilevel"/>
    <w:tmpl w:val="A2FA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EA5071F"/>
    <w:multiLevelType w:val="hybridMultilevel"/>
    <w:tmpl w:val="A37E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F2246E3"/>
    <w:multiLevelType w:val="hybridMultilevel"/>
    <w:tmpl w:val="489E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F3230A2"/>
    <w:multiLevelType w:val="hybridMultilevel"/>
    <w:tmpl w:val="77128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A965C2"/>
    <w:multiLevelType w:val="hybridMultilevel"/>
    <w:tmpl w:val="FFEA7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00D026B"/>
    <w:multiLevelType w:val="hybridMultilevel"/>
    <w:tmpl w:val="E88A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1D60E4"/>
    <w:multiLevelType w:val="hybridMultilevel"/>
    <w:tmpl w:val="8C0A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1146E1D"/>
    <w:multiLevelType w:val="hybridMultilevel"/>
    <w:tmpl w:val="1F9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29055D3"/>
    <w:multiLevelType w:val="hybridMultilevel"/>
    <w:tmpl w:val="368E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2A15875"/>
    <w:multiLevelType w:val="hybridMultilevel"/>
    <w:tmpl w:val="A508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F741D3"/>
    <w:multiLevelType w:val="hybridMultilevel"/>
    <w:tmpl w:val="0A4C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3026620"/>
    <w:multiLevelType w:val="hybridMultilevel"/>
    <w:tmpl w:val="58B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3DF0187"/>
    <w:multiLevelType w:val="hybridMultilevel"/>
    <w:tmpl w:val="6ED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530064F"/>
    <w:multiLevelType w:val="hybridMultilevel"/>
    <w:tmpl w:val="7F0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5410555"/>
    <w:multiLevelType w:val="hybridMultilevel"/>
    <w:tmpl w:val="6BD2DE3E"/>
    <w:lvl w:ilvl="0" w:tplc="04090003">
      <w:start w:val="1"/>
      <w:numFmt w:val="bullet"/>
      <w:lvlText w:val="o"/>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8">
    <w:nsid w:val="46CB1E86"/>
    <w:multiLevelType w:val="hybridMultilevel"/>
    <w:tmpl w:val="87B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6D64157"/>
    <w:multiLevelType w:val="hybridMultilevel"/>
    <w:tmpl w:val="1E4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6E73E96"/>
    <w:multiLevelType w:val="hybridMultilevel"/>
    <w:tmpl w:val="9D0E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76D745E"/>
    <w:multiLevelType w:val="hybridMultilevel"/>
    <w:tmpl w:val="13BC8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7BA74DE"/>
    <w:multiLevelType w:val="hybridMultilevel"/>
    <w:tmpl w:val="7F3C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7BC46A9"/>
    <w:multiLevelType w:val="hybridMultilevel"/>
    <w:tmpl w:val="3750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7D92698"/>
    <w:multiLevelType w:val="hybridMultilevel"/>
    <w:tmpl w:val="F9CE1100"/>
    <w:lvl w:ilvl="0" w:tplc="8E3E80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nsid w:val="4855296F"/>
    <w:multiLevelType w:val="hybridMultilevel"/>
    <w:tmpl w:val="A6B8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B220E65"/>
    <w:multiLevelType w:val="hybridMultilevel"/>
    <w:tmpl w:val="520C10D0"/>
    <w:lvl w:ilvl="0" w:tplc="3F062F6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nsid w:val="4C7C7D64"/>
    <w:multiLevelType w:val="hybridMultilevel"/>
    <w:tmpl w:val="1AFEFC26"/>
    <w:lvl w:ilvl="0" w:tplc="8616851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4D080395"/>
    <w:multiLevelType w:val="hybridMultilevel"/>
    <w:tmpl w:val="548E6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D295EDD"/>
    <w:multiLevelType w:val="hybridMultilevel"/>
    <w:tmpl w:val="8F50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F0245E"/>
    <w:multiLevelType w:val="hybridMultilevel"/>
    <w:tmpl w:val="BD0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10D3844"/>
    <w:multiLevelType w:val="hybridMultilevel"/>
    <w:tmpl w:val="7262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1183BA0"/>
    <w:multiLevelType w:val="hybridMultilevel"/>
    <w:tmpl w:val="B84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1DD5E42"/>
    <w:multiLevelType w:val="hybridMultilevel"/>
    <w:tmpl w:val="8AF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23B650A"/>
    <w:multiLevelType w:val="hybridMultilevel"/>
    <w:tmpl w:val="E4A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3A9498F"/>
    <w:multiLevelType w:val="hybridMultilevel"/>
    <w:tmpl w:val="64A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45767E1"/>
    <w:multiLevelType w:val="hybridMultilevel"/>
    <w:tmpl w:val="C70A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5625567"/>
    <w:multiLevelType w:val="hybridMultilevel"/>
    <w:tmpl w:val="AD3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7325599"/>
    <w:multiLevelType w:val="hybridMultilevel"/>
    <w:tmpl w:val="115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7E24A23"/>
    <w:multiLevelType w:val="hybridMultilevel"/>
    <w:tmpl w:val="C30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8422814"/>
    <w:multiLevelType w:val="hybridMultilevel"/>
    <w:tmpl w:val="7AF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8B30C5A"/>
    <w:multiLevelType w:val="hybridMultilevel"/>
    <w:tmpl w:val="B8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93F181D"/>
    <w:multiLevelType w:val="hybridMultilevel"/>
    <w:tmpl w:val="69FA2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9B0746E"/>
    <w:multiLevelType w:val="hybridMultilevel"/>
    <w:tmpl w:val="C16827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A5D5DFD"/>
    <w:multiLevelType w:val="hybridMultilevel"/>
    <w:tmpl w:val="1F1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B7B4E33"/>
    <w:multiLevelType w:val="hybridMultilevel"/>
    <w:tmpl w:val="CE10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B7D18BE"/>
    <w:multiLevelType w:val="hybridMultilevel"/>
    <w:tmpl w:val="C542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BF46FE5"/>
    <w:multiLevelType w:val="hybridMultilevel"/>
    <w:tmpl w:val="BF58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C4810C2"/>
    <w:multiLevelType w:val="hybridMultilevel"/>
    <w:tmpl w:val="B6B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6D7A9D"/>
    <w:multiLevelType w:val="hybridMultilevel"/>
    <w:tmpl w:val="71A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E3D17FB"/>
    <w:multiLevelType w:val="hybridMultilevel"/>
    <w:tmpl w:val="3D6C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FD13035"/>
    <w:multiLevelType w:val="hybridMultilevel"/>
    <w:tmpl w:val="4DB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11825DF"/>
    <w:multiLevelType w:val="hybridMultilevel"/>
    <w:tmpl w:val="4C34DB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15952D0"/>
    <w:multiLevelType w:val="hybridMultilevel"/>
    <w:tmpl w:val="8DE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1A412C2"/>
    <w:multiLevelType w:val="hybridMultilevel"/>
    <w:tmpl w:val="892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1EA2CA9"/>
    <w:multiLevelType w:val="hybridMultilevel"/>
    <w:tmpl w:val="1D2CA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620B197B"/>
    <w:multiLevelType w:val="hybridMultilevel"/>
    <w:tmpl w:val="1966E2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7">
    <w:nsid w:val="62186FF1"/>
    <w:multiLevelType w:val="hybridMultilevel"/>
    <w:tmpl w:val="E5A0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28004FF"/>
    <w:multiLevelType w:val="hybridMultilevel"/>
    <w:tmpl w:val="BE0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2907AD8"/>
    <w:multiLevelType w:val="hybridMultilevel"/>
    <w:tmpl w:val="0206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2E11BF7"/>
    <w:multiLevelType w:val="hybridMultilevel"/>
    <w:tmpl w:val="5B02C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2E961CC"/>
    <w:multiLevelType w:val="hybridMultilevel"/>
    <w:tmpl w:val="3900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3987964"/>
    <w:multiLevelType w:val="hybridMultilevel"/>
    <w:tmpl w:val="0F90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40F5697"/>
    <w:multiLevelType w:val="hybridMultilevel"/>
    <w:tmpl w:val="39D64A80"/>
    <w:lvl w:ilvl="0" w:tplc="A238B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64461DBB"/>
    <w:multiLevelType w:val="hybridMultilevel"/>
    <w:tmpl w:val="9E04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4914C7E"/>
    <w:multiLevelType w:val="hybridMultilevel"/>
    <w:tmpl w:val="6E8E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4A02BBC"/>
    <w:multiLevelType w:val="hybridMultilevel"/>
    <w:tmpl w:val="139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5786DC9"/>
    <w:multiLevelType w:val="hybridMultilevel"/>
    <w:tmpl w:val="842E5E0C"/>
    <w:lvl w:ilvl="0" w:tplc="2696B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66064526"/>
    <w:multiLevelType w:val="hybridMultilevel"/>
    <w:tmpl w:val="230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7D77710"/>
    <w:multiLevelType w:val="hybridMultilevel"/>
    <w:tmpl w:val="FB8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8346E8C"/>
    <w:multiLevelType w:val="hybridMultilevel"/>
    <w:tmpl w:val="791EDCB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1">
    <w:nsid w:val="68B36CCF"/>
    <w:multiLevelType w:val="hybridMultilevel"/>
    <w:tmpl w:val="07E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8F95E39"/>
    <w:multiLevelType w:val="hybridMultilevel"/>
    <w:tmpl w:val="736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B461E24"/>
    <w:multiLevelType w:val="hybridMultilevel"/>
    <w:tmpl w:val="2D68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B7A038E"/>
    <w:multiLevelType w:val="hybridMultilevel"/>
    <w:tmpl w:val="15C8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D7A2282"/>
    <w:multiLevelType w:val="hybridMultilevel"/>
    <w:tmpl w:val="75D86D6C"/>
    <w:lvl w:ilvl="0" w:tplc="2696B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6EFE54C4"/>
    <w:multiLevelType w:val="hybridMultilevel"/>
    <w:tmpl w:val="342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FE0279E"/>
    <w:multiLevelType w:val="hybridMultilevel"/>
    <w:tmpl w:val="1CC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FEC7F41"/>
    <w:multiLevelType w:val="hybridMultilevel"/>
    <w:tmpl w:val="5CA2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0C63DC6"/>
    <w:multiLevelType w:val="hybridMultilevel"/>
    <w:tmpl w:val="2AC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1E9390E"/>
    <w:multiLevelType w:val="hybridMultilevel"/>
    <w:tmpl w:val="8D8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2266E11"/>
    <w:multiLevelType w:val="hybridMultilevel"/>
    <w:tmpl w:val="98A8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333403D"/>
    <w:multiLevelType w:val="hybridMultilevel"/>
    <w:tmpl w:val="61A6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3566CC3"/>
    <w:multiLevelType w:val="hybridMultilevel"/>
    <w:tmpl w:val="EC78740C"/>
    <w:lvl w:ilvl="0" w:tplc="2696B1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735A095C"/>
    <w:multiLevelType w:val="hybridMultilevel"/>
    <w:tmpl w:val="7D2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37C2EAB"/>
    <w:multiLevelType w:val="hybridMultilevel"/>
    <w:tmpl w:val="412ED2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42C0D80"/>
    <w:multiLevelType w:val="hybridMultilevel"/>
    <w:tmpl w:val="7190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4AC4439"/>
    <w:multiLevelType w:val="hybridMultilevel"/>
    <w:tmpl w:val="FB4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517414B"/>
    <w:multiLevelType w:val="hybridMultilevel"/>
    <w:tmpl w:val="48B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68C1D31"/>
    <w:multiLevelType w:val="hybridMultilevel"/>
    <w:tmpl w:val="4C7A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76B1876"/>
    <w:multiLevelType w:val="hybridMultilevel"/>
    <w:tmpl w:val="4A10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7E90AAB"/>
    <w:multiLevelType w:val="hybridMultilevel"/>
    <w:tmpl w:val="429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86D3D64"/>
    <w:multiLevelType w:val="hybridMultilevel"/>
    <w:tmpl w:val="C5FE45F0"/>
    <w:lvl w:ilvl="0" w:tplc="0409000F">
      <w:start w:val="1"/>
      <w:numFmt w:val="decimal"/>
      <w:lvlText w:val="%1."/>
      <w:lvlJc w:val="left"/>
      <w:pPr>
        <w:ind w:left="720" w:hanging="360"/>
      </w:pPr>
    </w:lvl>
    <w:lvl w:ilvl="1" w:tplc="662E5C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A142685"/>
    <w:multiLevelType w:val="hybridMultilevel"/>
    <w:tmpl w:val="43D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B246D83"/>
    <w:multiLevelType w:val="hybridMultilevel"/>
    <w:tmpl w:val="054C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B524E16"/>
    <w:multiLevelType w:val="hybridMultilevel"/>
    <w:tmpl w:val="DE08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C482568"/>
    <w:multiLevelType w:val="hybridMultilevel"/>
    <w:tmpl w:val="7CC41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C4F34D5"/>
    <w:multiLevelType w:val="hybridMultilevel"/>
    <w:tmpl w:val="211459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8">
    <w:nsid w:val="7CB04066"/>
    <w:multiLevelType w:val="hybridMultilevel"/>
    <w:tmpl w:val="0690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DC7174E"/>
    <w:multiLevelType w:val="hybridMultilevel"/>
    <w:tmpl w:val="89A4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E457670"/>
    <w:multiLevelType w:val="hybridMultilevel"/>
    <w:tmpl w:val="6AC6A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F221A5E"/>
    <w:multiLevelType w:val="hybridMultilevel"/>
    <w:tmpl w:val="0AA48896"/>
    <w:lvl w:ilvl="0" w:tplc="2696B1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7F7623D1"/>
    <w:multiLevelType w:val="hybridMultilevel"/>
    <w:tmpl w:val="74B6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FB76432"/>
    <w:multiLevelType w:val="hybridMultilevel"/>
    <w:tmpl w:val="3B663D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4">
    <w:nsid w:val="7FD60D5F"/>
    <w:multiLevelType w:val="hybridMultilevel"/>
    <w:tmpl w:val="38A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FEF39A0"/>
    <w:multiLevelType w:val="hybridMultilevel"/>
    <w:tmpl w:val="CEB8F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0"/>
  </w:num>
  <w:num w:numId="2">
    <w:abstractNumId w:val="116"/>
  </w:num>
  <w:num w:numId="3">
    <w:abstractNumId w:val="137"/>
  </w:num>
  <w:num w:numId="4">
    <w:abstractNumId w:val="91"/>
  </w:num>
  <w:num w:numId="5">
    <w:abstractNumId w:val="212"/>
  </w:num>
  <w:num w:numId="6">
    <w:abstractNumId w:val="84"/>
  </w:num>
  <w:num w:numId="7">
    <w:abstractNumId w:val="159"/>
  </w:num>
  <w:num w:numId="8">
    <w:abstractNumId w:val="175"/>
  </w:num>
  <w:num w:numId="9">
    <w:abstractNumId w:val="17"/>
  </w:num>
  <w:num w:numId="10">
    <w:abstractNumId w:val="28"/>
  </w:num>
  <w:num w:numId="11">
    <w:abstractNumId w:val="158"/>
  </w:num>
  <w:num w:numId="12">
    <w:abstractNumId w:val="171"/>
  </w:num>
  <w:num w:numId="13">
    <w:abstractNumId w:val="47"/>
  </w:num>
  <w:num w:numId="14">
    <w:abstractNumId w:val="53"/>
  </w:num>
  <w:num w:numId="15">
    <w:abstractNumId w:val="208"/>
  </w:num>
  <w:num w:numId="16">
    <w:abstractNumId w:val="110"/>
  </w:num>
  <w:num w:numId="17">
    <w:abstractNumId w:val="4"/>
  </w:num>
  <w:num w:numId="18">
    <w:abstractNumId w:val="213"/>
  </w:num>
  <w:num w:numId="19">
    <w:abstractNumId w:val="155"/>
  </w:num>
  <w:num w:numId="20">
    <w:abstractNumId w:val="95"/>
  </w:num>
  <w:num w:numId="21">
    <w:abstractNumId w:val="90"/>
  </w:num>
  <w:num w:numId="22">
    <w:abstractNumId w:val="74"/>
  </w:num>
  <w:num w:numId="23">
    <w:abstractNumId w:val="100"/>
  </w:num>
  <w:num w:numId="24">
    <w:abstractNumId w:val="42"/>
  </w:num>
  <w:num w:numId="25">
    <w:abstractNumId w:val="132"/>
  </w:num>
  <w:num w:numId="26">
    <w:abstractNumId w:val="121"/>
  </w:num>
  <w:num w:numId="27">
    <w:abstractNumId w:val="173"/>
  </w:num>
  <w:num w:numId="28">
    <w:abstractNumId w:val="9"/>
  </w:num>
  <w:num w:numId="29">
    <w:abstractNumId w:val="14"/>
  </w:num>
  <w:num w:numId="30">
    <w:abstractNumId w:val="211"/>
  </w:num>
  <w:num w:numId="31">
    <w:abstractNumId w:val="66"/>
  </w:num>
  <w:num w:numId="32">
    <w:abstractNumId w:val="52"/>
  </w:num>
  <w:num w:numId="33">
    <w:abstractNumId w:val="134"/>
  </w:num>
  <w:num w:numId="34">
    <w:abstractNumId w:val="193"/>
  </w:num>
  <w:num w:numId="35">
    <w:abstractNumId w:val="86"/>
  </w:num>
  <w:num w:numId="36">
    <w:abstractNumId w:val="136"/>
  </w:num>
  <w:num w:numId="37">
    <w:abstractNumId w:val="38"/>
  </w:num>
  <w:num w:numId="38">
    <w:abstractNumId w:val="185"/>
  </w:num>
  <w:num w:numId="39">
    <w:abstractNumId w:val="108"/>
  </w:num>
  <w:num w:numId="40">
    <w:abstractNumId w:val="70"/>
  </w:num>
  <w:num w:numId="41">
    <w:abstractNumId w:val="177"/>
  </w:num>
  <w:num w:numId="42">
    <w:abstractNumId w:val="48"/>
  </w:num>
  <w:num w:numId="43">
    <w:abstractNumId w:val="141"/>
  </w:num>
  <w:num w:numId="44">
    <w:abstractNumId w:val="85"/>
  </w:num>
  <w:num w:numId="45">
    <w:abstractNumId w:val="23"/>
  </w:num>
  <w:num w:numId="46">
    <w:abstractNumId w:val="76"/>
  </w:num>
  <w:num w:numId="47">
    <w:abstractNumId w:val="56"/>
  </w:num>
  <w:num w:numId="48">
    <w:abstractNumId w:val="109"/>
  </w:num>
  <w:num w:numId="49">
    <w:abstractNumId w:val="123"/>
  </w:num>
  <w:num w:numId="50">
    <w:abstractNumId w:val="204"/>
  </w:num>
  <w:num w:numId="51">
    <w:abstractNumId w:val="7"/>
  </w:num>
  <w:num w:numId="52">
    <w:abstractNumId w:val="102"/>
  </w:num>
  <w:num w:numId="53">
    <w:abstractNumId w:val="191"/>
  </w:num>
  <w:num w:numId="54">
    <w:abstractNumId w:val="180"/>
  </w:num>
  <w:num w:numId="55">
    <w:abstractNumId w:val="205"/>
  </w:num>
  <w:num w:numId="56">
    <w:abstractNumId w:val="190"/>
  </w:num>
  <w:num w:numId="57">
    <w:abstractNumId w:val="77"/>
  </w:num>
  <w:num w:numId="58">
    <w:abstractNumId w:val="46"/>
  </w:num>
  <w:num w:numId="59">
    <w:abstractNumId w:val="12"/>
  </w:num>
  <w:num w:numId="60">
    <w:abstractNumId w:val="36"/>
  </w:num>
  <w:num w:numId="61">
    <w:abstractNumId w:val="54"/>
  </w:num>
  <w:num w:numId="62">
    <w:abstractNumId w:val="93"/>
  </w:num>
  <w:num w:numId="63">
    <w:abstractNumId w:val="202"/>
  </w:num>
  <w:num w:numId="64">
    <w:abstractNumId w:val="125"/>
  </w:num>
  <w:num w:numId="65">
    <w:abstractNumId w:val="62"/>
  </w:num>
  <w:num w:numId="66">
    <w:abstractNumId w:val="81"/>
  </w:num>
  <w:num w:numId="67">
    <w:abstractNumId w:val="154"/>
  </w:num>
  <w:num w:numId="68">
    <w:abstractNumId w:val="8"/>
  </w:num>
  <w:num w:numId="69">
    <w:abstractNumId w:val="114"/>
  </w:num>
  <w:num w:numId="70">
    <w:abstractNumId w:val="27"/>
  </w:num>
  <w:num w:numId="71">
    <w:abstractNumId w:val="101"/>
  </w:num>
  <w:num w:numId="72">
    <w:abstractNumId w:val="63"/>
  </w:num>
  <w:num w:numId="73">
    <w:abstractNumId w:val="20"/>
  </w:num>
  <w:num w:numId="74">
    <w:abstractNumId w:val="187"/>
  </w:num>
  <w:num w:numId="75">
    <w:abstractNumId w:val="147"/>
  </w:num>
  <w:num w:numId="76">
    <w:abstractNumId w:val="139"/>
  </w:num>
  <w:num w:numId="77">
    <w:abstractNumId w:val="129"/>
  </w:num>
  <w:num w:numId="78">
    <w:abstractNumId w:val="1"/>
  </w:num>
  <w:num w:numId="79">
    <w:abstractNumId w:val="96"/>
  </w:num>
  <w:num w:numId="80">
    <w:abstractNumId w:val="98"/>
  </w:num>
  <w:num w:numId="81">
    <w:abstractNumId w:val="176"/>
  </w:num>
  <w:num w:numId="82">
    <w:abstractNumId w:val="148"/>
  </w:num>
  <w:num w:numId="83">
    <w:abstractNumId w:val="164"/>
  </w:num>
  <w:num w:numId="84">
    <w:abstractNumId w:val="103"/>
  </w:num>
  <w:num w:numId="85">
    <w:abstractNumId w:val="61"/>
  </w:num>
  <w:num w:numId="86">
    <w:abstractNumId w:val="0"/>
  </w:num>
  <w:num w:numId="87">
    <w:abstractNumId w:val="156"/>
  </w:num>
  <w:num w:numId="88">
    <w:abstractNumId w:val="75"/>
  </w:num>
  <w:num w:numId="89">
    <w:abstractNumId w:val="135"/>
  </w:num>
  <w:num w:numId="90">
    <w:abstractNumId w:val="67"/>
  </w:num>
  <w:num w:numId="91">
    <w:abstractNumId w:val="200"/>
  </w:num>
  <w:num w:numId="92">
    <w:abstractNumId w:val="35"/>
  </w:num>
  <w:num w:numId="93">
    <w:abstractNumId w:val="65"/>
  </w:num>
  <w:num w:numId="94">
    <w:abstractNumId w:val="71"/>
  </w:num>
  <w:num w:numId="95">
    <w:abstractNumId w:val="10"/>
  </w:num>
  <w:num w:numId="96">
    <w:abstractNumId w:val="181"/>
  </w:num>
  <w:num w:numId="97">
    <w:abstractNumId w:val="143"/>
  </w:num>
  <w:num w:numId="98">
    <w:abstractNumId w:val="29"/>
  </w:num>
  <w:num w:numId="99">
    <w:abstractNumId w:val="188"/>
  </w:num>
  <w:num w:numId="100">
    <w:abstractNumId w:val="99"/>
  </w:num>
  <w:num w:numId="101">
    <w:abstractNumId w:val="80"/>
  </w:num>
  <w:num w:numId="102">
    <w:abstractNumId w:val="37"/>
  </w:num>
  <w:num w:numId="103">
    <w:abstractNumId w:val="165"/>
  </w:num>
  <w:num w:numId="104">
    <w:abstractNumId w:val="179"/>
  </w:num>
  <w:num w:numId="105">
    <w:abstractNumId w:val="144"/>
  </w:num>
  <w:num w:numId="106">
    <w:abstractNumId w:val="83"/>
  </w:num>
  <w:num w:numId="107">
    <w:abstractNumId w:val="5"/>
  </w:num>
  <w:num w:numId="108">
    <w:abstractNumId w:val="196"/>
  </w:num>
  <w:num w:numId="109">
    <w:abstractNumId w:val="145"/>
  </w:num>
  <w:num w:numId="110">
    <w:abstractNumId w:val="169"/>
  </w:num>
  <w:num w:numId="111">
    <w:abstractNumId w:val="68"/>
  </w:num>
  <w:num w:numId="112">
    <w:abstractNumId w:val="214"/>
  </w:num>
  <w:num w:numId="113">
    <w:abstractNumId w:val="40"/>
  </w:num>
  <w:num w:numId="114">
    <w:abstractNumId w:val="92"/>
  </w:num>
  <w:num w:numId="115">
    <w:abstractNumId w:val="34"/>
  </w:num>
  <w:num w:numId="116">
    <w:abstractNumId w:val="192"/>
  </w:num>
  <w:num w:numId="117">
    <w:abstractNumId w:val="166"/>
  </w:num>
  <w:num w:numId="118">
    <w:abstractNumId w:val="59"/>
  </w:num>
  <w:num w:numId="119">
    <w:abstractNumId w:val="157"/>
  </w:num>
  <w:num w:numId="120">
    <w:abstractNumId w:val="113"/>
  </w:num>
  <w:num w:numId="121">
    <w:abstractNumId w:val="78"/>
  </w:num>
  <w:num w:numId="122">
    <w:abstractNumId w:val="107"/>
  </w:num>
  <w:num w:numId="123">
    <w:abstractNumId w:val="199"/>
  </w:num>
  <w:num w:numId="124">
    <w:abstractNumId w:val="30"/>
  </w:num>
  <w:num w:numId="125">
    <w:abstractNumId w:val="167"/>
  </w:num>
  <w:num w:numId="126">
    <w:abstractNumId w:val="119"/>
  </w:num>
  <w:num w:numId="127">
    <w:abstractNumId w:val="21"/>
  </w:num>
  <w:num w:numId="128">
    <w:abstractNumId w:val="126"/>
  </w:num>
  <w:num w:numId="129">
    <w:abstractNumId w:val="13"/>
  </w:num>
  <w:num w:numId="130">
    <w:abstractNumId w:val="88"/>
  </w:num>
  <w:num w:numId="131">
    <w:abstractNumId w:val="118"/>
  </w:num>
  <w:num w:numId="132">
    <w:abstractNumId w:val="209"/>
  </w:num>
  <w:num w:numId="133">
    <w:abstractNumId w:val="24"/>
  </w:num>
  <w:num w:numId="134">
    <w:abstractNumId w:val="122"/>
  </w:num>
  <w:num w:numId="135">
    <w:abstractNumId w:val="133"/>
  </w:num>
  <w:num w:numId="136">
    <w:abstractNumId w:val="25"/>
  </w:num>
  <w:num w:numId="137">
    <w:abstractNumId w:val="60"/>
  </w:num>
  <w:num w:numId="138">
    <w:abstractNumId w:val="174"/>
  </w:num>
  <w:num w:numId="139">
    <w:abstractNumId w:val="182"/>
  </w:num>
  <w:num w:numId="140">
    <w:abstractNumId w:val="50"/>
  </w:num>
  <w:num w:numId="141">
    <w:abstractNumId w:val="79"/>
  </w:num>
  <w:num w:numId="142">
    <w:abstractNumId w:val="142"/>
  </w:num>
  <w:num w:numId="143">
    <w:abstractNumId w:val="87"/>
  </w:num>
  <w:num w:numId="144">
    <w:abstractNumId w:val="45"/>
  </w:num>
  <w:num w:numId="145">
    <w:abstractNumId w:val="138"/>
  </w:num>
  <w:num w:numId="146">
    <w:abstractNumId w:val="73"/>
  </w:num>
  <w:num w:numId="147">
    <w:abstractNumId w:val="11"/>
  </w:num>
  <w:num w:numId="148">
    <w:abstractNumId w:val="55"/>
  </w:num>
  <w:num w:numId="149">
    <w:abstractNumId w:val="178"/>
  </w:num>
  <w:num w:numId="150">
    <w:abstractNumId w:val="128"/>
  </w:num>
  <w:num w:numId="151">
    <w:abstractNumId w:val="153"/>
  </w:num>
  <w:num w:numId="152">
    <w:abstractNumId w:val="127"/>
  </w:num>
  <w:num w:numId="153">
    <w:abstractNumId w:val="57"/>
  </w:num>
  <w:num w:numId="154">
    <w:abstractNumId w:val="111"/>
  </w:num>
  <w:num w:numId="155">
    <w:abstractNumId w:val="189"/>
  </w:num>
  <w:num w:numId="156">
    <w:abstractNumId w:val="160"/>
  </w:num>
  <w:num w:numId="157">
    <w:abstractNumId w:val="33"/>
  </w:num>
  <w:num w:numId="158">
    <w:abstractNumId w:val="15"/>
  </w:num>
  <w:num w:numId="159">
    <w:abstractNumId w:val="19"/>
  </w:num>
  <w:num w:numId="160">
    <w:abstractNumId w:val="203"/>
  </w:num>
  <w:num w:numId="161">
    <w:abstractNumId w:val="197"/>
  </w:num>
  <w:num w:numId="162">
    <w:abstractNumId w:val="172"/>
  </w:num>
  <w:num w:numId="163">
    <w:abstractNumId w:val="94"/>
  </w:num>
  <w:num w:numId="164">
    <w:abstractNumId w:val="115"/>
  </w:num>
  <w:num w:numId="165">
    <w:abstractNumId w:val="22"/>
  </w:num>
  <w:num w:numId="166">
    <w:abstractNumId w:val="72"/>
  </w:num>
  <w:num w:numId="167">
    <w:abstractNumId w:val="131"/>
  </w:num>
  <w:num w:numId="168">
    <w:abstractNumId w:val="104"/>
  </w:num>
  <w:num w:numId="169">
    <w:abstractNumId w:val="207"/>
  </w:num>
  <w:num w:numId="170">
    <w:abstractNumId w:val="2"/>
  </w:num>
  <w:num w:numId="171">
    <w:abstractNumId w:val="3"/>
  </w:num>
  <w:num w:numId="172">
    <w:abstractNumId w:val="146"/>
  </w:num>
  <w:num w:numId="173">
    <w:abstractNumId w:val="6"/>
  </w:num>
  <w:num w:numId="174">
    <w:abstractNumId w:val="18"/>
  </w:num>
  <w:num w:numId="175">
    <w:abstractNumId w:val="198"/>
  </w:num>
  <w:num w:numId="176">
    <w:abstractNumId w:val="117"/>
  </w:num>
  <w:num w:numId="177">
    <w:abstractNumId w:val="149"/>
  </w:num>
  <w:num w:numId="178">
    <w:abstractNumId w:val="183"/>
  </w:num>
  <w:num w:numId="179">
    <w:abstractNumId w:val="69"/>
  </w:num>
  <w:num w:numId="180">
    <w:abstractNumId w:val="163"/>
  </w:num>
  <w:num w:numId="181">
    <w:abstractNumId w:val="168"/>
  </w:num>
  <w:num w:numId="182">
    <w:abstractNumId w:val="16"/>
  </w:num>
  <w:num w:numId="183">
    <w:abstractNumId w:val="112"/>
  </w:num>
  <w:num w:numId="184">
    <w:abstractNumId w:val="124"/>
  </w:num>
  <w:num w:numId="185">
    <w:abstractNumId w:val="170"/>
  </w:num>
  <w:num w:numId="186">
    <w:abstractNumId w:val="201"/>
  </w:num>
  <w:num w:numId="187">
    <w:abstractNumId w:val="105"/>
  </w:num>
  <w:num w:numId="188">
    <w:abstractNumId w:val="64"/>
  </w:num>
  <w:num w:numId="189">
    <w:abstractNumId w:val="97"/>
  </w:num>
  <w:num w:numId="190">
    <w:abstractNumId w:val="58"/>
  </w:num>
  <w:num w:numId="191">
    <w:abstractNumId w:val="49"/>
  </w:num>
  <w:num w:numId="192">
    <w:abstractNumId w:val="194"/>
  </w:num>
  <w:num w:numId="193">
    <w:abstractNumId w:val="41"/>
  </w:num>
  <w:num w:numId="194">
    <w:abstractNumId w:val="184"/>
  </w:num>
  <w:num w:numId="195">
    <w:abstractNumId w:val="82"/>
  </w:num>
  <w:num w:numId="196">
    <w:abstractNumId w:val="39"/>
  </w:num>
  <w:num w:numId="197">
    <w:abstractNumId w:val="215"/>
  </w:num>
  <w:num w:numId="198">
    <w:abstractNumId w:val="120"/>
  </w:num>
  <w:num w:numId="199">
    <w:abstractNumId w:val="26"/>
  </w:num>
  <w:num w:numId="200">
    <w:abstractNumId w:val="43"/>
  </w:num>
  <w:num w:numId="201">
    <w:abstractNumId w:val="151"/>
  </w:num>
  <w:num w:numId="202">
    <w:abstractNumId w:val="89"/>
  </w:num>
  <w:num w:numId="203">
    <w:abstractNumId w:val="210"/>
  </w:num>
  <w:num w:numId="204">
    <w:abstractNumId w:val="161"/>
  </w:num>
  <w:num w:numId="205">
    <w:abstractNumId w:val="106"/>
  </w:num>
  <w:num w:numId="206">
    <w:abstractNumId w:val="140"/>
  </w:num>
  <w:num w:numId="207">
    <w:abstractNumId w:val="51"/>
  </w:num>
  <w:num w:numId="208">
    <w:abstractNumId w:val="195"/>
  </w:num>
  <w:num w:numId="209">
    <w:abstractNumId w:val="162"/>
  </w:num>
  <w:num w:numId="210">
    <w:abstractNumId w:val="150"/>
  </w:num>
  <w:num w:numId="211">
    <w:abstractNumId w:val="32"/>
  </w:num>
  <w:num w:numId="212">
    <w:abstractNumId w:val="44"/>
  </w:num>
  <w:num w:numId="213">
    <w:abstractNumId w:val="206"/>
  </w:num>
  <w:num w:numId="214">
    <w:abstractNumId w:val="152"/>
  </w:num>
  <w:num w:numId="215">
    <w:abstractNumId w:val="31"/>
  </w:num>
  <w:num w:numId="216">
    <w:abstractNumId w:val="18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03504"/>
    <w:rsid w:val="00014955"/>
    <w:rsid w:val="00024BC2"/>
    <w:rsid w:val="00031431"/>
    <w:rsid w:val="00034403"/>
    <w:rsid w:val="0003446B"/>
    <w:rsid w:val="00051093"/>
    <w:rsid w:val="000545B5"/>
    <w:rsid w:val="00073087"/>
    <w:rsid w:val="00084DC6"/>
    <w:rsid w:val="000A1B71"/>
    <w:rsid w:val="000B022E"/>
    <w:rsid w:val="000D4B7C"/>
    <w:rsid w:val="000D56A8"/>
    <w:rsid w:val="000E1C94"/>
    <w:rsid w:val="000E3607"/>
    <w:rsid w:val="000E6669"/>
    <w:rsid w:val="00102A8B"/>
    <w:rsid w:val="00105271"/>
    <w:rsid w:val="00114EBE"/>
    <w:rsid w:val="00116436"/>
    <w:rsid w:val="0011663C"/>
    <w:rsid w:val="001218FD"/>
    <w:rsid w:val="00127836"/>
    <w:rsid w:val="001321D6"/>
    <w:rsid w:val="00136038"/>
    <w:rsid w:val="00137206"/>
    <w:rsid w:val="00145CBF"/>
    <w:rsid w:val="00167A3C"/>
    <w:rsid w:val="00172631"/>
    <w:rsid w:val="001843DF"/>
    <w:rsid w:val="001977AB"/>
    <w:rsid w:val="001C2E75"/>
    <w:rsid w:val="001C5DD2"/>
    <w:rsid w:val="001E1B42"/>
    <w:rsid w:val="001E3F2F"/>
    <w:rsid w:val="001E4AB3"/>
    <w:rsid w:val="002021CB"/>
    <w:rsid w:val="0021187C"/>
    <w:rsid w:val="00212890"/>
    <w:rsid w:val="002227E2"/>
    <w:rsid w:val="00225469"/>
    <w:rsid w:val="00226A26"/>
    <w:rsid w:val="00233E2D"/>
    <w:rsid w:val="002356D9"/>
    <w:rsid w:val="00246FE3"/>
    <w:rsid w:val="00270949"/>
    <w:rsid w:val="00280480"/>
    <w:rsid w:val="00292C13"/>
    <w:rsid w:val="002A1817"/>
    <w:rsid w:val="002A67C7"/>
    <w:rsid w:val="002B6140"/>
    <w:rsid w:val="002C0E81"/>
    <w:rsid w:val="002C11C0"/>
    <w:rsid w:val="002C3CCB"/>
    <w:rsid w:val="002E00D5"/>
    <w:rsid w:val="002E0A18"/>
    <w:rsid w:val="002F0F8E"/>
    <w:rsid w:val="002F115B"/>
    <w:rsid w:val="00301299"/>
    <w:rsid w:val="003044DA"/>
    <w:rsid w:val="00305AFB"/>
    <w:rsid w:val="003242DC"/>
    <w:rsid w:val="00337A44"/>
    <w:rsid w:val="00342183"/>
    <w:rsid w:val="003432F6"/>
    <w:rsid w:val="003441F7"/>
    <w:rsid w:val="00344FA9"/>
    <w:rsid w:val="0035177A"/>
    <w:rsid w:val="0035554D"/>
    <w:rsid w:val="003915CA"/>
    <w:rsid w:val="00391D04"/>
    <w:rsid w:val="00394D3F"/>
    <w:rsid w:val="003965F2"/>
    <w:rsid w:val="003A6F60"/>
    <w:rsid w:val="003B00A2"/>
    <w:rsid w:val="003B19FC"/>
    <w:rsid w:val="003B2D32"/>
    <w:rsid w:val="003B2EF6"/>
    <w:rsid w:val="003E3CD8"/>
    <w:rsid w:val="003F05B1"/>
    <w:rsid w:val="004014ED"/>
    <w:rsid w:val="0041149D"/>
    <w:rsid w:val="00422E78"/>
    <w:rsid w:val="004233AD"/>
    <w:rsid w:val="00442E51"/>
    <w:rsid w:val="00443DE2"/>
    <w:rsid w:val="00450EB4"/>
    <w:rsid w:val="00462110"/>
    <w:rsid w:val="00463A8B"/>
    <w:rsid w:val="004665B9"/>
    <w:rsid w:val="00493B8D"/>
    <w:rsid w:val="004B7FA1"/>
    <w:rsid w:val="004C4B94"/>
    <w:rsid w:val="004F3661"/>
    <w:rsid w:val="004F3CCA"/>
    <w:rsid w:val="00512410"/>
    <w:rsid w:val="00515DB8"/>
    <w:rsid w:val="005165D8"/>
    <w:rsid w:val="00516FF4"/>
    <w:rsid w:val="00524B2C"/>
    <w:rsid w:val="005307ED"/>
    <w:rsid w:val="00554DA7"/>
    <w:rsid w:val="005627AF"/>
    <w:rsid w:val="00565F11"/>
    <w:rsid w:val="00575D9E"/>
    <w:rsid w:val="00576029"/>
    <w:rsid w:val="00584527"/>
    <w:rsid w:val="005856C0"/>
    <w:rsid w:val="005A1895"/>
    <w:rsid w:val="005A190D"/>
    <w:rsid w:val="005A2FFF"/>
    <w:rsid w:val="005C6D67"/>
    <w:rsid w:val="005F0E40"/>
    <w:rsid w:val="005F0F0D"/>
    <w:rsid w:val="00603FFF"/>
    <w:rsid w:val="006046F9"/>
    <w:rsid w:val="0061008E"/>
    <w:rsid w:val="00612F44"/>
    <w:rsid w:val="00614636"/>
    <w:rsid w:val="00616267"/>
    <w:rsid w:val="00622061"/>
    <w:rsid w:val="006300BD"/>
    <w:rsid w:val="0063262F"/>
    <w:rsid w:val="006436A9"/>
    <w:rsid w:val="00644B19"/>
    <w:rsid w:val="00647964"/>
    <w:rsid w:val="00656EF1"/>
    <w:rsid w:val="006605BC"/>
    <w:rsid w:val="0069330C"/>
    <w:rsid w:val="00696653"/>
    <w:rsid w:val="006A5E19"/>
    <w:rsid w:val="006B27E6"/>
    <w:rsid w:val="006B49F1"/>
    <w:rsid w:val="006B7996"/>
    <w:rsid w:val="006C08FA"/>
    <w:rsid w:val="006C5988"/>
    <w:rsid w:val="006F1854"/>
    <w:rsid w:val="006F39F6"/>
    <w:rsid w:val="006F5460"/>
    <w:rsid w:val="00702C70"/>
    <w:rsid w:val="0070580A"/>
    <w:rsid w:val="0071619C"/>
    <w:rsid w:val="00730044"/>
    <w:rsid w:val="00731572"/>
    <w:rsid w:val="007326C6"/>
    <w:rsid w:val="00734946"/>
    <w:rsid w:val="0074229F"/>
    <w:rsid w:val="00745CC9"/>
    <w:rsid w:val="00747A24"/>
    <w:rsid w:val="007543BA"/>
    <w:rsid w:val="0075598A"/>
    <w:rsid w:val="00776834"/>
    <w:rsid w:val="00786168"/>
    <w:rsid w:val="0079776A"/>
    <w:rsid w:val="007A27DE"/>
    <w:rsid w:val="007A4AF7"/>
    <w:rsid w:val="007C0B58"/>
    <w:rsid w:val="007E1A70"/>
    <w:rsid w:val="007E5221"/>
    <w:rsid w:val="007E5A56"/>
    <w:rsid w:val="007E7306"/>
    <w:rsid w:val="00811C19"/>
    <w:rsid w:val="00817D80"/>
    <w:rsid w:val="00825525"/>
    <w:rsid w:val="00853367"/>
    <w:rsid w:val="00860F91"/>
    <w:rsid w:val="008650CA"/>
    <w:rsid w:val="00866685"/>
    <w:rsid w:val="00871DA1"/>
    <w:rsid w:val="00876488"/>
    <w:rsid w:val="008847D4"/>
    <w:rsid w:val="00896933"/>
    <w:rsid w:val="008A3B4B"/>
    <w:rsid w:val="008A5292"/>
    <w:rsid w:val="008B1EDF"/>
    <w:rsid w:val="008B5E4D"/>
    <w:rsid w:val="008C2444"/>
    <w:rsid w:val="008C7767"/>
    <w:rsid w:val="008D0B55"/>
    <w:rsid w:val="008E6F8F"/>
    <w:rsid w:val="008F74F7"/>
    <w:rsid w:val="00900E95"/>
    <w:rsid w:val="00923051"/>
    <w:rsid w:val="00935454"/>
    <w:rsid w:val="00936990"/>
    <w:rsid w:val="00976113"/>
    <w:rsid w:val="0097788B"/>
    <w:rsid w:val="00977D60"/>
    <w:rsid w:val="00983B43"/>
    <w:rsid w:val="0098411E"/>
    <w:rsid w:val="009A180C"/>
    <w:rsid w:val="009A60E2"/>
    <w:rsid w:val="009B516D"/>
    <w:rsid w:val="009B6DA3"/>
    <w:rsid w:val="009C22B6"/>
    <w:rsid w:val="009C505A"/>
    <w:rsid w:val="009C6D0D"/>
    <w:rsid w:val="009E29CC"/>
    <w:rsid w:val="009F0DBB"/>
    <w:rsid w:val="009F1AE3"/>
    <w:rsid w:val="009F203F"/>
    <w:rsid w:val="00A01FE5"/>
    <w:rsid w:val="00A10276"/>
    <w:rsid w:val="00A1181B"/>
    <w:rsid w:val="00A16483"/>
    <w:rsid w:val="00A301A7"/>
    <w:rsid w:val="00A301D1"/>
    <w:rsid w:val="00A3198F"/>
    <w:rsid w:val="00A402C2"/>
    <w:rsid w:val="00A45066"/>
    <w:rsid w:val="00A50BA2"/>
    <w:rsid w:val="00A5144E"/>
    <w:rsid w:val="00A6137C"/>
    <w:rsid w:val="00A66414"/>
    <w:rsid w:val="00A769B0"/>
    <w:rsid w:val="00A81761"/>
    <w:rsid w:val="00A9116C"/>
    <w:rsid w:val="00A96162"/>
    <w:rsid w:val="00AA3881"/>
    <w:rsid w:val="00AB2A17"/>
    <w:rsid w:val="00AB303A"/>
    <w:rsid w:val="00AB78C3"/>
    <w:rsid w:val="00AC647A"/>
    <w:rsid w:val="00AE5A45"/>
    <w:rsid w:val="00AE7764"/>
    <w:rsid w:val="00AF508A"/>
    <w:rsid w:val="00B03D21"/>
    <w:rsid w:val="00B07346"/>
    <w:rsid w:val="00B1784C"/>
    <w:rsid w:val="00B2428E"/>
    <w:rsid w:val="00B94EA2"/>
    <w:rsid w:val="00B95E44"/>
    <w:rsid w:val="00B97D19"/>
    <w:rsid w:val="00BB1709"/>
    <w:rsid w:val="00BB753D"/>
    <w:rsid w:val="00BB7B4D"/>
    <w:rsid w:val="00BC212D"/>
    <w:rsid w:val="00BC7C93"/>
    <w:rsid w:val="00BD1EDD"/>
    <w:rsid w:val="00BE4521"/>
    <w:rsid w:val="00BE603E"/>
    <w:rsid w:val="00BF318B"/>
    <w:rsid w:val="00C029CB"/>
    <w:rsid w:val="00C07A4D"/>
    <w:rsid w:val="00C17213"/>
    <w:rsid w:val="00C4398D"/>
    <w:rsid w:val="00C450D1"/>
    <w:rsid w:val="00C45FD1"/>
    <w:rsid w:val="00C535EE"/>
    <w:rsid w:val="00C567CA"/>
    <w:rsid w:val="00C6594D"/>
    <w:rsid w:val="00C94240"/>
    <w:rsid w:val="00C94559"/>
    <w:rsid w:val="00C96979"/>
    <w:rsid w:val="00CA11F8"/>
    <w:rsid w:val="00CA3DB1"/>
    <w:rsid w:val="00CA60FA"/>
    <w:rsid w:val="00CB0E2D"/>
    <w:rsid w:val="00CD7667"/>
    <w:rsid w:val="00CE1305"/>
    <w:rsid w:val="00D02CA5"/>
    <w:rsid w:val="00D22E97"/>
    <w:rsid w:val="00D27635"/>
    <w:rsid w:val="00D35DB3"/>
    <w:rsid w:val="00D65CAA"/>
    <w:rsid w:val="00D72370"/>
    <w:rsid w:val="00D76A48"/>
    <w:rsid w:val="00D854CD"/>
    <w:rsid w:val="00D865EC"/>
    <w:rsid w:val="00D9449C"/>
    <w:rsid w:val="00DA0C3B"/>
    <w:rsid w:val="00DB0D36"/>
    <w:rsid w:val="00DC0E33"/>
    <w:rsid w:val="00DD0AA7"/>
    <w:rsid w:val="00DD1033"/>
    <w:rsid w:val="00DE2D42"/>
    <w:rsid w:val="00DE3A8F"/>
    <w:rsid w:val="00DF4D9D"/>
    <w:rsid w:val="00E0235A"/>
    <w:rsid w:val="00E060B0"/>
    <w:rsid w:val="00E22DE4"/>
    <w:rsid w:val="00E238D1"/>
    <w:rsid w:val="00E2652B"/>
    <w:rsid w:val="00E33DFD"/>
    <w:rsid w:val="00E43567"/>
    <w:rsid w:val="00E43A88"/>
    <w:rsid w:val="00E5574E"/>
    <w:rsid w:val="00E56BDD"/>
    <w:rsid w:val="00EC13FC"/>
    <w:rsid w:val="00EC7928"/>
    <w:rsid w:val="00EC7BE6"/>
    <w:rsid w:val="00ED0567"/>
    <w:rsid w:val="00EE33BE"/>
    <w:rsid w:val="00F00394"/>
    <w:rsid w:val="00F17940"/>
    <w:rsid w:val="00F20F32"/>
    <w:rsid w:val="00F24798"/>
    <w:rsid w:val="00F267C3"/>
    <w:rsid w:val="00F365F5"/>
    <w:rsid w:val="00F46C30"/>
    <w:rsid w:val="00F834B0"/>
    <w:rsid w:val="00F915FC"/>
    <w:rsid w:val="00F92D1F"/>
    <w:rsid w:val="00F94C91"/>
    <w:rsid w:val="00FA52FA"/>
    <w:rsid w:val="00FB1EF7"/>
    <w:rsid w:val="00FC52EA"/>
    <w:rsid w:val="00FD4659"/>
    <w:rsid w:val="00FE3538"/>
    <w:rsid w:val="00FF10DF"/>
    <w:rsid w:val="00FF6BEA"/>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10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E2"/>
  </w:style>
  <w:style w:type="paragraph" w:styleId="Heading2">
    <w:name w:val="heading 2"/>
    <w:basedOn w:val="Normal"/>
    <w:next w:val="Normal"/>
    <w:link w:val="Heading2Char"/>
    <w:uiPriority w:val="9"/>
    <w:unhideWhenUsed/>
    <w:qFormat/>
    <w:rsid w:val="004C4B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7AB"/>
  </w:style>
  <w:style w:type="table" w:styleId="TableGrid">
    <w:name w:val="Table Grid"/>
    <w:basedOn w:val="TableNormal"/>
    <w:uiPriority w:val="59"/>
    <w:rsid w:val="0019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77AB"/>
    <w:pPr>
      <w:tabs>
        <w:tab w:val="center" w:pos="4320"/>
        <w:tab w:val="right" w:pos="8640"/>
      </w:tabs>
    </w:pPr>
  </w:style>
  <w:style w:type="character" w:customStyle="1" w:styleId="HeaderChar">
    <w:name w:val="Header Char"/>
    <w:basedOn w:val="DefaultParagraphFont"/>
    <w:link w:val="Header"/>
    <w:uiPriority w:val="99"/>
    <w:rsid w:val="001977AB"/>
  </w:style>
  <w:style w:type="paragraph" w:styleId="Footer">
    <w:name w:val="footer"/>
    <w:basedOn w:val="Normal"/>
    <w:link w:val="FooterChar"/>
    <w:uiPriority w:val="99"/>
    <w:unhideWhenUsed/>
    <w:rsid w:val="001977AB"/>
    <w:pPr>
      <w:tabs>
        <w:tab w:val="center" w:pos="4320"/>
        <w:tab w:val="right" w:pos="8640"/>
      </w:tabs>
    </w:pPr>
  </w:style>
  <w:style w:type="character" w:customStyle="1" w:styleId="FooterChar">
    <w:name w:val="Footer Char"/>
    <w:basedOn w:val="DefaultParagraphFont"/>
    <w:link w:val="Footer"/>
    <w:uiPriority w:val="99"/>
    <w:rsid w:val="001977AB"/>
  </w:style>
  <w:style w:type="paragraph" w:styleId="BalloonText">
    <w:name w:val="Balloon Text"/>
    <w:basedOn w:val="Normal"/>
    <w:link w:val="BalloonTextChar"/>
    <w:uiPriority w:val="99"/>
    <w:semiHidden/>
    <w:unhideWhenUsed/>
    <w:rsid w:val="00493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B8D"/>
    <w:rPr>
      <w:rFonts w:ascii="Lucida Grande" w:hAnsi="Lucida Grande" w:cs="Lucida Grande"/>
      <w:sz w:val="18"/>
      <w:szCs w:val="18"/>
    </w:rPr>
  </w:style>
  <w:style w:type="numbering" w:customStyle="1" w:styleId="List100">
    <w:name w:val="List 100"/>
    <w:rsid w:val="00DC0E33"/>
    <w:pPr>
      <w:numPr>
        <w:numId w:val="78"/>
      </w:numPr>
    </w:pPr>
  </w:style>
  <w:style w:type="character" w:customStyle="1" w:styleId="Heading2Char">
    <w:name w:val="Heading 2 Char"/>
    <w:basedOn w:val="DefaultParagraphFont"/>
    <w:link w:val="Heading2"/>
    <w:uiPriority w:val="9"/>
    <w:rsid w:val="004C4B9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330C"/>
    <w:pPr>
      <w:ind w:left="720"/>
      <w:contextualSpacing/>
    </w:pPr>
  </w:style>
  <w:style w:type="character" w:styleId="Strong">
    <w:name w:val="Strong"/>
    <w:basedOn w:val="DefaultParagraphFont"/>
    <w:uiPriority w:val="22"/>
    <w:qFormat/>
    <w:rsid w:val="0069330C"/>
    <w:rPr>
      <w:b/>
      <w:bCs/>
    </w:rPr>
  </w:style>
  <w:style w:type="numbering" w:customStyle="1" w:styleId="List235">
    <w:name w:val="List 235"/>
    <w:rsid w:val="00CE1305"/>
    <w:pPr>
      <w:numPr>
        <w:numId w:val="17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E2"/>
  </w:style>
  <w:style w:type="paragraph" w:styleId="Heading2">
    <w:name w:val="heading 2"/>
    <w:basedOn w:val="Normal"/>
    <w:next w:val="Normal"/>
    <w:link w:val="Heading2Char"/>
    <w:uiPriority w:val="9"/>
    <w:unhideWhenUsed/>
    <w:qFormat/>
    <w:rsid w:val="004C4B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7AB"/>
  </w:style>
  <w:style w:type="table" w:styleId="TableGrid">
    <w:name w:val="Table Grid"/>
    <w:basedOn w:val="TableNormal"/>
    <w:uiPriority w:val="59"/>
    <w:rsid w:val="0019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77AB"/>
    <w:pPr>
      <w:tabs>
        <w:tab w:val="center" w:pos="4320"/>
        <w:tab w:val="right" w:pos="8640"/>
      </w:tabs>
    </w:pPr>
  </w:style>
  <w:style w:type="character" w:customStyle="1" w:styleId="HeaderChar">
    <w:name w:val="Header Char"/>
    <w:basedOn w:val="DefaultParagraphFont"/>
    <w:link w:val="Header"/>
    <w:uiPriority w:val="99"/>
    <w:rsid w:val="001977AB"/>
  </w:style>
  <w:style w:type="paragraph" w:styleId="Footer">
    <w:name w:val="footer"/>
    <w:basedOn w:val="Normal"/>
    <w:link w:val="FooterChar"/>
    <w:uiPriority w:val="99"/>
    <w:unhideWhenUsed/>
    <w:rsid w:val="001977AB"/>
    <w:pPr>
      <w:tabs>
        <w:tab w:val="center" w:pos="4320"/>
        <w:tab w:val="right" w:pos="8640"/>
      </w:tabs>
    </w:pPr>
  </w:style>
  <w:style w:type="character" w:customStyle="1" w:styleId="FooterChar">
    <w:name w:val="Footer Char"/>
    <w:basedOn w:val="DefaultParagraphFont"/>
    <w:link w:val="Footer"/>
    <w:uiPriority w:val="99"/>
    <w:rsid w:val="001977AB"/>
  </w:style>
  <w:style w:type="paragraph" w:styleId="BalloonText">
    <w:name w:val="Balloon Text"/>
    <w:basedOn w:val="Normal"/>
    <w:link w:val="BalloonTextChar"/>
    <w:uiPriority w:val="99"/>
    <w:semiHidden/>
    <w:unhideWhenUsed/>
    <w:rsid w:val="00493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B8D"/>
    <w:rPr>
      <w:rFonts w:ascii="Lucida Grande" w:hAnsi="Lucida Grande" w:cs="Lucida Grande"/>
      <w:sz w:val="18"/>
      <w:szCs w:val="18"/>
    </w:rPr>
  </w:style>
  <w:style w:type="numbering" w:customStyle="1" w:styleId="List100">
    <w:name w:val="List 100"/>
    <w:rsid w:val="00DC0E33"/>
    <w:pPr>
      <w:numPr>
        <w:numId w:val="78"/>
      </w:numPr>
    </w:pPr>
  </w:style>
  <w:style w:type="character" w:customStyle="1" w:styleId="Heading2Char">
    <w:name w:val="Heading 2 Char"/>
    <w:basedOn w:val="DefaultParagraphFont"/>
    <w:link w:val="Heading2"/>
    <w:uiPriority w:val="9"/>
    <w:rsid w:val="004C4B9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330C"/>
    <w:pPr>
      <w:ind w:left="720"/>
      <w:contextualSpacing/>
    </w:pPr>
  </w:style>
  <w:style w:type="character" w:styleId="Strong">
    <w:name w:val="Strong"/>
    <w:basedOn w:val="DefaultParagraphFont"/>
    <w:uiPriority w:val="22"/>
    <w:qFormat/>
    <w:rsid w:val="0069330C"/>
    <w:rPr>
      <w:b/>
      <w:bCs/>
    </w:rPr>
  </w:style>
  <w:style w:type="numbering" w:customStyle="1" w:styleId="List235">
    <w:name w:val="List 235"/>
    <w:rsid w:val="00CE1305"/>
    <w:pPr>
      <w:numPr>
        <w:numId w:val="1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1786</TotalTime>
  <Pages>51</Pages>
  <Words>19074</Words>
  <Characters>108728</Characters>
  <Application>Microsoft Macintosh Word</Application>
  <DocSecurity>0</DocSecurity>
  <Lines>906</Lines>
  <Paragraphs>255</Paragraphs>
  <ScaleCrop>false</ScaleCrop>
  <Company>HLS</Company>
  <LinksUpToDate>false</LinksUpToDate>
  <CharactersWithSpaces>127547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Worsham</dc:creator>
  <cp:keywords/>
  <dc:description/>
  <cp:lastModifiedBy>Karl Worsham</cp:lastModifiedBy>
  <cp:revision>67</cp:revision>
  <dcterms:created xsi:type="dcterms:W3CDTF">2016-04-06T15:13:00Z</dcterms:created>
  <dcterms:modified xsi:type="dcterms:W3CDTF">2016-04-29T18:40:00Z</dcterms:modified>
</cp:coreProperties>
</file>