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C41D6" w14:textId="77777777" w:rsidR="00E146C4" w:rsidRDefault="00E146C4" w:rsidP="00E146C4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Corporations Short Outline</w:t>
      </w:r>
    </w:p>
    <w:p w14:paraId="2CF65AF4" w14:textId="77777777" w:rsidR="00E146C4" w:rsidRDefault="00E146C4" w:rsidP="00E146C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20C0811" w14:textId="77777777" w:rsidR="00E146C4" w:rsidRDefault="00E146C4" w:rsidP="00E14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AGENCY</w:t>
      </w:r>
    </w:p>
    <w:p w14:paraId="229E1F99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46C4">
        <w:rPr>
          <w:rFonts w:ascii="Times New Roman" w:hAnsi="Times New Roman" w:cs="Times New Roman"/>
          <w:b/>
          <w:sz w:val="20"/>
          <w:szCs w:val="20"/>
        </w:rPr>
        <w:t>Agent?</w:t>
      </w:r>
      <w:r>
        <w:rPr>
          <w:rFonts w:ascii="Times New Roman" w:hAnsi="Times New Roman" w:cs="Times New Roman"/>
          <w:sz w:val="20"/>
          <w:szCs w:val="20"/>
        </w:rPr>
        <w:t xml:space="preserve"> (1) Agreement. (2) Act on Behalf. (3) Subject to control. </w:t>
      </w:r>
    </w:p>
    <w:p w14:paraId="272F013F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46C4">
        <w:rPr>
          <w:rFonts w:ascii="Times New Roman" w:hAnsi="Times New Roman" w:cs="Times New Roman"/>
          <w:b/>
          <w:sz w:val="20"/>
          <w:szCs w:val="20"/>
        </w:rPr>
        <w:t>Types of Agent:</w:t>
      </w:r>
      <w:r>
        <w:rPr>
          <w:rFonts w:ascii="Times New Roman" w:hAnsi="Times New Roman" w:cs="Times New Roman"/>
          <w:sz w:val="20"/>
          <w:szCs w:val="20"/>
        </w:rPr>
        <w:t xml:space="preserve"> (1) Independent Contract Agent. (2) Servant. </w:t>
      </w:r>
    </w:p>
    <w:p w14:paraId="514F99C0" w14:textId="77777777" w:rsidR="00E146C4" w:rsidRP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146C4">
        <w:rPr>
          <w:rFonts w:ascii="Times New Roman" w:hAnsi="Times New Roman" w:cs="Times New Roman"/>
          <w:b/>
          <w:sz w:val="20"/>
          <w:szCs w:val="20"/>
        </w:rPr>
        <w:t xml:space="preserve">Types of Authority </w:t>
      </w:r>
    </w:p>
    <w:p w14:paraId="75CA445C" w14:textId="77777777" w:rsidR="00E146C4" w:rsidRDefault="00E146C4" w:rsidP="00E146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Actual Express</w:t>
      </w:r>
    </w:p>
    <w:p w14:paraId="6BAD6B44" w14:textId="77777777" w:rsidR="00E146C4" w:rsidRDefault="00E146C4" w:rsidP="00E146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Actual Implied (</w:t>
      </w:r>
      <w:r>
        <w:rPr>
          <w:rFonts w:ascii="Times New Roman" w:hAnsi="Times New Roman" w:cs="Times New Roman"/>
          <w:i/>
          <w:sz w:val="20"/>
          <w:szCs w:val="20"/>
        </w:rPr>
        <w:t>Mill Street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6F8F4A1" w14:textId="77777777" w:rsidR="00E146C4" w:rsidRDefault="00E146C4" w:rsidP="00E146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Apparent Authority (</w:t>
      </w:r>
      <w:r>
        <w:rPr>
          <w:rFonts w:ascii="Times New Roman" w:hAnsi="Times New Roman" w:cs="Times New Roman"/>
          <w:i/>
          <w:sz w:val="20"/>
          <w:szCs w:val="20"/>
        </w:rPr>
        <w:t>370 Leasing</w:t>
      </w:r>
      <w:r>
        <w:rPr>
          <w:rFonts w:ascii="Times New Roman" w:hAnsi="Times New Roman" w:cs="Times New Roman"/>
          <w:sz w:val="20"/>
          <w:szCs w:val="20"/>
        </w:rPr>
        <w:t>)</w:t>
      </w:r>
      <w:r w:rsidR="00BB24B7">
        <w:rPr>
          <w:rFonts w:ascii="Times New Roman" w:hAnsi="Times New Roman" w:cs="Times New Roman"/>
          <w:sz w:val="20"/>
          <w:szCs w:val="20"/>
        </w:rPr>
        <w:t xml:space="preserve"> or Apparent Partnership (</w:t>
      </w:r>
      <w:r w:rsidR="00BB24B7">
        <w:rPr>
          <w:rFonts w:ascii="Times New Roman" w:hAnsi="Times New Roman" w:cs="Times New Roman"/>
          <w:i/>
          <w:sz w:val="20"/>
          <w:szCs w:val="20"/>
        </w:rPr>
        <w:t>Young</w:t>
      </w:r>
      <w:r w:rsidR="00BB24B7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7CDB81A" w14:textId="77777777" w:rsidR="00E146C4" w:rsidRDefault="00E146C4" w:rsidP="00E146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Inherent Agency Power (</w:t>
      </w:r>
      <w:r>
        <w:rPr>
          <w:rFonts w:ascii="Times New Roman" w:hAnsi="Times New Roman" w:cs="Times New Roman"/>
          <w:i/>
          <w:sz w:val="20"/>
          <w:szCs w:val="20"/>
        </w:rPr>
        <w:t>Watteau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A1CA1C6" w14:textId="77777777" w:rsidR="00E146C4" w:rsidRDefault="00E146C4" w:rsidP="00E146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Ratification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Botticello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7770B15" w14:textId="77777777" w:rsidR="00E146C4" w:rsidRDefault="00E146C4" w:rsidP="00E146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Estoppel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Hoddeson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E146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F122E2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Bind in Tort: </w:t>
      </w:r>
      <w:r>
        <w:rPr>
          <w:rFonts w:ascii="Times New Roman" w:hAnsi="Times New Roman" w:cs="Times New Roman"/>
          <w:sz w:val="20"/>
          <w:szCs w:val="20"/>
        </w:rPr>
        <w:t xml:space="preserve">Servant? Scope of Employment? </w:t>
      </w:r>
    </w:p>
    <w:p w14:paraId="39D4147D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Exception for Non-Agent: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Inherently Dangerous. (ii) Negligent in Choosing/IC Incompetent. </w:t>
      </w:r>
    </w:p>
    <w:p w14:paraId="1822D7D4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Fiduciary Duties: </w:t>
      </w:r>
      <w:r>
        <w:rPr>
          <w:rFonts w:ascii="Times New Roman" w:hAnsi="Times New Roman" w:cs="Times New Roman"/>
          <w:sz w:val="20"/>
          <w:szCs w:val="20"/>
        </w:rPr>
        <w:t xml:space="preserve">Duty of Loyalty (not steal). Duty of Care (not sleep on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job). </w:t>
      </w:r>
    </w:p>
    <w:p w14:paraId="0BBEA062" w14:textId="77777777" w:rsidR="00E146C4" w:rsidRPr="00E146C4" w:rsidRDefault="00E146C4" w:rsidP="00E14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PARTNERSHIP</w:t>
      </w:r>
    </w:p>
    <w:p w14:paraId="2B1B8434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Partnership? </w:t>
      </w:r>
      <w:r>
        <w:rPr>
          <w:rFonts w:ascii="Times New Roman" w:hAnsi="Times New Roman" w:cs="Times New Roman"/>
          <w:sz w:val="20"/>
          <w:szCs w:val="20"/>
        </w:rPr>
        <w:t xml:space="preserve">Sharing (1) profits and (2) control. Need </w:t>
      </w:r>
      <w:r>
        <w:rPr>
          <w:rFonts w:ascii="Times New Roman" w:hAnsi="Times New Roman" w:cs="Times New Roman"/>
          <w:sz w:val="20"/>
          <w:szCs w:val="20"/>
          <w:u w:val="single"/>
        </w:rPr>
        <w:t>co-ownership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See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Fenwick Factors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AB85FF" w14:textId="0371BACE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Apparent Partnership:</w:t>
      </w:r>
      <w:r>
        <w:rPr>
          <w:rFonts w:ascii="Times New Roman" w:hAnsi="Times New Roman" w:cs="Times New Roman"/>
          <w:sz w:val="20"/>
          <w:szCs w:val="20"/>
        </w:rPr>
        <w:t xml:space="preserve"> Represents, or allows another to represent. </w:t>
      </w:r>
      <w:r>
        <w:rPr>
          <w:rFonts w:ascii="Times New Roman" w:hAnsi="Times New Roman" w:cs="Times New Roman"/>
          <w:sz w:val="20"/>
          <w:szCs w:val="20"/>
          <w:u w:val="single"/>
        </w:rPr>
        <w:t>Need reliance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9013E">
        <w:rPr>
          <w:rFonts w:ascii="Times New Roman" w:hAnsi="Times New Roman" w:cs="Times New Roman"/>
          <w:sz w:val="20"/>
          <w:szCs w:val="20"/>
        </w:rPr>
        <w:t>(</w:t>
      </w:r>
      <w:r w:rsidR="0089013E">
        <w:rPr>
          <w:rFonts w:ascii="Times New Roman" w:hAnsi="Times New Roman" w:cs="Times New Roman"/>
          <w:i/>
          <w:sz w:val="20"/>
          <w:szCs w:val="20"/>
        </w:rPr>
        <w:t>Young v. Jones</w:t>
      </w:r>
      <w:r w:rsidR="0089013E">
        <w:rPr>
          <w:rFonts w:ascii="Times New Roman" w:hAnsi="Times New Roman" w:cs="Times New Roman"/>
          <w:sz w:val="20"/>
          <w:szCs w:val="20"/>
        </w:rPr>
        <w:t>)</w:t>
      </w:r>
    </w:p>
    <w:p w14:paraId="24406FF0" w14:textId="68ADF280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Fiduciary Duties:</w:t>
      </w:r>
      <w:r>
        <w:rPr>
          <w:rFonts w:ascii="Times New Roman" w:hAnsi="Times New Roman" w:cs="Times New Roman"/>
          <w:sz w:val="20"/>
          <w:szCs w:val="20"/>
        </w:rPr>
        <w:t xml:space="preserve"> Owe </w:t>
      </w:r>
      <w:r>
        <w:rPr>
          <w:rFonts w:ascii="Times New Roman" w:hAnsi="Times New Roman" w:cs="Times New Roman"/>
          <w:sz w:val="20"/>
          <w:szCs w:val="20"/>
          <w:u w:val="single"/>
        </w:rPr>
        <w:t>utmost good faith and loyalty</w:t>
      </w:r>
      <w:r>
        <w:rPr>
          <w:rFonts w:ascii="Times New Roman" w:hAnsi="Times New Roman" w:cs="Times New Roman"/>
          <w:sz w:val="20"/>
          <w:szCs w:val="20"/>
        </w:rPr>
        <w:t>.</w:t>
      </w:r>
      <w:r w:rsidR="006A46A6">
        <w:rPr>
          <w:rFonts w:ascii="Times New Roman" w:hAnsi="Times New Roman" w:cs="Times New Roman"/>
          <w:sz w:val="20"/>
          <w:szCs w:val="20"/>
        </w:rPr>
        <w:t xml:space="preserve"> (</w:t>
      </w:r>
      <w:r w:rsidR="006A46A6">
        <w:rPr>
          <w:rFonts w:ascii="Times New Roman" w:hAnsi="Times New Roman" w:cs="Times New Roman"/>
          <w:i/>
          <w:sz w:val="20"/>
          <w:szCs w:val="20"/>
        </w:rPr>
        <w:t>Meehan</w:t>
      </w:r>
      <w:r w:rsidR="006A46A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Stronger version in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Meinhard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131E08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Authority:</w:t>
      </w:r>
      <w:r>
        <w:rPr>
          <w:rFonts w:ascii="Times New Roman" w:hAnsi="Times New Roman" w:cs="Times New Roman"/>
          <w:sz w:val="20"/>
          <w:szCs w:val="20"/>
        </w:rPr>
        <w:t xml:space="preserve"> can bind in any manner </w:t>
      </w:r>
      <w:r>
        <w:rPr>
          <w:rFonts w:ascii="Times New Roman" w:hAnsi="Times New Roman" w:cs="Times New Roman"/>
          <w:sz w:val="20"/>
          <w:szCs w:val="20"/>
          <w:u w:val="single"/>
        </w:rPr>
        <w:t>legitimate to business</w:t>
      </w:r>
      <w:r>
        <w:rPr>
          <w:rFonts w:ascii="Times New Roman" w:hAnsi="Times New Roman" w:cs="Times New Roman"/>
          <w:sz w:val="20"/>
          <w:szCs w:val="20"/>
        </w:rPr>
        <w:t xml:space="preserve">. Need </w:t>
      </w:r>
      <w:r>
        <w:rPr>
          <w:rFonts w:ascii="Times New Roman" w:hAnsi="Times New Roman" w:cs="Times New Roman"/>
          <w:sz w:val="20"/>
          <w:szCs w:val="20"/>
          <w:u w:val="single"/>
        </w:rPr>
        <w:t>majority</w:t>
      </w:r>
      <w:r>
        <w:rPr>
          <w:rFonts w:ascii="Times New Roman" w:hAnsi="Times New Roman" w:cs="Times New Roman"/>
          <w:sz w:val="20"/>
          <w:szCs w:val="20"/>
        </w:rPr>
        <w:t xml:space="preserve"> to change default. </w:t>
      </w:r>
    </w:p>
    <w:p w14:paraId="1373FC90" w14:textId="77777777" w:rsidR="00E146C4" w:rsidRPr="00E146C4" w:rsidRDefault="00E146C4" w:rsidP="00E14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PRELIMINARY CORPORATE ISSUES</w:t>
      </w:r>
    </w:p>
    <w:p w14:paraId="63ACEA1D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Piercing the Corporate Veil: </w:t>
      </w:r>
      <w:r>
        <w:rPr>
          <w:rFonts w:ascii="Times New Roman" w:hAnsi="Times New Roman" w:cs="Times New Roman"/>
          <w:sz w:val="20"/>
          <w:szCs w:val="20"/>
        </w:rPr>
        <w:t xml:space="preserve">Major scumbag doctrine (fraud/injustice). Basically a shell. </w:t>
      </w:r>
      <w:r>
        <w:rPr>
          <w:rFonts w:ascii="Times New Roman" w:hAnsi="Times New Roman" w:cs="Times New Roman"/>
          <w:i/>
          <w:sz w:val="20"/>
          <w:szCs w:val="20"/>
        </w:rPr>
        <w:t xml:space="preserve">See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SeaLand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Factors.</w:t>
      </w:r>
    </w:p>
    <w:p w14:paraId="7B9E5783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Derivative Suit:</w:t>
      </w:r>
      <w:r>
        <w:rPr>
          <w:rFonts w:ascii="Times New Roman" w:hAnsi="Times New Roman" w:cs="Times New Roman"/>
          <w:sz w:val="20"/>
          <w:szCs w:val="20"/>
        </w:rPr>
        <w:t xml:space="preserve"> Cannot force board unless violated BJR </w:t>
      </w:r>
      <w:r w:rsidRPr="00E146C4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defer absent </w:t>
      </w:r>
      <w:r>
        <w:rPr>
          <w:rFonts w:ascii="Times New Roman" w:hAnsi="Times New Roman" w:cs="Times New Roman"/>
          <w:sz w:val="20"/>
          <w:szCs w:val="20"/>
          <w:u w:val="single"/>
        </w:rPr>
        <w:t>fraud, illegality, or conflict of interest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4903BE6" w14:textId="77777777" w:rsidR="00E146C4" w:rsidRDefault="00E146C4" w:rsidP="00E146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46C4">
        <w:rPr>
          <w:rFonts w:ascii="Times New Roman" w:hAnsi="Times New Roman" w:cs="Times New Roman"/>
          <w:b/>
          <w:sz w:val="20"/>
          <w:szCs w:val="20"/>
        </w:rPr>
        <w:t>Direct Suit:</w:t>
      </w:r>
      <w:r>
        <w:rPr>
          <w:rFonts w:ascii="Times New Roman" w:hAnsi="Times New Roman" w:cs="Times New Roman"/>
          <w:sz w:val="20"/>
          <w:szCs w:val="20"/>
        </w:rPr>
        <w:t xml:space="preserve"> shareholder needs to individually suffer </w:t>
      </w:r>
      <w:r>
        <w:rPr>
          <w:rFonts w:ascii="Times New Roman" w:hAnsi="Times New Roman" w:cs="Times New Roman"/>
          <w:sz w:val="20"/>
          <w:szCs w:val="20"/>
          <w:u w:val="single"/>
        </w:rPr>
        <w:t>direct/primary harm</w:t>
      </w:r>
      <w:r>
        <w:rPr>
          <w:rFonts w:ascii="Times New Roman" w:hAnsi="Times New Roman" w:cs="Times New Roman"/>
          <w:sz w:val="20"/>
          <w:szCs w:val="20"/>
        </w:rPr>
        <w:t xml:space="preserve">. NOT about corporate loss. </w:t>
      </w:r>
    </w:p>
    <w:p w14:paraId="2C568B0C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Charitable Giving:</w:t>
      </w:r>
      <w:r>
        <w:rPr>
          <w:rFonts w:ascii="Times New Roman" w:hAnsi="Times New Roman" w:cs="Times New Roman"/>
          <w:sz w:val="20"/>
          <w:szCs w:val="20"/>
        </w:rPr>
        <w:t xml:space="preserve"> Needs to be </w:t>
      </w:r>
      <w:r>
        <w:rPr>
          <w:rFonts w:ascii="Times New Roman" w:hAnsi="Times New Roman" w:cs="Times New Roman"/>
          <w:sz w:val="20"/>
          <w:szCs w:val="20"/>
          <w:u w:val="single"/>
        </w:rPr>
        <w:t>relative to corporation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  <w:u w:val="single"/>
        </w:rPr>
        <w:t>no conflict of interest</w:t>
      </w:r>
      <w:r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i/>
          <w:sz w:val="20"/>
          <w:szCs w:val="20"/>
        </w:rPr>
        <w:t>A.P. Smith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F211072" w14:textId="77777777" w:rsidR="00E146C4" w:rsidRDefault="00E146C4" w:rsidP="00E14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FIDUCIARY DUTIES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80AB07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Duty of Loyalty: </w:t>
      </w:r>
      <w:r>
        <w:rPr>
          <w:rFonts w:ascii="Times New Roman" w:hAnsi="Times New Roman" w:cs="Times New Roman"/>
          <w:sz w:val="20"/>
          <w:szCs w:val="20"/>
        </w:rPr>
        <w:t xml:space="preserve">director/officer cannot engage in </w:t>
      </w:r>
      <w:r>
        <w:rPr>
          <w:rFonts w:ascii="Times New Roman" w:hAnsi="Times New Roman" w:cs="Times New Roman"/>
          <w:sz w:val="20"/>
          <w:szCs w:val="20"/>
          <w:u w:val="single"/>
        </w:rPr>
        <w:t>undisclosed business transactions</w:t>
      </w:r>
      <w:r>
        <w:rPr>
          <w:rFonts w:ascii="Times New Roman" w:hAnsi="Times New Roman" w:cs="Times New Roman"/>
          <w:sz w:val="20"/>
          <w:szCs w:val="20"/>
        </w:rPr>
        <w:t xml:space="preserve"> if </w:t>
      </w:r>
      <w:r>
        <w:rPr>
          <w:rFonts w:ascii="Times New Roman" w:hAnsi="Times New Roman" w:cs="Times New Roman"/>
          <w:sz w:val="20"/>
          <w:szCs w:val="20"/>
          <w:u w:val="single"/>
        </w:rPr>
        <w:t>conflict of interest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D2DD535" w14:textId="77777777" w:rsidR="00E146C4" w:rsidRDefault="00E146C4" w:rsidP="00E146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CoI, D/O needs to show (1) fair and reasonable OR (2) </w:t>
      </w:r>
      <w:r w:rsidRPr="00E146C4">
        <w:rPr>
          <w:rFonts w:ascii="Times New Roman" w:hAnsi="Times New Roman" w:cs="Times New Roman"/>
          <w:b/>
          <w:sz w:val="20"/>
          <w:szCs w:val="20"/>
        </w:rPr>
        <w:t>ratified</w:t>
      </w:r>
      <w:r>
        <w:rPr>
          <w:rFonts w:ascii="Times New Roman" w:hAnsi="Times New Roman" w:cs="Times New Roman"/>
          <w:sz w:val="20"/>
          <w:szCs w:val="20"/>
        </w:rPr>
        <w:t xml:space="preserve"> by Board/shareholders (</w:t>
      </w:r>
      <w:proofErr w:type="spellStart"/>
      <w:r>
        <w:rPr>
          <w:rFonts w:ascii="Times New Roman" w:hAnsi="Times New Roman" w:cs="Times New Roman"/>
          <w:sz w:val="20"/>
          <w:szCs w:val="20"/>
        </w:rPr>
        <w:t>SoR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waste). </w:t>
      </w:r>
    </w:p>
    <w:p w14:paraId="02590570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Duty of Care:</w:t>
      </w:r>
      <w:r>
        <w:rPr>
          <w:rFonts w:ascii="Times New Roman" w:hAnsi="Times New Roman" w:cs="Times New Roman"/>
          <w:sz w:val="20"/>
          <w:szCs w:val="20"/>
        </w:rPr>
        <w:t xml:space="preserve"> spend time/care as </w:t>
      </w:r>
      <w:r>
        <w:rPr>
          <w:rFonts w:ascii="Times New Roman" w:hAnsi="Times New Roman" w:cs="Times New Roman"/>
          <w:sz w:val="20"/>
          <w:szCs w:val="20"/>
          <w:u w:val="single"/>
        </w:rPr>
        <w:t>ordinary prudent person</w:t>
      </w:r>
      <w:r>
        <w:rPr>
          <w:rFonts w:ascii="Times New Roman" w:hAnsi="Times New Roman" w:cs="Times New Roman"/>
          <w:sz w:val="20"/>
          <w:szCs w:val="20"/>
        </w:rPr>
        <w:t xml:space="preserve"> with his assets. </w:t>
      </w:r>
      <w:r>
        <w:rPr>
          <w:rFonts w:ascii="Times New Roman" w:hAnsi="Times New Roman" w:cs="Times New Roman"/>
          <w:b/>
          <w:i/>
          <w:sz w:val="20"/>
          <w:szCs w:val="20"/>
        </w:rPr>
        <w:t>Gross negligence</w:t>
      </w:r>
      <w:r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i/>
          <w:sz w:val="20"/>
          <w:szCs w:val="20"/>
        </w:rPr>
        <w:t>Francis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C324021" w14:textId="77777777" w:rsidR="00E146C4" w:rsidRDefault="00E146C4" w:rsidP="00E146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013E">
        <w:rPr>
          <w:rFonts w:ascii="Times New Roman" w:hAnsi="Times New Roman" w:cs="Times New Roman"/>
          <w:b/>
          <w:sz w:val="20"/>
          <w:szCs w:val="20"/>
        </w:rPr>
        <w:t>BJR:</w:t>
      </w:r>
      <w:r>
        <w:rPr>
          <w:rFonts w:ascii="Times New Roman" w:hAnsi="Times New Roman" w:cs="Times New Roman"/>
          <w:sz w:val="20"/>
          <w:szCs w:val="20"/>
        </w:rPr>
        <w:t xml:space="preserve"> Court won’t bother absent fraud, CoI, illegality, gross negligence or waste. </w:t>
      </w:r>
    </w:p>
    <w:p w14:paraId="1ED2EC70" w14:textId="77777777" w:rsidR="00E146C4" w:rsidRDefault="00E146C4" w:rsidP="00E146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9013E">
        <w:rPr>
          <w:rFonts w:ascii="Times New Roman" w:hAnsi="Times New Roman" w:cs="Times New Roman"/>
          <w:b/>
          <w:sz w:val="20"/>
          <w:szCs w:val="20"/>
        </w:rPr>
        <w:t>Creditors:</w:t>
      </w:r>
      <w:r>
        <w:rPr>
          <w:rFonts w:ascii="Times New Roman" w:hAnsi="Times New Roman" w:cs="Times New Roman"/>
          <w:sz w:val="20"/>
          <w:szCs w:val="20"/>
        </w:rPr>
        <w:t xml:space="preserve"> D/O owe duty of care </w:t>
      </w:r>
      <w:r>
        <w:rPr>
          <w:rFonts w:ascii="Times New Roman" w:hAnsi="Times New Roman" w:cs="Times New Roman"/>
          <w:sz w:val="20"/>
          <w:szCs w:val="20"/>
          <w:u w:val="single"/>
        </w:rPr>
        <w:t>when company is insolvent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C542E1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Dominating Shareholder: </w:t>
      </w:r>
      <w:r>
        <w:rPr>
          <w:rFonts w:ascii="Times New Roman" w:hAnsi="Times New Roman" w:cs="Times New Roman"/>
          <w:sz w:val="20"/>
          <w:szCs w:val="20"/>
        </w:rPr>
        <w:t xml:space="preserve">owe FD to </w:t>
      </w:r>
      <w:r>
        <w:rPr>
          <w:rFonts w:ascii="Times New Roman" w:hAnsi="Times New Roman" w:cs="Times New Roman"/>
          <w:sz w:val="20"/>
          <w:szCs w:val="20"/>
          <w:u w:val="single"/>
        </w:rPr>
        <w:t>minority</w:t>
      </w:r>
      <w:r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i/>
          <w:sz w:val="20"/>
          <w:szCs w:val="20"/>
        </w:rPr>
        <w:t>Sinclair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6A3826F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Corporate Opportunity: </w:t>
      </w:r>
      <w:r>
        <w:rPr>
          <w:rFonts w:ascii="Times New Roman" w:hAnsi="Times New Roman" w:cs="Times New Roman"/>
          <w:sz w:val="20"/>
          <w:szCs w:val="20"/>
        </w:rPr>
        <w:t xml:space="preserve">(1) </w:t>
      </w:r>
      <w:r>
        <w:rPr>
          <w:rFonts w:ascii="Times New Roman" w:hAnsi="Times New Roman" w:cs="Times New Roman"/>
          <w:sz w:val="20"/>
          <w:szCs w:val="20"/>
          <w:u w:val="single"/>
        </w:rPr>
        <w:t>Line of Business</w:t>
      </w:r>
      <w:r>
        <w:rPr>
          <w:rFonts w:ascii="Times New Roman" w:hAnsi="Times New Roman" w:cs="Times New Roman"/>
          <w:sz w:val="20"/>
          <w:szCs w:val="20"/>
        </w:rPr>
        <w:t xml:space="preserve">. (2) </w:t>
      </w:r>
      <w:r>
        <w:rPr>
          <w:rFonts w:ascii="Times New Roman" w:hAnsi="Times New Roman" w:cs="Times New Roman"/>
          <w:sz w:val="20"/>
          <w:szCs w:val="20"/>
          <w:u w:val="single"/>
        </w:rPr>
        <w:t>Learned through Work</w:t>
      </w:r>
      <w:r>
        <w:rPr>
          <w:rFonts w:ascii="Times New Roman" w:hAnsi="Times New Roman" w:cs="Times New Roman"/>
          <w:sz w:val="20"/>
          <w:szCs w:val="20"/>
        </w:rPr>
        <w:t xml:space="preserve">. (3) </w:t>
      </w:r>
      <w:r>
        <w:rPr>
          <w:rFonts w:ascii="Times New Roman" w:hAnsi="Times New Roman" w:cs="Times New Roman"/>
          <w:sz w:val="20"/>
          <w:szCs w:val="20"/>
          <w:u w:val="single"/>
        </w:rPr>
        <w:t>Necessity</w:t>
      </w:r>
      <w:r>
        <w:rPr>
          <w:rFonts w:ascii="Times New Roman" w:hAnsi="Times New Roman" w:cs="Times New Roman"/>
          <w:sz w:val="20"/>
          <w:szCs w:val="20"/>
        </w:rPr>
        <w:t xml:space="preserve">. (4) </w:t>
      </w:r>
      <w:r>
        <w:rPr>
          <w:rFonts w:ascii="Times New Roman" w:hAnsi="Times New Roman" w:cs="Times New Roman"/>
          <w:sz w:val="20"/>
          <w:szCs w:val="20"/>
          <w:u w:val="single"/>
        </w:rPr>
        <w:t>Expectancy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CFCE37" w14:textId="77777777" w:rsidR="00E146C4" w:rsidRDefault="00E146C4" w:rsidP="00E146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board </w:t>
      </w:r>
      <w:r>
        <w:rPr>
          <w:rFonts w:ascii="Times New Roman" w:hAnsi="Times New Roman" w:cs="Times New Roman"/>
          <w:sz w:val="20"/>
          <w:szCs w:val="20"/>
          <w:u w:val="single"/>
        </w:rPr>
        <w:t>rejects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46C4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can take. </w:t>
      </w:r>
    </w:p>
    <w:p w14:paraId="1426F16B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Classes of Stock: </w:t>
      </w:r>
      <w:r>
        <w:rPr>
          <w:rFonts w:ascii="Times New Roman" w:hAnsi="Times New Roman" w:cs="Times New Roman"/>
          <w:sz w:val="20"/>
          <w:szCs w:val="20"/>
        </w:rPr>
        <w:t xml:space="preserve">Corp has FD to </w:t>
      </w:r>
      <w:r>
        <w:rPr>
          <w:rFonts w:ascii="Times New Roman" w:hAnsi="Times New Roman" w:cs="Times New Roman"/>
          <w:sz w:val="20"/>
          <w:szCs w:val="20"/>
          <w:u w:val="single"/>
        </w:rPr>
        <w:t>maximize returns to junior-most security</w:t>
      </w:r>
      <w:r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i/>
          <w:sz w:val="20"/>
          <w:szCs w:val="20"/>
        </w:rPr>
        <w:t>Zahn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5085CC1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Caremark Claim (Oversight):</w:t>
      </w:r>
      <w:r>
        <w:rPr>
          <w:rFonts w:ascii="Times New Roman" w:hAnsi="Times New Roman" w:cs="Times New Roman"/>
          <w:sz w:val="20"/>
          <w:szCs w:val="20"/>
        </w:rPr>
        <w:t xml:space="preserve"> For liability, need to (1) </w:t>
      </w:r>
      <w:r w:rsidRPr="00E146C4">
        <w:rPr>
          <w:rFonts w:ascii="Times New Roman" w:hAnsi="Times New Roman" w:cs="Times New Roman"/>
          <w:sz w:val="20"/>
          <w:szCs w:val="20"/>
          <w:u w:val="single"/>
        </w:rPr>
        <w:t>no system</w:t>
      </w:r>
      <w:r>
        <w:rPr>
          <w:rFonts w:ascii="Times New Roman" w:hAnsi="Times New Roman" w:cs="Times New Roman"/>
          <w:sz w:val="20"/>
          <w:szCs w:val="20"/>
        </w:rPr>
        <w:t xml:space="preserve"> OR (2) if have system, </w:t>
      </w:r>
      <w:r>
        <w:rPr>
          <w:rFonts w:ascii="Times New Roman" w:hAnsi="Times New Roman" w:cs="Times New Roman"/>
          <w:sz w:val="20"/>
          <w:szCs w:val="20"/>
          <w:u w:val="single"/>
        </w:rPr>
        <w:t>consciously not monitor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CDB2B83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Independence of Board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China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Agritech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F20FA70" w14:textId="77777777" w:rsidR="00E146C4" w:rsidRPr="00E146C4" w:rsidRDefault="00E146C4" w:rsidP="00E14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DISCLOSURE/INSIDER TRADING – ’34 Act </w:t>
      </w:r>
    </w:p>
    <w:p w14:paraId="4F3456DB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Rule 10b-5</w:t>
      </w:r>
      <w:r>
        <w:rPr>
          <w:rFonts w:ascii="Times New Roman" w:hAnsi="Times New Roman" w:cs="Times New Roman"/>
          <w:sz w:val="20"/>
          <w:szCs w:val="20"/>
        </w:rPr>
        <w:t>: abstain or disclose (</w:t>
      </w:r>
      <w:r>
        <w:rPr>
          <w:rFonts w:ascii="Times New Roman" w:hAnsi="Times New Roman" w:cs="Times New Roman"/>
          <w:i/>
          <w:sz w:val="20"/>
          <w:szCs w:val="20"/>
        </w:rPr>
        <w:t>TGS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5F4E3EE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10b</w:t>
      </w:r>
      <w:r w:rsidRPr="00E146C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5(2) “Misappropriation Theory”: </w:t>
      </w:r>
      <w:r>
        <w:rPr>
          <w:rFonts w:ascii="Times New Roman" w:hAnsi="Times New Roman" w:cs="Times New Roman"/>
          <w:sz w:val="20"/>
          <w:szCs w:val="20"/>
        </w:rPr>
        <w:t>(1) Agree to Maintain Info. (2) Pattern of sharing. (3) Spouse/Child/Sibling.</w:t>
      </w:r>
    </w:p>
    <w:p w14:paraId="3ED8E92B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FN 14 “Temporary Insider”:</w:t>
      </w:r>
      <w:r>
        <w:rPr>
          <w:rFonts w:ascii="Times New Roman" w:hAnsi="Times New Roman" w:cs="Times New Roman"/>
          <w:sz w:val="20"/>
          <w:szCs w:val="20"/>
        </w:rPr>
        <w:t xml:space="preserve"> legitimately gains MNI for </w:t>
      </w:r>
      <w:r>
        <w:rPr>
          <w:rFonts w:ascii="Times New Roman" w:hAnsi="Times New Roman" w:cs="Times New Roman"/>
          <w:sz w:val="20"/>
          <w:szCs w:val="20"/>
          <w:u w:val="single"/>
        </w:rPr>
        <w:t>corporate purposes</w:t>
      </w:r>
      <w:r>
        <w:rPr>
          <w:rFonts w:ascii="Times New Roman" w:hAnsi="Times New Roman" w:cs="Times New Roman"/>
          <w:sz w:val="20"/>
          <w:szCs w:val="20"/>
        </w:rPr>
        <w:t xml:space="preserve"> (law/accounting firm) </w:t>
      </w:r>
      <w:r w:rsidRPr="00E146C4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Dirks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275E9F2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Tippee Liability: </w:t>
      </w:r>
      <w:r>
        <w:rPr>
          <w:rFonts w:ascii="Times New Roman" w:hAnsi="Times New Roman" w:cs="Times New Roman"/>
          <w:sz w:val="20"/>
          <w:szCs w:val="20"/>
        </w:rPr>
        <w:t xml:space="preserve">assumes FD when insider </w:t>
      </w:r>
      <w:r w:rsidRPr="00E146C4">
        <w:rPr>
          <w:rFonts w:ascii="Times New Roman" w:hAnsi="Times New Roman" w:cs="Times New Roman"/>
          <w:sz w:val="20"/>
          <w:szCs w:val="20"/>
          <w:u w:val="single"/>
        </w:rPr>
        <w:t>breached FD</w:t>
      </w:r>
      <w:r>
        <w:rPr>
          <w:rFonts w:ascii="Times New Roman" w:hAnsi="Times New Roman" w:cs="Times New Roman"/>
          <w:sz w:val="20"/>
          <w:szCs w:val="20"/>
        </w:rPr>
        <w:t xml:space="preserve"> (personal gain) AND tippee </w:t>
      </w:r>
      <w:r w:rsidRPr="00E146C4">
        <w:rPr>
          <w:rFonts w:ascii="Times New Roman" w:hAnsi="Times New Roman" w:cs="Times New Roman"/>
          <w:sz w:val="20"/>
          <w:szCs w:val="20"/>
          <w:u w:val="single"/>
        </w:rPr>
        <w:t>knows/should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146C4">
        <w:rPr>
          <w:rFonts w:ascii="Times New Roman" w:hAnsi="Times New Roman" w:cs="Times New Roman"/>
          <w:sz w:val="20"/>
          <w:szCs w:val="20"/>
          <w:u w:val="single"/>
        </w:rPr>
        <w:t>know</w:t>
      </w:r>
      <w:r>
        <w:rPr>
          <w:rFonts w:ascii="Times New Roman" w:hAnsi="Times New Roman" w:cs="Times New Roman"/>
          <w:sz w:val="20"/>
          <w:szCs w:val="20"/>
        </w:rPr>
        <w:t>. (</w:t>
      </w:r>
      <w:r>
        <w:rPr>
          <w:rFonts w:ascii="Times New Roman" w:hAnsi="Times New Roman" w:cs="Times New Roman"/>
          <w:i/>
          <w:sz w:val="20"/>
          <w:szCs w:val="20"/>
        </w:rPr>
        <w:t>Dirks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09C9BCB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Rule 14e-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no trading on MNI if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in connection to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TO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3117B09" w14:textId="77777777" w:rsidR="00E146C4" w:rsidRP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16b Short Swing Profits</w:t>
      </w:r>
    </w:p>
    <w:p w14:paraId="40A9DC44" w14:textId="77777777" w:rsidR="00E146C4" w:rsidRPr="00E146C4" w:rsidRDefault="00E146C4" w:rsidP="00E14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PROXY FIGHTS</w:t>
      </w:r>
    </w:p>
    <w:p w14:paraId="4F73E7EE" w14:textId="77777777" w:rsidR="00E146C4" w:rsidRP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Reimbursements</w:t>
      </w:r>
    </w:p>
    <w:p w14:paraId="2C957D63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Shareholder Proposals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Lovenheim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DF81654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Shareholder Inspection Rights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Honeywell; Crane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17D8CC7" w14:textId="77777777" w:rsidR="00E146C4" w:rsidRPr="00E146C4" w:rsidRDefault="00E146C4" w:rsidP="00E14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CONTROL ISSUES</w:t>
      </w:r>
    </w:p>
    <w:p w14:paraId="388E764D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General Rule: </w:t>
      </w:r>
      <w:r>
        <w:rPr>
          <w:rFonts w:ascii="Times New Roman" w:hAnsi="Times New Roman" w:cs="Times New Roman"/>
          <w:sz w:val="20"/>
          <w:szCs w:val="20"/>
        </w:rPr>
        <w:t xml:space="preserve">can bind as </w:t>
      </w:r>
      <w:r>
        <w:rPr>
          <w:rFonts w:ascii="Times New Roman" w:hAnsi="Times New Roman" w:cs="Times New Roman"/>
          <w:sz w:val="20"/>
          <w:szCs w:val="20"/>
          <w:u w:val="single"/>
        </w:rPr>
        <w:t>shareholders</w:t>
      </w:r>
      <w:r>
        <w:rPr>
          <w:rFonts w:ascii="Times New Roman" w:hAnsi="Times New Roman" w:cs="Times New Roman"/>
          <w:sz w:val="20"/>
          <w:szCs w:val="20"/>
        </w:rPr>
        <w:t xml:space="preserve">, but NOT as </w:t>
      </w:r>
      <w:r>
        <w:rPr>
          <w:rFonts w:ascii="Times New Roman" w:hAnsi="Times New Roman" w:cs="Times New Roman"/>
          <w:sz w:val="20"/>
          <w:szCs w:val="20"/>
          <w:u w:val="single"/>
        </w:rPr>
        <w:t>directors</w:t>
      </w:r>
      <w:r>
        <w:rPr>
          <w:rFonts w:ascii="Times New Roman" w:hAnsi="Times New Roman" w:cs="Times New Roman"/>
          <w:sz w:val="20"/>
          <w:szCs w:val="20"/>
        </w:rPr>
        <w:t>.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McQuade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4C5D30CD" w14:textId="77777777" w:rsidR="00E146C4" w:rsidRDefault="00E146C4" w:rsidP="00E146C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Exceptions if </w:t>
      </w:r>
      <w:r>
        <w:rPr>
          <w:rFonts w:ascii="Times New Roman" w:hAnsi="Times New Roman" w:cs="Times New Roman"/>
          <w:sz w:val="20"/>
          <w:szCs w:val="20"/>
          <w:u w:val="single"/>
        </w:rPr>
        <w:t>no damage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Clark</w:t>
      </w:r>
      <w:r>
        <w:rPr>
          <w:rFonts w:ascii="Times New Roman" w:hAnsi="Times New Roman" w:cs="Times New Roman"/>
          <w:sz w:val="20"/>
          <w:szCs w:val="20"/>
        </w:rPr>
        <w:t xml:space="preserve">) or </w:t>
      </w:r>
      <w:r>
        <w:rPr>
          <w:rFonts w:ascii="Times New Roman" w:hAnsi="Times New Roman" w:cs="Times New Roman"/>
          <w:sz w:val="20"/>
          <w:szCs w:val="20"/>
          <w:u w:val="single"/>
        </w:rPr>
        <w:t>no one complains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Galler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2E261798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Abuse of Control:</w:t>
      </w:r>
      <w:r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sz w:val="20"/>
          <w:szCs w:val="20"/>
          <w:u w:val="single"/>
        </w:rPr>
        <w:t>closely held corporations</w:t>
      </w:r>
      <w:r>
        <w:rPr>
          <w:rFonts w:ascii="Times New Roman" w:hAnsi="Times New Roman" w:cs="Times New Roman"/>
          <w:sz w:val="20"/>
          <w:szCs w:val="20"/>
        </w:rPr>
        <w:t>, owe same FD as partners. (</w:t>
      </w:r>
      <w:r>
        <w:rPr>
          <w:rFonts w:ascii="Times New Roman" w:hAnsi="Times New Roman" w:cs="Times New Roman"/>
          <w:i/>
          <w:sz w:val="20"/>
          <w:szCs w:val="20"/>
        </w:rPr>
        <w:t>Wilkes</w:t>
      </w:r>
      <w:r>
        <w:rPr>
          <w:rFonts w:ascii="Times New Roman" w:hAnsi="Times New Roman" w:cs="Times New Roman"/>
          <w:sz w:val="20"/>
          <w:szCs w:val="20"/>
        </w:rPr>
        <w:t>). Business matters (</w:t>
      </w:r>
      <w:r>
        <w:rPr>
          <w:rFonts w:ascii="Times New Roman" w:hAnsi="Times New Roman" w:cs="Times New Roman"/>
          <w:i/>
          <w:sz w:val="20"/>
          <w:szCs w:val="20"/>
        </w:rPr>
        <w:t>Smith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0663E402" w14:textId="77777777" w:rsidR="00E146C4" w:rsidRDefault="00E146C4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Transfer of Control:</w:t>
      </w:r>
      <w:r>
        <w:rPr>
          <w:rFonts w:ascii="Times New Roman" w:hAnsi="Times New Roman" w:cs="Times New Roman"/>
          <w:sz w:val="20"/>
          <w:szCs w:val="20"/>
        </w:rPr>
        <w:t xml:space="preserve"> Control premiums OK if </w:t>
      </w:r>
      <w:r w:rsidRPr="00E146C4">
        <w:rPr>
          <w:rFonts w:ascii="Times New Roman" w:hAnsi="Times New Roman" w:cs="Times New Roman"/>
          <w:sz w:val="20"/>
          <w:szCs w:val="20"/>
          <w:u w:val="single"/>
        </w:rPr>
        <w:t>not looting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Zetlin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and no </w:t>
      </w:r>
      <w:r>
        <w:rPr>
          <w:rFonts w:ascii="Times New Roman" w:hAnsi="Times New Roman" w:cs="Times New Roman"/>
          <w:sz w:val="20"/>
          <w:szCs w:val="20"/>
          <w:u w:val="single"/>
        </w:rPr>
        <w:t>implied clauses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Frandsen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14:paraId="412EE6A3" w14:textId="77777777" w:rsidR="00E146C4" w:rsidRPr="00E146C4" w:rsidRDefault="00E146C4" w:rsidP="00E14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MERGERS &amp; ACQUISITIONS</w:t>
      </w:r>
    </w:p>
    <w:p w14:paraId="3F52C0C0" w14:textId="77777777" w:rsidR="00E146C4" w:rsidRDefault="00BB24B7" w:rsidP="00E146C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Cash/Freeze Out Merger: </w:t>
      </w:r>
      <w:r>
        <w:rPr>
          <w:rFonts w:ascii="Times New Roman" w:hAnsi="Times New Roman" w:cs="Times New Roman"/>
          <w:sz w:val="20"/>
          <w:szCs w:val="20"/>
        </w:rPr>
        <w:t xml:space="preserve">If R of </w:t>
      </w:r>
      <w:r>
        <w:rPr>
          <w:rFonts w:ascii="Times New Roman" w:hAnsi="Times New Roman" w:cs="Times New Roman"/>
          <w:sz w:val="20"/>
          <w:szCs w:val="20"/>
          <w:u w:val="single"/>
        </w:rPr>
        <w:t>disinterested board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  <w:u w:val="single"/>
        </w:rPr>
        <w:t>majority of minority shareholders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4B7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BJR. (</w:t>
      </w:r>
      <w:r>
        <w:rPr>
          <w:rFonts w:ascii="Times New Roman" w:hAnsi="Times New Roman" w:cs="Times New Roman"/>
          <w:i/>
          <w:sz w:val="20"/>
          <w:szCs w:val="20"/>
        </w:rPr>
        <w:t>Kahn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4B94ECE" w14:textId="77777777" w:rsidR="00BB24B7" w:rsidRDefault="00BB24B7" w:rsidP="00BB24B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Mass, need </w:t>
      </w:r>
      <w:r>
        <w:rPr>
          <w:rFonts w:ascii="Times New Roman" w:hAnsi="Times New Roman" w:cs="Times New Roman"/>
          <w:sz w:val="20"/>
          <w:szCs w:val="20"/>
          <w:u w:val="single"/>
        </w:rPr>
        <w:t>legitimate business purpose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  <w:u w:val="single"/>
        </w:rPr>
        <w:t>fair to minority</w:t>
      </w:r>
      <w:r>
        <w:rPr>
          <w:rFonts w:ascii="Times New Roman" w:hAnsi="Times New Roman" w:cs="Times New Roman"/>
          <w:sz w:val="20"/>
          <w:szCs w:val="20"/>
        </w:rPr>
        <w:t>.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Coggins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3411127F" w14:textId="77777777" w:rsidR="00BB24B7" w:rsidRDefault="00BB24B7" w:rsidP="00BB24B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Equal Dignity: </w:t>
      </w:r>
      <w:r>
        <w:rPr>
          <w:rFonts w:ascii="Times New Roman" w:hAnsi="Times New Roman" w:cs="Times New Roman"/>
          <w:sz w:val="20"/>
          <w:szCs w:val="20"/>
        </w:rPr>
        <w:t>Delaware law allows for different choices, and you get to choose. No re-characterization. (</w:t>
      </w:r>
      <w:r>
        <w:rPr>
          <w:rFonts w:ascii="Times New Roman" w:hAnsi="Times New Roman" w:cs="Times New Roman"/>
          <w:i/>
          <w:sz w:val="20"/>
          <w:szCs w:val="20"/>
        </w:rPr>
        <w:t>Rauch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DFF6DED" w14:textId="77777777" w:rsidR="00BB24B7" w:rsidRPr="00BB24B7" w:rsidRDefault="00BB24B7" w:rsidP="00BB24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TAKOVERS</w:t>
      </w:r>
    </w:p>
    <w:p w14:paraId="1B28E422" w14:textId="12FAE963" w:rsidR="00BB24B7" w:rsidRDefault="00211983" w:rsidP="00BB24B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Greenmail: </w:t>
      </w:r>
      <w:r>
        <w:rPr>
          <w:rFonts w:ascii="Times New Roman" w:hAnsi="Times New Roman" w:cs="Times New Roman"/>
          <w:sz w:val="20"/>
          <w:szCs w:val="20"/>
        </w:rPr>
        <w:t xml:space="preserve">buy potential acquirer’s stock </w:t>
      </w:r>
      <w:r>
        <w:rPr>
          <w:rFonts w:ascii="Times New Roman" w:hAnsi="Times New Roman" w:cs="Times New Roman"/>
          <w:sz w:val="20"/>
          <w:szCs w:val="20"/>
          <w:u w:val="single"/>
        </w:rPr>
        <w:t>at premium</w:t>
      </w:r>
      <w:r>
        <w:rPr>
          <w:rFonts w:ascii="Times New Roman" w:hAnsi="Times New Roman" w:cs="Times New Roman"/>
          <w:sz w:val="20"/>
          <w:szCs w:val="20"/>
        </w:rPr>
        <w:t>. Different standards for inside/outside directors.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Cheff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3ED8241A" w14:textId="2C41B4EE" w:rsidR="00211983" w:rsidRPr="00E146C4" w:rsidRDefault="00211983" w:rsidP="00BB24B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Takeover Defenses:</w:t>
      </w:r>
      <w:r>
        <w:rPr>
          <w:rFonts w:ascii="Times New Roman" w:hAnsi="Times New Roman" w:cs="Times New Roman"/>
          <w:sz w:val="20"/>
          <w:szCs w:val="20"/>
        </w:rPr>
        <w:t xml:space="preserve"> Must be </w:t>
      </w:r>
      <w:r>
        <w:rPr>
          <w:rFonts w:ascii="Times New Roman" w:hAnsi="Times New Roman" w:cs="Times New Roman"/>
          <w:sz w:val="20"/>
          <w:szCs w:val="20"/>
          <w:u w:val="single"/>
        </w:rPr>
        <w:t>reasonable response to threat posed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Unocal</w:t>
      </w:r>
      <w:r>
        <w:rPr>
          <w:rFonts w:ascii="Times New Roman" w:hAnsi="Times New Roman" w:cs="Times New Roman"/>
          <w:sz w:val="20"/>
          <w:szCs w:val="20"/>
        </w:rPr>
        <w:t xml:space="preserve">) and at some, </w:t>
      </w:r>
      <w:r>
        <w:rPr>
          <w:rFonts w:ascii="Times New Roman" w:hAnsi="Times New Roman" w:cs="Times New Roman"/>
          <w:i/>
          <w:sz w:val="20"/>
          <w:szCs w:val="20"/>
        </w:rPr>
        <w:t>Revlon</w:t>
      </w:r>
      <w:r>
        <w:rPr>
          <w:rFonts w:ascii="Times New Roman" w:hAnsi="Times New Roman" w:cs="Times New Roman"/>
          <w:sz w:val="20"/>
          <w:szCs w:val="20"/>
        </w:rPr>
        <w:t xml:space="preserve"> duties kick in.  </w:t>
      </w:r>
    </w:p>
    <w:sectPr w:rsidR="00211983" w:rsidRPr="00E146C4" w:rsidSect="00E14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6950"/>
    <w:multiLevelType w:val="hybridMultilevel"/>
    <w:tmpl w:val="A57882CE"/>
    <w:lvl w:ilvl="0" w:tplc="5748FA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30CAD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C4"/>
    <w:rsid w:val="00211983"/>
    <w:rsid w:val="006A46A6"/>
    <w:rsid w:val="006E3C77"/>
    <w:rsid w:val="0089013E"/>
    <w:rsid w:val="00BB24B7"/>
    <w:rsid w:val="00D93BB0"/>
    <w:rsid w:val="00E1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3C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6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571</Words>
  <Characters>3260</Characters>
  <Application>Microsoft Macintosh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Taylor</dc:creator>
  <cp:keywords/>
  <dc:description/>
  <cp:lastModifiedBy>Patrick Taylor</cp:lastModifiedBy>
  <cp:revision>5</cp:revision>
  <cp:lastPrinted>2015-12-11T19:22:00Z</cp:lastPrinted>
  <dcterms:created xsi:type="dcterms:W3CDTF">2015-12-11T14:12:00Z</dcterms:created>
  <dcterms:modified xsi:type="dcterms:W3CDTF">2015-12-15T21:36:00Z</dcterms:modified>
</cp:coreProperties>
</file>