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2CCDF" w14:textId="7FE8C74F" w:rsidR="00AC3E99" w:rsidRPr="00064F95" w:rsidRDefault="00FA3609" w:rsidP="00CD0BF8">
      <w:pPr>
        <w:pStyle w:val="NoSpacing"/>
        <w:widowControl w:val="0"/>
        <w:jc w:val="center"/>
        <w:rPr>
          <w:rFonts w:ascii="Times New Roman" w:hAnsi="Times New Roman" w:cs="Times New Roman"/>
          <w:b/>
          <w:sz w:val="28"/>
          <w:szCs w:val="28"/>
        </w:rPr>
      </w:pPr>
      <w:r>
        <w:rPr>
          <w:rFonts w:ascii="Times New Roman" w:hAnsi="Times New Roman" w:cs="Times New Roman"/>
          <w:b/>
          <w:sz w:val="28"/>
          <w:szCs w:val="28"/>
        </w:rPr>
        <w:t>Corps</w:t>
      </w:r>
      <w:r w:rsidR="001801CD" w:rsidRPr="00064F95">
        <w:rPr>
          <w:rFonts w:ascii="Times New Roman" w:hAnsi="Times New Roman" w:cs="Times New Roman"/>
          <w:b/>
          <w:sz w:val="28"/>
          <w:szCs w:val="28"/>
        </w:rPr>
        <w:t xml:space="preserve"> Outline</w:t>
      </w:r>
    </w:p>
    <w:p w14:paraId="36D028CD" w14:textId="77777777" w:rsidR="00985592" w:rsidRPr="00985592" w:rsidRDefault="00A64C20" w:rsidP="00CD0BF8">
      <w:pPr>
        <w:pStyle w:val="NoSpacing"/>
        <w:widowControl w:val="0"/>
        <w:numPr>
          <w:ilvl w:val="0"/>
          <w:numId w:val="27"/>
        </w:numPr>
        <w:pBdr>
          <w:bottom w:val="single" w:sz="4" w:space="1" w:color="auto"/>
        </w:pBdr>
        <w:rPr>
          <w:rFonts w:ascii="Times New Roman" w:hAnsi="Times New Roman" w:cs="Times New Roman"/>
          <w:b/>
          <w:sz w:val="28"/>
          <w:szCs w:val="28"/>
        </w:rPr>
      </w:pPr>
      <w:r w:rsidRPr="00985592">
        <w:rPr>
          <w:rFonts w:ascii="Times New Roman" w:hAnsi="Times New Roman" w:cs="Times New Roman"/>
          <w:b/>
          <w:sz w:val="28"/>
          <w:szCs w:val="28"/>
        </w:rPr>
        <w:t>Agency</w:t>
      </w:r>
      <w:bookmarkStart w:id="0" w:name="_Toc352445542"/>
    </w:p>
    <w:p w14:paraId="081D0241" w14:textId="77777777" w:rsidR="00985592" w:rsidRDefault="00A64C20" w:rsidP="00CD0BF8">
      <w:pPr>
        <w:pStyle w:val="NoSpacing"/>
        <w:widowControl w:val="0"/>
        <w:numPr>
          <w:ilvl w:val="1"/>
          <w:numId w:val="27"/>
        </w:numPr>
        <w:ind w:left="1080"/>
        <w:rPr>
          <w:rFonts w:ascii="Times New Roman" w:hAnsi="Times New Roman" w:cs="Times New Roman"/>
          <w:b/>
        </w:rPr>
      </w:pPr>
      <w:r w:rsidRPr="00985592">
        <w:rPr>
          <w:rFonts w:ascii="Times New Roman" w:hAnsi="Times New Roman" w:cs="Times New Roman"/>
          <w:b/>
          <w:bCs/>
          <w:iCs/>
        </w:rPr>
        <w:t>Overview</w:t>
      </w:r>
      <w:bookmarkEnd w:id="0"/>
    </w:p>
    <w:p w14:paraId="4C8868AF" w14:textId="77777777" w:rsidR="005D4332" w:rsidRDefault="00A64C20" w:rsidP="00CD0BF8">
      <w:pPr>
        <w:pStyle w:val="NoSpacing"/>
        <w:widowControl w:val="0"/>
        <w:numPr>
          <w:ilvl w:val="2"/>
          <w:numId w:val="27"/>
        </w:numPr>
        <w:ind w:left="1440"/>
        <w:rPr>
          <w:rFonts w:ascii="Times New Roman" w:hAnsi="Times New Roman" w:cs="Times New Roman"/>
          <w:sz w:val="22"/>
          <w:szCs w:val="22"/>
        </w:rPr>
      </w:pPr>
      <w:r w:rsidRPr="005929F1">
        <w:rPr>
          <w:rFonts w:ascii="Times New Roman" w:hAnsi="Times New Roman" w:cs="Times New Roman"/>
          <w:sz w:val="22"/>
          <w:szCs w:val="22"/>
          <w:u w:val="single"/>
        </w:rPr>
        <w:t>Definition (RSA §1)</w:t>
      </w:r>
      <w:r w:rsidRPr="00985592">
        <w:rPr>
          <w:rFonts w:ascii="Times New Roman" w:hAnsi="Times New Roman" w:cs="Times New Roman"/>
          <w:sz w:val="22"/>
          <w:szCs w:val="22"/>
        </w:rPr>
        <w:t>:  Agenc</w:t>
      </w:r>
      <w:r w:rsidR="00064F95" w:rsidRPr="00985592">
        <w:rPr>
          <w:rFonts w:ascii="Times New Roman" w:hAnsi="Times New Roman" w:cs="Times New Roman"/>
          <w:sz w:val="22"/>
          <w:szCs w:val="22"/>
        </w:rPr>
        <w:t xml:space="preserve">y is a </w:t>
      </w:r>
      <w:r w:rsidR="00064F95" w:rsidRPr="00630654">
        <w:rPr>
          <w:rFonts w:ascii="Times New Roman" w:hAnsi="Times New Roman" w:cs="Times New Roman"/>
          <w:b/>
          <w:sz w:val="22"/>
          <w:szCs w:val="22"/>
        </w:rPr>
        <w:t>fiduciary</w:t>
      </w:r>
      <w:r w:rsidR="00064F95" w:rsidRPr="00985592">
        <w:rPr>
          <w:rFonts w:ascii="Times New Roman" w:hAnsi="Times New Roman" w:cs="Times New Roman"/>
          <w:sz w:val="22"/>
          <w:szCs w:val="22"/>
        </w:rPr>
        <w:t xml:space="preserve"> relation which</w:t>
      </w:r>
      <w:r w:rsidR="005D4332">
        <w:rPr>
          <w:rFonts w:ascii="Times New Roman" w:hAnsi="Times New Roman" w:cs="Times New Roman"/>
          <w:sz w:val="22"/>
          <w:szCs w:val="22"/>
        </w:rPr>
        <w:t xml:space="preserve"> results from: </w:t>
      </w:r>
    </w:p>
    <w:p w14:paraId="553C0EF4" w14:textId="06D33F18" w:rsidR="005D4332" w:rsidRDefault="005D4332" w:rsidP="005D4332">
      <w:pPr>
        <w:pStyle w:val="NoSpacing"/>
        <w:widowControl w:val="0"/>
        <w:numPr>
          <w:ilvl w:val="3"/>
          <w:numId w:val="27"/>
        </w:numPr>
        <w:ind w:left="1800"/>
        <w:rPr>
          <w:rFonts w:ascii="Times New Roman" w:hAnsi="Times New Roman" w:cs="Times New Roman"/>
          <w:sz w:val="22"/>
          <w:szCs w:val="22"/>
        </w:rPr>
      </w:pPr>
      <w:r>
        <w:rPr>
          <w:rFonts w:ascii="Times New Roman" w:hAnsi="Times New Roman" w:cs="Times New Roman"/>
          <w:sz w:val="22"/>
          <w:szCs w:val="22"/>
        </w:rPr>
        <w:t>T</w:t>
      </w:r>
      <w:r w:rsidR="00A64C20" w:rsidRPr="00985592">
        <w:rPr>
          <w:rFonts w:ascii="Times New Roman" w:hAnsi="Times New Roman" w:cs="Times New Roman"/>
          <w:sz w:val="22"/>
          <w:szCs w:val="22"/>
        </w:rPr>
        <w:t xml:space="preserve">he manifestation of consent by </w:t>
      </w:r>
      <w:r w:rsidR="005D2F89">
        <w:rPr>
          <w:rFonts w:ascii="Times New Roman" w:hAnsi="Times New Roman" w:cs="Times New Roman"/>
          <w:sz w:val="22"/>
          <w:szCs w:val="22"/>
        </w:rPr>
        <w:t>P</w:t>
      </w:r>
      <w:r w:rsidR="00A64C20" w:rsidRPr="00985592">
        <w:rPr>
          <w:rFonts w:ascii="Times New Roman" w:hAnsi="Times New Roman" w:cs="Times New Roman"/>
          <w:sz w:val="22"/>
          <w:szCs w:val="22"/>
        </w:rPr>
        <w:t xml:space="preserve"> to </w:t>
      </w:r>
      <w:r w:rsidR="005D2F89">
        <w:rPr>
          <w:rFonts w:ascii="Times New Roman" w:hAnsi="Times New Roman" w:cs="Times New Roman"/>
          <w:sz w:val="22"/>
          <w:szCs w:val="22"/>
        </w:rPr>
        <w:t>X</w:t>
      </w:r>
      <w:r w:rsidR="00A64C20" w:rsidRPr="00985592">
        <w:rPr>
          <w:rFonts w:ascii="Times New Roman" w:hAnsi="Times New Roman" w:cs="Times New Roman"/>
          <w:sz w:val="22"/>
          <w:szCs w:val="22"/>
        </w:rPr>
        <w:t xml:space="preserve"> that</w:t>
      </w:r>
      <w:r w:rsidR="00630654">
        <w:rPr>
          <w:rFonts w:ascii="Times New Roman" w:hAnsi="Times New Roman" w:cs="Times New Roman"/>
          <w:sz w:val="22"/>
          <w:szCs w:val="22"/>
        </w:rPr>
        <w:t>;</w:t>
      </w:r>
      <w:r>
        <w:rPr>
          <w:rFonts w:ascii="Times New Roman" w:hAnsi="Times New Roman" w:cs="Times New Roman"/>
          <w:sz w:val="22"/>
          <w:szCs w:val="22"/>
        </w:rPr>
        <w:t xml:space="preserve"> </w:t>
      </w:r>
      <w:r w:rsidR="00A64C20" w:rsidRPr="00985592">
        <w:rPr>
          <w:rFonts w:ascii="Times New Roman" w:hAnsi="Times New Roman" w:cs="Times New Roman"/>
          <w:sz w:val="22"/>
          <w:szCs w:val="22"/>
        </w:rPr>
        <w:t xml:space="preserve"> </w:t>
      </w:r>
    </w:p>
    <w:p w14:paraId="30B53BB2" w14:textId="40543929" w:rsidR="005D4332" w:rsidRDefault="005D2F89" w:rsidP="005D4332">
      <w:pPr>
        <w:pStyle w:val="NoSpacing"/>
        <w:widowControl w:val="0"/>
        <w:numPr>
          <w:ilvl w:val="3"/>
          <w:numId w:val="27"/>
        </w:numPr>
        <w:ind w:left="1800"/>
        <w:rPr>
          <w:rFonts w:ascii="Times New Roman" w:hAnsi="Times New Roman" w:cs="Times New Roman"/>
          <w:sz w:val="22"/>
          <w:szCs w:val="22"/>
        </w:rPr>
      </w:pPr>
      <w:r>
        <w:rPr>
          <w:rFonts w:ascii="Times New Roman" w:hAnsi="Times New Roman" w:cs="Times New Roman"/>
          <w:sz w:val="22"/>
          <w:szCs w:val="22"/>
        </w:rPr>
        <w:t>X</w:t>
      </w:r>
      <w:r w:rsidR="00A64C20" w:rsidRPr="00985592">
        <w:rPr>
          <w:rFonts w:ascii="Times New Roman" w:hAnsi="Times New Roman" w:cs="Times New Roman"/>
          <w:sz w:val="22"/>
          <w:szCs w:val="22"/>
        </w:rPr>
        <w:t xml:space="preserve"> shall act on </w:t>
      </w:r>
      <w:r>
        <w:rPr>
          <w:rFonts w:ascii="Times New Roman" w:hAnsi="Times New Roman" w:cs="Times New Roman"/>
          <w:sz w:val="22"/>
          <w:szCs w:val="22"/>
        </w:rPr>
        <w:t>P</w:t>
      </w:r>
      <w:r w:rsidR="005D4332">
        <w:rPr>
          <w:rFonts w:ascii="Times New Roman" w:hAnsi="Times New Roman" w:cs="Times New Roman"/>
          <w:sz w:val="22"/>
          <w:szCs w:val="22"/>
        </w:rPr>
        <w:t xml:space="preserve">’s behalf; </w:t>
      </w:r>
    </w:p>
    <w:p w14:paraId="42769A82" w14:textId="7C4EEA11" w:rsidR="005D4332" w:rsidRDefault="005D4332" w:rsidP="005D4332">
      <w:pPr>
        <w:pStyle w:val="NoSpacing"/>
        <w:widowControl w:val="0"/>
        <w:numPr>
          <w:ilvl w:val="3"/>
          <w:numId w:val="27"/>
        </w:numPr>
        <w:ind w:left="1800"/>
        <w:rPr>
          <w:rFonts w:ascii="Times New Roman" w:hAnsi="Times New Roman" w:cs="Times New Roman"/>
          <w:sz w:val="22"/>
          <w:szCs w:val="22"/>
        </w:rPr>
      </w:pPr>
      <w:r>
        <w:rPr>
          <w:rFonts w:ascii="Times New Roman" w:hAnsi="Times New Roman" w:cs="Times New Roman"/>
          <w:sz w:val="22"/>
          <w:szCs w:val="22"/>
        </w:rPr>
        <w:t>S</w:t>
      </w:r>
      <w:r w:rsidR="00A64C20" w:rsidRPr="00985592">
        <w:rPr>
          <w:rFonts w:ascii="Times New Roman" w:hAnsi="Times New Roman" w:cs="Times New Roman"/>
          <w:sz w:val="22"/>
          <w:szCs w:val="22"/>
        </w:rPr>
        <w:t xml:space="preserve">ubject to </w:t>
      </w:r>
      <w:r w:rsidR="005D2F89">
        <w:rPr>
          <w:rFonts w:ascii="Times New Roman" w:hAnsi="Times New Roman" w:cs="Times New Roman"/>
          <w:sz w:val="22"/>
          <w:szCs w:val="22"/>
        </w:rPr>
        <w:t>P</w:t>
      </w:r>
      <w:r>
        <w:rPr>
          <w:rFonts w:ascii="Times New Roman" w:hAnsi="Times New Roman" w:cs="Times New Roman"/>
          <w:sz w:val="22"/>
          <w:szCs w:val="22"/>
        </w:rPr>
        <w:t xml:space="preserve">’s control; and </w:t>
      </w:r>
    </w:p>
    <w:p w14:paraId="69EC7D67" w14:textId="2F3B8844" w:rsidR="00985592" w:rsidRDefault="005D4332" w:rsidP="005D4332">
      <w:pPr>
        <w:pStyle w:val="NoSpacing"/>
        <w:widowControl w:val="0"/>
        <w:numPr>
          <w:ilvl w:val="3"/>
          <w:numId w:val="27"/>
        </w:numPr>
        <w:ind w:left="1800"/>
        <w:rPr>
          <w:rFonts w:ascii="Times New Roman" w:hAnsi="Times New Roman" w:cs="Times New Roman"/>
          <w:sz w:val="22"/>
          <w:szCs w:val="22"/>
        </w:rPr>
      </w:pPr>
      <w:r>
        <w:rPr>
          <w:rFonts w:ascii="Times New Roman" w:hAnsi="Times New Roman" w:cs="Times New Roman"/>
          <w:sz w:val="22"/>
          <w:szCs w:val="22"/>
        </w:rPr>
        <w:t>C</w:t>
      </w:r>
      <w:r w:rsidR="00A64C20" w:rsidRPr="00985592">
        <w:rPr>
          <w:rFonts w:ascii="Times New Roman" w:hAnsi="Times New Roman" w:cs="Times New Roman"/>
          <w:sz w:val="22"/>
          <w:szCs w:val="22"/>
        </w:rPr>
        <w:t xml:space="preserve">onsent by the </w:t>
      </w:r>
      <w:r w:rsidR="005D2F89">
        <w:rPr>
          <w:rFonts w:ascii="Times New Roman" w:hAnsi="Times New Roman" w:cs="Times New Roman"/>
          <w:sz w:val="22"/>
          <w:szCs w:val="22"/>
        </w:rPr>
        <w:t>X</w:t>
      </w:r>
      <w:r w:rsidR="00A64C20" w:rsidRPr="00985592">
        <w:rPr>
          <w:rFonts w:ascii="Times New Roman" w:hAnsi="Times New Roman" w:cs="Times New Roman"/>
          <w:sz w:val="22"/>
          <w:szCs w:val="22"/>
        </w:rPr>
        <w:t xml:space="preserve"> so to </w:t>
      </w:r>
      <w:r w:rsidR="00A64C20" w:rsidRPr="005D4332">
        <w:rPr>
          <w:rFonts w:ascii="Times New Roman" w:hAnsi="Times New Roman" w:cs="Times New Roman"/>
          <w:b/>
          <w:sz w:val="22"/>
          <w:szCs w:val="22"/>
        </w:rPr>
        <w:t>act</w:t>
      </w:r>
    </w:p>
    <w:p w14:paraId="5B84AF45" w14:textId="31D09164" w:rsidR="005D4332" w:rsidRDefault="005D4332" w:rsidP="005D4332">
      <w:pPr>
        <w:pStyle w:val="NoSpacing"/>
        <w:widowControl w:val="0"/>
        <w:numPr>
          <w:ilvl w:val="4"/>
          <w:numId w:val="27"/>
        </w:numPr>
        <w:ind w:left="2160"/>
        <w:rPr>
          <w:rFonts w:ascii="Times New Roman" w:hAnsi="Times New Roman" w:cs="Times New Roman"/>
          <w:sz w:val="22"/>
          <w:szCs w:val="22"/>
        </w:rPr>
      </w:pPr>
      <w:r w:rsidRPr="005D4332">
        <w:rPr>
          <w:rFonts w:ascii="Times New Roman" w:hAnsi="Times New Roman" w:cs="Times New Roman"/>
          <w:sz w:val="22"/>
          <w:szCs w:val="22"/>
        </w:rPr>
        <w:t>There does not have to be a contract;</w:t>
      </w:r>
    </w:p>
    <w:p w14:paraId="5CF697F7" w14:textId="0489480B" w:rsidR="005D4332" w:rsidRDefault="005D4332" w:rsidP="005D4332">
      <w:pPr>
        <w:pStyle w:val="NoSpacing"/>
        <w:widowControl w:val="0"/>
        <w:numPr>
          <w:ilvl w:val="4"/>
          <w:numId w:val="27"/>
        </w:numPr>
        <w:ind w:left="2160"/>
        <w:rPr>
          <w:rFonts w:ascii="Times New Roman" w:hAnsi="Times New Roman" w:cs="Times New Roman"/>
          <w:sz w:val="22"/>
          <w:szCs w:val="22"/>
        </w:rPr>
      </w:pPr>
      <w:r w:rsidRPr="005D4332">
        <w:rPr>
          <w:rFonts w:ascii="Times New Roman" w:hAnsi="Times New Roman" w:cs="Times New Roman"/>
          <w:sz w:val="22"/>
          <w:szCs w:val="22"/>
        </w:rPr>
        <w:t>The agent need</w:t>
      </w:r>
      <w:r w:rsidR="005D2F89">
        <w:rPr>
          <w:rFonts w:ascii="Times New Roman" w:hAnsi="Times New Roman" w:cs="Times New Roman"/>
          <w:sz w:val="22"/>
          <w:szCs w:val="22"/>
        </w:rPr>
        <w:t xml:space="preserve"> not promise to act as an agent;</w:t>
      </w:r>
    </w:p>
    <w:p w14:paraId="4671F663" w14:textId="0A90ACFA" w:rsidR="005D4332" w:rsidRDefault="005D2F89" w:rsidP="005D4332">
      <w:pPr>
        <w:pStyle w:val="NoSpacing"/>
        <w:widowControl w:val="0"/>
        <w:numPr>
          <w:ilvl w:val="4"/>
          <w:numId w:val="27"/>
        </w:numPr>
        <w:ind w:left="2160"/>
        <w:rPr>
          <w:rFonts w:ascii="Times New Roman" w:hAnsi="Times New Roman" w:cs="Times New Roman"/>
          <w:sz w:val="22"/>
          <w:szCs w:val="22"/>
        </w:rPr>
      </w:pPr>
      <w:r>
        <w:rPr>
          <w:rFonts w:ascii="Times New Roman" w:hAnsi="Times New Roman" w:cs="Times New Roman"/>
          <w:sz w:val="22"/>
          <w:szCs w:val="22"/>
        </w:rPr>
        <w:t>P</w:t>
      </w:r>
      <w:r w:rsidR="005D4332">
        <w:rPr>
          <w:rFonts w:ascii="Times New Roman" w:hAnsi="Times New Roman" w:cs="Times New Roman"/>
          <w:sz w:val="22"/>
          <w:szCs w:val="22"/>
        </w:rPr>
        <w:t xml:space="preserve"> </w:t>
      </w:r>
      <w:r>
        <w:rPr>
          <w:rFonts w:ascii="Times New Roman" w:hAnsi="Times New Roman" w:cs="Times New Roman"/>
          <w:sz w:val="22"/>
          <w:szCs w:val="22"/>
        </w:rPr>
        <w:t>l</w:t>
      </w:r>
      <w:r w:rsidR="005D4332">
        <w:rPr>
          <w:rFonts w:ascii="Times New Roman" w:hAnsi="Times New Roman" w:cs="Times New Roman"/>
          <w:sz w:val="22"/>
          <w:szCs w:val="22"/>
        </w:rPr>
        <w:t>oaning her</w:t>
      </w:r>
      <w:r w:rsidR="005D4332" w:rsidRPr="005D4332">
        <w:rPr>
          <w:rFonts w:ascii="Times New Roman" w:hAnsi="Times New Roman" w:cs="Times New Roman"/>
          <w:sz w:val="22"/>
          <w:szCs w:val="22"/>
        </w:rPr>
        <w:t xml:space="preserve"> car to </w:t>
      </w:r>
      <w:r>
        <w:rPr>
          <w:rFonts w:ascii="Times New Roman" w:hAnsi="Times New Roman" w:cs="Times New Roman"/>
          <w:sz w:val="22"/>
          <w:szCs w:val="22"/>
        </w:rPr>
        <w:t>X</w:t>
      </w:r>
      <w:r w:rsidR="005D4332" w:rsidRPr="005D4332">
        <w:rPr>
          <w:rFonts w:ascii="Times New Roman" w:hAnsi="Times New Roman" w:cs="Times New Roman"/>
          <w:sz w:val="22"/>
          <w:szCs w:val="22"/>
        </w:rPr>
        <w:t xml:space="preserve"> subject to the condition that only </w:t>
      </w:r>
      <w:r>
        <w:rPr>
          <w:rFonts w:ascii="Times New Roman" w:hAnsi="Times New Roman" w:cs="Times New Roman"/>
          <w:sz w:val="22"/>
          <w:szCs w:val="22"/>
        </w:rPr>
        <w:t>X</w:t>
      </w:r>
      <w:r w:rsidR="005D4332" w:rsidRPr="005D4332">
        <w:rPr>
          <w:rFonts w:ascii="Times New Roman" w:hAnsi="Times New Roman" w:cs="Times New Roman"/>
          <w:sz w:val="22"/>
          <w:szCs w:val="22"/>
        </w:rPr>
        <w:t xml:space="preserve"> drive the car </w:t>
      </w:r>
      <w:r>
        <w:rPr>
          <w:rFonts w:ascii="Times New Roman" w:hAnsi="Times New Roman" w:cs="Times New Roman"/>
          <w:sz w:val="22"/>
          <w:szCs w:val="22"/>
        </w:rPr>
        <w:t xml:space="preserve">and X agreeing to that condition </w:t>
      </w:r>
      <w:r w:rsidR="005D4332" w:rsidRPr="005D4332">
        <w:rPr>
          <w:rFonts w:ascii="Times New Roman" w:hAnsi="Times New Roman" w:cs="Times New Roman"/>
          <w:sz w:val="22"/>
          <w:szCs w:val="22"/>
        </w:rPr>
        <w:t xml:space="preserve">establishes that the </w:t>
      </w:r>
      <w:r>
        <w:rPr>
          <w:rFonts w:ascii="Times New Roman" w:hAnsi="Times New Roman" w:cs="Times New Roman"/>
          <w:sz w:val="22"/>
          <w:szCs w:val="22"/>
        </w:rPr>
        <w:t>X</w:t>
      </w:r>
      <w:r w:rsidR="005D4332" w:rsidRPr="005D4332">
        <w:rPr>
          <w:rFonts w:ascii="Times New Roman" w:hAnsi="Times New Roman" w:cs="Times New Roman"/>
          <w:sz w:val="22"/>
          <w:szCs w:val="22"/>
        </w:rPr>
        <w:t xml:space="preserve"> is both acting on behalf of </w:t>
      </w:r>
      <w:r>
        <w:rPr>
          <w:rFonts w:ascii="Times New Roman" w:hAnsi="Times New Roman" w:cs="Times New Roman"/>
          <w:sz w:val="22"/>
          <w:szCs w:val="22"/>
        </w:rPr>
        <w:t>P</w:t>
      </w:r>
      <w:r w:rsidR="005D4332" w:rsidRPr="005D4332">
        <w:rPr>
          <w:rFonts w:ascii="Times New Roman" w:hAnsi="Times New Roman" w:cs="Times New Roman"/>
          <w:sz w:val="22"/>
          <w:szCs w:val="22"/>
        </w:rPr>
        <w:t xml:space="preserve"> and subject to </w:t>
      </w:r>
      <w:r w:rsidR="005D4332">
        <w:rPr>
          <w:rFonts w:ascii="Times New Roman" w:hAnsi="Times New Roman" w:cs="Times New Roman"/>
          <w:sz w:val="22"/>
          <w:szCs w:val="22"/>
        </w:rPr>
        <w:t>her</w:t>
      </w:r>
      <w:r w:rsidR="005D4332" w:rsidRPr="005D4332">
        <w:rPr>
          <w:rFonts w:ascii="Times New Roman" w:hAnsi="Times New Roman" w:cs="Times New Roman"/>
          <w:sz w:val="22"/>
          <w:szCs w:val="22"/>
        </w:rPr>
        <w:t xml:space="preserve"> control. </w:t>
      </w:r>
      <w:r w:rsidR="005D4332">
        <w:rPr>
          <w:rFonts w:ascii="Times New Roman" w:hAnsi="Times New Roman" w:cs="Times New Roman"/>
          <w:sz w:val="22"/>
          <w:szCs w:val="22"/>
        </w:rPr>
        <w:t>(</w:t>
      </w:r>
      <w:r w:rsidR="005D4332" w:rsidRPr="005D4332">
        <w:rPr>
          <w:rFonts w:ascii="Times New Roman" w:hAnsi="Times New Roman" w:cs="Times New Roman"/>
          <w:i/>
          <w:sz w:val="22"/>
          <w:szCs w:val="22"/>
        </w:rPr>
        <w:t>Gorton v. Doty</w:t>
      </w:r>
      <w:r w:rsidR="005D4332">
        <w:rPr>
          <w:rFonts w:ascii="Times New Roman" w:hAnsi="Times New Roman" w:cs="Times New Roman"/>
          <w:sz w:val="22"/>
          <w:szCs w:val="22"/>
        </w:rPr>
        <w:t>)</w:t>
      </w:r>
    </w:p>
    <w:p w14:paraId="458EC235" w14:textId="4BDD8178" w:rsidR="00985592" w:rsidRPr="005D2F89" w:rsidRDefault="00A64C20" w:rsidP="005D2F89">
      <w:pPr>
        <w:pStyle w:val="NoSpacing"/>
        <w:widowControl w:val="0"/>
        <w:numPr>
          <w:ilvl w:val="2"/>
          <w:numId w:val="27"/>
        </w:numPr>
        <w:ind w:left="1440"/>
        <w:rPr>
          <w:rFonts w:ascii="Times New Roman" w:hAnsi="Times New Roman" w:cs="Times New Roman"/>
          <w:sz w:val="22"/>
          <w:szCs w:val="22"/>
        </w:rPr>
      </w:pPr>
      <w:r w:rsidRPr="00985592">
        <w:rPr>
          <w:rFonts w:ascii="Times New Roman" w:hAnsi="Times New Roman" w:cs="Times New Roman"/>
          <w:sz w:val="22"/>
          <w:szCs w:val="22"/>
          <w:u w:val="single"/>
        </w:rPr>
        <w:t>Key Elements:</w:t>
      </w:r>
      <w:bookmarkStart w:id="1" w:name="_GoBack"/>
      <w:bookmarkEnd w:id="1"/>
    </w:p>
    <w:p w14:paraId="7A4F853C" w14:textId="19267C85" w:rsidR="00985592" w:rsidRDefault="00A64C20" w:rsidP="00CD0BF8">
      <w:pPr>
        <w:pStyle w:val="NoSpacing"/>
        <w:widowControl w:val="0"/>
        <w:numPr>
          <w:ilvl w:val="3"/>
          <w:numId w:val="27"/>
        </w:numPr>
        <w:ind w:left="1800"/>
        <w:rPr>
          <w:rFonts w:ascii="Times New Roman" w:hAnsi="Times New Roman" w:cs="Times New Roman"/>
          <w:sz w:val="22"/>
          <w:szCs w:val="22"/>
        </w:rPr>
      </w:pPr>
      <w:r w:rsidRPr="00985592">
        <w:rPr>
          <w:rFonts w:ascii="Times New Roman" w:hAnsi="Times New Roman" w:cs="Times New Roman"/>
          <w:sz w:val="22"/>
          <w:szCs w:val="22"/>
        </w:rPr>
        <w:t xml:space="preserve">Agent’s </w:t>
      </w:r>
      <w:r w:rsidR="000727E9">
        <w:rPr>
          <w:rFonts w:ascii="Times New Roman" w:hAnsi="Times New Roman" w:cs="Times New Roman"/>
          <w:sz w:val="22"/>
          <w:szCs w:val="22"/>
        </w:rPr>
        <w:t>FDs (§ 13)</w:t>
      </w:r>
      <w:r w:rsidRPr="00985592">
        <w:rPr>
          <w:rFonts w:ascii="Times New Roman" w:hAnsi="Times New Roman" w:cs="Times New Roman"/>
          <w:sz w:val="22"/>
          <w:szCs w:val="22"/>
        </w:rPr>
        <w:t xml:space="preserve"> include </w:t>
      </w:r>
      <w:r w:rsidRPr="00985592">
        <w:rPr>
          <w:rFonts w:ascii="Times New Roman" w:hAnsi="Times New Roman" w:cs="Times New Roman"/>
          <w:b/>
          <w:sz w:val="22"/>
          <w:szCs w:val="22"/>
        </w:rPr>
        <w:t>obedience</w:t>
      </w:r>
      <w:r w:rsidRPr="00985592">
        <w:rPr>
          <w:rFonts w:ascii="Times New Roman" w:hAnsi="Times New Roman" w:cs="Times New Roman"/>
          <w:sz w:val="22"/>
          <w:szCs w:val="22"/>
        </w:rPr>
        <w:t xml:space="preserve"> (§385), </w:t>
      </w:r>
      <w:r w:rsidRPr="00985592">
        <w:rPr>
          <w:rFonts w:ascii="Times New Roman" w:hAnsi="Times New Roman" w:cs="Times New Roman"/>
          <w:b/>
          <w:sz w:val="22"/>
          <w:szCs w:val="22"/>
        </w:rPr>
        <w:t>care and skill</w:t>
      </w:r>
      <w:r w:rsidRPr="00985592">
        <w:rPr>
          <w:rFonts w:ascii="Times New Roman" w:hAnsi="Times New Roman" w:cs="Times New Roman"/>
          <w:sz w:val="22"/>
          <w:szCs w:val="22"/>
        </w:rPr>
        <w:t xml:space="preserve"> (§379), </w:t>
      </w:r>
      <w:r w:rsidRPr="00985592">
        <w:rPr>
          <w:rFonts w:ascii="Times New Roman" w:hAnsi="Times New Roman" w:cs="Times New Roman"/>
          <w:b/>
          <w:sz w:val="22"/>
          <w:szCs w:val="22"/>
        </w:rPr>
        <w:t>loyalty</w:t>
      </w:r>
      <w:r w:rsidRPr="00985592">
        <w:rPr>
          <w:rFonts w:ascii="Times New Roman" w:hAnsi="Times New Roman" w:cs="Times New Roman"/>
          <w:sz w:val="22"/>
          <w:szCs w:val="22"/>
        </w:rPr>
        <w:t xml:space="preserve"> (§387)</w:t>
      </w:r>
    </w:p>
    <w:p w14:paraId="1ED02382" w14:textId="52859DE9" w:rsidR="00985592" w:rsidRDefault="00A64C20" w:rsidP="00CD0BF8">
      <w:pPr>
        <w:pStyle w:val="NoSpacing"/>
        <w:widowControl w:val="0"/>
        <w:numPr>
          <w:ilvl w:val="3"/>
          <w:numId w:val="27"/>
        </w:numPr>
        <w:ind w:left="1800"/>
        <w:rPr>
          <w:rFonts w:ascii="Times New Roman" w:hAnsi="Times New Roman" w:cs="Times New Roman"/>
          <w:sz w:val="22"/>
          <w:szCs w:val="22"/>
        </w:rPr>
      </w:pPr>
      <w:r w:rsidRPr="00325758">
        <w:rPr>
          <w:rFonts w:ascii="Times New Roman" w:hAnsi="Times New Roman" w:cs="Times New Roman"/>
          <w:b/>
          <w:sz w:val="22"/>
          <w:szCs w:val="22"/>
        </w:rPr>
        <w:t>Loyalty</w:t>
      </w:r>
      <w:r w:rsidRPr="00985592">
        <w:rPr>
          <w:rFonts w:ascii="Times New Roman" w:hAnsi="Times New Roman" w:cs="Times New Roman"/>
          <w:sz w:val="22"/>
          <w:szCs w:val="22"/>
        </w:rPr>
        <w:t>: duty not to make secret profit (</w:t>
      </w:r>
      <w:r w:rsidRPr="00985592">
        <w:rPr>
          <w:rFonts w:ascii="Times New Roman" w:hAnsi="Times New Roman" w:cs="Times New Roman"/>
          <w:i/>
          <w:sz w:val="22"/>
          <w:szCs w:val="22"/>
        </w:rPr>
        <w:t>Reading</w:t>
      </w:r>
      <w:r w:rsidRPr="00985592">
        <w:rPr>
          <w:rFonts w:ascii="Times New Roman" w:hAnsi="Times New Roman" w:cs="Times New Roman"/>
          <w:sz w:val="22"/>
          <w:szCs w:val="22"/>
        </w:rPr>
        <w:t>), usurp business opportunities (</w:t>
      </w:r>
      <w:r w:rsidRPr="00985592">
        <w:rPr>
          <w:rFonts w:ascii="Times New Roman" w:hAnsi="Times New Roman" w:cs="Times New Roman"/>
          <w:i/>
          <w:sz w:val="22"/>
          <w:szCs w:val="22"/>
        </w:rPr>
        <w:t>Rash</w:t>
      </w:r>
      <w:r w:rsidRPr="00985592">
        <w:rPr>
          <w:rFonts w:ascii="Times New Roman" w:hAnsi="Times New Roman" w:cs="Times New Roman"/>
          <w:sz w:val="22"/>
          <w:szCs w:val="22"/>
        </w:rPr>
        <w:t>); not to take property when leaving (</w:t>
      </w:r>
      <w:r w:rsidRPr="00985592">
        <w:rPr>
          <w:rFonts w:ascii="Times New Roman" w:hAnsi="Times New Roman" w:cs="Times New Roman"/>
          <w:i/>
          <w:sz w:val="22"/>
          <w:szCs w:val="22"/>
        </w:rPr>
        <w:t>Town &amp; Country</w:t>
      </w:r>
      <w:r w:rsidRPr="00985592">
        <w:rPr>
          <w:rFonts w:ascii="Times New Roman" w:hAnsi="Times New Roman" w:cs="Times New Roman"/>
          <w:sz w:val="22"/>
          <w:szCs w:val="22"/>
        </w:rPr>
        <w:t xml:space="preserve">), confidential </w:t>
      </w:r>
      <w:r w:rsidR="00630654">
        <w:rPr>
          <w:rFonts w:ascii="Times New Roman" w:hAnsi="Times New Roman" w:cs="Times New Roman"/>
          <w:sz w:val="22"/>
          <w:szCs w:val="22"/>
        </w:rPr>
        <w:t>info</w:t>
      </w:r>
      <w:r w:rsidRPr="00985592">
        <w:rPr>
          <w:rFonts w:ascii="Times New Roman" w:hAnsi="Times New Roman" w:cs="Times New Roman"/>
          <w:sz w:val="22"/>
          <w:szCs w:val="22"/>
        </w:rPr>
        <w:t xml:space="preserve">, (RA § 386), profits arising from employment (§§ 388, 404); </w:t>
      </w:r>
      <w:r w:rsidR="00630654">
        <w:rPr>
          <w:rFonts w:ascii="Times New Roman" w:hAnsi="Times New Roman" w:cs="Times New Roman"/>
          <w:sz w:val="22"/>
          <w:szCs w:val="22"/>
        </w:rPr>
        <w:t>CoI</w:t>
      </w:r>
      <w:r w:rsidRPr="00985592">
        <w:rPr>
          <w:rFonts w:ascii="Times New Roman" w:hAnsi="Times New Roman" w:cs="Times New Roman"/>
          <w:sz w:val="22"/>
          <w:szCs w:val="22"/>
        </w:rPr>
        <w:t xml:space="preserve"> (§389)</w:t>
      </w:r>
    </w:p>
    <w:p w14:paraId="1BA06CB7" w14:textId="77777777" w:rsidR="00985592" w:rsidRDefault="00A64C20" w:rsidP="00CD0BF8">
      <w:pPr>
        <w:pStyle w:val="NoSpacing"/>
        <w:widowControl w:val="0"/>
        <w:numPr>
          <w:ilvl w:val="2"/>
          <w:numId w:val="27"/>
        </w:numPr>
        <w:ind w:left="1440"/>
        <w:rPr>
          <w:rFonts w:ascii="Times New Roman" w:hAnsi="Times New Roman" w:cs="Times New Roman"/>
          <w:bCs/>
          <w:iCs/>
          <w:sz w:val="22"/>
          <w:szCs w:val="22"/>
        </w:rPr>
      </w:pPr>
      <w:r w:rsidRPr="00985592">
        <w:rPr>
          <w:rFonts w:ascii="Times New Roman" w:hAnsi="Times New Roman" w:cs="Times New Roman"/>
          <w:sz w:val="22"/>
          <w:szCs w:val="22"/>
          <w:u w:val="single"/>
        </w:rPr>
        <w:t>Types of Authority</w:t>
      </w:r>
      <w:r w:rsidRPr="00985592">
        <w:rPr>
          <w:rFonts w:ascii="Times New Roman" w:hAnsi="Times New Roman" w:cs="Times New Roman"/>
          <w:sz w:val="22"/>
          <w:szCs w:val="22"/>
        </w:rPr>
        <w:t xml:space="preserve">: </w:t>
      </w:r>
    </w:p>
    <w:p w14:paraId="05B6C58A" w14:textId="2440E080" w:rsidR="005D2F89" w:rsidRPr="005D2F89" w:rsidRDefault="00A64C20" w:rsidP="00CD0BF8">
      <w:pPr>
        <w:pStyle w:val="NoSpacing"/>
        <w:widowControl w:val="0"/>
        <w:numPr>
          <w:ilvl w:val="3"/>
          <w:numId w:val="26"/>
        </w:numPr>
        <w:ind w:left="1800"/>
        <w:rPr>
          <w:rFonts w:ascii="Times New Roman" w:hAnsi="Times New Roman" w:cs="Times New Roman"/>
          <w:bCs/>
          <w:iCs/>
          <w:sz w:val="22"/>
          <w:szCs w:val="22"/>
        </w:rPr>
      </w:pPr>
      <w:r w:rsidRPr="00985592">
        <w:rPr>
          <w:rFonts w:ascii="Times New Roman" w:hAnsi="Times New Roman" w:cs="Times New Roman"/>
          <w:b/>
          <w:sz w:val="22"/>
          <w:szCs w:val="22"/>
        </w:rPr>
        <w:t>Actual</w:t>
      </w:r>
      <w:r w:rsidR="00CB3087">
        <w:rPr>
          <w:rFonts w:ascii="Times New Roman" w:hAnsi="Times New Roman" w:cs="Times New Roman"/>
          <w:sz w:val="22"/>
          <w:szCs w:val="22"/>
        </w:rPr>
        <w:t xml:space="preserve"> (R</w:t>
      </w:r>
      <w:r w:rsidRPr="00985592">
        <w:rPr>
          <w:rFonts w:ascii="Times New Roman" w:hAnsi="Times New Roman" w:cs="Times New Roman"/>
          <w:sz w:val="22"/>
          <w:szCs w:val="22"/>
        </w:rPr>
        <w:t xml:space="preserve">A §7): </w:t>
      </w:r>
      <w:r w:rsidR="005D2F89">
        <w:rPr>
          <w:rFonts w:ascii="Times New Roman" w:hAnsi="Times New Roman" w:cs="Times New Roman"/>
          <w:sz w:val="22"/>
          <w:szCs w:val="22"/>
        </w:rPr>
        <w:t>A’s power</w:t>
      </w:r>
      <w:r w:rsidR="005D2F89" w:rsidRPr="005D2F89">
        <w:rPr>
          <w:rFonts w:ascii="Times New Roman" w:hAnsi="Times New Roman" w:cs="Times New Roman"/>
          <w:sz w:val="22"/>
          <w:szCs w:val="22"/>
        </w:rPr>
        <w:t xml:space="preserve"> to affect </w:t>
      </w:r>
      <w:r w:rsidR="005D2F89">
        <w:rPr>
          <w:rFonts w:ascii="Times New Roman" w:hAnsi="Times New Roman" w:cs="Times New Roman"/>
          <w:sz w:val="22"/>
          <w:szCs w:val="22"/>
        </w:rPr>
        <w:t xml:space="preserve">P’s </w:t>
      </w:r>
      <w:r w:rsidR="005D2F89" w:rsidRPr="005D2F89">
        <w:rPr>
          <w:rFonts w:ascii="Times New Roman" w:hAnsi="Times New Roman" w:cs="Times New Roman"/>
          <w:sz w:val="22"/>
          <w:szCs w:val="22"/>
        </w:rPr>
        <w:t>legal</w:t>
      </w:r>
      <w:r w:rsidR="005D2F89">
        <w:rPr>
          <w:rFonts w:ascii="Times New Roman" w:hAnsi="Times New Roman" w:cs="Times New Roman"/>
          <w:sz w:val="22"/>
          <w:szCs w:val="22"/>
        </w:rPr>
        <w:t xml:space="preserve"> relations</w:t>
      </w:r>
      <w:r w:rsidR="005D2F89" w:rsidRPr="005D2F89">
        <w:rPr>
          <w:rFonts w:ascii="Times New Roman" w:hAnsi="Times New Roman" w:cs="Times New Roman"/>
          <w:sz w:val="22"/>
          <w:szCs w:val="22"/>
        </w:rPr>
        <w:t xml:space="preserve"> by acts done in accordance </w:t>
      </w:r>
      <w:r w:rsidR="005D2F89">
        <w:rPr>
          <w:rFonts w:ascii="Times New Roman" w:hAnsi="Times New Roman" w:cs="Times New Roman"/>
          <w:sz w:val="22"/>
          <w:szCs w:val="22"/>
        </w:rPr>
        <w:t>w/</w:t>
      </w:r>
      <w:r w:rsidR="005D2F89" w:rsidRPr="005D2F89">
        <w:rPr>
          <w:rFonts w:ascii="Times New Roman" w:hAnsi="Times New Roman" w:cs="Times New Roman"/>
          <w:sz w:val="22"/>
          <w:szCs w:val="22"/>
        </w:rPr>
        <w:t xml:space="preserve"> </w:t>
      </w:r>
      <w:r w:rsidR="005D2F89">
        <w:rPr>
          <w:rFonts w:ascii="Times New Roman" w:hAnsi="Times New Roman" w:cs="Times New Roman"/>
          <w:sz w:val="22"/>
          <w:szCs w:val="22"/>
        </w:rPr>
        <w:t>P’s manifestations to A</w:t>
      </w:r>
    </w:p>
    <w:p w14:paraId="5037AC61" w14:textId="4590E276" w:rsidR="005D2F89" w:rsidRPr="005D2F89" w:rsidRDefault="005D2F89" w:rsidP="005D2F89">
      <w:pPr>
        <w:pStyle w:val="NoSpacing"/>
        <w:widowControl w:val="0"/>
        <w:numPr>
          <w:ilvl w:val="4"/>
          <w:numId w:val="26"/>
        </w:numPr>
        <w:ind w:left="2160"/>
        <w:rPr>
          <w:rFonts w:ascii="Times New Roman" w:hAnsi="Times New Roman" w:cs="Times New Roman"/>
          <w:bCs/>
          <w:iCs/>
          <w:sz w:val="22"/>
          <w:szCs w:val="22"/>
        </w:rPr>
      </w:pPr>
      <w:r>
        <w:rPr>
          <w:rFonts w:ascii="Times New Roman" w:hAnsi="Times New Roman" w:cs="Times New Roman"/>
          <w:sz w:val="22"/>
          <w:szCs w:val="22"/>
        </w:rPr>
        <w:t>Express:</w:t>
      </w:r>
      <w:r w:rsidR="00CB3087">
        <w:rPr>
          <w:rFonts w:ascii="Times New Roman" w:hAnsi="Times New Roman" w:cs="Times New Roman"/>
          <w:sz w:val="22"/>
          <w:szCs w:val="22"/>
        </w:rPr>
        <w:t xml:space="preserve"> What P expressly stated (orally or in writing) that A could do</w:t>
      </w:r>
    </w:p>
    <w:p w14:paraId="5FFD16DC" w14:textId="77777777" w:rsidR="00CB3087" w:rsidRPr="00CB3087" w:rsidRDefault="005D2F89" w:rsidP="005D2F89">
      <w:pPr>
        <w:pStyle w:val="NoSpacing"/>
        <w:widowControl w:val="0"/>
        <w:numPr>
          <w:ilvl w:val="4"/>
          <w:numId w:val="26"/>
        </w:numPr>
        <w:ind w:left="2160"/>
        <w:rPr>
          <w:rFonts w:ascii="Times New Roman" w:hAnsi="Times New Roman" w:cs="Times New Roman"/>
          <w:bCs/>
          <w:iCs/>
          <w:sz w:val="22"/>
          <w:szCs w:val="22"/>
        </w:rPr>
      </w:pPr>
      <w:r>
        <w:rPr>
          <w:rFonts w:ascii="Times New Roman" w:hAnsi="Times New Roman" w:cs="Times New Roman"/>
          <w:sz w:val="22"/>
          <w:szCs w:val="22"/>
        </w:rPr>
        <w:t xml:space="preserve">Implied: </w:t>
      </w:r>
      <w:r w:rsidR="00CB3087" w:rsidRPr="00CB3087">
        <w:rPr>
          <w:rFonts w:ascii="Times New Roman" w:hAnsi="Times New Roman" w:cs="Times New Roman"/>
          <w:sz w:val="22"/>
          <w:szCs w:val="22"/>
        </w:rPr>
        <w:t xml:space="preserve">Actual authority </w:t>
      </w:r>
      <w:r w:rsidR="00CB3087">
        <w:rPr>
          <w:rFonts w:ascii="Times New Roman" w:hAnsi="Times New Roman" w:cs="Times New Roman"/>
          <w:sz w:val="22"/>
          <w:szCs w:val="22"/>
        </w:rPr>
        <w:t>circumstantially proven that</w:t>
      </w:r>
      <w:r w:rsidR="00CB3087" w:rsidRPr="00CB3087">
        <w:rPr>
          <w:rFonts w:ascii="Times New Roman" w:hAnsi="Times New Roman" w:cs="Times New Roman"/>
          <w:sz w:val="22"/>
          <w:szCs w:val="22"/>
        </w:rPr>
        <w:t xml:space="preserve"> </w:t>
      </w:r>
      <w:r w:rsidR="00CB3087">
        <w:rPr>
          <w:rFonts w:ascii="Times New Roman" w:hAnsi="Times New Roman" w:cs="Times New Roman"/>
          <w:sz w:val="22"/>
          <w:szCs w:val="22"/>
        </w:rPr>
        <w:t>P</w:t>
      </w:r>
      <w:r w:rsidR="00CB3087" w:rsidRPr="00CB3087">
        <w:rPr>
          <w:rFonts w:ascii="Times New Roman" w:hAnsi="Times New Roman" w:cs="Times New Roman"/>
          <w:sz w:val="22"/>
          <w:szCs w:val="22"/>
        </w:rPr>
        <w:t xml:space="preserve"> actually intended the </w:t>
      </w:r>
      <w:r w:rsidR="00CB3087">
        <w:rPr>
          <w:rFonts w:ascii="Times New Roman" w:hAnsi="Times New Roman" w:cs="Times New Roman"/>
          <w:sz w:val="22"/>
          <w:szCs w:val="22"/>
        </w:rPr>
        <w:t>A</w:t>
      </w:r>
      <w:r w:rsidR="00CB3087" w:rsidRPr="00CB3087">
        <w:rPr>
          <w:rFonts w:ascii="Times New Roman" w:hAnsi="Times New Roman" w:cs="Times New Roman"/>
          <w:sz w:val="22"/>
          <w:szCs w:val="22"/>
        </w:rPr>
        <w:t xml:space="preserve"> to possess and includes such powers as are practically necessary to carry out the duties actually delegated.</w:t>
      </w:r>
      <w:r w:rsidR="000727E9">
        <w:rPr>
          <w:rFonts w:ascii="Times New Roman" w:hAnsi="Times New Roman" w:cs="Times New Roman"/>
          <w:sz w:val="22"/>
          <w:szCs w:val="22"/>
        </w:rPr>
        <w:t xml:space="preserve"> </w:t>
      </w:r>
    </w:p>
    <w:p w14:paraId="79F76804" w14:textId="26824B3F" w:rsidR="00CB3087" w:rsidRPr="00CB3087" w:rsidRDefault="00CB3087" w:rsidP="00CB3087">
      <w:pPr>
        <w:pStyle w:val="NoSpacing"/>
        <w:widowControl w:val="0"/>
        <w:numPr>
          <w:ilvl w:val="5"/>
          <w:numId w:val="26"/>
        </w:numPr>
        <w:ind w:left="2520"/>
        <w:rPr>
          <w:rFonts w:ascii="Times New Roman" w:hAnsi="Times New Roman" w:cs="Times New Roman"/>
          <w:bCs/>
          <w:iCs/>
          <w:sz w:val="22"/>
          <w:szCs w:val="22"/>
        </w:rPr>
      </w:pPr>
      <w:r w:rsidRPr="00CB3087">
        <w:rPr>
          <w:rFonts w:ascii="Times New Roman" w:hAnsi="Times New Roman" w:cs="Times New Roman"/>
          <w:b/>
          <w:sz w:val="22"/>
          <w:szCs w:val="22"/>
        </w:rPr>
        <w:t>Test</w:t>
      </w:r>
      <w:r>
        <w:rPr>
          <w:rFonts w:ascii="Times New Roman" w:hAnsi="Times New Roman" w:cs="Times New Roman"/>
          <w:sz w:val="22"/>
          <w:szCs w:val="22"/>
        </w:rPr>
        <w:t xml:space="preserve">: Did A </w:t>
      </w:r>
      <w:r w:rsidRPr="00CB3087">
        <w:rPr>
          <w:rFonts w:ascii="Times New Roman" w:hAnsi="Times New Roman" w:cs="Times New Roman"/>
          <w:sz w:val="22"/>
          <w:szCs w:val="22"/>
        </w:rPr>
        <w:t xml:space="preserve">reasonably believe </w:t>
      </w:r>
      <w:r>
        <w:rPr>
          <w:rFonts w:ascii="Times New Roman" w:hAnsi="Times New Roman" w:cs="Times New Roman"/>
          <w:sz w:val="22"/>
          <w:szCs w:val="22"/>
        </w:rPr>
        <w:t>b/c</w:t>
      </w:r>
      <w:r w:rsidRPr="00CB3087">
        <w:rPr>
          <w:rFonts w:ascii="Times New Roman" w:hAnsi="Times New Roman" w:cs="Times New Roman"/>
          <w:sz w:val="22"/>
          <w:szCs w:val="22"/>
        </w:rPr>
        <w:t xml:space="preserve"> of </w:t>
      </w:r>
      <w:r>
        <w:rPr>
          <w:rFonts w:ascii="Times New Roman" w:hAnsi="Times New Roman" w:cs="Times New Roman"/>
          <w:sz w:val="22"/>
          <w:szCs w:val="22"/>
        </w:rPr>
        <w:t>P’s present or past conduct</w:t>
      </w:r>
      <w:r w:rsidRPr="00CB3087">
        <w:rPr>
          <w:rFonts w:ascii="Times New Roman" w:hAnsi="Times New Roman" w:cs="Times New Roman"/>
          <w:sz w:val="22"/>
          <w:szCs w:val="22"/>
        </w:rPr>
        <w:t xml:space="preserve"> that </w:t>
      </w:r>
      <w:r>
        <w:rPr>
          <w:rFonts w:ascii="Times New Roman" w:hAnsi="Times New Roman" w:cs="Times New Roman"/>
          <w:sz w:val="22"/>
          <w:szCs w:val="22"/>
        </w:rPr>
        <w:t>P</w:t>
      </w:r>
      <w:r w:rsidRPr="00CB3087">
        <w:rPr>
          <w:rFonts w:ascii="Times New Roman" w:hAnsi="Times New Roman" w:cs="Times New Roman"/>
          <w:sz w:val="22"/>
          <w:szCs w:val="22"/>
        </w:rPr>
        <w:t xml:space="preserve"> wishes for</w:t>
      </w:r>
      <w:r>
        <w:rPr>
          <w:rFonts w:ascii="Times New Roman" w:hAnsi="Times New Roman" w:cs="Times New Roman"/>
          <w:sz w:val="22"/>
          <w:szCs w:val="22"/>
        </w:rPr>
        <w:t xml:space="preserve"> her to act in a certain way/</w:t>
      </w:r>
      <w:r w:rsidRPr="00CB3087">
        <w:rPr>
          <w:rFonts w:ascii="Times New Roman" w:hAnsi="Times New Roman" w:cs="Times New Roman"/>
          <w:sz w:val="22"/>
          <w:szCs w:val="22"/>
        </w:rPr>
        <w:t xml:space="preserve">have certain authority? </w:t>
      </w:r>
    </w:p>
    <w:p w14:paraId="6F8D7784" w14:textId="1CD984D2" w:rsidR="00CB3087" w:rsidRPr="00FD2BB7" w:rsidRDefault="00FD2BB7" w:rsidP="00FD2BB7">
      <w:pPr>
        <w:pStyle w:val="NoSpacing"/>
        <w:widowControl w:val="0"/>
        <w:numPr>
          <w:ilvl w:val="6"/>
          <w:numId w:val="26"/>
        </w:numPr>
        <w:ind w:left="2880"/>
        <w:rPr>
          <w:rFonts w:ascii="Times New Roman" w:hAnsi="Times New Roman" w:cs="Times New Roman"/>
          <w:bCs/>
          <w:iCs/>
          <w:sz w:val="22"/>
          <w:szCs w:val="22"/>
        </w:rPr>
      </w:pPr>
      <w:r>
        <w:rPr>
          <w:rFonts w:ascii="Times New Roman" w:hAnsi="Times New Roman" w:cs="Times New Roman"/>
          <w:bCs/>
          <w:iCs/>
          <w:sz w:val="22"/>
          <w:szCs w:val="22"/>
        </w:rPr>
        <w:t xml:space="preserve">Key consideration: </w:t>
      </w:r>
      <w:r>
        <w:rPr>
          <w:rFonts w:ascii="Times New Roman" w:hAnsi="Times New Roman" w:cs="Times New Roman"/>
          <w:sz w:val="22"/>
          <w:szCs w:val="22"/>
        </w:rPr>
        <w:t>P’s</w:t>
      </w:r>
      <w:r w:rsidRPr="00FD2BB7">
        <w:rPr>
          <w:rFonts w:ascii="Times New Roman" w:hAnsi="Times New Roman" w:cs="Times New Roman"/>
          <w:sz w:val="22"/>
          <w:szCs w:val="22"/>
        </w:rPr>
        <w:t xml:space="preserve"> prior conduct permitting </w:t>
      </w:r>
      <w:r>
        <w:rPr>
          <w:rFonts w:ascii="Times New Roman" w:hAnsi="Times New Roman" w:cs="Times New Roman"/>
          <w:sz w:val="22"/>
          <w:szCs w:val="22"/>
        </w:rPr>
        <w:t>A</w:t>
      </w:r>
      <w:r w:rsidRPr="00FD2BB7">
        <w:rPr>
          <w:rFonts w:ascii="Times New Roman" w:hAnsi="Times New Roman" w:cs="Times New Roman"/>
          <w:sz w:val="22"/>
          <w:szCs w:val="22"/>
        </w:rPr>
        <w:t xml:space="preserve"> to exercise similar power w/o express indication that prior use of power was/is unacceptable</w:t>
      </w:r>
      <w:r w:rsidR="00CB3087" w:rsidRPr="00FD2BB7">
        <w:rPr>
          <w:rFonts w:ascii="Times New Roman" w:hAnsi="Times New Roman" w:cs="Times New Roman"/>
          <w:bCs/>
          <w:iCs/>
          <w:sz w:val="22"/>
          <w:szCs w:val="22"/>
        </w:rPr>
        <w:t xml:space="preserve"> </w:t>
      </w:r>
    </w:p>
    <w:p w14:paraId="575139E5" w14:textId="58A40A37" w:rsidR="00985592" w:rsidRPr="00FD2BB7" w:rsidRDefault="000727E9" w:rsidP="00C842E5">
      <w:pPr>
        <w:pStyle w:val="NoSpacing"/>
        <w:widowControl w:val="0"/>
        <w:numPr>
          <w:ilvl w:val="7"/>
          <w:numId w:val="26"/>
        </w:numPr>
        <w:ind w:left="3240"/>
        <w:rPr>
          <w:rFonts w:ascii="Times New Roman" w:hAnsi="Times New Roman" w:cs="Times New Roman"/>
          <w:bCs/>
          <w:iCs/>
          <w:sz w:val="22"/>
          <w:szCs w:val="22"/>
        </w:rPr>
      </w:pPr>
      <w:r w:rsidRPr="00FD2BB7">
        <w:rPr>
          <w:rFonts w:ascii="Times New Roman" w:hAnsi="Times New Roman" w:cs="Times New Roman"/>
          <w:i/>
          <w:sz w:val="22"/>
          <w:szCs w:val="22"/>
        </w:rPr>
        <w:t>Mill Street Church</w:t>
      </w:r>
      <w:r w:rsidR="00C842E5">
        <w:rPr>
          <w:rFonts w:ascii="Times New Roman" w:hAnsi="Times New Roman" w:cs="Times New Roman"/>
          <w:sz w:val="22"/>
          <w:szCs w:val="22"/>
        </w:rPr>
        <w:t>: I</w:t>
      </w:r>
      <w:r w:rsidR="00CB3087" w:rsidRPr="00FD2BB7">
        <w:rPr>
          <w:rFonts w:ascii="Times New Roman" w:hAnsi="Times New Roman" w:cs="Times New Roman"/>
          <w:sz w:val="22"/>
          <w:szCs w:val="22"/>
        </w:rPr>
        <w:t>mpl</w:t>
      </w:r>
      <w:r w:rsidR="00C842E5">
        <w:rPr>
          <w:rFonts w:ascii="Times New Roman" w:hAnsi="Times New Roman" w:cs="Times New Roman"/>
          <w:sz w:val="22"/>
          <w:szCs w:val="22"/>
        </w:rPr>
        <w:t>ied auth</w:t>
      </w:r>
      <w:r w:rsidR="00FD2BB7">
        <w:rPr>
          <w:rFonts w:ascii="Times New Roman" w:hAnsi="Times New Roman" w:cs="Times New Roman"/>
          <w:sz w:val="22"/>
          <w:szCs w:val="22"/>
        </w:rPr>
        <w:t xml:space="preserve"> to hire X </w:t>
      </w:r>
      <w:r w:rsidR="00FD2BB7" w:rsidRPr="00FD2BB7">
        <w:rPr>
          <w:rFonts w:ascii="Times New Roman" w:hAnsi="Times New Roman" w:cs="Times New Roman"/>
          <w:sz w:val="22"/>
          <w:szCs w:val="22"/>
        </w:rPr>
        <w:t>b/c</w:t>
      </w:r>
      <w:r w:rsidR="00CB3087" w:rsidRPr="00FD2BB7">
        <w:rPr>
          <w:rFonts w:ascii="Times New Roman" w:hAnsi="Times New Roman" w:cs="Times New Roman"/>
          <w:sz w:val="22"/>
          <w:szCs w:val="22"/>
        </w:rPr>
        <w:t xml:space="preserve"> </w:t>
      </w:r>
      <w:r w:rsidR="00FD2BB7" w:rsidRPr="00FD2BB7">
        <w:rPr>
          <w:rFonts w:ascii="Times New Roman" w:hAnsi="Times New Roman" w:cs="Times New Roman"/>
          <w:sz w:val="22"/>
          <w:szCs w:val="22"/>
        </w:rPr>
        <w:t>A</w:t>
      </w:r>
      <w:r w:rsidR="00CB3087" w:rsidRPr="00FD2BB7">
        <w:rPr>
          <w:rFonts w:ascii="Times New Roman" w:hAnsi="Times New Roman" w:cs="Times New Roman"/>
          <w:sz w:val="22"/>
          <w:szCs w:val="22"/>
        </w:rPr>
        <w:t xml:space="preserve"> had hired </w:t>
      </w:r>
      <w:r w:rsidR="00FD2BB7" w:rsidRPr="00FD2BB7">
        <w:rPr>
          <w:rFonts w:ascii="Times New Roman" w:hAnsi="Times New Roman" w:cs="Times New Roman"/>
          <w:sz w:val="22"/>
          <w:szCs w:val="22"/>
        </w:rPr>
        <w:t>X</w:t>
      </w:r>
      <w:r w:rsidR="00CB3087" w:rsidRPr="00FD2BB7">
        <w:rPr>
          <w:rFonts w:ascii="Times New Roman" w:hAnsi="Times New Roman" w:cs="Times New Roman"/>
          <w:sz w:val="22"/>
          <w:szCs w:val="22"/>
        </w:rPr>
        <w:t xml:space="preserve"> to work </w:t>
      </w:r>
      <w:r w:rsidR="00FD2BB7" w:rsidRPr="00FD2BB7">
        <w:rPr>
          <w:rFonts w:ascii="Times New Roman" w:hAnsi="Times New Roman" w:cs="Times New Roman"/>
          <w:sz w:val="22"/>
          <w:szCs w:val="22"/>
        </w:rPr>
        <w:t xml:space="preserve">on similar </w:t>
      </w:r>
      <w:r w:rsidR="00CB3087" w:rsidRPr="00FD2BB7">
        <w:rPr>
          <w:rFonts w:ascii="Times New Roman" w:hAnsi="Times New Roman" w:cs="Times New Roman"/>
          <w:sz w:val="22"/>
          <w:szCs w:val="22"/>
        </w:rPr>
        <w:t xml:space="preserve">projects </w:t>
      </w:r>
      <w:r w:rsidR="00FD2BB7" w:rsidRPr="00FD2BB7">
        <w:rPr>
          <w:rFonts w:ascii="Times New Roman" w:hAnsi="Times New Roman" w:cs="Times New Roman"/>
          <w:sz w:val="22"/>
          <w:szCs w:val="22"/>
        </w:rPr>
        <w:t xml:space="preserve">for P </w:t>
      </w:r>
      <w:r w:rsidR="00C842E5">
        <w:rPr>
          <w:rFonts w:ascii="Times New Roman" w:hAnsi="Times New Roman" w:cs="Times New Roman"/>
          <w:sz w:val="22"/>
          <w:szCs w:val="22"/>
        </w:rPr>
        <w:t>previously, P knew it and never objected.</w:t>
      </w:r>
    </w:p>
    <w:p w14:paraId="2B2250B6" w14:textId="04B4FE68" w:rsidR="00A223FA" w:rsidRPr="00A223FA" w:rsidRDefault="00A64C20" w:rsidP="00CD0BF8">
      <w:pPr>
        <w:pStyle w:val="NoSpacing"/>
        <w:widowControl w:val="0"/>
        <w:numPr>
          <w:ilvl w:val="3"/>
          <w:numId w:val="26"/>
        </w:numPr>
        <w:ind w:left="1800"/>
        <w:rPr>
          <w:rFonts w:ascii="Times New Roman" w:hAnsi="Times New Roman" w:cs="Times New Roman"/>
          <w:bCs/>
          <w:iCs/>
          <w:sz w:val="22"/>
          <w:szCs w:val="22"/>
        </w:rPr>
      </w:pPr>
      <w:r w:rsidRPr="00FD2BB7">
        <w:rPr>
          <w:rFonts w:ascii="Times New Roman" w:hAnsi="Times New Roman" w:cs="Times New Roman"/>
          <w:b/>
          <w:sz w:val="22"/>
          <w:szCs w:val="22"/>
        </w:rPr>
        <w:t>Apparent</w:t>
      </w:r>
      <w:r w:rsidR="002D7DCD" w:rsidRPr="00FD2BB7">
        <w:rPr>
          <w:rFonts w:ascii="Times New Roman" w:hAnsi="Times New Roman" w:cs="Times New Roman"/>
          <w:sz w:val="22"/>
          <w:szCs w:val="22"/>
        </w:rPr>
        <w:t xml:space="preserve"> (§8): </w:t>
      </w:r>
      <w:r w:rsidR="00C842E5">
        <w:rPr>
          <w:rFonts w:ascii="Times New Roman" w:hAnsi="Times New Roman" w:cs="Times New Roman"/>
          <w:sz w:val="22"/>
          <w:szCs w:val="22"/>
        </w:rPr>
        <w:t xml:space="preserve">Power to affect the legal relations of another person </w:t>
      </w:r>
      <w:r w:rsidR="00B65F3D">
        <w:rPr>
          <w:rFonts w:ascii="Times New Roman" w:hAnsi="Times New Roman" w:cs="Times New Roman"/>
          <w:sz w:val="22"/>
          <w:szCs w:val="22"/>
        </w:rPr>
        <w:t xml:space="preserve">(X) </w:t>
      </w:r>
      <w:r w:rsidR="00C842E5">
        <w:rPr>
          <w:rFonts w:ascii="Times New Roman" w:hAnsi="Times New Roman" w:cs="Times New Roman"/>
          <w:sz w:val="22"/>
          <w:szCs w:val="22"/>
        </w:rPr>
        <w:t>by transactions</w:t>
      </w:r>
      <w:r w:rsidR="00B65F3D">
        <w:rPr>
          <w:rFonts w:ascii="Times New Roman" w:hAnsi="Times New Roman" w:cs="Times New Roman"/>
          <w:sz w:val="22"/>
          <w:szCs w:val="22"/>
        </w:rPr>
        <w:t xml:space="preserve"> w/ 3d persons, professedly as agent of X, arising from and in accordance w/ X’s manifestation to such 3d person.</w:t>
      </w:r>
    </w:p>
    <w:p w14:paraId="3FB933BA" w14:textId="33155120" w:rsidR="00985592" w:rsidRPr="00802EA7" w:rsidRDefault="00802EA7" w:rsidP="00CD0BF8">
      <w:pPr>
        <w:pStyle w:val="NoSpacing"/>
        <w:widowControl w:val="0"/>
        <w:numPr>
          <w:ilvl w:val="4"/>
          <w:numId w:val="26"/>
        </w:numPr>
        <w:ind w:left="2160"/>
        <w:rPr>
          <w:rFonts w:ascii="Times New Roman" w:hAnsi="Times New Roman" w:cs="Times New Roman"/>
          <w:bCs/>
          <w:iCs/>
          <w:sz w:val="22"/>
          <w:szCs w:val="22"/>
        </w:rPr>
      </w:pPr>
      <w:r>
        <w:rPr>
          <w:rFonts w:ascii="Times New Roman" w:hAnsi="Times New Roman" w:cs="Times New Roman"/>
          <w:sz w:val="22"/>
          <w:szCs w:val="22"/>
        </w:rPr>
        <w:t xml:space="preserve">Two tests for Apparent Authority: </w:t>
      </w:r>
    </w:p>
    <w:p w14:paraId="05A229A0" w14:textId="04FC62DC" w:rsidR="00802EA7" w:rsidRDefault="00802EA7" w:rsidP="00C842E5">
      <w:pPr>
        <w:pStyle w:val="NoSpacing"/>
        <w:widowControl w:val="0"/>
        <w:numPr>
          <w:ilvl w:val="5"/>
          <w:numId w:val="26"/>
        </w:numPr>
        <w:ind w:left="2520"/>
        <w:rPr>
          <w:rFonts w:ascii="Times New Roman" w:hAnsi="Times New Roman" w:cs="Times New Roman"/>
          <w:bCs/>
          <w:iCs/>
          <w:sz w:val="22"/>
          <w:szCs w:val="22"/>
        </w:rPr>
      </w:pPr>
      <w:r>
        <w:rPr>
          <w:rFonts w:ascii="Times New Roman" w:hAnsi="Times New Roman" w:cs="Times New Roman"/>
          <w:bCs/>
          <w:iCs/>
          <w:sz w:val="22"/>
          <w:szCs w:val="22"/>
        </w:rPr>
        <w:t>P</w:t>
      </w:r>
      <w:r w:rsidRPr="00802EA7">
        <w:rPr>
          <w:rFonts w:ascii="Times New Roman" w:hAnsi="Times New Roman" w:cs="Times New Roman"/>
          <w:bCs/>
          <w:iCs/>
          <w:sz w:val="22"/>
          <w:szCs w:val="22"/>
        </w:rPr>
        <w:t xml:space="preserve"> act</w:t>
      </w:r>
      <w:r>
        <w:rPr>
          <w:rFonts w:ascii="Times New Roman" w:hAnsi="Times New Roman" w:cs="Times New Roman"/>
          <w:bCs/>
          <w:iCs/>
          <w:sz w:val="22"/>
          <w:szCs w:val="22"/>
        </w:rPr>
        <w:t>ed</w:t>
      </w:r>
      <w:r w:rsidRPr="00802EA7">
        <w:rPr>
          <w:rFonts w:ascii="Times New Roman" w:hAnsi="Times New Roman" w:cs="Times New Roman"/>
          <w:bCs/>
          <w:iCs/>
          <w:sz w:val="22"/>
          <w:szCs w:val="22"/>
        </w:rPr>
        <w:t xml:space="preserve"> in such a manner as would lead a reasonably prudent person to suppose that the agent had the authority he purports to exercise</w:t>
      </w:r>
      <w:r>
        <w:rPr>
          <w:rFonts w:ascii="Times New Roman" w:hAnsi="Times New Roman" w:cs="Times New Roman"/>
          <w:bCs/>
          <w:iCs/>
          <w:sz w:val="22"/>
          <w:szCs w:val="22"/>
        </w:rPr>
        <w:t xml:space="preserve"> (see §27); </w:t>
      </w:r>
      <w:r w:rsidRPr="00802EA7">
        <w:rPr>
          <w:rFonts w:ascii="Times New Roman" w:hAnsi="Times New Roman" w:cs="Times New Roman"/>
          <w:bCs/>
          <w:iCs/>
          <w:sz w:val="22"/>
          <w:szCs w:val="22"/>
          <w:u w:val="single"/>
        </w:rPr>
        <w:t>or</w:t>
      </w:r>
      <w:r w:rsidRPr="00802EA7">
        <w:rPr>
          <w:rFonts w:ascii="Times New Roman" w:hAnsi="Times New Roman" w:cs="Times New Roman"/>
          <w:bCs/>
          <w:iCs/>
          <w:sz w:val="22"/>
          <w:szCs w:val="22"/>
        </w:rPr>
        <w:t xml:space="preserve"> </w:t>
      </w:r>
    </w:p>
    <w:p w14:paraId="50233E64" w14:textId="4903D529" w:rsidR="00A223FA" w:rsidRDefault="00802EA7" w:rsidP="00C842E5">
      <w:pPr>
        <w:pStyle w:val="NoSpacing"/>
        <w:widowControl w:val="0"/>
        <w:numPr>
          <w:ilvl w:val="5"/>
          <w:numId w:val="26"/>
        </w:numPr>
        <w:ind w:left="2520"/>
        <w:rPr>
          <w:rFonts w:ascii="Times New Roman" w:hAnsi="Times New Roman" w:cs="Times New Roman"/>
          <w:bCs/>
          <w:iCs/>
          <w:sz w:val="22"/>
          <w:szCs w:val="22"/>
        </w:rPr>
      </w:pPr>
      <w:r>
        <w:rPr>
          <w:rFonts w:ascii="Times New Roman" w:hAnsi="Times New Roman" w:cs="Times New Roman"/>
          <w:bCs/>
          <w:iCs/>
          <w:sz w:val="22"/>
          <w:szCs w:val="22"/>
        </w:rPr>
        <w:t>If the 3d pty has no knowledge to the contrary, A has apparent authority to do</w:t>
      </w:r>
      <w:r w:rsidRPr="00802EA7">
        <w:rPr>
          <w:rFonts w:ascii="Times New Roman" w:hAnsi="Times New Roman" w:cs="Times New Roman"/>
          <w:bCs/>
          <w:iCs/>
          <w:sz w:val="22"/>
          <w:szCs w:val="22"/>
        </w:rPr>
        <w:t xml:space="preserve"> those things which are usual and proper to the conduct of the business which</w:t>
      </w:r>
      <w:r>
        <w:rPr>
          <w:rFonts w:ascii="Times New Roman" w:hAnsi="Times New Roman" w:cs="Times New Roman"/>
          <w:bCs/>
          <w:iCs/>
          <w:sz w:val="22"/>
          <w:szCs w:val="22"/>
        </w:rPr>
        <w:t xml:space="preserve"> he is employed to conduct (</w:t>
      </w:r>
      <w:r w:rsidRPr="00802EA7">
        <w:rPr>
          <w:rFonts w:ascii="Times New Roman" w:hAnsi="Times New Roman" w:cs="Times New Roman"/>
          <w:bCs/>
          <w:i/>
          <w:iCs/>
          <w:sz w:val="22"/>
          <w:szCs w:val="22"/>
        </w:rPr>
        <w:t>Three-Seventy Leasing</w:t>
      </w:r>
      <w:r>
        <w:rPr>
          <w:rFonts w:ascii="Times New Roman" w:hAnsi="Times New Roman" w:cs="Times New Roman"/>
          <w:bCs/>
          <w:iCs/>
          <w:sz w:val="22"/>
          <w:szCs w:val="22"/>
        </w:rPr>
        <w:t>).</w:t>
      </w:r>
    </w:p>
    <w:p w14:paraId="1717FCCB" w14:textId="145F73D2" w:rsidR="00DA0BA4" w:rsidRDefault="00A64C20" w:rsidP="00DA0BA4">
      <w:pPr>
        <w:pStyle w:val="NoSpacing"/>
        <w:widowControl w:val="0"/>
        <w:numPr>
          <w:ilvl w:val="3"/>
          <w:numId w:val="26"/>
        </w:numPr>
        <w:ind w:left="1800"/>
        <w:rPr>
          <w:rFonts w:ascii="Times New Roman" w:hAnsi="Times New Roman" w:cs="Times New Roman"/>
          <w:bCs/>
          <w:iCs/>
          <w:sz w:val="22"/>
          <w:szCs w:val="22"/>
        </w:rPr>
      </w:pPr>
      <w:r w:rsidRPr="00985592">
        <w:rPr>
          <w:rFonts w:ascii="Times New Roman" w:hAnsi="Times New Roman" w:cs="Times New Roman"/>
          <w:b/>
          <w:sz w:val="22"/>
          <w:szCs w:val="22"/>
        </w:rPr>
        <w:t>Inherent</w:t>
      </w:r>
      <w:r w:rsidR="002D7DCD">
        <w:rPr>
          <w:rFonts w:ascii="Times New Roman" w:hAnsi="Times New Roman" w:cs="Times New Roman"/>
          <w:sz w:val="22"/>
          <w:szCs w:val="22"/>
        </w:rPr>
        <w:t xml:space="preserve"> (§8A): </w:t>
      </w:r>
      <w:r w:rsidR="00B65F3D">
        <w:rPr>
          <w:rFonts w:ascii="Times New Roman" w:hAnsi="Times New Roman" w:cs="Times New Roman"/>
          <w:sz w:val="22"/>
          <w:szCs w:val="22"/>
        </w:rPr>
        <w:t xml:space="preserve">Power </w:t>
      </w:r>
      <w:r w:rsidR="00802EA7">
        <w:rPr>
          <w:rFonts w:ascii="Times New Roman" w:hAnsi="Times New Roman" w:cs="Times New Roman"/>
          <w:sz w:val="22"/>
          <w:szCs w:val="22"/>
        </w:rPr>
        <w:t xml:space="preserve">not </w:t>
      </w:r>
      <w:r w:rsidR="00B65F3D">
        <w:rPr>
          <w:rFonts w:ascii="Times New Roman" w:hAnsi="Times New Roman" w:cs="Times New Roman"/>
          <w:sz w:val="22"/>
          <w:szCs w:val="22"/>
        </w:rPr>
        <w:t>derived from authority but sol</w:t>
      </w:r>
      <w:r w:rsidR="00802EA7">
        <w:rPr>
          <w:rFonts w:ascii="Times New Roman" w:hAnsi="Times New Roman" w:cs="Times New Roman"/>
          <w:sz w:val="22"/>
          <w:szCs w:val="22"/>
        </w:rPr>
        <w:t>ely from the agency relation</w:t>
      </w:r>
      <w:r w:rsidR="0075163E">
        <w:rPr>
          <w:rFonts w:ascii="Times New Roman" w:hAnsi="Times New Roman" w:cs="Times New Roman"/>
          <w:sz w:val="22"/>
          <w:szCs w:val="22"/>
        </w:rPr>
        <w:t>,</w:t>
      </w:r>
      <w:r w:rsidR="00802EA7">
        <w:rPr>
          <w:rFonts w:ascii="Times New Roman" w:hAnsi="Times New Roman" w:cs="Times New Roman"/>
          <w:sz w:val="22"/>
          <w:szCs w:val="22"/>
        </w:rPr>
        <w:t xml:space="preserve"> which</w:t>
      </w:r>
      <w:r w:rsidR="00B65F3D">
        <w:rPr>
          <w:rFonts w:ascii="Times New Roman" w:hAnsi="Times New Roman" w:cs="Times New Roman"/>
          <w:sz w:val="22"/>
          <w:szCs w:val="22"/>
        </w:rPr>
        <w:t xml:space="preserve"> exists for the pr</w:t>
      </w:r>
      <w:r w:rsidR="00802EA7">
        <w:rPr>
          <w:rFonts w:ascii="Times New Roman" w:hAnsi="Times New Roman" w:cs="Times New Roman"/>
          <w:sz w:val="22"/>
          <w:szCs w:val="22"/>
        </w:rPr>
        <w:t>otection of persons harmed by dealing w/</w:t>
      </w:r>
      <w:r w:rsidR="00B65F3D">
        <w:rPr>
          <w:rFonts w:ascii="Times New Roman" w:hAnsi="Times New Roman" w:cs="Times New Roman"/>
          <w:sz w:val="22"/>
          <w:szCs w:val="22"/>
        </w:rPr>
        <w:t xml:space="preserve"> A.</w:t>
      </w:r>
      <w:r w:rsidR="00802EA7">
        <w:rPr>
          <w:rFonts w:ascii="Times New Roman" w:hAnsi="Times New Roman" w:cs="Times New Roman"/>
          <w:sz w:val="22"/>
          <w:szCs w:val="22"/>
        </w:rPr>
        <w:t xml:space="preserve"> </w:t>
      </w:r>
    </w:p>
    <w:p w14:paraId="20173AA2" w14:textId="153492DF" w:rsidR="00985592" w:rsidRPr="00DA0BA4" w:rsidRDefault="00DA0BA4" w:rsidP="00DA0BA4">
      <w:pPr>
        <w:pStyle w:val="NoSpacing"/>
        <w:widowControl w:val="0"/>
        <w:numPr>
          <w:ilvl w:val="4"/>
          <w:numId w:val="26"/>
        </w:numPr>
        <w:ind w:left="2160"/>
        <w:rPr>
          <w:rFonts w:ascii="Times New Roman" w:hAnsi="Times New Roman" w:cs="Times New Roman"/>
          <w:bCs/>
          <w:iCs/>
          <w:sz w:val="22"/>
          <w:szCs w:val="22"/>
        </w:rPr>
      </w:pPr>
      <w:r w:rsidRPr="00DA0BA4">
        <w:rPr>
          <w:rFonts w:ascii="Times New Roman" w:hAnsi="Times New Roman" w:cs="Times New Roman"/>
          <w:b/>
          <w:sz w:val="22"/>
          <w:szCs w:val="22"/>
        </w:rPr>
        <w:t xml:space="preserve">R2A–Undisclosed Agency: </w:t>
      </w:r>
      <w:r w:rsidRPr="00DA0BA4">
        <w:rPr>
          <w:rFonts w:ascii="Times New Roman" w:hAnsi="Times New Roman" w:cs="Times New Roman"/>
          <w:sz w:val="22"/>
          <w:szCs w:val="22"/>
        </w:rPr>
        <w:t xml:space="preserve">Undisclosed Principal liable for all acts within the authority </w:t>
      </w:r>
      <w:r w:rsidRPr="00DA0BA4">
        <w:rPr>
          <w:rFonts w:ascii="Times New Roman" w:hAnsi="Times New Roman" w:cs="Times New Roman"/>
          <w:b/>
          <w:sz w:val="22"/>
          <w:szCs w:val="22"/>
        </w:rPr>
        <w:t>usually confided in an Agent</w:t>
      </w:r>
      <w:r w:rsidRPr="00DA0BA4">
        <w:rPr>
          <w:rFonts w:ascii="Times New Roman" w:hAnsi="Times New Roman" w:cs="Times New Roman"/>
          <w:sz w:val="22"/>
          <w:szCs w:val="22"/>
        </w:rPr>
        <w:t xml:space="preserve"> of that character; </w:t>
      </w:r>
      <w:r w:rsidRPr="00DA0BA4">
        <w:rPr>
          <w:rFonts w:ascii="Times New Roman" w:hAnsi="Times New Roman" w:cs="Times New Roman"/>
          <w:b/>
          <w:sz w:val="22"/>
          <w:szCs w:val="22"/>
        </w:rPr>
        <w:t>usual to such business and on the principal’s account</w:t>
      </w:r>
      <w:r w:rsidRPr="00DA0BA4">
        <w:rPr>
          <w:rFonts w:ascii="Times New Roman" w:hAnsi="Times New Roman" w:cs="Times New Roman"/>
          <w:sz w:val="22"/>
          <w:szCs w:val="22"/>
        </w:rPr>
        <w:t xml:space="preserve"> (R2A §195; Watteau- barkeep secretly forbidden to buy Bovril and cigars) </w:t>
      </w:r>
      <w:r w:rsidR="002D7DCD" w:rsidRPr="00DA0BA4">
        <w:rPr>
          <w:rFonts w:ascii="Times New Roman" w:hAnsi="Times New Roman" w:cs="Times New Roman"/>
          <w:sz w:val="22"/>
          <w:szCs w:val="22"/>
        </w:rPr>
        <w:t>(</w:t>
      </w:r>
      <w:r w:rsidR="00782BC2" w:rsidRPr="00DA0BA4">
        <w:rPr>
          <w:rFonts w:ascii="Times New Roman" w:hAnsi="Times New Roman" w:cs="Times New Roman"/>
          <w:i/>
          <w:sz w:val="22"/>
          <w:szCs w:val="22"/>
        </w:rPr>
        <w:t>Watteau</w:t>
      </w:r>
      <w:r w:rsidR="00782BC2" w:rsidRPr="00DA0BA4">
        <w:rPr>
          <w:rFonts w:ascii="Times New Roman" w:hAnsi="Times New Roman" w:cs="Times New Roman"/>
          <w:sz w:val="22"/>
          <w:szCs w:val="22"/>
        </w:rPr>
        <w:t>; See undisclosed P</w:t>
      </w:r>
      <w:r w:rsidR="002D7DCD" w:rsidRPr="00DA0BA4">
        <w:rPr>
          <w:rFonts w:ascii="Times New Roman" w:hAnsi="Times New Roman" w:cs="Times New Roman"/>
          <w:sz w:val="22"/>
          <w:szCs w:val="22"/>
        </w:rPr>
        <w:t>)</w:t>
      </w:r>
    </w:p>
    <w:p w14:paraId="594C644D" w14:textId="222A1127" w:rsidR="00985592" w:rsidRDefault="00A64C20" w:rsidP="00CD0BF8">
      <w:pPr>
        <w:pStyle w:val="NoSpacing"/>
        <w:widowControl w:val="0"/>
        <w:numPr>
          <w:ilvl w:val="3"/>
          <w:numId w:val="26"/>
        </w:numPr>
        <w:ind w:left="1800"/>
        <w:rPr>
          <w:rFonts w:ascii="Times New Roman" w:hAnsi="Times New Roman" w:cs="Times New Roman"/>
          <w:bCs/>
          <w:iCs/>
          <w:sz w:val="22"/>
          <w:szCs w:val="22"/>
        </w:rPr>
      </w:pPr>
      <w:r w:rsidRPr="00985592">
        <w:rPr>
          <w:rFonts w:ascii="Times New Roman" w:hAnsi="Times New Roman" w:cs="Times New Roman"/>
          <w:b/>
          <w:sz w:val="22"/>
          <w:szCs w:val="22"/>
        </w:rPr>
        <w:t>Estoppel</w:t>
      </w:r>
      <w:r w:rsidR="00EE4F82">
        <w:rPr>
          <w:rFonts w:ascii="Times New Roman" w:hAnsi="Times New Roman" w:cs="Times New Roman"/>
          <w:sz w:val="22"/>
          <w:szCs w:val="22"/>
        </w:rPr>
        <w:t xml:space="preserve"> (§8B): </w:t>
      </w:r>
      <w:r w:rsidR="00EE4F82" w:rsidRPr="00EE4F82">
        <w:rPr>
          <w:rFonts w:ascii="Times New Roman" w:hAnsi="Times New Roman" w:cs="Times New Roman"/>
          <w:sz w:val="22"/>
          <w:szCs w:val="22"/>
        </w:rPr>
        <w:t>Acts or omissions, intentional or careless, causing appearance of authority in imposter; reasonable, good faith reliance on appearance</w:t>
      </w:r>
      <w:r w:rsidR="00EE4F82">
        <w:rPr>
          <w:rFonts w:ascii="Times New Roman" w:hAnsi="Times New Roman" w:cs="Times New Roman"/>
          <w:sz w:val="22"/>
          <w:szCs w:val="22"/>
        </w:rPr>
        <w:t>;</w:t>
      </w:r>
      <w:r w:rsidR="00B14D9F">
        <w:rPr>
          <w:rFonts w:ascii="Times New Roman" w:hAnsi="Times New Roman" w:cs="Times New Roman"/>
          <w:sz w:val="22"/>
          <w:szCs w:val="22"/>
        </w:rPr>
        <w:t xml:space="preserve"> causing a c</w:t>
      </w:r>
      <w:r w:rsidR="00EE4F82" w:rsidRPr="00EE4F82">
        <w:rPr>
          <w:rFonts w:ascii="Times New Roman" w:hAnsi="Times New Roman" w:cs="Times New Roman"/>
          <w:sz w:val="22"/>
          <w:szCs w:val="22"/>
        </w:rPr>
        <w:t>hange of position.</w:t>
      </w:r>
      <w:r w:rsidR="00EE4F82">
        <w:rPr>
          <w:rFonts w:ascii="Times New Roman" w:hAnsi="Times New Roman" w:cs="Times New Roman"/>
          <w:sz w:val="22"/>
          <w:szCs w:val="22"/>
        </w:rPr>
        <w:t xml:space="preserve"> (</w:t>
      </w:r>
      <w:r w:rsidR="00EE4F82" w:rsidRPr="00EE4F82">
        <w:rPr>
          <w:rFonts w:ascii="Times New Roman" w:hAnsi="Times New Roman" w:cs="Times New Roman"/>
          <w:i/>
          <w:sz w:val="22"/>
          <w:szCs w:val="22"/>
        </w:rPr>
        <w:t>Hoddeson</w:t>
      </w:r>
      <w:r w:rsidR="00EE4F82">
        <w:rPr>
          <w:rFonts w:ascii="Times New Roman" w:hAnsi="Times New Roman" w:cs="Times New Roman"/>
          <w:sz w:val="22"/>
          <w:szCs w:val="22"/>
        </w:rPr>
        <w:t>)</w:t>
      </w:r>
    </w:p>
    <w:p w14:paraId="6256B96E" w14:textId="77777777" w:rsidR="00AB79B2" w:rsidRPr="00AB79B2" w:rsidRDefault="00A64C20" w:rsidP="00CD0BF8">
      <w:pPr>
        <w:pStyle w:val="NoSpacing"/>
        <w:widowControl w:val="0"/>
        <w:numPr>
          <w:ilvl w:val="3"/>
          <w:numId w:val="26"/>
        </w:numPr>
        <w:ind w:left="1800"/>
        <w:rPr>
          <w:rFonts w:ascii="Times New Roman" w:hAnsi="Times New Roman" w:cs="Times New Roman"/>
          <w:bCs/>
          <w:iCs/>
          <w:sz w:val="22"/>
          <w:szCs w:val="22"/>
        </w:rPr>
      </w:pPr>
      <w:r w:rsidRPr="00985592">
        <w:rPr>
          <w:rFonts w:ascii="Times New Roman" w:hAnsi="Times New Roman" w:cs="Times New Roman"/>
          <w:b/>
          <w:sz w:val="22"/>
          <w:szCs w:val="22"/>
        </w:rPr>
        <w:t>Ratification</w:t>
      </w:r>
      <w:r w:rsidRPr="00985592">
        <w:rPr>
          <w:rFonts w:ascii="Times New Roman" w:hAnsi="Times New Roman" w:cs="Times New Roman"/>
          <w:sz w:val="22"/>
          <w:szCs w:val="22"/>
        </w:rPr>
        <w:t xml:space="preserve"> (§82): </w:t>
      </w:r>
      <w:r w:rsidR="00EE4F82" w:rsidRPr="00EE4F82">
        <w:rPr>
          <w:rFonts w:ascii="Times New Roman" w:hAnsi="Times New Roman" w:cs="Times New Roman"/>
          <w:sz w:val="22"/>
          <w:szCs w:val="22"/>
        </w:rPr>
        <w:t xml:space="preserve">IF (1) the principal accepts the results of the agent’s act; (2) the </w:t>
      </w:r>
      <w:r w:rsidR="00EE4F82" w:rsidRPr="00EE4F82">
        <w:rPr>
          <w:rFonts w:ascii="Times New Roman" w:hAnsi="Times New Roman" w:cs="Times New Roman"/>
          <w:sz w:val="22"/>
          <w:szCs w:val="22"/>
        </w:rPr>
        <w:lastRenderedPageBreak/>
        <w:t>principal intends to ratify the act; and (3) the principal has full knowledge of all the material circumstances, THEN the principal has ratified the agent’s act.</w:t>
      </w:r>
      <w:r w:rsidRPr="00985592">
        <w:rPr>
          <w:rFonts w:ascii="Times New Roman" w:hAnsi="Times New Roman" w:cs="Times New Roman"/>
          <w:sz w:val="22"/>
          <w:szCs w:val="22"/>
        </w:rPr>
        <w:t xml:space="preserve"> </w:t>
      </w:r>
    </w:p>
    <w:p w14:paraId="24E6334C" w14:textId="42C0372A" w:rsidR="00985592" w:rsidRPr="00E0446D" w:rsidRDefault="00A64C20" w:rsidP="00CD0BF8">
      <w:pPr>
        <w:pStyle w:val="NoSpacing"/>
        <w:widowControl w:val="0"/>
        <w:numPr>
          <w:ilvl w:val="2"/>
          <w:numId w:val="27"/>
        </w:numPr>
        <w:ind w:left="1440"/>
        <w:rPr>
          <w:rFonts w:ascii="Times New Roman" w:hAnsi="Times New Roman" w:cs="Times New Roman"/>
          <w:bCs/>
          <w:iCs/>
          <w:sz w:val="22"/>
          <w:szCs w:val="22"/>
        </w:rPr>
      </w:pPr>
      <w:r w:rsidRPr="00985592">
        <w:rPr>
          <w:rFonts w:ascii="Times New Roman" w:hAnsi="Times New Roman" w:cs="Times New Roman"/>
          <w:sz w:val="22"/>
          <w:szCs w:val="22"/>
          <w:u w:val="single"/>
        </w:rPr>
        <w:t>Types of Liability</w:t>
      </w:r>
      <w:r w:rsidRPr="00985592">
        <w:rPr>
          <w:rFonts w:ascii="Times New Roman" w:hAnsi="Times New Roman" w:cs="Times New Roman"/>
          <w:sz w:val="22"/>
          <w:szCs w:val="22"/>
        </w:rPr>
        <w:t xml:space="preserve">: </w:t>
      </w:r>
    </w:p>
    <w:p w14:paraId="6B96BDF2" w14:textId="0434972E" w:rsidR="00E0446D" w:rsidRDefault="00E0446D" w:rsidP="00CD0BF8">
      <w:pPr>
        <w:pStyle w:val="NoSpacing"/>
        <w:widowControl w:val="0"/>
        <w:numPr>
          <w:ilvl w:val="3"/>
          <w:numId w:val="27"/>
        </w:numPr>
        <w:ind w:left="1800"/>
        <w:rPr>
          <w:rFonts w:ascii="Times New Roman" w:hAnsi="Times New Roman" w:cs="Times New Roman"/>
          <w:bCs/>
          <w:iCs/>
          <w:sz w:val="22"/>
          <w:szCs w:val="22"/>
        </w:rPr>
      </w:pPr>
      <w:r w:rsidRPr="00E0446D">
        <w:rPr>
          <w:rFonts w:ascii="Times New Roman" w:hAnsi="Times New Roman" w:cs="Times New Roman"/>
          <w:b/>
          <w:bCs/>
          <w:iCs/>
          <w:sz w:val="22"/>
          <w:szCs w:val="22"/>
        </w:rPr>
        <w:t>The Algorithm</w:t>
      </w:r>
      <w:r w:rsidRPr="00E0446D">
        <w:rPr>
          <w:rFonts w:ascii="Times New Roman" w:hAnsi="Times New Roman" w:cs="Times New Roman"/>
          <w:bCs/>
          <w:iCs/>
          <w:sz w:val="22"/>
          <w:szCs w:val="22"/>
        </w:rPr>
        <w:t>:</w:t>
      </w:r>
    </w:p>
    <w:p w14:paraId="7DCF5D57" w14:textId="5EB1607C" w:rsidR="00E0446D" w:rsidRDefault="00E0446D" w:rsidP="00CD0BF8">
      <w:pPr>
        <w:pStyle w:val="NoSpacing"/>
        <w:widowControl w:val="0"/>
        <w:numPr>
          <w:ilvl w:val="4"/>
          <w:numId w:val="27"/>
        </w:numPr>
        <w:ind w:left="2160"/>
        <w:rPr>
          <w:rFonts w:ascii="Times New Roman" w:hAnsi="Times New Roman" w:cs="Times New Roman"/>
          <w:bCs/>
          <w:iCs/>
          <w:sz w:val="22"/>
          <w:szCs w:val="22"/>
        </w:rPr>
      </w:pPr>
      <w:r w:rsidRPr="00E0446D">
        <w:rPr>
          <w:rFonts w:ascii="Times New Roman" w:hAnsi="Times New Roman" w:cs="Times New Roman"/>
          <w:bCs/>
          <w:iCs/>
          <w:sz w:val="22"/>
          <w:szCs w:val="22"/>
        </w:rPr>
        <w:t xml:space="preserve">If servant, does </w:t>
      </w:r>
      <w:r>
        <w:rPr>
          <w:rFonts w:ascii="Times New Roman" w:hAnsi="Times New Roman" w:cs="Times New Roman"/>
          <w:bCs/>
          <w:iCs/>
          <w:sz w:val="22"/>
          <w:szCs w:val="22"/>
        </w:rPr>
        <w:t xml:space="preserve">potential </w:t>
      </w:r>
      <w:r w:rsidRPr="00E0446D">
        <w:rPr>
          <w:rFonts w:ascii="Times New Roman" w:hAnsi="Times New Roman" w:cs="Times New Roman"/>
          <w:bCs/>
          <w:iCs/>
          <w:sz w:val="22"/>
          <w:szCs w:val="22"/>
        </w:rPr>
        <w:t>liability arise from a servant’s intentional tort?</w:t>
      </w:r>
    </w:p>
    <w:p w14:paraId="1524F93B" w14:textId="019DDF98" w:rsidR="00E0446D" w:rsidRDefault="00E0446D" w:rsidP="00CD0BF8">
      <w:pPr>
        <w:pStyle w:val="NoSpacing"/>
        <w:widowControl w:val="0"/>
        <w:numPr>
          <w:ilvl w:val="5"/>
          <w:numId w:val="27"/>
        </w:numPr>
        <w:ind w:left="2520"/>
        <w:rPr>
          <w:rFonts w:ascii="Times New Roman" w:hAnsi="Times New Roman" w:cs="Times New Roman"/>
          <w:bCs/>
          <w:iCs/>
          <w:sz w:val="22"/>
          <w:szCs w:val="22"/>
        </w:rPr>
      </w:pPr>
      <w:r w:rsidRPr="00E0446D">
        <w:rPr>
          <w:rFonts w:ascii="Times New Roman" w:hAnsi="Times New Roman" w:cs="Times New Roman"/>
          <w:bCs/>
          <w:iCs/>
          <w:sz w:val="22"/>
          <w:szCs w:val="22"/>
        </w:rPr>
        <w:t xml:space="preserve">If yes, then it must be shown that the employee’s assault was in response to the </w:t>
      </w:r>
      <w:r>
        <w:rPr>
          <w:rFonts w:ascii="Times New Roman" w:hAnsi="Times New Roman" w:cs="Times New Roman"/>
          <w:bCs/>
          <w:iCs/>
          <w:sz w:val="22"/>
          <w:szCs w:val="22"/>
        </w:rPr>
        <w:t>π’s</w:t>
      </w:r>
      <w:r w:rsidRPr="00E0446D">
        <w:rPr>
          <w:rFonts w:ascii="Times New Roman" w:hAnsi="Times New Roman" w:cs="Times New Roman"/>
          <w:bCs/>
          <w:iCs/>
          <w:sz w:val="22"/>
          <w:szCs w:val="22"/>
        </w:rPr>
        <w:t xml:space="preserve"> conduct</w:t>
      </w:r>
      <w:r>
        <w:rPr>
          <w:rFonts w:ascii="Times New Roman" w:hAnsi="Times New Roman" w:cs="Times New Roman"/>
          <w:bCs/>
          <w:iCs/>
          <w:sz w:val="22"/>
          <w:szCs w:val="22"/>
        </w:rPr>
        <w:t>,</w:t>
      </w:r>
      <w:r w:rsidRPr="00E0446D">
        <w:rPr>
          <w:rFonts w:ascii="Times New Roman" w:hAnsi="Times New Roman" w:cs="Times New Roman"/>
          <w:bCs/>
          <w:iCs/>
          <w:sz w:val="22"/>
          <w:szCs w:val="22"/>
        </w:rPr>
        <w:t xml:space="preserve"> which was presently interfering with the employee’s </w:t>
      </w:r>
      <w:r>
        <w:rPr>
          <w:rFonts w:ascii="Times New Roman" w:hAnsi="Times New Roman" w:cs="Times New Roman"/>
          <w:bCs/>
          <w:iCs/>
          <w:sz w:val="22"/>
          <w:szCs w:val="22"/>
        </w:rPr>
        <w:t xml:space="preserve">ability to perform </w:t>
      </w:r>
      <w:r w:rsidRPr="00E0446D">
        <w:rPr>
          <w:rFonts w:ascii="Times New Roman" w:hAnsi="Times New Roman" w:cs="Times New Roman"/>
          <w:bCs/>
          <w:iCs/>
          <w:sz w:val="22"/>
          <w:szCs w:val="22"/>
        </w:rPr>
        <w:t xml:space="preserve">duties successfully. This interference may be in the form of an affirmative attempt to prevent an employee from carrying out his </w:t>
      </w:r>
      <w:r>
        <w:rPr>
          <w:rFonts w:ascii="Times New Roman" w:hAnsi="Times New Roman" w:cs="Times New Roman"/>
          <w:bCs/>
          <w:iCs/>
          <w:sz w:val="22"/>
          <w:szCs w:val="22"/>
        </w:rPr>
        <w:t>duties</w:t>
      </w:r>
      <w:r w:rsidRPr="00E0446D">
        <w:rPr>
          <w:rFonts w:ascii="Times New Roman" w:hAnsi="Times New Roman" w:cs="Times New Roman"/>
          <w:bCs/>
          <w:iCs/>
          <w:sz w:val="22"/>
          <w:szCs w:val="22"/>
        </w:rPr>
        <w:t>.</w:t>
      </w:r>
    </w:p>
    <w:p w14:paraId="04B80949" w14:textId="678D809F" w:rsidR="00E0446D" w:rsidRDefault="00E0446D" w:rsidP="00CD0BF8">
      <w:pPr>
        <w:pStyle w:val="NoSpacing"/>
        <w:widowControl w:val="0"/>
        <w:numPr>
          <w:ilvl w:val="5"/>
          <w:numId w:val="27"/>
        </w:numPr>
        <w:ind w:left="2520"/>
        <w:rPr>
          <w:rFonts w:ascii="Times New Roman" w:hAnsi="Times New Roman" w:cs="Times New Roman"/>
          <w:bCs/>
          <w:iCs/>
          <w:sz w:val="22"/>
          <w:szCs w:val="22"/>
        </w:rPr>
      </w:pPr>
      <w:r w:rsidRPr="00E0446D">
        <w:rPr>
          <w:rFonts w:ascii="Times New Roman" w:hAnsi="Times New Roman" w:cs="Times New Roman"/>
          <w:bCs/>
          <w:iCs/>
          <w:sz w:val="22"/>
          <w:szCs w:val="22"/>
        </w:rPr>
        <w:t xml:space="preserve">If no, then was the servant acting within </w:t>
      </w:r>
      <w:r w:rsidR="00B51E51">
        <w:rPr>
          <w:rFonts w:ascii="Times New Roman" w:hAnsi="Times New Roman" w:cs="Times New Roman"/>
          <w:bCs/>
          <w:iCs/>
          <w:sz w:val="22"/>
          <w:szCs w:val="22"/>
        </w:rPr>
        <w:t>SoE</w:t>
      </w:r>
      <w:r w:rsidRPr="00E0446D">
        <w:rPr>
          <w:rFonts w:ascii="Times New Roman" w:hAnsi="Times New Roman" w:cs="Times New Roman"/>
          <w:bCs/>
          <w:iCs/>
          <w:sz w:val="22"/>
          <w:szCs w:val="22"/>
        </w:rPr>
        <w:t xml:space="preserve"> under R2d § 228?</w:t>
      </w:r>
    </w:p>
    <w:p w14:paraId="58D1CADE" w14:textId="2C3A4885" w:rsidR="00E0446D" w:rsidRDefault="00E0446D" w:rsidP="00CD0BF8">
      <w:pPr>
        <w:pStyle w:val="NoSpacing"/>
        <w:widowControl w:val="0"/>
        <w:numPr>
          <w:ilvl w:val="6"/>
          <w:numId w:val="27"/>
        </w:numPr>
        <w:ind w:left="2880"/>
        <w:rPr>
          <w:rFonts w:ascii="Times New Roman" w:hAnsi="Times New Roman" w:cs="Times New Roman"/>
          <w:bCs/>
          <w:iCs/>
          <w:sz w:val="22"/>
          <w:szCs w:val="22"/>
        </w:rPr>
      </w:pPr>
      <w:r w:rsidRPr="00E0446D">
        <w:rPr>
          <w:rFonts w:ascii="Times New Roman" w:hAnsi="Times New Roman" w:cs="Times New Roman"/>
          <w:bCs/>
          <w:iCs/>
          <w:sz w:val="22"/>
          <w:szCs w:val="22"/>
        </w:rPr>
        <w:t>If yes, then liable.</w:t>
      </w:r>
    </w:p>
    <w:p w14:paraId="4CE0BCD7" w14:textId="43D7FC72" w:rsidR="00E0446D" w:rsidRDefault="00E0446D" w:rsidP="00CD0BF8">
      <w:pPr>
        <w:pStyle w:val="NoSpacing"/>
        <w:widowControl w:val="0"/>
        <w:numPr>
          <w:ilvl w:val="6"/>
          <w:numId w:val="27"/>
        </w:numPr>
        <w:ind w:left="2880"/>
        <w:rPr>
          <w:rFonts w:ascii="Times New Roman" w:hAnsi="Times New Roman" w:cs="Times New Roman"/>
          <w:bCs/>
          <w:iCs/>
          <w:sz w:val="22"/>
          <w:szCs w:val="22"/>
        </w:rPr>
      </w:pPr>
      <w:r w:rsidRPr="00E0446D">
        <w:rPr>
          <w:rFonts w:ascii="Times New Roman" w:hAnsi="Times New Roman" w:cs="Times New Roman"/>
          <w:bCs/>
          <w:iCs/>
          <w:sz w:val="22"/>
          <w:szCs w:val="22"/>
        </w:rPr>
        <w:t>If no, then balance the factors in R2d § 229.</w:t>
      </w:r>
    </w:p>
    <w:p w14:paraId="25CECA3E" w14:textId="43A18045" w:rsidR="00E0446D" w:rsidRDefault="00E0446D" w:rsidP="00CD0BF8">
      <w:pPr>
        <w:pStyle w:val="NoSpacing"/>
        <w:widowControl w:val="0"/>
        <w:numPr>
          <w:ilvl w:val="4"/>
          <w:numId w:val="27"/>
        </w:numPr>
        <w:ind w:left="2160"/>
        <w:rPr>
          <w:rFonts w:ascii="Times New Roman" w:hAnsi="Times New Roman" w:cs="Times New Roman"/>
          <w:bCs/>
          <w:iCs/>
          <w:sz w:val="22"/>
          <w:szCs w:val="22"/>
        </w:rPr>
      </w:pPr>
      <w:r w:rsidRPr="00E0446D">
        <w:rPr>
          <w:rFonts w:ascii="Times New Roman" w:hAnsi="Times New Roman" w:cs="Times New Roman"/>
          <w:bCs/>
          <w:iCs/>
          <w:sz w:val="22"/>
          <w:szCs w:val="22"/>
        </w:rPr>
        <w:t xml:space="preserve">If </w:t>
      </w:r>
      <w:r>
        <w:rPr>
          <w:rFonts w:ascii="Times New Roman" w:hAnsi="Times New Roman" w:cs="Times New Roman"/>
          <w:bCs/>
          <w:iCs/>
          <w:sz w:val="22"/>
          <w:szCs w:val="22"/>
        </w:rPr>
        <w:t>IC</w:t>
      </w:r>
      <w:r w:rsidR="00B51E51">
        <w:rPr>
          <w:rFonts w:ascii="Times New Roman" w:hAnsi="Times New Roman" w:cs="Times New Roman"/>
          <w:bCs/>
          <w:iCs/>
          <w:sz w:val="22"/>
          <w:szCs w:val="22"/>
        </w:rPr>
        <w:t xml:space="preserve">, </w:t>
      </w:r>
      <w:r w:rsidRPr="00E0446D">
        <w:rPr>
          <w:rFonts w:ascii="Times New Roman" w:hAnsi="Times New Roman" w:cs="Times New Roman"/>
          <w:bCs/>
          <w:iCs/>
          <w:sz w:val="22"/>
          <w:szCs w:val="22"/>
        </w:rPr>
        <w:t xml:space="preserve">does </w:t>
      </w:r>
      <w:r w:rsidR="00B51E51">
        <w:rPr>
          <w:rFonts w:ascii="Times New Roman" w:hAnsi="Times New Roman" w:cs="Times New Roman"/>
          <w:bCs/>
          <w:iCs/>
          <w:sz w:val="22"/>
          <w:szCs w:val="22"/>
        </w:rPr>
        <w:t xml:space="preserve">potential </w:t>
      </w:r>
      <w:r w:rsidRPr="00E0446D">
        <w:rPr>
          <w:rFonts w:ascii="Times New Roman" w:hAnsi="Times New Roman" w:cs="Times New Roman"/>
          <w:bCs/>
          <w:iCs/>
          <w:sz w:val="22"/>
          <w:szCs w:val="22"/>
        </w:rPr>
        <w:t xml:space="preserve">liability </w:t>
      </w:r>
      <w:r w:rsidR="00B51E51">
        <w:rPr>
          <w:rFonts w:ascii="Times New Roman" w:hAnsi="Times New Roman" w:cs="Times New Roman"/>
          <w:bCs/>
          <w:iCs/>
          <w:sz w:val="22"/>
          <w:szCs w:val="22"/>
        </w:rPr>
        <w:t>arise</w:t>
      </w:r>
      <w:r w:rsidRPr="00E0446D">
        <w:rPr>
          <w:rFonts w:ascii="Times New Roman" w:hAnsi="Times New Roman" w:cs="Times New Roman"/>
          <w:bCs/>
          <w:iCs/>
          <w:sz w:val="22"/>
          <w:szCs w:val="22"/>
        </w:rPr>
        <w:t xml:space="preserve"> from the independent contractor’s torts?</w:t>
      </w:r>
    </w:p>
    <w:p w14:paraId="25C2AE82" w14:textId="696AD6D2" w:rsidR="00B51E51" w:rsidRDefault="00B51E51" w:rsidP="00CD0BF8">
      <w:pPr>
        <w:pStyle w:val="NoSpacing"/>
        <w:widowControl w:val="0"/>
        <w:numPr>
          <w:ilvl w:val="5"/>
          <w:numId w:val="27"/>
        </w:numPr>
        <w:ind w:left="2520"/>
        <w:rPr>
          <w:rFonts w:ascii="Times New Roman" w:hAnsi="Times New Roman" w:cs="Times New Roman"/>
          <w:bCs/>
          <w:iCs/>
          <w:sz w:val="22"/>
          <w:szCs w:val="22"/>
        </w:rPr>
      </w:pPr>
      <w:r w:rsidRPr="00B51E51">
        <w:rPr>
          <w:rFonts w:ascii="Times New Roman" w:hAnsi="Times New Roman" w:cs="Times New Roman"/>
          <w:bCs/>
          <w:iCs/>
          <w:sz w:val="22"/>
          <w:szCs w:val="22"/>
        </w:rPr>
        <w:t xml:space="preserve">If yes, then principal liable if (a) retains control of how the contractual work is to be performed; (b) the </w:t>
      </w:r>
      <w:r>
        <w:rPr>
          <w:rFonts w:ascii="Times New Roman" w:hAnsi="Times New Roman" w:cs="Times New Roman"/>
          <w:bCs/>
          <w:iCs/>
          <w:sz w:val="22"/>
          <w:szCs w:val="22"/>
        </w:rPr>
        <w:t>IC</w:t>
      </w:r>
      <w:r w:rsidRPr="00B51E51">
        <w:rPr>
          <w:rFonts w:ascii="Times New Roman" w:hAnsi="Times New Roman" w:cs="Times New Roman"/>
          <w:bCs/>
          <w:iCs/>
          <w:sz w:val="22"/>
          <w:szCs w:val="22"/>
        </w:rPr>
        <w:t xml:space="preserve"> is incompetent (lack of skill, lack of experience, </w:t>
      </w:r>
      <w:r>
        <w:rPr>
          <w:rFonts w:ascii="Times New Roman" w:hAnsi="Times New Roman" w:cs="Times New Roman"/>
          <w:bCs/>
          <w:iCs/>
          <w:sz w:val="22"/>
          <w:szCs w:val="22"/>
        </w:rPr>
        <w:t xml:space="preserve">[maybe </w:t>
      </w:r>
      <w:r w:rsidRPr="00B51E51">
        <w:rPr>
          <w:rFonts w:ascii="Times New Roman" w:hAnsi="Times New Roman" w:cs="Times New Roman"/>
          <w:bCs/>
          <w:iCs/>
          <w:sz w:val="22"/>
          <w:szCs w:val="22"/>
        </w:rPr>
        <w:t>financial instabi</w:t>
      </w:r>
      <w:r>
        <w:rPr>
          <w:rFonts w:ascii="Times New Roman" w:hAnsi="Times New Roman" w:cs="Times New Roman"/>
          <w:bCs/>
          <w:iCs/>
          <w:sz w:val="22"/>
          <w:szCs w:val="22"/>
        </w:rPr>
        <w:t>lity, no insurance]</w:t>
      </w:r>
      <w:r w:rsidRPr="00B51E51">
        <w:rPr>
          <w:rFonts w:ascii="Times New Roman" w:hAnsi="Times New Roman" w:cs="Times New Roman"/>
          <w:bCs/>
          <w:iCs/>
          <w:sz w:val="22"/>
          <w:szCs w:val="22"/>
        </w:rPr>
        <w:t xml:space="preserve">); </w:t>
      </w:r>
      <w:r w:rsidRPr="00B51E51">
        <w:rPr>
          <w:rFonts w:ascii="Times New Roman" w:hAnsi="Times New Roman" w:cs="Times New Roman"/>
          <w:bCs/>
          <w:iCs/>
          <w:sz w:val="22"/>
          <w:szCs w:val="22"/>
          <w:u w:val="single"/>
        </w:rPr>
        <w:t>or</w:t>
      </w:r>
      <w:r w:rsidRPr="00B51E51">
        <w:rPr>
          <w:rFonts w:ascii="Times New Roman" w:hAnsi="Times New Roman" w:cs="Times New Roman"/>
          <w:bCs/>
          <w:iCs/>
          <w:sz w:val="22"/>
          <w:szCs w:val="22"/>
        </w:rPr>
        <w:t xml:space="preserve"> (c) the contracted work constitutes a nuisance per se (“inherently dangerous”: an activity that can be carried out safely only by exercise of special skill and care).</w:t>
      </w:r>
    </w:p>
    <w:p w14:paraId="6E67E827" w14:textId="3F4B269A" w:rsidR="00B51E51" w:rsidRDefault="00B51E51" w:rsidP="00CD0BF8">
      <w:pPr>
        <w:pStyle w:val="NoSpacing"/>
        <w:widowControl w:val="0"/>
        <w:numPr>
          <w:ilvl w:val="5"/>
          <w:numId w:val="27"/>
        </w:numPr>
        <w:ind w:left="2520"/>
        <w:rPr>
          <w:rFonts w:ascii="Times New Roman" w:hAnsi="Times New Roman" w:cs="Times New Roman"/>
          <w:bCs/>
          <w:iCs/>
          <w:sz w:val="22"/>
          <w:szCs w:val="22"/>
        </w:rPr>
      </w:pPr>
      <w:r w:rsidRPr="00B51E51">
        <w:rPr>
          <w:rFonts w:ascii="Times New Roman" w:hAnsi="Times New Roman" w:cs="Times New Roman"/>
          <w:bCs/>
          <w:iCs/>
          <w:sz w:val="22"/>
          <w:szCs w:val="22"/>
        </w:rPr>
        <w:t>If no, agent or non-agent?</w:t>
      </w:r>
    </w:p>
    <w:p w14:paraId="63113048" w14:textId="50784217" w:rsidR="00B51E51" w:rsidRDefault="00B51E51" w:rsidP="00CD0BF8">
      <w:pPr>
        <w:pStyle w:val="NoSpacing"/>
        <w:widowControl w:val="0"/>
        <w:numPr>
          <w:ilvl w:val="6"/>
          <w:numId w:val="27"/>
        </w:numPr>
        <w:ind w:left="2880"/>
        <w:rPr>
          <w:rFonts w:ascii="Times New Roman" w:hAnsi="Times New Roman" w:cs="Times New Roman"/>
          <w:bCs/>
          <w:iCs/>
          <w:sz w:val="22"/>
          <w:szCs w:val="22"/>
        </w:rPr>
      </w:pPr>
      <w:r w:rsidRPr="00B51E51">
        <w:rPr>
          <w:rFonts w:ascii="Times New Roman" w:hAnsi="Times New Roman" w:cs="Times New Roman"/>
          <w:bCs/>
          <w:iCs/>
          <w:sz w:val="22"/>
          <w:szCs w:val="22"/>
        </w:rPr>
        <w:t>If agent, then liable.</w:t>
      </w:r>
    </w:p>
    <w:p w14:paraId="308C5BC6" w14:textId="5C9B09F3" w:rsidR="00B51E51" w:rsidRDefault="00B51E51" w:rsidP="00CD0BF8">
      <w:pPr>
        <w:pStyle w:val="NoSpacing"/>
        <w:widowControl w:val="0"/>
        <w:numPr>
          <w:ilvl w:val="6"/>
          <w:numId w:val="27"/>
        </w:numPr>
        <w:ind w:left="2880"/>
        <w:rPr>
          <w:rFonts w:ascii="Times New Roman" w:hAnsi="Times New Roman" w:cs="Times New Roman"/>
          <w:bCs/>
          <w:iCs/>
          <w:sz w:val="22"/>
          <w:szCs w:val="22"/>
        </w:rPr>
      </w:pPr>
      <w:r w:rsidRPr="00B51E51">
        <w:rPr>
          <w:rFonts w:ascii="Times New Roman" w:hAnsi="Times New Roman" w:cs="Times New Roman"/>
          <w:bCs/>
          <w:iCs/>
          <w:sz w:val="22"/>
          <w:szCs w:val="22"/>
        </w:rPr>
        <w:t>If non-agent, then not liable.</w:t>
      </w:r>
    </w:p>
    <w:p w14:paraId="1B984761" w14:textId="6C52BDEB" w:rsidR="006F12FC" w:rsidRPr="006F12FC" w:rsidRDefault="006F12FC" w:rsidP="00CD0BF8">
      <w:pPr>
        <w:pStyle w:val="NoSpacing"/>
        <w:widowControl w:val="0"/>
        <w:numPr>
          <w:ilvl w:val="3"/>
          <w:numId w:val="27"/>
        </w:numPr>
        <w:ind w:left="1800"/>
        <w:rPr>
          <w:rFonts w:ascii="Times New Roman" w:hAnsi="Times New Roman" w:cs="Times New Roman"/>
          <w:bCs/>
          <w:iCs/>
          <w:sz w:val="22"/>
          <w:szCs w:val="22"/>
        </w:rPr>
      </w:pPr>
      <w:r w:rsidRPr="006F12FC">
        <w:rPr>
          <w:rFonts w:ascii="Times New Roman" w:hAnsi="Times New Roman" w:cs="Times New Roman"/>
          <w:bCs/>
          <w:iCs/>
          <w:sz w:val="22"/>
          <w:szCs w:val="22"/>
        </w:rPr>
        <w:t xml:space="preserve">Franchises: </w:t>
      </w:r>
      <w:r>
        <w:rPr>
          <w:rFonts w:ascii="Times New Roman" w:hAnsi="Times New Roman" w:cs="Times New Roman"/>
          <w:bCs/>
          <w:iCs/>
          <w:sz w:val="22"/>
          <w:szCs w:val="22"/>
        </w:rPr>
        <w:t>Franchiser liability, turns narrowly upon</w:t>
      </w:r>
      <w:r w:rsidRPr="006F12FC">
        <w:rPr>
          <w:rFonts w:ascii="Times New Roman" w:hAnsi="Times New Roman" w:cs="Times New Roman"/>
          <w:bCs/>
          <w:iCs/>
          <w:sz w:val="22"/>
          <w:szCs w:val="22"/>
        </w:rPr>
        <w:t xml:space="preserve"> </w:t>
      </w:r>
      <w:r>
        <w:rPr>
          <w:rFonts w:ascii="Times New Roman" w:hAnsi="Times New Roman" w:cs="Times New Roman"/>
          <w:bCs/>
          <w:iCs/>
          <w:sz w:val="22"/>
          <w:szCs w:val="22"/>
        </w:rPr>
        <w:t>∆’s</w:t>
      </w:r>
      <w:r w:rsidRPr="006F12FC">
        <w:rPr>
          <w:rFonts w:ascii="Times New Roman" w:hAnsi="Times New Roman" w:cs="Times New Roman"/>
          <w:bCs/>
          <w:iCs/>
          <w:sz w:val="22"/>
          <w:szCs w:val="22"/>
        </w:rPr>
        <w:t xml:space="preserve"> right to exercise control over the alleged “instrumentality” which caused the harm. </w:t>
      </w:r>
      <w:r>
        <w:rPr>
          <w:rFonts w:ascii="Times New Roman" w:hAnsi="Times New Roman" w:cs="Times New Roman"/>
          <w:bCs/>
          <w:iCs/>
          <w:sz w:val="22"/>
          <w:szCs w:val="22"/>
        </w:rPr>
        <w:t>(</w:t>
      </w:r>
      <w:r>
        <w:rPr>
          <w:rFonts w:ascii="Times New Roman" w:hAnsi="Times New Roman" w:cs="Times New Roman"/>
          <w:bCs/>
          <w:i/>
          <w:iCs/>
          <w:sz w:val="22"/>
          <w:szCs w:val="22"/>
        </w:rPr>
        <w:t>Miller v. McDonald’s</w:t>
      </w:r>
      <w:r>
        <w:rPr>
          <w:rFonts w:ascii="Times New Roman" w:hAnsi="Times New Roman" w:cs="Times New Roman"/>
          <w:bCs/>
          <w:iCs/>
          <w:sz w:val="22"/>
          <w:szCs w:val="22"/>
        </w:rPr>
        <w:t>)</w:t>
      </w:r>
      <w:r w:rsidRPr="006F12FC">
        <w:rPr>
          <w:rFonts w:ascii="Times New Roman" w:hAnsi="Times New Roman" w:cs="Times New Roman"/>
          <w:bCs/>
          <w:i/>
          <w:iCs/>
          <w:sz w:val="22"/>
          <w:szCs w:val="22"/>
        </w:rPr>
        <w:t xml:space="preserve"> </w:t>
      </w:r>
      <w:r w:rsidRPr="006F12FC">
        <w:rPr>
          <w:rFonts w:ascii="Times New Roman" w:hAnsi="Times New Roman" w:cs="Times New Roman"/>
          <w:bCs/>
          <w:iCs/>
          <w:sz w:val="22"/>
          <w:szCs w:val="22"/>
        </w:rPr>
        <w:t xml:space="preserve">To determine control, look at the terms of the franchise agreement. </w:t>
      </w:r>
      <w:r>
        <w:rPr>
          <w:rFonts w:ascii="Times New Roman" w:hAnsi="Times New Roman" w:cs="Times New Roman"/>
          <w:bCs/>
          <w:iCs/>
          <w:sz w:val="22"/>
          <w:szCs w:val="22"/>
        </w:rPr>
        <w:t>(</w:t>
      </w:r>
      <w:r>
        <w:rPr>
          <w:rFonts w:ascii="Times New Roman" w:hAnsi="Times New Roman" w:cs="Times New Roman"/>
          <w:bCs/>
          <w:i/>
          <w:iCs/>
          <w:sz w:val="22"/>
          <w:szCs w:val="22"/>
        </w:rPr>
        <w:t>McDonald’s</w:t>
      </w:r>
      <w:r>
        <w:rPr>
          <w:rFonts w:ascii="Times New Roman" w:hAnsi="Times New Roman" w:cs="Times New Roman"/>
          <w:bCs/>
          <w:iCs/>
          <w:sz w:val="22"/>
          <w:szCs w:val="22"/>
        </w:rPr>
        <w:t>)</w:t>
      </w:r>
    </w:p>
    <w:p w14:paraId="4266235C" w14:textId="77447CBC" w:rsidR="006F12FC" w:rsidRPr="00985592" w:rsidRDefault="006F12FC" w:rsidP="00CD0BF8">
      <w:pPr>
        <w:pStyle w:val="NoSpacing"/>
        <w:widowControl w:val="0"/>
        <w:numPr>
          <w:ilvl w:val="4"/>
          <w:numId w:val="27"/>
        </w:numPr>
        <w:ind w:left="2160"/>
        <w:rPr>
          <w:rFonts w:ascii="Times New Roman" w:hAnsi="Times New Roman" w:cs="Times New Roman"/>
          <w:bCs/>
          <w:iCs/>
          <w:sz w:val="22"/>
          <w:szCs w:val="22"/>
        </w:rPr>
      </w:pPr>
      <w:r>
        <w:rPr>
          <w:rFonts w:ascii="Times New Roman" w:hAnsi="Times New Roman" w:cs="Times New Roman"/>
          <w:bCs/>
          <w:iCs/>
          <w:sz w:val="22"/>
          <w:szCs w:val="22"/>
        </w:rPr>
        <w:t>I</w:t>
      </w:r>
      <w:r w:rsidRPr="006F12FC">
        <w:rPr>
          <w:rFonts w:ascii="Times New Roman" w:hAnsi="Times New Roman" w:cs="Times New Roman"/>
          <w:bCs/>
          <w:iCs/>
          <w:sz w:val="22"/>
          <w:szCs w:val="22"/>
        </w:rPr>
        <w:t xml:space="preserve">n </w:t>
      </w:r>
      <w:r w:rsidRPr="006F12FC">
        <w:rPr>
          <w:rFonts w:ascii="Times New Roman" w:hAnsi="Times New Roman" w:cs="Times New Roman"/>
          <w:bCs/>
          <w:i/>
          <w:iCs/>
          <w:sz w:val="22"/>
          <w:szCs w:val="22"/>
        </w:rPr>
        <w:t>Miller</w:t>
      </w:r>
      <w:r w:rsidRPr="006F12FC">
        <w:rPr>
          <w:rFonts w:ascii="Times New Roman" w:hAnsi="Times New Roman" w:cs="Times New Roman"/>
          <w:bCs/>
          <w:iCs/>
          <w:sz w:val="22"/>
          <w:szCs w:val="22"/>
        </w:rPr>
        <w:t xml:space="preserve">, the franchise agreement </w:t>
      </w:r>
      <w:r w:rsidR="0037748D">
        <w:rPr>
          <w:rFonts w:ascii="Times New Roman" w:hAnsi="Times New Roman" w:cs="Times New Roman"/>
          <w:bCs/>
          <w:iCs/>
          <w:sz w:val="22"/>
          <w:szCs w:val="22"/>
        </w:rPr>
        <w:t>req’d</w:t>
      </w:r>
      <w:r w:rsidRPr="006F12FC">
        <w:rPr>
          <w:rFonts w:ascii="Times New Roman" w:hAnsi="Times New Roman" w:cs="Times New Roman"/>
          <w:bCs/>
          <w:iCs/>
          <w:sz w:val="22"/>
          <w:szCs w:val="22"/>
        </w:rPr>
        <w:t xml:space="preserve"> 3K to use precise food p</w:t>
      </w:r>
      <w:r>
        <w:rPr>
          <w:rFonts w:ascii="Times New Roman" w:hAnsi="Times New Roman" w:cs="Times New Roman"/>
          <w:bCs/>
          <w:iCs/>
          <w:sz w:val="22"/>
          <w:szCs w:val="22"/>
        </w:rPr>
        <w:t>reparation methods that McD</w:t>
      </w:r>
      <w:r w:rsidRPr="006F12FC">
        <w:rPr>
          <w:rFonts w:ascii="Times New Roman" w:hAnsi="Times New Roman" w:cs="Times New Roman"/>
          <w:bCs/>
          <w:iCs/>
          <w:sz w:val="22"/>
          <w:szCs w:val="22"/>
        </w:rPr>
        <w:t xml:space="preserve">’s </w:t>
      </w:r>
      <w:r>
        <w:rPr>
          <w:rFonts w:ascii="Times New Roman" w:hAnsi="Times New Roman" w:cs="Times New Roman"/>
          <w:bCs/>
          <w:iCs/>
          <w:sz w:val="22"/>
          <w:szCs w:val="22"/>
        </w:rPr>
        <w:t>established. Therefore, McD</w:t>
      </w:r>
      <w:r w:rsidRPr="006F12FC">
        <w:rPr>
          <w:rFonts w:ascii="Times New Roman" w:hAnsi="Times New Roman" w:cs="Times New Roman"/>
          <w:bCs/>
          <w:iCs/>
          <w:sz w:val="22"/>
          <w:szCs w:val="22"/>
        </w:rPr>
        <w:t>’s had the right to control the way in which 3K performed at least food handling and preparation. Therefore, a reasonable factfinder could conclude that McDonald’s had the right to control 3K in the part of its business that allegedly resulted in Miller’s injuries.</w:t>
      </w:r>
    </w:p>
    <w:p w14:paraId="431DF6A2" w14:textId="77777777" w:rsidR="00985592" w:rsidRDefault="00A64C20" w:rsidP="00CD0BF8">
      <w:pPr>
        <w:pStyle w:val="NoSpacing"/>
        <w:widowControl w:val="0"/>
        <w:numPr>
          <w:ilvl w:val="2"/>
          <w:numId w:val="27"/>
        </w:numPr>
        <w:ind w:left="1440"/>
        <w:rPr>
          <w:rFonts w:ascii="Times New Roman" w:hAnsi="Times New Roman" w:cs="Times New Roman"/>
          <w:bCs/>
          <w:iCs/>
          <w:sz w:val="22"/>
          <w:szCs w:val="22"/>
        </w:rPr>
      </w:pPr>
      <w:r w:rsidRPr="00985592">
        <w:rPr>
          <w:rFonts w:ascii="Times New Roman" w:hAnsi="Times New Roman" w:cs="Times New Roman"/>
          <w:sz w:val="22"/>
          <w:szCs w:val="22"/>
          <w:u w:val="single"/>
        </w:rPr>
        <w:t>Types of Agency Relationships</w:t>
      </w:r>
      <w:r w:rsidRPr="00985592">
        <w:rPr>
          <w:rFonts w:ascii="Times New Roman" w:hAnsi="Times New Roman" w:cs="Times New Roman"/>
          <w:sz w:val="22"/>
          <w:szCs w:val="22"/>
        </w:rPr>
        <w:t xml:space="preserve"> (RSA §2): </w:t>
      </w:r>
    </w:p>
    <w:p w14:paraId="49463321" w14:textId="6F522727" w:rsidR="00985592" w:rsidRDefault="00B51E51" w:rsidP="00CD0BF8">
      <w:pPr>
        <w:pStyle w:val="NoSpacing"/>
        <w:widowControl w:val="0"/>
        <w:numPr>
          <w:ilvl w:val="3"/>
          <w:numId w:val="27"/>
        </w:numPr>
        <w:ind w:left="1800"/>
        <w:rPr>
          <w:rFonts w:ascii="Times New Roman" w:hAnsi="Times New Roman" w:cs="Times New Roman"/>
          <w:bCs/>
          <w:iCs/>
          <w:sz w:val="22"/>
          <w:szCs w:val="22"/>
        </w:rPr>
      </w:pPr>
      <w:r>
        <w:rPr>
          <w:rFonts w:ascii="Times New Roman" w:hAnsi="Times New Roman" w:cs="Times New Roman"/>
          <w:sz w:val="22"/>
          <w:szCs w:val="22"/>
        </w:rPr>
        <w:t>Master-</w:t>
      </w:r>
      <w:r w:rsidR="00A64C20" w:rsidRPr="005929F1">
        <w:rPr>
          <w:rFonts w:ascii="Times New Roman" w:hAnsi="Times New Roman" w:cs="Times New Roman"/>
          <w:sz w:val="22"/>
          <w:szCs w:val="22"/>
        </w:rPr>
        <w:t>Servant</w:t>
      </w:r>
      <w:r>
        <w:rPr>
          <w:rFonts w:ascii="Times New Roman" w:hAnsi="Times New Roman" w:cs="Times New Roman"/>
          <w:sz w:val="22"/>
          <w:szCs w:val="22"/>
        </w:rPr>
        <w:t>: IF (a)</w:t>
      </w:r>
      <w:r w:rsidRPr="00B51E51">
        <w:rPr>
          <w:rFonts w:ascii="Times New Roman" w:hAnsi="Times New Roman" w:cs="Times New Roman"/>
          <w:sz w:val="22"/>
          <w:szCs w:val="22"/>
        </w:rPr>
        <w:t xml:space="preserve"> </w:t>
      </w:r>
      <w:r>
        <w:rPr>
          <w:rFonts w:ascii="Times New Roman" w:hAnsi="Times New Roman" w:cs="Times New Roman"/>
          <w:sz w:val="22"/>
          <w:szCs w:val="22"/>
        </w:rPr>
        <w:t>S</w:t>
      </w:r>
      <w:r w:rsidRPr="00B51E51">
        <w:rPr>
          <w:rFonts w:ascii="Times New Roman" w:hAnsi="Times New Roman" w:cs="Times New Roman"/>
          <w:sz w:val="22"/>
          <w:szCs w:val="22"/>
        </w:rPr>
        <w:t xml:space="preserve"> has</w:t>
      </w:r>
      <w:r>
        <w:rPr>
          <w:rFonts w:ascii="Times New Roman" w:hAnsi="Times New Roman" w:cs="Times New Roman"/>
          <w:sz w:val="22"/>
          <w:szCs w:val="22"/>
        </w:rPr>
        <w:t xml:space="preserve"> agreed to work on behalf of</w:t>
      </w:r>
      <w:r w:rsidRPr="00B51E51">
        <w:rPr>
          <w:rFonts w:ascii="Times New Roman" w:hAnsi="Times New Roman" w:cs="Times New Roman"/>
          <w:sz w:val="22"/>
          <w:szCs w:val="22"/>
        </w:rPr>
        <w:t xml:space="preserve"> </w:t>
      </w:r>
      <w:r>
        <w:rPr>
          <w:rFonts w:ascii="Times New Roman" w:hAnsi="Times New Roman" w:cs="Times New Roman"/>
          <w:sz w:val="22"/>
          <w:szCs w:val="22"/>
        </w:rPr>
        <w:t>M</w:t>
      </w:r>
      <w:r w:rsidR="005A592C">
        <w:rPr>
          <w:rFonts w:ascii="Times New Roman" w:hAnsi="Times New Roman" w:cs="Times New Roman"/>
          <w:sz w:val="22"/>
          <w:szCs w:val="22"/>
        </w:rPr>
        <w:t xml:space="preserve">; and (b) S has agreed to be subject to M’s </w:t>
      </w:r>
      <w:r w:rsidRPr="00B51E51">
        <w:rPr>
          <w:rFonts w:ascii="Times New Roman" w:hAnsi="Times New Roman" w:cs="Times New Roman"/>
          <w:sz w:val="22"/>
          <w:szCs w:val="22"/>
        </w:rPr>
        <w:t>control or right to control th</w:t>
      </w:r>
      <w:r w:rsidR="005A592C">
        <w:rPr>
          <w:rFonts w:ascii="Times New Roman" w:hAnsi="Times New Roman" w:cs="Times New Roman"/>
          <w:sz w:val="22"/>
          <w:szCs w:val="22"/>
        </w:rPr>
        <w:t>e “physical conduct” of S</w:t>
      </w:r>
      <w:r w:rsidRPr="00B51E51">
        <w:rPr>
          <w:rFonts w:ascii="Times New Roman" w:hAnsi="Times New Roman" w:cs="Times New Roman"/>
          <w:sz w:val="22"/>
          <w:szCs w:val="22"/>
        </w:rPr>
        <w:t xml:space="preserve"> (that is, the manner in which the job</w:t>
      </w:r>
      <w:r w:rsidR="005A592C">
        <w:rPr>
          <w:rFonts w:ascii="Times New Roman" w:hAnsi="Times New Roman" w:cs="Times New Roman"/>
          <w:sz w:val="22"/>
          <w:szCs w:val="22"/>
        </w:rPr>
        <w:t xml:space="preserve"> is performed, as opposed to only</w:t>
      </w:r>
      <w:r w:rsidRPr="00B51E51">
        <w:rPr>
          <w:rFonts w:ascii="Times New Roman" w:hAnsi="Times New Roman" w:cs="Times New Roman"/>
          <w:sz w:val="22"/>
          <w:szCs w:val="22"/>
        </w:rPr>
        <w:t xml:space="preserve"> result), THEN </w:t>
      </w:r>
      <w:r w:rsidR="005A592C">
        <w:rPr>
          <w:rFonts w:ascii="Times New Roman" w:hAnsi="Times New Roman" w:cs="Times New Roman"/>
          <w:sz w:val="22"/>
          <w:szCs w:val="22"/>
        </w:rPr>
        <w:t>M-S</w:t>
      </w:r>
      <w:r w:rsidRPr="00B51E51">
        <w:rPr>
          <w:rFonts w:ascii="Times New Roman" w:hAnsi="Times New Roman" w:cs="Times New Roman"/>
          <w:sz w:val="22"/>
          <w:szCs w:val="22"/>
        </w:rPr>
        <w:t>.</w:t>
      </w:r>
    </w:p>
    <w:p w14:paraId="2830A70C" w14:textId="77777777" w:rsidR="005A592C" w:rsidRPr="005A592C" w:rsidRDefault="00A64C20" w:rsidP="00CD0BF8">
      <w:pPr>
        <w:pStyle w:val="NoSpacing"/>
        <w:widowControl w:val="0"/>
        <w:numPr>
          <w:ilvl w:val="3"/>
          <w:numId w:val="27"/>
        </w:numPr>
        <w:ind w:left="1800"/>
        <w:rPr>
          <w:rFonts w:ascii="Times New Roman" w:hAnsi="Times New Roman" w:cs="Times New Roman"/>
          <w:bCs/>
          <w:iCs/>
          <w:sz w:val="22"/>
          <w:szCs w:val="22"/>
        </w:rPr>
      </w:pPr>
      <w:r w:rsidRPr="00985592">
        <w:rPr>
          <w:rFonts w:ascii="Times New Roman" w:hAnsi="Times New Roman" w:cs="Times New Roman"/>
          <w:sz w:val="22"/>
          <w:szCs w:val="22"/>
        </w:rPr>
        <w:t xml:space="preserve">Employer - </w:t>
      </w:r>
      <w:r w:rsidR="005A592C">
        <w:rPr>
          <w:rFonts w:ascii="Times New Roman" w:hAnsi="Times New Roman" w:cs="Times New Roman"/>
          <w:sz w:val="22"/>
          <w:szCs w:val="22"/>
        </w:rPr>
        <w:t>IC</w:t>
      </w:r>
      <w:r w:rsidRPr="005929F1">
        <w:rPr>
          <w:rFonts w:ascii="Times New Roman" w:hAnsi="Times New Roman" w:cs="Times New Roman"/>
          <w:sz w:val="22"/>
          <w:szCs w:val="22"/>
        </w:rPr>
        <w:t>:</w:t>
      </w:r>
      <w:r w:rsidRPr="00985592">
        <w:rPr>
          <w:rFonts w:ascii="Times New Roman" w:hAnsi="Times New Roman" w:cs="Times New Roman"/>
          <w:b/>
          <w:sz w:val="22"/>
          <w:szCs w:val="22"/>
        </w:rPr>
        <w:t xml:space="preserve"> </w:t>
      </w:r>
      <w:r w:rsidR="005A592C" w:rsidRPr="005A592C">
        <w:rPr>
          <w:rFonts w:ascii="Times New Roman" w:hAnsi="Times New Roman" w:cs="Times New Roman"/>
          <w:sz w:val="22"/>
          <w:szCs w:val="22"/>
        </w:rPr>
        <w:t>Two Types</w:t>
      </w:r>
    </w:p>
    <w:p w14:paraId="50C22D64" w14:textId="509643EA" w:rsidR="00985592" w:rsidRPr="005A592C" w:rsidRDefault="005A592C" w:rsidP="00CD0BF8">
      <w:pPr>
        <w:pStyle w:val="NoSpacing"/>
        <w:widowControl w:val="0"/>
        <w:numPr>
          <w:ilvl w:val="4"/>
          <w:numId w:val="27"/>
        </w:numPr>
        <w:ind w:left="2160"/>
        <w:rPr>
          <w:rFonts w:ascii="Times New Roman" w:hAnsi="Times New Roman" w:cs="Times New Roman"/>
          <w:bCs/>
          <w:iCs/>
          <w:sz w:val="22"/>
          <w:szCs w:val="22"/>
        </w:rPr>
      </w:pPr>
      <w:r>
        <w:rPr>
          <w:rFonts w:ascii="Times New Roman" w:hAnsi="Times New Roman" w:cs="Times New Roman"/>
          <w:sz w:val="22"/>
          <w:szCs w:val="22"/>
        </w:rPr>
        <w:t>Agent IC: A</w:t>
      </w:r>
      <w:r w:rsidRPr="005A592C">
        <w:rPr>
          <w:rFonts w:ascii="Times New Roman" w:hAnsi="Times New Roman" w:cs="Times New Roman"/>
          <w:sz w:val="22"/>
          <w:szCs w:val="22"/>
        </w:rPr>
        <w:t xml:space="preserve">greed to act on behalf of another, the </w:t>
      </w:r>
      <w:r>
        <w:rPr>
          <w:rFonts w:ascii="Times New Roman" w:hAnsi="Times New Roman" w:cs="Times New Roman"/>
          <w:sz w:val="22"/>
          <w:szCs w:val="22"/>
        </w:rPr>
        <w:t>P</w:t>
      </w:r>
      <w:r w:rsidRPr="005A592C">
        <w:rPr>
          <w:rFonts w:ascii="Times New Roman" w:hAnsi="Times New Roman" w:cs="Times New Roman"/>
          <w:sz w:val="22"/>
          <w:szCs w:val="22"/>
        </w:rPr>
        <w:t xml:space="preserve">, but not subject to the </w:t>
      </w:r>
      <w:r>
        <w:rPr>
          <w:rFonts w:ascii="Times New Roman" w:hAnsi="Times New Roman" w:cs="Times New Roman"/>
          <w:sz w:val="22"/>
          <w:szCs w:val="22"/>
        </w:rPr>
        <w:t>P’s</w:t>
      </w:r>
      <w:r w:rsidRPr="005A592C">
        <w:rPr>
          <w:rFonts w:ascii="Times New Roman" w:hAnsi="Times New Roman" w:cs="Times New Roman"/>
          <w:sz w:val="22"/>
          <w:szCs w:val="22"/>
        </w:rPr>
        <w:t xml:space="preserve"> control over </w:t>
      </w:r>
      <w:r>
        <w:rPr>
          <w:rFonts w:ascii="Times New Roman" w:hAnsi="Times New Roman" w:cs="Times New Roman"/>
          <w:sz w:val="22"/>
          <w:szCs w:val="22"/>
        </w:rPr>
        <w:t>the “physical conduct” of</w:t>
      </w:r>
      <w:r w:rsidRPr="005A592C">
        <w:rPr>
          <w:rFonts w:ascii="Times New Roman" w:hAnsi="Times New Roman" w:cs="Times New Roman"/>
          <w:sz w:val="22"/>
          <w:szCs w:val="22"/>
        </w:rPr>
        <w:t xml:space="preserve"> task (</w:t>
      </w:r>
      <w:r>
        <w:rPr>
          <w:rFonts w:ascii="Times New Roman" w:hAnsi="Times New Roman" w:cs="Times New Roman"/>
          <w:sz w:val="22"/>
          <w:szCs w:val="22"/>
        </w:rPr>
        <w:t>how the result is accomplished).</w:t>
      </w:r>
    </w:p>
    <w:p w14:paraId="5506522A" w14:textId="3603AA04" w:rsidR="00985592" w:rsidRPr="005A592C" w:rsidRDefault="005A592C" w:rsidP="00CD0BF8">
      <w:pPr>
        <w:pStyle w:val="NoSpacing"/>
        <w:widowControl w:val="0"/>
        <w:numPr>
          <w:ilvl w:val="4"/>
          <w:numId w:val="27"/>
        </w:numPr>
        <w:ind w:left="2160"/>
        <w:rPr>
          <w:rFonts w:ascii="Times New Roman" w:hAnsi="Times New Roman" w:cs="Times New Roman"/>
          <w:bCs/>
          <w:iCs/>
          <w:sz w:val="22"/>
          <w:szCs w:val="22"/>
        </w:rPr>
      </w:pPr>
      <w:r w:rsidRPr="005A592C">
        <w:rPr>
          <w:rFonts w:ascii="Times New Roman" w:hAnsi="Times New Roman" w:cs="Times New Roman"/>
          <w:bCs/>
          <w:iCs/>
          <w:sz w:val="22"/>
          <w:szCs w:val="22"/>
        </w:rPr>
        <w:t xml:space="preserve">Non-agent </w:t>
      </w:r>
      <w:r>
        <w:rPr>
          <w:rFonts w:ascii="Times New Roman" w:hAnsi="Times New Roman" w:cs="Times New Roman"/>
          <w:bCs/>
          <w:iCs/>
          <w:sz w:val="22"/>
          <w:szCs w:val="22"/>
        </w:rPr>
        <w:t>IC: O</w:t>
      </w:r>
      <w:r w:rsidRPr="005A592C">
        <w:rPr>
          <w:rFonts w:ascii="Times New Roman" w:hAnsi="Times New Roman" w:cs="Times New Roman"/>
          <w:bCs/>
          <w:iCs/>
          <w:sz w:val="22"/>
          <w:szCs w:val="22"/>
        </w:rPr>
        <w:t xml:space="preserve">perates </w:t>
      </w:r>
      <w:r>
        <w:rPr>
          <w:rFonts w:ascii="Times New Roman" w:hAnsi="Times New Roman" w:cs="Times New Roman"/>
          <w:bCs/>
          <w:iCs/>
          <w:sz w:val="22"/>
          <w:szCs w:val="22"/>
        </w:rPr>
        <w:t>indp-ly,</w:t>
      </w:r>
      <w:r w:rsidRPr="005A592C">
        <w:rPr>
          <w:rFonts w:ascii="Times New Roman" w:hAnsi="Times New Roman" w:cs="Times New Roman"/>
          <w:bCs/>
          <w:iCs/>
          <w:sz w:val="22"/>
          <w:szCs w:val="22"/>
        </w:rPr>
        <w:t xml:space="preserve"> simply enters</w:t>
      </w:r>
      <w:r>
        <w:rPr>
          <w:rFonts w:ascii="Times New Roman" w:hAnsi="Times New Roman" w:cs="Times New Roman"/>
          <w:bCs/>
          <w:iCs/>
          <w:sz w:val="22"/>
          <w:szCs w:val="22"/>
        </w:rPr>
        <w:t xml:space="preserve"> into arm’s length transactions</w:t>
      </w:r>
      <w:r w:rsidRPr="005A592C">
        <w:rPr>
          <w:rFonts w:ascii="Times New Roman" w:hAnsi="Times New Roman" w:cs="Times New Roman"/>
          <w:bCs/>
          <w:iCs/>
          <w:sz w:val="22"/>
          <w:szCs w:val="22"/>
        </w:rPr>
        <w:t>.</w:t>
      </w:r>
    </w:p>
    <w:p w14:paraId="67912E14" w14:textId="77777777" w:rsidR="00985592" w:rsidRDefault="00A64C20" w:rsidP="00CD0BF8">
      <w:pPr>
        <w:pStyle w:val="NoSpacing"/>
        <w:widowControl w:val="0"/>
        <w:numPr>
          <w:ilvl w:val="2"/>
          <w:numId w:val="27"/>
        </w:numPr>
        <w:ind w:left="1440"/>
        <w:rPr>
          <w:rFonts w:ascii="Times New Roman" w:hAnsi="Times New Roman" w:cs="Times New Roman"/>
          <w:bCs/>
          <w:iCs/>
          <w:sz w:val="22"/>
          <w:szCs w:val="22"/>
        </w:rPr>
      </w:pPr>
      <w:r w:rsidRPr="00985592">
        <w:rPr>
          <w:rFonts w:ascii="Times New Roman" w:hAnsi="Times New Roman" w:cs="Times New Roman"/>
          <w:sz w:val="22"/>
          <w:szCs w:val="22"/>
          <w:u w:val="single"/>
        </w:rPr>
        <w:t>Distinguishing Servant from Independent Contractor Factors</w:t>
      </w:r>
      <w:r w:rsidRPr="00985592">
        <w:rPr>
          <w:rFonts w:ascii="Times New Roman" w:hAnsi="Times New Roman" w:cs="Times New Roman"/>
          <w:sz w:val="22"/>
          <w:szCs w:val="22"/>
        </w:rPr>
        <w:t xml:space="preserve"> (RSA §220; </w:t>
      </w:r>
      <w:r w:rsidRPr="00985592">
        <w:rPr>
          <w:rFonts w:ascii="Times New Roman" w:hAnsi="Times New Roman" w:cs="Times New Roman"/>
          <w:i/>
          <w:sz w:val="22"/>
          <w:szCs w:val="22"/>
        </w:rPr>
        <w:t>Humble Oil</w:t>
      </w:r>
      <w:r w:rsidR="00985592">
        <w:rPr>
          <w:rFonts w:ascii="Times New Roman" w:hAnsi="Times New Roman" w:cs="Times New Roman"/>
          <w:sz w:val="22"/>
          <w:szCs w:val="22"/>
        </w:rPr>
        <w:t>):</w:t>
      </w:r>
    </w:p>
    <w:p w14:paraId="5AC11366" w14:textId="48DC5F6F" w:rsidR="00985592" w:rsidRDefault="00A64C20" w:rsidP="00CD0BF8">
      <w:pPr>
        <w:pStyle w:val="NoSpacing"/>
        <w:widowControl w:val="0"/>
        <w:numPr>
          <w:ilvl w:val="3"/>
          <w:numId w:val="27"/>
        </w:numPr>
        <w:ind w:left="1800"/>
        <w:rPr>
          <w:rFonts w:ascii="Times New Roman" w:hAnsi="Times New Roman" w:cs="Times New Roman"/>
          <w:bCs/>
          <w:iCs/>
          <w:sz w:val="22"/>
          <w:szCs w:val="22"/>
        </w:rPr>
      </w:pPr>
      <w:r w:rsidRPr="00985592">
        <w:rPr>
          <w:rFonts w:ascii="Times New Roman" w:hAnsi="Times New Roman" w:cs="Times New Roman"/>
          <w:sz w:val="22"/>
          <w:szCs w:val="22"/>
        </w:rPr>
        <w:t xml:space="preserve">Agreed extent of </w:t>
      </w:r>
      <w:r w:rsidRPr="005929F1">
        <w:rPr>
          <w:rFonts w:ascii="Times New Roman" w:hAnsi="Times New Roman" w:cs="Times New Roman"/>
          <w:sz w:val="22"/>
          <w:szCs w:val="22"/>
        </w:rPr>
        <w:t>control</w:t>
      </w:r>
      <w:r w:rsidRPr="00985592">
        <w:rPr>
          <w:rFonts w:ascii="Times New Roman" w:hAnsi="Times New Roman" w:cs="Times New Roman"/>
          <w:sz w:val="22"/>
          <w:szCs w:val="22"/>
        </w:rPr>
        <w:t xml:space="preserve"> over the details of work</w:t>
      </w:r>
    </w:p>
    <w:p w14:paraId="26768DBD" w14:textId="77777777" w:rsidR="00985592" w:rsidRDefault="00A64C20" w:rsidP="00CD0BF8">
      <w:pPr>
        <w:pStyle w:val="NoSpacing"/>
        <w:widowControl w:val="0"/>
        <w:numPr>
          <w:ilvl w:val="3"/>
          <w:numId w:val="27"/>
        </w:numPr>
        <w:ind w:left="1800"/>
        <w:rPr>
          <w:rFonts w:ascii="Times New Roman" w:hAnsi="Times New Roman" w:cs="Times New Roman"/>
          <w:bCs/>
          <w:iCs/>
          <w:sz w:val="22"/>
          <w:szCs w:val="22"/>
        </w:rPr>
      </w:pPr>
      <w:r w:rsidRPr="00985592">
        <w:rPr>
          <w:rFonts w:ascii="Times New Roman" w:hAnsi="Times New Roman" w:cs="Times New Roman"/>
          <w:sz w:val="22"/>
          <w:szCs w:val="22"/>
        </w:rPr>
        <w:t>Distinctive occupation or business (e.g., Sunoco signs)</w:t>
      </w:r>
    </w:p>
    <w:p w14:paraId="1CEF5BF7" w14:textId="3FB0F327" w:rsidR="00985592" w:rsidRDefault="00A64C20" w:rsidP="00CD0BF8">
      <w:pPr>
        <w:pStyle w:val="NoSpacing"/>
        <w:widowControl w:val="0"/>
        <w:numPr>
          <w:ilvl w:val="3"/>
          <w:numId w:val="27"/>
        </w:numPr>
        <w:ind w:left="1800"/>
        <w:rPr>
          <w:rFonts w:ascii="Times New Roman" w:hAnsi="Times New Roman" w:cs="Times New Roman"/>
          <w:bCs/>
          <w:iCs/>
          <w:sz w:val="22"/>
          <w:szCs w:val="22"/>
        </w:rPr>
      </w:pPr>
      <w:r w:rsidRPr="00985592">
        <w:rPr>
          <w:rFonts w:ascii="Times New Roman" w:hAnsi="Times New Roman" w:cs="Times New Roman"/>
          <w:sz w:val="22"/>
          <w:szCs w:val="22"/>
        </w:rPr>
        <w:t>Custom re</w:t>
      </w:r>
      <w:r w:rsidR="000A095E">
        <w:rPr>
          <w:rFonts w:ascii="Times New Roman" w:hAnsi="Times New Roman" w:cs="Times New Roman"/>
          <w:sz w:val="22"/>
          <w:szCs w:val="22"/>
        </w:rPr>
        <w:t>:</w:t>
      </w:r>
      <w:r w:rsidRPr="00985592">
        <w:rPr>
          <w:rFonts w:ascii="Times New Roman" w:hAnsi="Times New Roman" w:cs="Times New Roman"/>
          <w:sz w:val="22"/>
          <w:szCs w:val="22"/>
        </w:rPr>
        <w:t xml:space="preserve"> supervision (e.g. a lawyer is not hired as "your" employee)</w:t>
      </w:r>
    </w:p>
    <w:p w14:paraId="70D28E1B" w14:textId="4A060540" w:rsidR="00985592" w:rsidRPr="000A095E" w:rsidRDefault="00A64C20" w:rsidP="00CD0BF8">
      <w:pPr>
        <w:pStyle w:val="NoSpacing"/>
        <w:widowControl w:val="0"/>
        <w:numPr>
          <w:ilvl w:val="3"/>
          <w:numId w:val="27"/>
        </w:numPr>
        <w:ind w:left="1800"/>
        <w:rPr>
          <w:rFonts w:ascii="Times New Roman" w:hAnsi="Times New Roman" w:cs="Times New Roman"/>
          <w:bCs/>
          <w:iCs/>
          <w:sz w:val="22"/>
          <w:szCs w:val="22"/>
        </w:rPr>
      </w:pPr>
      <w:r w:rsidRPr="00985592">
        <w:rPr>
          <w:rFonts w:ascii="Times New Roman" w:hAnsi="Times New Roman" w:cs="Times New Roman"/>
          <w:sz w:val="22"/>
          <w:szCs w:val="22"/>
        </w:rPr>
        <w:t xml:space="preserve">Skill </w:t>
      </w:r>
      <w:r w:rsidR="0037748D">
        <w:rPr>
          <w:rFonts w:ascii="Times New Roman" w:hAnsi="Times New Roman" w:cs="Times New Roman"/>
          <w:sz w:val="22"/>
          <w:szCs w:val="22"/>
        </w:rPr>
        <w:t>req’d</w:t>
      </w:r>
      <w:r w:rsidRPr="00985592">
        <w:rPr>
          <w:rFonts w:ascii="Times New Roman" w:hAnsi="Times New Roman" w:cs="Times New Roman"/>
          <w:sz w:val="22"/>
          <w:szCs w:val="22"/>
        </w:rPr>
        <w:t xml:space="preserve"> in the particular occupation</w:t>
      </w:r>
    </w:p>
    <w:p w14:paraId="00D71830" w14:textId="56C787C8" w:rsidR="000A095E" w:rsidRDefault="000A095E" w:rsidP="00CD0BF8">
      <w:pPr>
        <w:pStyle w:val="NoSpacing"/>
        <w:widowControl w:val="0"/>
        <w:numPr>
          <w:ilvl w:val="3"/>
          <w:numId w:val="27"/>
        </w:numPr>
        <w:ind w:left="1800"/>
        <w:rPr>
          <w:rFonts w:ascii="Times New Roman" w:hAnsi="Times New Roman" w:cs="Times New Roman"/>
          <w:bCs/>
          <w:iCs/>
          <w:sz w:val="22"/>
          <w:szCs w:val="22"/>
        </w:rPr>
      </w:pPr>
      <w:r>
        <w:rPr>
          <w:rFonts w:ascii="Times New Roman" w:hAnsi="Times New Roman" w:cs="Times New Roman"/>
          <w:sz w:val="22"/>
          <w:szCs w:val="22"/>
        </w:rPr>
        <w:t>Does P supply location, tools</w:t>
      </w:r>
    </w:p>
    <w:p w14:paraId="74A70609" w14:textId="77777777" w:rsidR="00985592" w:rsidRDefault="00A64C20" w:rsidP="00CD0BF8">
      <w:pPr>
        <w:pStyle w:val="NoSpacing"/>
        <w:widowControl w:val="0"/>
        <w:numPr>
          <w:ilvl w:val="3"/>
          <w:numId w:val="27"/>
        </w:numPr>
        <w:ind w:left="1800"/>
        <w:rPr>
          <w:rFonts w:ascii="Times New Roman" w:hAnsi="Times New Roman" w:cs="Times New Roman"/>
          <w:bCs/>
          <w:iCs/>
          <w:sz w:val="22"/>
          <w:szCs w:val="22"/>
        </w:rPr>
      </w:pPr>
      <w:r w:rsidRPr="00985592">
        <w:rPr>
          <w:rFonts w:ascii="Times New Roman" w:hAnsi="Times New Roman" w:cs="Times New Roman"/>
          <w:sz w:val="22"/>
          <w:szCs w:val="22"/>
        </w:rPr>
        <w:t>Duration of employment (at will may suggest more control)</w:t>
      </w:r>
    </w:p>
    <w:p w14:paraId="277BD23A" w14:textId="77777777" w:rsidR="00985592" w:rsidRDefault="00A64C20" w:rsidP="00CD0BF8">
      <w:pPr>
        <w:pStyle w:val="NoSpacing"/>
        <w:widowControl w:val="0"/>
        <w:numPr>
          <w:ilvl w:val="3"/>
          <w:numId w:val="27"/>
        </w:numPr>
        <w:ind w:left="1800"/>
        <w:rPr>
          <w:rFonts w:ascii="Times New Roman" w:hAnsi="Times New Roman" w:cs="Times New Roman"/>
          <w:bCs/>
          <w:iCs/>
          <w:sz w:val="22"/>
          <w:szCs w:val="22"/>
        </w:rPr>
      </w:pPr>
      <w:r w:rsidRPr="00985592">
        <w:rPr>
          <w:rFonts w:ascii="Times New Roman" w:hAnsi="Times New Roman" w:cs="Times New Roman"/>
          <w:sz w:val="22"/>
          <w:szCs w:val="22"/>
        </w:rPr>
        <w:t>Manner of payment (by time or by job?)</w:t>
      </w:r>
    </w:p>
    <w:p w14:paraId="440BE382" w14:textId="77777777" w:rsidR="00985592" w:rsidRDefault="00A64C20" w:rsidP="00CD0BF8">
      <w:pPr>
        <w:pStyle w:val="NoSpacing"/>
        <w:widowControl w:val="0"/>
        <w:numPr>
          <w:ilvl w:val="3"/>
          <w:numId w:val="27"/>
        </w:numPr>
        <w:ind w:left="1800"/>
        <w:rPr>
          <w:rFonts w:ascii="Times New Roman" w:hAnsi="Times New Roman" w:cs="Times New Roman"/>
          <w:bCs/>
          <w:iCs/>
          <w:sz w:val="22"/>
          <w:szCs w:val="22"/>
        </w:rPr>
      </w:pPr>
      <w:r w:rsidRPr="00985592">
        <w:rPr>
          <w:rFonts w:ascii="Times New Roman" w:hAnsi="Times New Roman" w:cs="Times New Roman"/>
          <w:sz w:val="22"/>
          <w:szCs w:val="22"/>
        </w:rPr>
        <w:t>Part of P's regular business?</w:t>
      </w:r>
    </w:p>
    <w:p w14:paraId="5EC99B7E" w14:textId="6F35DFC9" w:rsidR="00985592" w:rsidRDefault="00A64C20" w:rsidP="00CD0BF8">
      <w:pPr>
        <w:pStyle w:val="NoSpacing"/>
        <w:widowControl w:val="0"/>
        <w:numPr>
          <w:ilvl w:val="3"/>
          <w:numId w:val="27"/>
        </w:numPr>
        <w:ind w:left="1800"/>
        <w:rPr>
          <w:rFonts w:ascii="Times New Roman" w:hAnsi="Times New Roman" w:cs="Times New Roman"/>
          <w:bCs/>
          <w:iCs/>
          <w:sz w:val="22"/>
          <w:szCs w:val="22"/>
        </w:rPr>
      </w:pPr>
      <w:r w:rsidRPr="00985592">
        <w:rPr>
          <w:rFonts w:ascii="Times New Roman" w:hAnsi="Times New Roman" w:cs="Times New Roman"/>
          <w:sz w:val="22"/>
          <w:szCs w:val="22"/>
        </w:rPr>
        <w:t xml:space="preserve">Whether or not the parties believe they are creating the relation of </w:t>
      </w:r>
      <w:r w:rsidR="000A095E">
        <w:rPr>
          <w:rFonts w:ascii="Times New Roman" w:hAnsi="Times New Roman" w:cs="Times New Roman"/>
          <w:sz w:val="22"/>
          <w:szCs w:val="22"/>
        </w:rPr>
        <w:t>M-S</w:t>
      </w:r>
    </w:p>
    <w:p w14:paraId="026CE8E7" w14:textId="7EE9C67A" w:rsidR="000A095E" w:rsidRPr="006F12FC" w:rsidRDefault="00A64C20" w:rsidP="00CD0BF8">
      <w:pPr>
        <w:pStyle w:val="NoSpacing"/>
        <w:widowControl w:val="0"/>
        <w:numPr>
          <w:ilvl w:val="3"/>
          <w:numId w:val="27"/>
        </w:numPr>
        <w:ind w:left="1800"/>
        <w:rPr>
          <w:rFonts w:ascii="Times New Roman" w:hAnsi="Times New Roman" w:cs="Times New Roman"/>
          <w:bCs/>
          <w:iCs/>
          <w:sz w:val="22"/>
          <w:szCs w:val="22"/>
        </w:rPr>
      </w:pPr>
      <w:r w:rsidRPr="00985592">
        <w:rPr>
          <w:rFonts w:ascii="Times New Roman" w:hAnsi="Times New Roman" w:cs="Times New Roman"/>
          <w:sz w:val="22"/>
          <w:szCs w:val="22"/>
        </w:rPr>
        <w:t>Whether or not Principal is in the business</w:t>
      </w:r>
    </w:p>
    <w:p w14:paraId="4946109F" w14:textId="6950FDDA" w:rsidR="006F12FC" w:rsidRPr="000A095E" w:rsidRDefault="006F12FC" w:rsidP="00CD0BF8">
      <w:pPr>
        <w:pStyle w:val="NoSpacing"/>
        <w:widowControl w:val="0"/>
        <w:numPr>
          <w:ilvl w:val="4"/>
          <w:numId w:val="27"/>
        </w:numPr>
        <w:ind w:left="2160"/>
        <w:rPr>
          <w:rFonts w:ascii="Times New Roman" w:hAnsi="Times New Roman" w:cs="Times New Roman"/>
          <w:bCs/>
          <w:iCs/>
          <w:sz w:val="22"/>
          <w:szCs w:val="22"/>
        </w:rPr>
      </w:pPr>
      <w:r>
        <w:rPr>
          <w:rFonts w:ascii="Times New Roman" w:hAnsi="Times New Roman" w:cs="Times New Roman"/>
          <w:sz w:val="22"/>
          <w:szCs w:val="22"/>
        </w:rPr>
        <w:t>In the end it is about CONTROL</w:t>
      </w:r>
      <w:r w:rsidR="008221E4">
        <w:rPr>
          <w:rFonts w:ascii="Times New Roman" w:hAnsi="Times New Roman" w:cs="Times New Roman"/>
          <w:sz w:val="22"/>
          <w:szCs w:val="22"/>
        </w:rPr>
        <w:t xml:space="preserve"> to day-to-day operations</w:t>
      </w:r>
    </w:p>
    <w:p w14:paraId="0BBCB38E" w14:textId="77777777" w:rsidR="00985592" w:rsidRPr="005929F1" w:rsidRDefault="00A64C20" w:rsidP="00CD0BF8">
      <w:pPr>
        <w:pStyle w:val="NoSpacing"/>
        <w:widowControl w:val="0"/>
        <w:numPr>
          <w:ilvl w:val="1"/>
          <w:numId w:val="27"/>
        </w:numPr>
        <w:ind w:left="1080"/>
        <w:rPr>
          <w:rFonts w:ascii="Times New Roman" w:hAnsi="Times New Roman" w:cs="Times New Roman"/>
          <w:b/>
          <w:bCs/>
          <w:iCs/>
        </w:rPr>
      </w:pPr>
      <w:r w:rsidRPr="005929F1">
        <w:rPr>
          <w:rFonts w:ascii="Times New Roman" w:hAnsi="Times New Roman" w:cs="Times New Roman"/>
          <w:b/>
          <w:bCs/>
          <w:iCs/>
        </w:rPr>
        <w:t>Cases</w:t>
      </w:r>
    </w:p>
    <w:p w14:paraId="2BEB761F" w14:textId="39CC14F8" w:rsidR="00A64C20" w:rsidRPr="005929F1" w:rsidRDefault="00A64C20" w:rsidP="00CD0BF8">
      <w:pPr>
        <w:pStyle w:val="NoSpacing"/>
        <w:widowControl w:val="0"/>
        <w:numPr>
          <w:ilvl w:val="2"/>
          <w:numId w:val="27"/>
        </w:numPr>
        <w:ind w:left="1440"/>
        <w:rPr>
          <w:rFonts w:ascii="Times New Roman" w:hAnsi="Times New Roman" w:cs="Times New Roman"/>
          <w:bCs/>
          <w:iCs/>
          <w:sz w:val="22"/>
          <w:szCs w:val="22"/>
          <w:u w:val="single"/>
        </w:rPr>
      </w:pPr>
      <w:r w:rsidRPr="005929F1">
        <w:rPr>
          <w:rFonts w:ascii="Times New Roman" w:hAnsi="Times New Roman" w:cs="Times New Roman"/>
          <w:sz w:val="22"/>
          <w:szCs w:val="22"/>
          <w:u w:val="single"/>
        </w:rPr>
        <w:t>Agency Relationship</w:t>
      </w:r>
      <w:r w:rsidR="005929F1">
        <w:rPr>
          <w:rFonts w:ascii="Times New Roman" w:hAnsi="Times New Roman" w:cs="Times New Roman"/>
          <w:sz w:val="22"/>
          <w:szCs w:val="22"/>
        </w:rPr>
        <w:t>:</w:t>
      </w:r>
    </w:p>
    <w:p w14:paraId="031F5E3B" w14:textId="22CC510C" w:rsidR="00A64C20" w:rsidRPr="00985592" w:rsidRDefault="00A64C20" w:rsidP="00CD0BF8">
      <w:pPr>
        <w:pStyle w:val="NoSpacing"/>
        <w:widowControl w:val="0"/>
        <w:numPr>
          <w:ilvl w:val="3"/>
          <w:numId w:val="20"/>
        </w:numPr>
        <w:ind w:left="1800"/>
        <w:rPr>
          <w:rFonts w:ascii="Times New Roman" w:hAnsi="Times New Roman" w:cs="Times New Roman"/>
          <w:sz w:val="22"/>
          <w:szCs w:val="22"/>
          <w:u w:val="single"/>
        </w:rPr>
      </w:pPr>
      <w:r w:rsidRPr="005929F1">
        <w:rPr>
          <w:rFonts w:ascii="Times New Roman" w:hAnsi="Times New Roman" w:cs="Times New Roman"/>
          <w:i/>
          <w:sz w:val="22"/>
          <w:szCs w:val="22"/>
        </w:rPr>
        <w:t>Gorton v. Doty</w:t>
      </w:r>
      <w:r w:rsidR="00985592">
        <w:rPr>
          <w:rFonts w:ascii="Times New Roman" w:hAnsi="Times New Roman" w:cs="Times New Roman"/>
          <w:sz w:val="22"/>
          <w:szCs w:val="22"/>
        </w:rPr>
        <w:t>: T</w:t>
      </w:r>
      <w:r w:rsidRPr="00985592">
        <w:rPr>
          <w:rFonts w:ascii="Times New Roman" w:hAnsi="Times New Roman" w:cs="Times New Roman"/>
          <w:sz w:val="22"/>
          <w:szCs w:val="22"/>
        </w:rPr>
        <w:t>eacher loaned out car, inherent liability under §§219, 228, court stretches control issue. Policy to compensate injured and to incentivize insurance</w:t>
      </w:r>
    </w:p>
    <w:p w14:paraId="68F7DC68" w14:textId="1FFE44FF" w:rsidR="00985592" w:rsidRDefault="00A64C20" w:rsidP="00CD0BF8">
      <w:pPr>
        <w:pStyle w:val="NoSpacing"/>
        <w:widowControl w:val="0"/>
        <w:numPr>
          <w:ilvl w:val="3"/>
          <w:numId w:val="20"/>
        </w:numPr>
        <w:ind w:left="1800"/>
        <w:rPr>
          <w:rFonts w:ascii="Times New Roman" w:hAnsi="Times New Roman" w:cs="Times New Roman"/>
          <w:sz w:val="22"/>
          <w:szCs w:val="22"/>
          <w:u w:val="single"/>
        </w:rPr>
      </w:pPr>
      <w:r w:rsidRPr="005929F1">
        <w:rPr>
          <w:rFonts w:ascii="Times New Roman" w:hAnsi="Times New Roman" w:cs="Times New Roman"/>
          <w:i/>
          <w:sz w:val="22"/>
          <w:szCs w:val="22"/>
        </w:rPr>
        <w:t>Cargill</w:t>
      </w:r>
      <w:r w:rsidRPr="00985592">
        <w:rPr>
          <w:rFonts w:ascii="Times New Roman" w:hAnsi="Times New Roman" w:cs="Times New Roman"/>
          <w:sz w:val="22"/>
          <w:szCs w:val="22"/>
        </w:rPr>
        <w:t xml:space="preserve">:  Cargill to be in a principal-agent relationship (not merely buyer-supplier or </w:t>
      </w:r>
      <w:r w:rsidRPr="00267E60">
        <w:rPr>
          <w:rFonts w:ascii="Times New Roman" w:hAnsi="Times New Roman" w:cs="Times New Roman"/>
          <w:b/>
          <w:sz w:val="22"/>
          <w:szCs w:val="22"/>
        </w:rPr>
        <w:t>debtor-creditor</w:t>
      </w:r>
      <w:r w:rsidRPr="00985592">
        <w:rPr>
          <w:rFonts w:ascii="Times New Roman" w:hAnsi="Times New Roman" w:cs="Times New Roman"/>
          <w:sz w:val="22"/>
          <w:szCs w:val="22"/>
        </w:rPr>
        <w:t xml:space="preserve">) largely </w:t>
      </w:r>
      <w:r w:rsidR="0037748D">
        <w:rPr>
          <w:rFonts w:ascii="Times New Roman" w:hAnsi="Times New Roman" w:cs="Times New Roman"/>
          <w:sz w:val="22"/>
          <w:szCs w:val="22"/>
        </w:rPr>
        <w:t>b/c</w:t>
      </w:r>
      <w:r w:rsidRPr="00985592">
        <w:rPr>
          <w:rFonts w:ascii="Times New Roman" w:hAnsi="Times New Roman" w:cs="Times New Roman"/>
          <w:sz w:val="22"/>
          <w:szCs w:val="22"/>
        </w:rPr>
        <w:t xml:space="preserve"> of level of control.</w:t>
      </w:r>
    </w:p>
    <w:p w14:paraId="5FB70CA6" w14:textId="582FB8A9" w:rsidR="00A64C20" w:rsidRPr="005929F1" w:rsidRDefault="00A64C20" w:rsidP="00CD0BF8">
      <w:pPr>
        <w:pStyle w:val="NoSpacing"/>
        <w:widowControl w:val="0"/>
        <w:numPr>
          <w:ilvl w:val="2"/>
          <w:numId w:val="20"/>
        </w:numPr>
        <w:ind w:left="1440"/>
        <w:rPr>
          <w:rFonts w:ascii="Times New Roman" w:hAnsi="Times New Roman" w:cs="Times New Roman"/>
          <w:sz w:val="22"/>
          <w:szCs w:val="22"/>
          <w:u w:val="single"/>
        </w:rPr>
      </w:pPr>
      <w:r w:rsidRPr="005929F1">
        <w:rPr>
          <w:rFonts w:ascii="Times New Roman" w:hAnsi="Times New Roman" w:cs="Times New Roman"/>
          <w:sz w:val="22"/>
          <w:szCs w:val="22"/>
          <w:u w:val="single"/>
        </w:rPr>
        <w:t>Authority</w:t>
      </w:r>
      <w:r w:rsidR="005929F1">
        <w:rPr>
          <w:rFonts w:ascii="Times New Roman" w:hAnsi="Times New Roman" w:cs="Times New Roman"/>
          <w:sz w:val="22"/>
          <w:szCs w:val="22"/>
        </w:rPr>
        <w:t>:</w:t>
      </w:r>
    </w:p>
    <w:p w14:paraId="0C6D2728" w14:textId="049C2912" w:rsidR="00A64C20" w:rsidRPr="00985592" w:rsidRDefault="00A64C20" w:rsidP="00CD0BF8">
      <w:pPr>
        <w:pStyle w:val="NoSpacing"/>
        <w:widowControl w:val="0"/>
        <w:numPr>
          <w:ilvl w:val="3"/>
          <w:numId w:val="20"/>
        </w:numPr>
        <w:ind w:left="1800"/>
        <w:rPr>
          <w:rFonts w:ascii="Times New Roman" w:hAnsi="Times New Roman" w:cs="Times New Roman"/>
          <w:sz w:val="22"/>
          <w:szCs w:val="22"/>
        </w:rPr>
      </w:pPr>
      <w:r w:rsidRPr="005929F1">
        <w:rPr>
          <w:rFonts w:ascii="Times New Roman" w:hAnsi="Times New Roman" w:cs="Times New Roman"/>
          <w:i/>
          <w:sz w:val="22"/>
          <w:szCs w:val="22"/>
        </w:rPr>
        <w:t>Mill Street Church of Christ v. Hogan</w:t>
      </w:r>
      <w:r w:rsidR="005929F1">
        <w:rPr>
          <w:rFonts w:ascii="Times New Roman" w:hAnsi="Times New Roman" w:cs="Times New Roman"/>
          <w:sz w:val="22"/>
          <w:szCs w:val="22"/>
        </w:rPr>
        <w:t>: C</w:t>
      </w:r>
      <w:r w:rsidRPr="00985592">
        <w:rPr>
          <w:rFonts w:ascii="Times New Roman" w:hAnsi="Times New Roman" w:cs="Times New Roman"/>
          <w:sz w:val="22"/>
          <w:szCs w:val="22"/>
        </w:rPr>
        <w:t xml:space="preserve">hurch painter, subagent, </w:t>
      </w:r>
      <w:r w:rsidRPr="00985592">
        <w:rPr>
          <w:rFonts w:ascii="Times New Roman" w:hAnsi="Times New Roman" w:cs="Times New Roman"/>
          <w:b/>
          <w:sz w:val="22"/>
          <w:szCs w:val="22"/>
        </w:rPr>
        <w:t>implied authority</w:t>
      </w:r>
      <w:r w:rsidRPr="00985592">
        <w:rPr>
          <w:rFonts w:ascii="Times New Roman" w:hAnsi="Times New Roman" w:cs="Times New Roman"/>
          <w:sz w:val="22"/>
          <w:szCs w:val="22"/>
        </w:rPr>
        <w:t xml:space="preserve"> b/c of past conduct; Sam believed his brother had authority, </w:t>
      </w:r>
      <w:r w:rsidRPr="00985592">
        <w:rPr>
          <w:rFonts w:ascii="Times New Roman" w:hAnsi="Times New Roman" w:cs="Times New Roman"/>
          <w:b/>
          <w:sz w:val="22"/>
          <w:szCs w:val="22"/>
        </w:rPr>
        <w:t>apparent authority</w:t>
      </w:r>
    </w:p>
    <w:p w14:paraId="5283DDC1" w14:textId="4EBE8B55" w:rsidR="00A64C20" w:rsidRPr="00985592" w:rsidRDefault="00A64C20" w:rsidP="00CD0BF8">
      <w:pPr>
        <w:pStyle w:val="NoSpacing"/>
        <w:widowControl w:val="0"/>
        <w:numPr>
          <w:ilvl w:val="3"/>
          <w:numId w:val="20"/>
        </w:numPr>
        <w:ind w:left="1800"/>
        <w:rPr>
          <w:rFonts w:ascii="Times New Roman" w:hAnsi="Times New Roman" w:cs="Times New Roman"/>
          <w:sz w:val="22"/>
          <w:szCs w:val="22"/>
          <w:u w:val="single"/>
        </w:rPr>
      </w:pPr>
      <w:r w:rsidRPr="005929F1">
        <w:rPr>
          <w:rFonts w:ascii="Times New Roman" w:hAnsi="Times New Roman" w:cs="Times New Roman"/>
          <w:i/>
          <w:sz w:val="22"/>
          <w:szCs w:val="22"/>
        </w:rPr>
        <w:t>Ampex</w:t>
      </w:r>
      <w:r w:rsidRPr="00985592">
        <w:rPr>
          <w:rFonts w:ascii="Times New Roman" w:hAnsi="Times New Roman" w:cs="Times New Roman"/>
          <w:sz w:val="22"/>
          <w:szCs w:val="22"/>
          <w:u w:val="single"/>
        </w:rPr>
        <w:t>:</w:t>
      </w:r>
      <w:r w:rsidRPr="00985592">
        <w:rPr>
          <w:rFonts w:ascii="Times New Roman" w:hAnsi="Times New Roman" w:cs="Times New Roman"/>
          <w:sz w:val="22"/>
          <w:szCs w:val="22"/>
        </w:rPr>
        <w:t xml:space="preserve"> </w:t>
      </w:r>
      <w:r w:rsidRPr="00985592">
        <w:rPr>
          <w:rFonts w:ascii="Times New Roman" w:hAnsi="Times New Roman" w:cs="Times New Roman"/>
          <w:b/>
          <w:sz w:val="22"/>
          <w:szCs w:val="22"/>
        </w:rPr>
        <w:t>apparent authority</w:t>
      </w:r>
      <w:r w:rsidRPr="00985592">
        <w:rPr>
          <w:rFonts w:ascii="Times New Roman" w:hAnsi="Times New Roman" w:cs="Times New Roman"/>
          <w:sz w:val="22"/>
          <w:szCs w:val="22"/>
        </w:rPr>
        <w:t>, computer memory units. K</w:t>
      </w:r>
      <w:r w:rsidR="00267E60">
        <w:rPr>
          <w:rFonts w:ascii="Times New Roman" w:hAnsi="Times New Roman" w:cs="Times New Roman"/>
          <w:sz w:val="22"/>
          <w:szCs w:val="22"/>
        </w:rPr>
        <w:t>ays lacked actual authority, had apparent, bound</w:t>
      </w:r>
      <w:r w:rsidRPr="00985592">
        <w:rPr>
          <w:rFonts w:ascii="Times New Roman" w:hAnsi="Times New Roman" w:cs="Times New Roman"/>
          <w:sz w:val="22"/>
          <w:szCs w:val="22"/>
        </w:rPr>
        <w:t xml:space="preserve"> Ampex to agreement (</w:t>
      </w:r>
      <w:r w:rsidR="00267E60">
        <w:rPr>
          <w:rFonts w:ascii="Times New Roman" w:hAnsi="Times New Roman" w:cs="Times New Roman"/>
          <w:sz w:val="22"/>
          <w:szCs w:val="22"/>
        </w:rPr>
        <w:t>K</w:t>
      </w:r>
      <w:r w:rsidRPr="00985592">
        <w:rPr>
          <w:rFonts w:ascii="Times New Roman" w:hAnsi="Times New Roman" w:cs="Times New Roman"/>
          <w:sz w:val="22"/>
          <w:szCs w:val="22"/>
        </w:rPr>
        <w:t xml:space="preserve"> liability)</w:t>
      </w:r>
    </w:p>
    <w:p w14:paraId="27DF261B" w14:textId="31ECF6C4" w:rsidR="00A64C20" w:rsidRPr="00985592" w:rsidRDefault="00E6459E" w:rsidP="00CD0BF8">
      <w:pPr>
        <w:pStyle w:val="NoSpacing"/>
        <w:widowControl w:val="0"/>
        <w:numPr>
          <w:ilvl w:val="3"/>
          <w:numId w:val="20"/>
        </w:numPr>
        <w:ind w:left="1800"/>
        <w:rPr>
          <w:rFonts w:ascii="Times New Roman" w:hAnsi="Times New Roman" w:cs="Times New Roman"/>
          <w:sz w:val="22"/>
          <w:szCs w:val="22"/>
          <w:u w:val="single"/>
        </w:rPr>
      </w:pPr>
      <w:r>
        <w:rPr>
          <w:rFonts w:ascii="Times New Roman" w:hAnsi="Times New Roman" w:cs="Times New Roman"/>
          <w:i/>
          <w:sz w:val="22"/>
          <w:szCs w:val="22"/>
        </w:rPr>
        <w:t xml:space="preserve">Watteau v. </w:t>
      </w:r>
      <w:r w:rsidR="00A64C20" w:rsidRPr="005929F1">
        <w:rPr>
          <w:rFonts w:ascii="Times New Roman" w:hAnsi="Times New Roman" w:cs="Times New Roman"/>
          <w:i/>
          <w:sz w:val="22"/>
          <w:szCs w:val="22"/>
        </w:rPr>
        <w:t>Fenwick</w:t>
      </w:r>
      <w:r w:rsidR="00A64C20" w:rsidRPr="00985592">
        <w:rPr>
          <w:rFonts w:ascii="Times New Roman" w:hAnsi="Times New Roman" w:cs="Times New Roman"/>
          <w:sz w:val="22"/>
          <w:szCs w:val="22"/>
        </w:rPr>
        <w:t>: liability of undisclosed principal/</w:t>
      </w:r>
      <w:r w:rsidR="00A64C20" w:rsidRPr="00985592">
        <w:rPr>
          <w:rFonts w:ascii="Times New Roman" w:hAnsi="Times New Roman" w:cs="Times New Roman"/>
          <w:b/>
          <w:sz w:val="22"/>
          <w:szCs w:val="22"/>
        </w:rPr>
        <w:t xml:space="preserve">inherent agency, </w:t>
      </w:r>
      <w:r w:rsidR="00A64C20" w:rsidRPr="00985592">
        <w:rPr>
          <w:rFonts w:ascii="Times New Roman" w:hAnsi="Times New Roman" w:cs="Times New Roman"/>
          <w:sz w:val="22"/>
          <w:szCs w:val="22"/>
        </w:rPr>
        <w:t xml:space="preserve">beerhouse manager, </w:t>
      </w:r>
      <w:r>
        <w:rPr>
          <w:rFonts w:ascii="Times New Roman" w:hAnsi="Times New Roman" w:cs="Times New Roman"/>
          <w:sz w:val="22"/>
          <w:szCs w:val="22"/>
        </w:rPr>
        <w:t>P</w:t>
      </w:r>
      <w:r w:rsidR="00A64C20" w:rsidRPr="00985592">
        <w:rPr>
          <w:rFonts w:ascii="Times New Roman" w:hAnsi="Times New Roman" w:cs="Times New Roman"/>
          <w:sz w:val="22"/>
          <w:szCs w:val="22"/>
        </w:rPr>
        <w:t xml:space="preserve"> liable for all acts within authority </w:t>
      </w:r>
      <w:r w:rsidR="00A64C20" w:rsidRPr="00C4640B">
        <w:rPr>
          <w:rFonts w:ascii="Times New Roman" w:hAnsi="Times New Roman" w:cs="Times New Roman"/>
          <w:sz w:val="22"/>
          <w:szCs w:val="22"/>
        </w:rPr>
        <w:t>usually</w:t>
      </w:r>
      <w:r w:rsidR="00A64C20" w:rsidRPr="00985592">
        <w:rPr>
          <w:rFonts w:ascii="Times New Roman" w:hAnsi="Times New Roman" w:cs="Times New Roman"/>
          <w:sz w:val="22"/>
          <w:szCs w:val="22"/>
        </w:rPr>
        <w:t xml:space="preserve"> confided (§195, </w:t>
      </w:r>
      <w:r w:rsidR="002B6BC2">
        <w:rPr>
          <w:rFonts w:ascii="Times New Roman" w:hAnsi="Times New Roman" w:cs="Times New Roman"/>
          <w:sz w:val="22"/>
          <w:szCs w:val="22"/>
        </w:rPr>
        <w:t>mngt</w:t>
      </w:r>
      <w:r w:rsidR="00A64C20" w:rsidRPr="00985592">
        <w:rPr>
          <w:rFonts w:ascii="Times New Roman" w:hAnsi="Times New Roman" w:cs="Times New Roman"/>
          <w:sz w:val="22"/>
          <w:szCs w:val="22"/>
        </w:rPr>
        <w:t>)</w:t>
      </w:r>
    </w:p>
    <w:p w14:paraId="36C5B05A" w14:textId="3124D01E" w:rsidR="00A64C20" w:rsidRPr="00985592" w:rsidRDefault="00A64C20" w:rsidP="00CD0BF8">
      <w:pPr>
        <w:pStyle w:val="NoSpacing"/>
        <w:widowControl w:val="0"/>
        <w:numPr>
          <w:ilvl w:val="3"/>
          <w:numId w:val="20"/>
        </w:numPr>
        <w:ind w:left="1800"/>
        <w:rPr>
          <w:rFonts w:ascii="Times New Roman" w:hAnsi="Times New Roman" w:cs="Times New Roman"/>
          <w:sz w:val="22"/>
          <w:szCs w:val="22"/>
          <w:u w:val="single"/>
        </w:rPr>
      </w:pPr>
      <w:r w:rsidRPr="005929F1">
        <w:rPr>
          <w:rFonts w:ascii="Times New Roman" w:hAnsi="Times New Roman" w:cs="Times New Roman"/>
          <w:i/>
          <w:sz w:val="22"/>
          <w:szCs w:val="22"/>
        </w:rPr>
        <w:t>Botticello v. Stefanovicz</w:t>
      </w:r>
      <w:r w:rsidRPr="00985592">
        <w:rPr>
          <w:rFonts w:ascii="Times New Roman" w:hAnsi="Times New Roman" w:cs="Times New Roman"/>
          <w:sz w:val="22"/>
          <w:szCs w:val="22"/>
          <w:u w:val="single"/>
        </w:rPr>
        <w:t>:</w:t>
      </w:r>
      <w:r w:rsidRPr="00985592">
        <w:rPr>
          <w:rFonts w:ascii="Times New Roman" w:hAnsi="Times New Roman" w:cs="Times New Roman"/>
          <w:sz w:val="22"/>
          <w:szCs w:val="22"/>
        </w:rPr>
        <w:t xml:space="preserve"> </w:t>
      </w:r>
      <w:r w:rsidRPr="00C4640B">
        <w:rPr>
          <w:rFonts w:ascii="Times New Roman" w:hAnsi="Times New Roman" w:cs="Times New Roman"/>
          <w:sz w:val="22"/>
          <w:szCs w:val="22"/>
        </w:rPr>
        <w:t>ratification,</w:t>
      </w:r>
      <w:r w:rsidRPr="00985592">
        <w:rPr>
          <w:rFonts w:ascii="Times New Roman" w:hAnsi="Times New Roman" w:cs="Times New Roman"/>
          <w:b/>
          <w:sz w:val="22"/>
          <w:szCs w:val="22"/>
        </w:rPr>
        <w:t xml:space="preserve"> </w:t>
      </w:r>
      <w:r w:rsidRPr="00985592">
        <w:rPr>
          <w:rFonts w:ascii="Times New Roman" w:hAnsi="Times New Roman" w:cs="Times New Roman"/>
          <w:sz w:val="22"/>
          <w:szCs w:val="22"/>
        </w:rPr>
        <w:t xml:space="preserve">wife w/ property, NO </w:t>
      </w:r>
      <w:r w:rsidR="00C4640B">
        <w:rPr>
          <w:rFonts w:ascii="Times New Roman" w:hAnsi="Times New Roman" w:cs="Times New Roman"/>
          <w:sz w:val="22"/>
          <w:szCs w:val="22"/>
        </w:rPr>
        <w:t>ratif</w:t>
      </w:r>
      <w:r w:rsidRPr="00985592">
        <w:rPr>
          <w:rFonts w:ascii="Times New Roman" w:hAnsi="Times New Roman" w:cs="Times New Roman"/>
          <w:sz w:val="22"/>
          <w:szCs w:val="22"/>
        </w:rPr>
        <w:t>, husband not agent</w:t>
      </w:r>
    </w:p>
    <w:p w14:paraId="62B45B13" w14:textId="5A8FC2C4" w:rsidR="00985592" w:rsidRDefault="00A64C20" w:rsidP="00CD0BF8">
      <w:pPr>
        <w:pStyle w:val="NoSpacing"/>
        <w:widowControl w:val="0"/>
        <w:numPr>
          <w:ilvl w:val="3"/>
          <w:numId w:val="20"/>
        </w:numPr>
        <w:ind w:left="1800"/>
        <w:rPr>
          <w:rFonts w:ascii="Times New Roman" w:hAnsi="Times New Roman" w:cs="Times New Roman"/>
          <w:sz w:val="22"/>
          <w:szCs w:val="22"/>
          <w:u w:val="single"/>
        </w:rPr>
      </w:pPr>
      <w:r w:rsidRPr="005929F1">
        <w:rPr>
          <w:rFonts w:ascii="Times New Roman" w:hAnsi="Times New Roman" w:cs="Times New Roman"/>
          <w:i/>
          <w:sz w:val="22"/>
          <w:szCs w:val="22"/>
        </w:rPr>
        <w:t>Hoddeson v. Koos Bros.</w:t>
      </w:r>
      <w:r w:rsidRPr="00985592">
        <w:rPr>
          <w:rFonts w:ascii="Times New Roman" w:hAnsi="Times New Roman" w:cs="Times New Roman"/>
          <w:sz w:val="22"/>
          <w:szCs w:val="22"/>
        </w:rPr>
        <w:t xml:space="preserve">:  </w:t>
      </w:r>
      <w:r w:rsidR="005929F1" w:rsidRPr="00C4640B">
        <w:rPr>
          <w:rFonts w:ascii="Times New Roman" w:hAnsi="Times New Roman" w:cs="Times New Roman"/>
          <w:sz w:val="22"/>
          <w:szCs w:val="22"/>
        </w:rPr>
        <w:t>E</w:t>
      </w:r>
      <w:r w:rsidRPr="00C4640B">
        <w:rPr>
          <w:rFonts w:ascii="Times New Roman" w:hAnsi="Times New Roman" w:cs="Times New Roman"/>
          <w:sz w:val="22"/>
          <w:szCs w:val="22"/>
        </w:rPr>
        <w:t>stoppel</w:t>
      </w:r>
      <w:r w:rsidRPr="00985592">
        <w:rPr>
          <w:rFonts w:ascii="Times New Roman" w:hAnsi="Times New Roman" w:cs="Times New Roman"/>
          <w:sz w:val="22"/>
          <w:szCs w:val="22"/>
        </w:rPr>
        <w:t xml:space="preserve">, furniture shopping, fake salesman, </w:t>
      </w:r>
      <w:r w:rsidR="005929F1" w:rsidRPr="00C4640B">
        <w:rPr>
          <w:rFonts w:ascii="Times New Roman" w:hAnsi="Times New Roman" w:cs="Times New Roman"/>
          <w:sz w:val="22"/>
          <w:szCs w:val="22"/>
        </w:rPr>
        <w:t>π has burden</w:t>
      </w:r>
    </w:p>
    <w:p w14:paraId="1F6FF506" w14:textId="3C16C8EF" w:rsidR="00A64C20" w:rsidRPr="00985592" w:rsidRDefault="00A64C20" w:rsidP="00CD0BF8">
      <w:pPr>
        <w:pStyle w:val="NoSpacing"/>
        <w:widowControl w:val="0"/>
        <w:numPr>
          <w:ilvl w:val="2"/>
          <w:numId w:val="20"/>
        </w:numPr>
        <w:ind w:left="1440"/>
        <w:rPr>
          <w:rFonts w:ascii="Times New Roman" w:hAnsi="Times New Roman" w:cs="Times New Roman"/>
          <w:sz w:val="22"/>
          <w:szCs w:val="22"/>
          <w:u w:val="single"/>
        </w:rPr>
      </w:pPr>
      <w:r w:rsidRPr="005929F1">
        <w:rPr>
          <w:rFonts w:ascii="Times New Roman" w:hAnsi="Times New Roman" w:cs="Times New Roman"/>
          <w:sz w:val="22"/>
          <w:szCs w:val="22"/>
          <w:u w:val="single"/>
        </w:rPr>
        <w:t>Liability</w:t>
      </w:r>
      <w:r w:rsidRPr="00985592">
        <w:rPr>
          <w:rFonts w:ascii="Times New Roman" w:hAnsi="Times New Roman" w:cs="Times New Roman"/>
          <w:sz w:val="22"/>
          <w:szCs w:val="22"/>
        </w:rPr>
        <w:t>:</w:t>
      </w:r>
    </w:p>
    <w:p w14:paraId="2517A4EC" w14:textId="012B9762" w:rsidR="00A64C20" w:rsidRPr="00C4640B" w:rsidRDefault="005929F1" w:rsidP="00CD0BF8">
      <w:pPr>
        <w:pStyle w:val="NoSpacing"/>
        <w:widowControl w:val="0"/>
        <w:numPr>
          <w:ilvl w:val="3"/>
          <w:numId w:val="20"/>
        </w:numPr>
        <w:ind w:left="1800"/>
        <w:rPr>
          <w:rFonts w:ascii="Times New Roman" w:hAnsi="Times New Roman" w:cs="Times New Roman"/>
          <w:sz w:val="22"/>
          <w:szCs w:val="22"/>
          <w:u w:val="single"/>
        </w:rPr>
      </w:pPr>
      <w:r w:rsidRPr="005929F1">
        <w:rPr>
          <w:rFonts w:ascii="Times New Roman" w:hAnsi="Times New Roman" w:cs="Times New Roman"/>
          <w:i/>
          <w:sz w:val="22"/>
          <w:szCs w:val="22"/>
        </w:rPr>
        <w:t>Humble Oil</w:t>
      </w:r>
      <w:r w:rsidR="00A64C20" w:rsidRPr="00985592">
        <w:rPr>
          <w:rFonts w:ascii="Times New Roman" w:hAnsi="Times New Roman" w:cs="Times New Roman"/>
          <w:sz w:val="22"/>
          <w:szCs w:val="22"/>
        </w:rPr>
        <w:t xml:space="preserve">: </w:t>
      </w:r>
      <w:r w:rsidR="00033DB1">
        <w:rPr>
          <w:rFonts w:ascii="Times New Roman" w:hAnsi="Times New Roman" w:cs="Times New Roman"/>
          <w:sz w:val="22"/>
          <w:szCs w:val="22"/>
        </w:rPr>
        <w:t>M-S, car rolled off station,</w:t>
      </w:r>
      <w:r w:rsidR="00A64C20" w:rsidRPr="00985592">
        <w:rPr>
          <w:rFonts w:ascii="Times New Roman" w:hAnsi="Times New Roman" w:cs="Times New Roman"/>
          <w:sz w:val="22"/>
          <w:szCs w:val="22"/>
        </w:rPr>
        <w:t xml:space="preserve"> hit someone,</w:t>
      </w:r>
      <w:r w:rsidR="00A64C20" w:rsidRPr="00C4640B">
        <w:rPr>
          <w:rFonts w:ascii="Times New Roman" w:hAnsi="Times New Roman" w:cs="Times New Roman"/>
          <w:sz w:val="22"/>
          <w:szCs w:val="22"/>
        </w:rPr>
        <w:t xml:space="preserve"> control</w:t>
      </w:r>
      <w:r w:rsidR="00267E60">
        <w:rPr>
          <w:rFonts w:ascii="Times New Roman" w:hAnsi="Times New Roman" w:cs="Times New Roman"/>
          <w:sz w:val="22"/>
          <w:szCs w:val="22"/>
        </w:rPr>
        <w:t>led</w:t>
      </w:r>
      <w:r w:rsidR="00A64C20" w:rsidRPr="00C4640B">
        <w:rPr>
          <w:rFonts w:ascii="Times New Roman" w:hAnsi="Times New Roman" w:cs="Times New Roman"/>
          <w:sz w:val="22"/>
          <w:szCs w:val="22"/>
        </w:rPr>
        <w:t xml:space="preserve"> manner of operation</w:t>
      </w:r>
    </w:p>
    <w:p w14:paraId="171EBEFD" w14:textId="39233C12" w:rsidR="00A64C20" w:rsidRPr="00C4640B" w:rsidRDefault="00A64C20" w:rsidP="00CD0BF8">
      <w:pPr>
        <w:pStyle w:val="NoSpacing"/>
        <w:widowControl w:val="0"/>
        <w:numPr>
          <w:ilvl w:val="3"/>
          <w:numId w:val="20"/>
        </w:numPr>
        <w:ind w:left="1800"/>
        <w:rPr>
          <w:rFonts w:ascii="Times New Roman" w:hAnsi="Times New Roman" w:cs="Times New Roman"/>
          <w:sz w:val="22"/>
          <w:szCs w:val="22"/>
        </w:rPr>
      </w:pPr>
      <w:r w:rsidRPr="00C4640B">
        <w:rPr>
          <w:rFonts w:ascii="Times New Roman" w:hAnsi="Times New Roman" w:cs="Times New Roman"/>
          <w:i/>
          <w:sz w:val="22"/>
          <w:szCs w:val="22"/>
        </w:rPr>
        <w:t>Hoover v. Sun Oil Company</w:t>
      </w:r>
      <w:r w:rsidRPr="00C4640B">
        <w:rPr>
          <w:rFonts w:ascii="Times New Roman" w:hAnsi="Times New Roman" w:cs="Times New Roman"/>
          <w:sz w:val="22"/>
          <w:szCs w:val="22"/>
        </w:rPr>
        <w:t xml:space="preserve">: fire in car due to </w:t>
      </w:r>
      <w:r w:rsidR="005929F1" w:rsidRPr="00C4640B">
        <w:rPr>
          <w:rFonts w:ascii="Times New Roman" w:hAnsi="Times New Roman" w:cs="Times New Roman"/>
          <w:sz w:val="22"/>
          <w:szCs w:val="22"/>
        </w:rPr>
        <w:t>neg</w:t>
      </w:r>
      <w:r w:rsidRPr="00C4640B">
        <w:rPr>
          <w:rFonts w:ascii="Times New Roman" w:hAnsi="Times New Roman" w:cs="Times New Roman"/>
          <w:sz w:val="22"/>
          <w:szCs w:val="22"/>
        </w:rPr>
        <w:t>, no control of day-to-day ops.</w:t>
      </w:r>
    </w:p>
    <w:p w14:paraId="1191ADCE" w14:textId="77777777" w:rsidR="00A64C20" w:rsidRPr="00C4640B" w:rsidRDefault="00A64C20" w:rsidP="00CD0BF8">
      <w:pPr>
        <w:pStyle w:val="NoSpacing"/>
        <w:widowControl w:val="0"/>
        <w:numPr>
          <w:ilvl w:val="3"/>
          <w:numId w:val="20"/>
        </w:numPr>
        <w:ind w:left="1800"/>
        <w:rPr>
          <w:rFonts w:ascii="Times New Roman" w:hAnsi="Times New Roman" w:cs="Times New Roman"/>
          <w:sz w:val="22"/>
          <w:szCs w:val="22"/>
          <w:u w:val="single"/>
        </w:rPr>
      </w:pPr>
      <w:r w:rsidRPr="00C4640B">
        <w:rPr>
          <w:rFonts w:ascii="Times New Roman" w:hAnsi="Times New Roman" w:cs="Times New Roman"/>
          <w:i/>
          <w:sz w:val="22"/>
          <w:szCs w:val="22"/>
        </w:rPr>
        <w:t>Murphy v. Holiday Inns</w:t>
      </w:r>
      <w:r w:rsidRPr="00C4640B">
        <w:rPr>
          <w:rFonts w:ascii="Times New Roman" w:hAnsi="Times New Roman" w:cs="Times New Roman"/>
          <w:sz w:val="22"/>
          <w:szCs w:val="22"/>
        </w:rPr>
        <w:t>: franchise - no master-servant relationship, water from A/C</w:t>
      </w:r>
    </w:p>
    <w:p w14:paraId="1CC56CAA" w14:textId="77777777" w:rsidR="00A64C20" w:rsidRPr="00C4640B" w:rsidRDefault="00A64C20" w:rsidP="00CD0BF8">
      <w:pPr>
        <w:pStyle w:val="NoSpacing"/>
        <w:widowControl w:val="0"/>
        <w:numPr>
          <w:ilvl w:val="3"/>
          <w:numId w:val="20"/>
        </w:numPr>
        <w:ind w:left="1800"/>
        <w:rPr>
          <w:rFonts w:ascii="Times New Roman" w:hAnsi="Times New Roman" w:cs="Times New Roman"/>
          <w:sz w:val="22"/>
          <w:szCs w:val="22"/>
        </w:rPr>
      </w:pPr>
      <w:r w:rsidRPr="00C4640B">
        <w:rPr>
          <w:rFonts w:ascii="Times New Roman" w:hAnsi="Times New Roman" w:cs="Times New Roman"/>
          <w:i/>
          <w:sz w:val="22"/>
          <w:szCs w:val="22"/>
        </w:rPr>
        <w:t>Miller v. McDonalds</w:t>
      </w:r>
      <w:r w:rsidRPr="00C4640B">
        <w:rPr>
          <w:rFonts w:ascii="Times New Roman" w:hAnsi="Times New Roman" w:cs="Times New Roman"/>
          <w:sz w:val="22"/>
          <w:szCs w:val="22"/>
        </w:rPr>
        <w:t>: franchise relationship involving apparent agency</w:t>
      </w:r>
    </w:p>
    <w:p w14:paraId="5CE66B68" w14:textId="465ECD78" w:rsidR="00A64C20" w:rsidRPr="00985592" w:rsidRDefault="00C4640B" w:rsidP="00CD0BF8">
      <w:pPr>
        <w:pStyle w:val="NoSpacing"/>
        <w:widowControl w:val="0"/>
        <w:numPr>
          <w:ilvl w:val="3"/>
          <w:numId w:val="20"/>
        </w:numPr>
        <w:ind w:left="1800"/>
        <w:rPr>
          <w:rFonts w:ascii="Times New Roman" w:hAnsi="Times New Roman" w:cs="Times New Roman"/>
          <w:sz w:val="22"/>
          <w:szCs w:val="22"/>
        </w:rPr>
      </w:pPr>
      <w:r>
        <w:rPr>
          <w:rFonts w:ascii="Times New Roman" w:hAnsi="Times New Roman" w:cs="Times New Roman"/>
          <w:i/>
          <w:sz w:val="22"/>
          <w:szCs w:val="22"/>
        </w:rPr>
        <w:t>Ira S. Bushey</w:t>
      </w:r>
      <w:r w:rsidR="00A64C20" w:rsidRPr="00985592">
        <w:rPr>
          <w:rFonts w:ascii="Times New Roman" w:hAnsi="Times New Roman" w:cs="Times New Roman"/>
          <w:sz w:val="22"/>
          <w:szCs w:val="22"/>
        </w:rPr>
        <w:t xml:space="preserve">: expansion of </w:t>
      </w:r>
      <w:r>
        <w:rPr>
          <w:rFonts w:ascii="Times New Roman" w:hAnsi="Times New Roman" w:cs="Times New Roman"/>
          <w:sz w:val="22"/>
          <w:szCs w:val="22"/>
        </w:rPr>
        <w:t>SoE</w:t>
      </w:r>
      <w:r w:rsidR="00A64C20" w:rsidRPr="00985592">
        <w:rPr>
          <w:rFonts w:ascii="Times New Roman" w:hAnsi="Times New Roman" w:cs="Times New Roman"/>
          <w:sz w:val="22"/>
          <w:szCs w:val="22"/>
        </w:rPr>
        <w:t xml:space="preserve"> doctrine; foreseeability test for liability</w:t>
      </w:r>
      <w:r>
        <w:rPr>
          <w:rFonts w:ascii="Times New Roman" w:hAnsi="Times New Roman" w:cs="Times New Roman"/>
          <w:sz w:val="22"/>
          <w:szCs w:val="22"/>
        </w:rPr>
        <w:t>, drunk sailor</w:t>
      </w:r>
    </w:p>
    <w:p w14:paraId="0EB350B9" w14:textId="6EEBCE6B" w:rsidR="00A64C20" w:rsidRPr="00985592" w:rsidRDefault="00A64C20" w:rsidP="00CD0BF8">
      <w:pPr>
        <w:pStyle w:val="NoSpacing"/>
        <w:widowControl w:val="0"/>
        <w:numPr>
          <w:ilvl w:val="3"/>
          <w:numId w:val="20"/>
        </w:numPr>
        <w:ind w:left="1800"/>
        <w:rPr>
          <w:rFonts w:ascii="Times New Roman" w:hAnsi="Times New Roman" w:cs="Times New Roman"/>
          <w:sz w:val="22"/>
          <w:szCs w:val="22"/>
        </w:rPr>
      </w:pPr>
      <w:r w:rsidRPr="00C4640B">
        <w:rPr>
          <w:rFonts w:ascii="Times New Roman" w:hAnsi="Times New Roman" w:cs="Times New Roman"/>
          <w:i/>
          <w:sz w:val="22"/>
          <w:szCs w:val="22"/>
        </w:rPr>
        <w:t>Manning v. Grimsley</w:t>
      </w:r>
      <w:r w:rsidRPr="00985592">
        <w:rPr>
          <w:rFonts w:ascii="Times New Roman" w:hAnsi="Times New Roman" w:cs="Times New Roman"/>
          <w:sz w:val="22"/>
          <w:szCs w:val="22"/>
        </w:rPr>
        <w:t xml:space="preserve">: Fenway, </w:t>
      </w:r>
      <w:r w:rsidR="00C4640B">
        <w:rPr>
          <w:rFonts w:ascii="Times New Roman" w:hAnsi="Times New Roman" w:cs="Times New Roman"/>
          <w:sz w:val="22"/>
          <w:szCs w:val="22"/>
        </w:rPr>
        <w:t>SoE</w:t>
      </w:r>
      <w:r w:rsidRPr="00985592">
        <w:rPr>
          <w:rFonts w:ascii="Times New Roman" w:hAnsi="Times New Roman" w:cs="Times New Roman"/>
          <w:sz w:val="22"/>
          <w:szCs w:val="22"/>
        </w:rPr>
        <w:t xml:space="preserve">, §229 </w:t>
      </w:r>
      <w:r w:rsidR="00C4640B">
        <w:rPr>
          <w:rFonts w:ascii="Times New Roman" w:hAnsi="Times New Roman" w:cs="Times New Roman"/>
          <w:sz w:val="22"/>
          <w:szCs w:val="22"/>
        </w:rPr>
        <w:t>gen</w:t>
      </w:r>
      <w:r w:rsidRPr="00985592">
        <w:rPr>
          <w:rFonts w:ascii="Times New Roman" w:hAnsi="Times New Roman" w:cs="Times New Roman"/>
          <w:sz w:val="22"/>
          <w:szCs w:val="22"/>
        </w:rPr>
        <w:t xml:space="preserve"> nature authorized to do</w:t>
      </w:r>
    </w:p>
    <w:p w14:paraId="102C77D1" w14:textId="7963B996" w:rsidR="00A64C20" w:rsidRPr="00985592" w:rsidRDefault="00A64C20" w:rsidP="00CD0BF8">
      <w:pPr>
        <w:pStyle w:val="NoSpacing"/>
        <w:widowControl w:val="0"/>
        <w:numPr>
          <w:ilvl w:val="3"/>
          <w:numId w:val="20"/>
        </w:numPr>
        <w:ind w:left="1800"/>
        <w:rPr>
          <w:rFonts w:ascii="Times New Roman" w:hAnsi="Times New Roman" w:cs="Times New Roman"/>
          <w:sz w:val="22"/>
          <w:szCs w:val="22"/>
        </w:rPr>
      </w:pPr>
      <w:r w:rsidRPr="00C4640B">
        <w:rPr>
          <w:rFonts w:ascii="Times New Roman" w:hAnsi="Times New Roman" w:cs="Times New Roman"/>
          <w:i/>
          <w:sz w:val="22"/>
          <w:szCs w:val="22"/>
        </w:rPr>
        <w:t>M</w:t>
      </w:r>
      <w:r w:rsidR="00C4640B">
        <w:rPr>
          <w:rFonts w:ascii="Times New Roman" w:hAnsi="Times New Roman" w:cs="Times New Roman"/>
          <w:i/>
          <w:sz w:val="22"/>
          <w:szCs w:val="22"/>
        </w:rPr>
        <w:t>ajestic Real.</w:t>
      </w:r>
      <w:r w:rsidRPr="00C4640B">
        <w:rPr>
          <w:rFonts w:ascii="Times New Roman" w:hAnsi="Times New Roman" w:cs="Times New Roman"/>
          <w:i/>
          <w:sz w:val="22"/>
          <w:szCs w:val="22"/>
        </w:rPr>
        <w:t xml:space="preserve"> v. Toti Contracting</w:t>
      </w:r>
      <w:r w:rsidR="00C4640B">
        <w:rPr>
          <w:rFonts w:ascii="Times New Roman" w:hAnsi="Times New Roman" w:cs="Times New Roman"/>
          <w:sz w:val="22"/>
          <w:szCs w:val="22"/>
        </w:rPr>
        <w:t>: IC</w:t>
      </w:r>
      <w:r w:rsidRPr="00985592">
        <w:rPr>
          <w:rFonts w:ascii="Times New Roman" w:hAnsi="Times New Roman" w:cs="Times New Roman"/>
          <w:sz w:val="22"/>
          <w:szCs w:val="22"/>
        </w:rPr>
        <w:t xml:space="preserve"> “goofs”; liability for</w:t>
      </w:r>
      <w:r w:rsidR="00C4640B">
        <w:rPr>
          <w:rFonts w:ascii="Times New Roman" w:hAnsi="Times New Roman" w:cs="Times New Roman"/>
          <w:sz w:val="22"/>
          <w:szCs w:val="22"/>
        </w:rPr>
        <w:t xml:space="preserve"> inherently dangerous acti</w:t>
      </w:r>
    </w:p>
    <w:p w14:paraId="40788C9C" w14:textId="2FB58993" w:rsidR="00985592" w:rsidRDefault="00A64C20" w:rsidP="00CD0BF8">
      <w:pPr>
        <w:pStyle w:val="NoSpacing"/>
        <w:widowControl w:val="0"/>
        <w:numPr>
          <w:ilvl w:val="3"/>
          <w:numId w:val="20"/>
        </w:numPr>
        <w:ind w:left="1800"/>
        <w:rPr>
          <w:rFonts w:ascii="Times New Roman" w:hAnsi="Times New Roman" w:cs="Times New Roman"/>
          <w:sz w:val="22"/>
          <w:szCs w:val="22"/>
          <w:u w:val="single"/>
        </w:rPr>
      </w:pPr>
      <w:r w:rsidRPr="00C4640B">
        <w:rPr>
          <w:rFonts w:ascii="Times New Roman" w:hAnsi="Times New Roman" w:cs="Times New Roman"/>
          <w:i/>
          <w:sz w:val="22"/>
          <w:szCs w:val="22"/>
        </w:rPr>
        <w:t>Arguello v. Conoco</w:t>
      </w:r>
      <w:r w:rsidRPr="00985592">
        <w:rPr>
          <w:rFonts w:ascii="Times New Roman" w:hAnsi="Times New Roman" w:cs="Times New Roman"/>
          <w:sz w:val="22"/>
          <w:szCs w:val="22"/>
        </w:rPr>
        <w:t xml:space="preserve">:  </w:t>
      </w:r>
      <w:r w:rsidR="00C4640B">
        <w:rPr>
          <w:rFonts w:ascii="Times New Roman" w:hAnsi="Times New Roman" w:cs="Times New Roman"/>
          <w:sz w:val="22"/>
          <w:szCs w:val="22"/>
        </w:rPr>
        <w:t>min</w:t>
      </w:r>
      <w:r w:rsidRPr="00985592">
        <w:rPr>
          <w:rFonts w:ascii="Times New Roman" w:hAnsi="Times New Roman" w:cs="Times New Roman"/>
          <w:sz w:val="22"/>
          <w:szCs w:val="22"/>
        </w:rPr>
        <w:t xml:space="preserve"> mistreatment, </w:t>
      </w:r>
      <w:r w:rsidR="00C4640B">
        <w:rPr>
          <w:rFonts w:ascii="Times New Roman" w:hAnsi="Times New Roman" w:cs="Times New Roman"/>
          <w:sz w:val="22"/>
          <w:szCs w:val="22"/>
        </w:rPr>
        <w:t>SoE</w:t>
      </w:r>
      <w:r w:rsidRPr="00985592">
        <w:rPr>
          <w:rFonts w:ascii="Times New Roman" w:hAnsi="Times New Roman" w:cs="Times New Roman"/>
          <w:sz w:val="22"/>
          <w:szCs w:val="22"/>
        </w:rPr>
        <w:t xml:space="preserve"> (§228 factors) for tortious conduct, statutory claims, liability at Conoco-owned stores but not franchises, </w:t>
      </w:r>
    </w:p>
    <w:p w14:paraId="527FC262" w14:textId="654D454F" w:rsidR="00A64C20" w:rsidRPr="00985592" w:rsidRDefault="00A64C20" w:rsidP="00CD0BF8">
      <w:pPr>
        <w:pStyle w:val="NoSpacing"/>
        <w:widowControl w:val="0"/>
        <w:numPr>
          <w:ilvl w:val="2"/>
          <w:numId w:val="20"/>
        </w:numPr>
        <w:ind w:left="1440"/>
        <w:rPr>
          <w:rFonts w:ascii="Times New Roman" w:hAnsi="Times New Roman" w:cs="Times New Roman"/>
          <w:sz w:val="22"/>
          <w:szCs w:val="22"/>
          <w:u w:val="single"/>
        </w:rPr>
      </w:pPr>
      <w:r w:rsidRPr="005929F1">
        <w:rPr>
          <w:rFonts w:ascii="Times New Roman" w:hAnsi="Times New Roman" w:cs="Times New Roman"/>
          <w:sz w:val="22"/>
          <w:szCs w:val="22"/>
          <w:u w:val="single"/>
        </w:rPr>
        <w:t>Duties</w:t>
      </w:r>
      <w:r w:rsidR="005929F1">
        <w:rPr>
          <w:rFonts w:ascii="Times New Roman" w:hAnsi="Times New Roman" w:cs="Times New Roman"/>
          <w:sz w:val="22"/>
          <w:szCs w:val="22"/>
        </w:rPr>
        <w:t>:</w:t>
      </w:r>
    </w:p>
    <w:p w14:paraId="0A5105D8" w14:textId="3A7F1992" w:rsidR="00A64C20" w:rsidRPr="00985592" w:rsidRDefault="00A64C20" w:rsidP="00CD0BF8">
      <w:pPr>
        <w:pStyle w:val="NoSpacing"/>
        <w:widowControl w:val="0"/>
        <w:numPr>
          <w:ilvl w:val="3"/>
          <w:numId w:val="20"/>
        </w:numPr>
        <w:ind w:left="1800"/>
        <w:rPr>
          <w:rFonts w:ascii="Times New Roman" w:hAnsi="Times New Roman" w:cs="Times New Roman"/>
          <w:sz w:val="22"/>
          <w:szCs w:val="22"/>
        </w:rPr>
      </w:pPr>
      <w:r w:rsidRPr="005929F1">
        <w:rPr>
          <w:rFonts w:ascii="Times New Roman" w:hAnsi="Times New Roman" w:cs="Times New Roman"/>
          <w:i/>
          <w:sz w:val="22"/>
          <w:szCs w:val="22"/>
        </w:rPr>
        <w:t>Reading v. Regem</w:t>
      </w:r>
      <w:r w:rsidRPr="00985592">
        <w:rPr>
          <w:rFonts w:ascii="Times New Roman" w:hAnsi="Times New Roman" w:cs="Times New Roman"/>
          <w:sz w:val="22"/>
          <w:szCs w:val="22"/>
        </w:rPr>
        <w:t xml:space="preserve">: </w:t>
      </w:r>
      <w:r w:rsidR="005929F1">
        <w:rPr>
          <w:rFonts w:ascii="Times New Roman" w:hAnsi="Times New Roman" w:cs="Times New Roman"/>
          <w:sz w:val="22"/>
          <w:szCs w:val="22"/>
        </w:rPr>
        <w:t>DoL</w:t>
      </w:r>
      <w:r w:rsidRPr="00985592">
        <w:rPr>
          <w:rFonts w:ascii="Times New Roman" w:hAnsi="Times New Roman" w:cs="Times New Roman"/>
          <w:sz w:val="22"/>
          <w:szCs w:val="22"/>
        </w:rPr>
        <w:t xml:space="preserve">, cannot make secret profits from misuse of position (RTA §8.02), British sergeant, disgorgement to the Crown, </w:t>
      </w:r>
      <w:r w:rsidRPr="00985592">
        <w:rPr>
          <w:rFonts w:ascii="Times New Roman" w:hAnsi="Times New Roman" w:cs="Times New Roman"/>
          <w:b/>
          <w:sz w:val="22"/>
          <w:szCs w:val="22"/>
        </w:rPr>
        <w:t>§404</w:t>
      </w:r>
      <w:r w:rsidRPr="00985592">
        <w:rPr>
          <w:rFonts w:ascii="Times New Roman" w:hAnsi="Times New Roman" w:cs="Times New Roman"/>
          <w:sz w:val="22"/>
          <w:szCs w:val="22"/>
        </w:rPr>
        <w:t xml:space="preserve"> </w:t>
      </w:r>
      <w:r w:rsidR="00267E60">
        <w:rPr>
          <w:rFonts w:ascii="Times New Roman" w:hAnsi="Times New Roman" w:cs="Times New Roman"/>
          <w:b/>
          <w:sz w:val="22"/>
          <w:szCs w:val="22"/>
        </w:rPr>
        <w:t>liability,</w:t>
      </w:r>
      <w:r w:rsidRPr="00985592">
        <w:rPr>
          <w:rFonts w:ascii="Times New Roman" w:hAnsi="Times New Roman" w:cs="Times New Roman"/>
          <w:b/>
          <w:sz w:val="22"/>
          <w:szCs w:val="22"/>
        </w:rPr>
        <w:t xml:space="preserve"> use of </w:t>
      </w:r>
      <w:r w:rsidR="00267E60">
        <w:rPr>
          <w:rFonts w:ascii="Times New Roman" w:hAnsi="Times New Roman" w:cs="Times New Roman"/>
          <w:b/>
          <w:sz w:val="22"/>
          <w:szCs w:val="22"/>
        </w:rPr>
        <w:t>P’s</w:t>
      </w:r>
      <w:r w:rsidRPr="00985592">
        <w:rPr>
          <w:rFonts w:ascii="Times New Roman" w:hAnsi="Times New Roman" w:cs="Times New Roman"/>
          <w:b/>
          <w:sz w:val="22"/>
          <w:szCs w:val="22"/>
        </w:rPr>
        <w:t xml:space="preserve"> assets</w:t>
      </w:r>
    </w:p>
    <w:p w14:paraId="1F80D165" w14:textId="41202202" w:rsidR="005929F1" w:rsidRDefault="005929F1" w:rsidP="00CD0BF8">
      <w:pPr>
        <w:pStyle w:val="NoSpacing"/>
        <w:widowControl w:val="0"/>
        <w:numPr>
          <w:ilvl w:val="3"/>
          <w:numId w:val="20"/>
        </w:numPr>
        <w:ind w:left="1800"/>
        <w:rPr>
          <w:rFonts w:ascii="Times New Roman" w:hAnsi="Times New Roman" w:cs="Times New Roman"/>
          <w:sz w:val="22"/>
          <w:szCs w:val="22"/>
        </w:rPr>
      </w:pPr>
      <w:r w:rsidRPr="005929F1">
        <w:rPr>
          <w:rFonts w:ascii="Times New Roman" w:hAnsi="Times New Roman" w:cs="Times New Roman"/>
          <w:i/>
          <w:sz w:val="22"/>
          <w:szCs w:val="22"/>
        </w:rPr>
        <w:t>Rash</w:t>
      </w:r>
      <w:r w:rsidR="00A64C20" w:rsidRPr="00985592">
        <w:rPr>
          <w:rFonts w:ascii="Times New Roman" w:hAnsi="Times New Roman" w:cs="Times New Roman"/>
          <w:sz w:val="22"/>
          <w:szCs w:val="22"/>
        </w:rPr>
        <w:t xml:space="preserve">: </w:t>
      </w:r>
      <w:r>
        <w:rPr>
          <w:rFonts w:ascii="Times New Roman" w:hAnsi="Times New Roman" w:cs="Times New Roman"/>
          <w:sz w:val="22"/>
          <w:szCs w:val="22"/>
        </w:rPr>
        <w:t>DoL</w:t>
      </w:r>
      <w:r w:rsidR="00A64C20" w:rsidRPr="00985592">
        <w:rPr>
          <w:rFonts w:ascii="Times New Roman" w:hAnsi="Times New Roman" w:cs="Times New Roman"/>
          <w:sz w:val="22"/>
          <w:szCs w:val="22"/>
        </w:rPr>
        <w:t xml:space="preserve"> not to usurp business, Duty to DISCLOSE, scaffolding business </w:t>
      </w:r>
    </w:p>
    <w:p w14:paraId="41AEF0A3" w14:textId="18CB8FEA" w:rsidR="005929F1" w:rsidRDefault="00A64C20" w:rsidP="00CD0BF8">
      <w:pPr>
        <w:pStyle w:val="NoSpacing"/>
        <w:widowControl w:val="0"/>
        <w:numPr>
          <w:ilvl w:val="4"/>
          <w:numId w:val="20"/>
        </w:numPr>
        <w:ind w:left="2160"/>
        <w:rPr>
          <w:rFonts w:ascii="Times New Roman" w:hAnsi="Times New Roman" w:cs="Times New Roman"/>
          <w:sz w:val="22"/>
          <w:szCs w:val="22"/>
        </w:rPr>
      </w:pPr>
      <w:r w:rsidRPr="005929F1">
        <w:rPr>
          <w:rFonts w:ascii="Times New Roman" w:hAnsi="Times New Roman" w:cs="Times New Roman"/>
          <w:sz w:val="22"/>
          <w:szCs w:val="22"/>
        </w:rPr>
        <w:t xml:space="preserve">RTA § 8.01: general </w:t>
      </w:r>
      <w:r w:rsidR="005929F1">
        <w:rPr>
          <w:rFonts w:ascii="Times New Roman" w:hAnsi="Times New Roman" w:cs="Times New Roman"/>
          <w:sz w:val="22"/>
          <w:szCs w:val="22"/>
        </w:rPr>
        <w:t>DoL</w:t>
      </w:r>
    </w:p>
    <w:p w14:paraId="59A173F6" w14:textId="77777777" w:rsidR="005929F1" w:rsidRDefault="00A64C20" w:rsidP="00CD0BF8">
      <w:pPr>
        <w:pStyle w:val="NoSpacing"/>
        <w:widowControl w:val="0"/>
        <w:numPr>
          <w:ilvl w:val="4"/>
          <w:numId w:val="20"/>
        </w:numPr>
        <w:ind w:left="2160"/>
        <w:rPr>
          <w:rFonts w:ascii="Times New Roman" w:hAnsi="Times New Roman" w:cs="Times New Roman"/>
          <w:sz w:val="22"/>
          <w:szCs w:val="22"/>
        </w:rPr>
      </w:pPr>
      <w:r w:rsidRPr="005929F1">
        <w:rPr>
          <w:rFonts w:ascii="Times New Roman" w:hAnsi="Times New Roman" w:cs="Times New Roman"/>
          <w:sz w:val="22"/>
          <w:szCs w:val="22"/>
        </w:rPr>
        <w:t>RTA § 8.03: prohibits agent acting as or on behalf as an adverse party (basic self-dealing: duty, power, incentive)</w:t>
      </w:r>
    </w:p>
    <w:p w14:paraId="6D3BA520" w14:textId="1425419B" w:rsidR="005929F1" w:rsidRDefault="00A64C20" w:rsidP="00CD0BF8">
      <w:pPr>
        <w:pStyle w:val="NoSpacing"/>
        <w:widowControl w:val="0"/>
        <w:numPr>
          <w:ilvl w:val="4"/>
          <w:numId w:val="20"/>
        </w:numPr>
        <w:ind w:left="2160"/>
        <w:rPr>
          <w:rFonts w:ascii="Times New Roman" w:hAnsi="Times New Roman" w:cs="Times New Roman"/>
          <w:sz w:val="22"/>
          <w:szCs w:val="22"/>
        </w:rPr>
      </w:pPr>
      <w:r w:rsidRPr="005929F1">
        <w:rPr>
          <w:rFonts w:ascii="Times New Roman" w:hAnsi="Times New Roman" w:cs="Times New Roman"/>
          <w:sz w:val="22"/>
          <w:szCs w:val="22"/>
        </w:rPr>
        <w:t>RTA § 8.04: prohibits agen</w:t>
      </w:r>
      <w:r w:rsidR="005929F1">
        <w:rPr>
          <w:rFonts w:ascii="Times New Roman" w:hAnsi="Times New Roman" w:cs="Times New Roman"/>
          <w:sz w:val="22"/>
          <w:szCs w:val="22"/>
        </w:rPr>
        <w:t>t competing with principal (</w:t>
      </w:r>
      <w:r w:rsidRPr="005929F1">
        <w:rPr>
          <w:rFonts w:ascii="Times New Roman" w:hAnsi="Times New Roman" w:cs="Times New Roman"/>
          <w:sz w:val="22"/>
          <w:szCs w:val="22"/>
        </w:rPr>
        <w:t>JVIC had own division)</w:t>
      </w:r>
    </w:p>
    <w:p w14:paraId="27B60864" w14:textId="77777777" w:rsidR="005929F1" w:rsidRDefault="00A64C20" w:rsidP="00CD0BF8">
      <w:pPr>
        <w:pStyle w:val="NoSpacing"/>
        <w:widowControl w:val="0"/>
        <w:numPr>
          <w:ilvl w:val="4"/>
          <w:numId w:val="20"/>
        </w:numPr>
        <w:ind w:left="2160"/>
        <w:rPr>
          <w:rFonts w:ascii="Times New Roman" w:hAnsi="Times New Roman" w:cs="Times New Roman"/>
          <w:sz w:val="22"/>
          <w:szCs w:val="22"/>
        </w:rPr>
      </w:pPr>
      <w:r w:rsidRPr="005929F1">
        <w:rPr>
          <w:rFonts w:ascii="Times New Roman" w:hAnsi="Times New Roman" w:cs="Times New Roman"/>
          <w:sz w:val="22"/>
          <w:szCs w:val="22"/>
        </w:rPr>
        <w:t>RTA § 8.06: OK if agent makes full disclosure of relevant information and gets the principal's explicit consent and approval</w:t>
      </w:r>
    </w:p>
    <w:p w14:paraId="3525B3BC" w14:textId="6CE0BCCE" w:rsidR="00A64C20" w:rsidRPr="005929F1" w:rsidRDefault="00A64C20" w:rsidP="00CD0BF8">
      <w:pPr>
        <w:pStyle w:val="NoSpacing"/>
        <w:widowControl w:val="0"/>
        <w:numPr>
          <w:ilvl w:val="3"/>
          <w:numId w:val="20"/>
        </w:numPr>
        <w:ind w:left="1800"/>
        <w:rPr>
          <w:rFonts w:ascii="Times New Roman" w:hAnsi="Times New Roman" w:cs="Times New Roman"/>
          <w:sz w:val="22"/>
          <w:szCs w:val="22"/>
        </w:rPr>
      </w:pPr>
      <w:r w:rsidRPr="005929F1">
        <w:rPr>
          <w:rFonts w:ascii="Times New Roman" w:hAnsi="Times New Roman" w:cs="Times New Roman"/>
          <w:i/>
          <w:sz w:val="22"/>
          <w:szCs w:val="22"/>
        </w:rPr>
        <w:t>Town &amp; Country v. Newbery</w:t>
      </w:r>
      <w:r w:rsidRPr="005929F1">
        <w:rPr>
          <w:rFonts w:ascii="Times New Roman" w:hAnsi="Times New Roman" w:cs="Times New Roman"/>
          <w:sz w:val="22"/>
          <w:szCs w:val="22"/>
        </w:rPr>
        <w:t xml:space="preserve">: </w:t>
      </w:r>
      <w:r w:rsidR="00E0446D">
        <w:rPr>
          <w:rFonts w:ascii="Times New Roman" w:hAnsi="Times New Roman" w:cs="Times New Roman"/>
          <w:sz w:val="22"/>
          <w:szCs w:val="22"/>
        </w:rPr>
        <w:t>DoL</w:t>
      </w:r>
      <w:r w:rsidRPr="005929F1">
        <w:rPr>
          <w:rFonts w:ascii="Times New Roman" w:hAnsi="Times New Roman" w:cs="Times New Roman"/>
          <w:sz w:val="22"/>
          <w:szCs w:val="22"/>
        </w:rPr>
        <w:t xml:space="preserve">, duty not to use trade secrets, </w:t>
      </w:r>
      <w:r w:rsidRPr="005929F1">
        <w:rPr>
          <w:rFonts w:ascii="Times New Roman" w:hAnsi="Times New Roman" w:cs="Times New Roman"/>
          <w:b/>
          <w:sz w:val="22"/>
          <w:szCs w:val="22"/>
        </w:rPr>
        <w:t>RA 2d § 396</w:t>
      </w:r>
      <w:r w:rsidRPr="005929F1">
        <w:rPr>
          <w:rFonts w:ascii="Times New Roman" w:hAnsi="Times New Roman" w:cs="Times New Roman"/>
          <w:sz w:val="22"/>
          <w:szCs w:val="22"/>
        </w:rPr>
        <w:t xml:space="preserve">: no duty not to compete, but can’t take trade secrets; </w:t>
      </w:r>
      <w:r w:rsidRPr="005929F1">
        <w:rPr>
          <w:rFonts w:ascii="Times New Roman" w:hAnsi="Times New Roman" w:cs="Times New Roman"/>
          <w:b/>
          <w:sz w:val="22"/>
          <w:szCs w:val="22"/>
        </w:rPr>
        <w:t xml:space="preserve">implied </w:t>
      </w:r>
      <w:r w:rsidR="005929F1">
        <w:rPr>
          <w:rFonts w:ascii="Times New Roman" w:hAnsi="Times New Roman" w:cs="Times New Roman"/>
          <w:b/>
          <w:sz w:val="22"/>
          <w:szCs w:val="22"/>
        </w:rPr>
        <w:t>DoL</w:t>
      </w:r>
    </w:p>
    <w:p w14:paraId="026CF995" w14:textId="77777777" w:rsidR="00A64C20" w:rsidRPr="00064F95" w:rsidRDefault="00A64C20" w:rsidP="00CD0BF8">
      <w:pPr>
        <w:pStyle w:val="NoSpacing"/>
        <w:widowControl w:val="0"/>
        <w:rPr>
          <w:rFonts w:ascii="Times New Roman" w:hAnsi="Times New Roman" w:cs="Times New Roman"/>
          <w:sz w:val="22"/>
          <w:szCs w:val="22"/>
        </w:rPr>
      </w:pPr>
    </w:p>
    <w:p w14:paraId="219D8529" w14:textId="2B03EF1A" w:rsidR="00192A71" w:rsidRPr="00C4640B" w:rsidRDefault="00192A71" w:rsidP="00CD0BF8">
      <w:pPr>
        <w:pStyle w:val="NoSpacing"/>
        <w:widowControl w:val="0"/>
        <w:numPr>
          <w:ilvl w:val="0"/>
          <w:numId w:val="28"/>
        </w:numPr>
        <w:pBdr>
          <w:bottom w:val="single" w:sz="4" w:space="1" w:color="auto"/>
        </w:pBdr>
        <w:rPr>
          <w:rFonts w:ascii="Times New Roman" w:hAnsi="Times New Roman" w:cs="Times New Roman"/>
          <w:b/>
          <w:sz w:val="28"/>
          <w:szCs w:val="28"/>
        </w:rPr>
      </w:pPr>
      <w:r w:rsidRPr="00C4640B">
        <w:rPr>
          <w:rFonts w:ascii="Times New Roman" w:hAnsi="Times New Roman" w:cs="Times New Roman"/>
          <w:b/>
          <w:sz w:val="28"/>
          <w:szCs w:val="28"/>
        </w:rPr>
        <w:t>Partnerships</w:t>
      </w:r>
    </w:p>
    <w:p w14:paraId="7E04ED1E" w14:textId="77777777" w:rsidR="00C4640B" w:rsidRPr="00C4640B" w:rsidRDefault="00A64C20" w:rsidP="00CD0BF8">
      <w:pPr>
        <w:pStyle w:val="NoSpacing"/>
        <w:widowControl w:val="0"/>
        <w:numPr>
          <w:ilvl w:val="1"/>
          <w:numId w:val="28"/>
        </w:numPr>
        <w:ind w:left="1080"/>
        <w:rPr>
          <w:rFonts w:ascii="Times New Roman" w:hAnsi="Times New Roman" w:cs="Times New Roman"/>
          <w:b/>
          <w:bCs/>
          <w:iCs/>
        </w:rPr>
      </w:pPr>
      <w:r w:rsidRPr="00C4640B">
        <w:rPr>
          <w:rFonts w:ascii="Times New Roman" w:hAnsi="Times New Roman" w:cs="Times New Roman"/>
          <w:b/>
          <w:bCs/>
          <w:iCs/>
        </w:rPr>
        <w:t>Overview</w:t>
      </w:r>
    </w:p>
    <w:p w14:paraId="7345C55B" w14:textId="5380E620" w:rsidR="00C4640B" w:rsidRDefault="00A64C20" w:rsidP="00CD0BF8">
      <w:pPr>
        <w:pStyle w:val="NoSpacing"/>
        <w:widowControl w:val="0"/>
        <w:numPr>
          <w:ilvl w:val="2"/>
          <w:numId w:val="28"/>
        </w:numPr>
        <w:ind w:left="1440"/>
        <w:rPr>
          <w:rFonts w:ascii="Times New Roman" w:hAnsi="Times New Roman" w:cs="Times New Roman"/>
          <w:bCs/>
          <w:iCs/>
          <w:sz w:val="22"/>
          <w:szCs w:val="22"/>
        </w:rPr>
      </w:pPr>
      <w:r w:rsidRPr="00E6459E">
        <w:rPr>
          <w:rFonts w:ascii="Times New Roman" w:hAnsi="Times New Roman" w:cs="Times New Roman"/>
          <w:sz w:val="22"/>
          <w:szCs w:val="22"/>
          <w:u w:val="single"/>
        </w:rPr>
        <w:t>Definition (UPA §6(1), RUPA §101(6))</w:t>
      </w:r>
      <w:r w:rsidRPr="00C4640B">
        <w:rPr>
          <w:rFonts w:ascii="Times New Roman" w:hAnsi="Times New Roman" w:cs="Times New Roman"/>
          <w:sz w:val="22"/>
          <w:szCs w:val="22"/>
        </w:rPr>
        <w:t>:  An association of two or more persons to carry on as co-owners a business for profit; All incom</w:t>
      </w:r>
      <w:r w:rsidR="006853C0">
        <w:rPr>
          <w:rFonts w:ascii="Times New Roman" w:hAnsi="Times New Roman" w:cs="Times New Roman"/>
          <w:sz w:val="22"/>
          <w:szCs w:val="22"/>
        </w:rPr>
        <w:t>e/</w:t>
      </w:r>
      <w:r w:rsidRPr="00C4640B">
        <w:rPr>
          <w:rFonts w:ascii="Times New Roman" w:hAnsi="Times New Roman" w:cs="Times New Roman"/>
          <w:sz w:val="22"/>
          <w:szCs w:val="22"/>
        </w:rPr>
        <w:t>losses pas</w:t>
      </w:r>
      <w:r w:rsidR="006853C0">
        <w:rPr>
          <w:rFonts w:ascii="Times New Roman" w:hAnsi="Times New Roman" w:cs="Times New Roman"/>
          <w:sz w:val="22"/>
          <w:szCs w:val="22"/>
        </w:rPr>
        <w:t>s to individs (no dbl taxing</w:t>
      </w:r>
      <w:r w:rsidRPr="00C4640B">
        <w:rPr>
          <w:rFonts w:ascii="Times New Roman" w:hAnsi="Times New Roman" w:cs="Times New Roman"/>
          <w:sz w:val="22"/>
          <w:szCs w:val="22"/>
        </w:rPr>
        <w:t>).</w:t>
      </w:r>
    </w:p>
    <w:p w14:paraId="6596EF20" w14:textId="1595B96E" w:rsidR="00C4640B" w:rsidRDefault="00A64C20" w:rsidP="00CD0BF8">
      <w:pPr>
        <w:pStyle w:val="NoSpacing"/>
        <w:widowControl w:val="0"/>
        <w:numPr>
          <w:ilvl w:val="3"/>
          <w:numId w:val="28"/>
        </w:numPr>
        <w:ind w:left="1800"/>
        <w:rPr>
          <w:rFonts w:ascii="Times New Roman" w:hAnsi="Times New Roman" w:cs="Times New Roman"/>
          <w:bCs/>
          <w:iCs/>
          <w:sz w:val="22"/>
          <w:szCs w:val="22"/>
        </w:rPr>
      </w:pPr>
      <w:r w:rsidRPr="00C4640B">
        <w:rPr>
          <w:rFonts w:ascii="Times New Roman" w:hAnsi="Times New Roman" w:cs="Times New Roman"/>
          <w:sz w:val="22"/>
          <w:szCs w:val="22"/>
        </w:rPr>
        <w:t>Written agreement not necess</w:t>
      </w:r>
      <w:r w:rsidR="00E6459E">
        <w:rPr>
          <w:rFonts w:ascii="Times New Roman" w:hAnsi="Times New Roman" w:cs="Times New Roman"/>
          <w:sz w:val="22"/>
          <w:szCs w:val="22"/>
        </w:rPr>
        <w:t>ary, do not need to call it a p</w:t>
      </w:r>
      <w:r w:rsidRPr="00C4640B">
        <w:rPr>
          <w:rFonts w:ascii="Times New Roman" w:hAnsi="Times New Roman" w:cs="Times New Roman"/>
          <w:sz w:val="22"/>
          <w:szCs w:val="22"/>
        </w:rPr>
        <w:t xml:space="preserve">ship, no filings </w:t>
      </w:r>
      <w:r w:rsidR="0037748D">
        <w:rPr>
          <w:rFonts w:ascii="Times New Roman" w:hAnsi="Times New Roman" w:cs="Times New Roman"/>
          <w:sz w:val="22"/>
          <w:szCs w:val="22"/>
        </w:rPr>
        <w:t>req’d</w:t>
      </w:r>
      <w:r w:rsidRPr="00C4640B">
        <w:rPr>
          <w:rFonts w:ascii="Times New Roman" w:hAnsi="Times New Roman" w:cs="Times New Roman"/>
          <w:sz w:val="22"/>
          <w:szCs w:val="22"/>
        </w:rPr>
        <w:t xml:space="preserve">, </w:t>
      </w:r>
    </w:p>
    <w:p w14:paraId="2C122283" w14:textId="44D022A9" w:rsidR="00C4640B" w:rsidRDefault="00E6459E" w:rsidP="00CD0BF8">
      <w:pPr>
        <w:pStyle w:val="NoSpacing"/>
        <w:widowControl w:val="0"/>
        <w:numPr>
          <w:ilvl w:val="3"/>
          <w:numId w:val="28"/>
        </w:numPr>
        <w:ind w:left="1800"/>
        <w:rPr>
          <w:rFonts w:ascii="Times New Roman" w:hAnsi="Times New Roman" w:cs="Times New Roman"/>
          <w:bCs/>
          <w:iCs/>
          <w:sz w:val="22"/>
          <w:szCs w:val="22"/>
        </w:rPr>
      </w:pPr>
      <w:r>
        <w:rPr>
          <w:rFonts w:ascii="Times New Roman" w:hAnsi="Times New Roman" w:cs="Times New Roman"/>
          <w:sz w:val="22"/>
          <w:szCs w:val="22"/>
        </w:rPr>
        <w:t>Formation: P</w:t>
      </w:r>
      <w:r w:rsidR="00A64C20" w:rsidRPr="00C4640B">
        <w:rPr>
          <w:rFonts w:ascii="Times New Roman" w:hAnsi="Times New Roman" w:cs="Times New Roman"/>
          <w:sz w:val="22"/>
          <w:szCs w:val="22"/>
        </w:rPr>
        <w:t>ship may be formed by oral or written agreement, or agreement implied through actions</w:t>
      </w:r>
    </w:p>
    <w:p w14:paraId="1809DE8D" w14:textId="29691B40" w:rsidR="00C4640B" w:rsidRDefault="00A64C20" w:rsidP="00CD0BF8">
      <w:pPr>
        <w:pStyle w:val="NoSpacing"/>
        <w:widowControl w:val="0"/>
        <w:numPr>
          <w:ilvl w:val="2"/>
          <w:numId w:val="28"/>
        </w:numPr>
        <w:ind w:left="1440"/>
        <w:rPr>
          <w:rFonts w:ascii="Times New Roman" w:hAnsi="Times New Roman" w:cs="Times New Roman"/>
          <w:bCs/>
          <w:iCs/>
          <w:sz w:val="22"/>
          <w:szCs w:val="22"/>
        </w:rPr>
      </w:pPr>
      <w:r w:rsidRPr="00B440F3">
        <w:rPr>
          <w:rFonts w:ascii="Times New Roman" w:hAnsi="Times New Roman" w:cs="Times New Roman"/>
          <w:sz w:val="22"/>
          <w:szCs w:val="22"/>
          <w:u w:val="single"/>
        </w:rPr>
        <w:t>Look to totality of the circumstances</w:t>
      </w:r>
      <w:r w:rsidRPr="00C4640B">
        <w:rPr>
          <w:rFonts w:ascii="Times New Roman" w:hAnsi="Times New Roman" w:cs="Times New Roman"/>
          <w:sz w:val="22"/>
          <w:szCs w:val="22"/>
        </w:rPr>
        <w:t xml:space="preserve"> to determine if </w:t>
      </w:r>
      <w:r w:rsidR="00B440F3">
        <w:rPr>
          <w:rFonts w:ascii="Times New Roman" w:hAnsi="Times New Roman" w:cs="Times New Roman"/>
          <w:sz w:val="22"/>
          <w:szCs w:val="22"/>
        </w:rPr>
        <w:t>pship</w:t>
      </w:r>
      <w:r w:rsidRPr="00C4640B">
        <w:rPr>
          <w:rFonts w:ascii="Times New Roman" w:hAnsi="Times New Roman" w:cs="Times New Roman"/>
          <w:sz w:val="22"/>
          <w:szCs w:val="22"/>
        </w:rPr>
        <w:t xml:space="preserve"> exists; joint ownership and profit sharing not enough (</w:t>
      </w:r>
      <w:r w:rsidRPr="00C4640B">
        <w:rPr>
          <w:rFonts w:ascii="Times New Roman" w:hAnsi="Times New Roman" w:cs="Times New Roman"/>
          <w:i/>
          <w:sz w:val="22"/>
          <w:szCs w:val="22"/>
        </w:rPr>
        <w:t>Southex</w:t>
      </w:r>
      <w:r w:rsidRPr="00C4640B">
        <w:rPr>
          <w:rFonts w:ascii="Times New Roman" w:hAnsi="Times New Roman" w:cs="Times New Roman"/>
          <w:sz w:val="22"/>
          <w:szCs w:val="22"/>
        </w:rPr>
        <w:t xml:space="preserve">). Can have </w:t>
      </w:r>
      <w:r w:rsidR="00B440F3">
        <w:rPr>
          <w:rFonts w:ascii="Times New Roman" w:hAnsi="Times New Roman" w:cs="Times New Roman"/>
          <w:sz w:val="22"/>
          <w:szCs w:val="22"/>
        </w:rPr>
        <w:t>pship</w:t>
      </w:r>
      <w:r w:rsidRPr="00C4640B">
        <w:rPr>
          <w:rFonts w:ascii="Times New Roman" w:hAnsi="Times New Roman" w:cs="Times New Roman"/>
          <w:sz w:val="22"/>
          <w:szCs w:val="22"/>
        </w:rPr>
        <w:t xml:space="preserve"> by </w:t>
      </w:r>
      <w:r w:rsidRPr="00C4640B">
        <w:rPr>
          <w:rFonts w:ascii="Times New Roman" w:hAnsi="Times New Roman" w:cs="Times New Roman"/>
          <w:b/>
          <w:sz w:val="22"/>
          <w:szCs w:val="22"/>
        </w:rPr>
        <w:t>estoppel</w:t>
      </w:r>
      <w:r w:rsidR="00B440F3">
        <w:rPr>
          <w:rFonts w:ascii="Times New Roman" w:hAnsi="Times New Roman" w:cs="Times New Roman"/>
          <w:sz w:val="22"/>
          <w:szCs w:val="22"/>
        </w:rPr>
        <w:t xml:space="preserve"> if</w:t>
      </w:r>
      <w:r w:rsidRPr="00C4640B">
        <w:rPr>
          <w:rFonts w:ascii="Times New Roman" w:hAnsi="Times New Roman" w:cs="Times New Roman"/>
          <w:sz w:val="22"/>
          <w:szCs w:val="22"/>
        </w:rPr>
        <w:t xml:space="preserve"> reasonable reliance. </w:t>
      </w:r>
    </w:p>
    <w:p w14:paraId="3E7DD4F0" w14:textId="77777777" w:rsidR="00C4640B" w:rsidRDefault="00A64C20" w:rsidP="00CD0BF8">
      <w:pPr>
        <w:pStyle w:val="NoSpacing"/>
        <w:widowControl w:val="0"/>
        <w:numPr>
          <w:ilvl w:val="2"/>
          <w:numId w:val="28"/>
        </w:numPr>
        <w:ind w:left="1440"/>
        <w:rPr>
          <w:rFonts w:ascii="Times New Roman" w:hAnsi="Times New Roman" w:cs="Times New Roman"/>
          <w:bCs/>
          <w:iCs/>
          <w:sz w:val="22"/>
          <w:szCs w:val="22"/>
        </w:rPr>
      </w:pPr>
      <w:r w:rsidRPr="00B440F3">
        <w:rPr>
          <w:rFonts w:ascii="Times New Roman" w:hAnsi="Times New Roman" w:cs="Times New Roman"/>
          <w:sz w:val="22"/>
          <w:szCs w:val="22"/>
          <w:u w:val="single"/>
        </w:rPr>
        <w:t>Buyout Agreements</w:t>
      </w:r>
      <w:r w:rsidRPr="00C4640B">
        <w:rPr>
          <w:rFonts w:ascii="Times New Roman" w:hAnsi="Times New Roman" w:cs="Times New Roman"/>
          <w:sz w:val="22"/>
          <w:szCs w:val="22"/>
        </w:rPr>
        <w:t>: Issues that should be considered in buy-out agreements:</w:t>
      </w:r>
    </w:p>
    <w:p w14:paraId="006924F7" w14:textId="32E4666D" w:rsidR="00C4640B" w:rsidRDefault="00E6459E" w:rsidP="00CD0BF8">
      <w:pPr>
        <w:pStyle w:val="NoSpacing"/>
        <w:widowControl w:val="0"/>
        <w:numPr>
          <w:ilvl w:val="3"/>
          <w:numId w:val="28"/>
        </w:numPr>
        <w:ind w:left="1800"/>
        <w:rPr>
          <w:rFonts w:ascii="Times New Roman" w:hAnsi="Times New Roman" w:cs="Times New Roman"/>
          <w:bCs/>
          <w:iCs/>
          <w:sz w:val="22"/>
          <w:szCs w:val="22"/>
        </w:rPr>
      </w:pPr>
      <w:r>
        <w:rPr>
          <w:rFonts w:ascii="Times New Roman" w:hAnsi="Times New Roman" w:cs="Times New Roman"/>
          <w:sz w:val="22"/>
          <w:szCs w:val="22"/>
        </w:rPr>
        <w:t>"T</w:t>
      </w:r>
      <w:r w:rsidR="00A64C20" w:rsidRPr="00C4640B">
        <w:rPr>
          <w:rFonts w:ascii="Times New Roman" w:hAnsi="Times New Roman" w:cs="Times New Roman"/>
          <w:sz w:val="22"/>
          <w:szCs w:val="22"/>
        </w:rPr>
        <w:t>rigger" events</w:t>
      </w:r>
    </w:p>
    <w:p w14:paraId="07B266CB" w14:textId="77777777" w:rsidR="00C4640B" w:rsidRDefault="00A64C20" w:rsidP="00CD0BF8">
      <w:pPr>
        <w:pStyle w:val="NoSpacing"/>
        <w:widowControl w:val="0"/>
        <w:numPr>
          <w:ilvl w:val="3"/>
          <w:numId w:val="28"/>
        </w:numPr>
        <w:ind w:left="1800"/>
        <w:rPr>
          <w:rFonts w:ascii="Times New Roman" w:hAnsi="Times New Roman" w:cs="Times New Roman"/>
          <w:bCs/>
          <w:iCs/>
          <w:sz w:val="22"/>
          <w:szCs w:val="22"/>
        </w:rPr>
      </w:pPr>
      <w:r w:rsidRPr="00C4640B">
        <w:rPr>
          <w:rFonts w:ascii="Times New Roman" w:hAnsi="Times New Roman" w:cs="Times New Roman"/>
          <w:sz w:val="22"/>
          <w:szCs w:val="22"/>
        </w:rPr>
        <w:t>Obligation to buy versus option</w:t>
      </w:r>
    </w:p>
    <w:p w14:paraId="43AA4215" w14:textId="77777777" w:rsidR="00C4640B" w:rsidRDefault="00A64C20" w:rsidP="00CD0BF8">
      <w:pPr>
        <w:pStyle w:val="NoSpacing"/>
        <w:widowControl w:val="0"/>
        <w:numPr>
          <w:ilvl w:val="3"/>
          <w:numId w:val="28"/>
        </w:numPr>
        <w:ind w:left="1800"/>
        <w:rPr>
          <w:rFonts w:ascii="Times New Roman" w:hAnsi="Times New Roman" w:cs="Times New Roman"/>
          <w:bCs/>
          <w:iCs/>
          <w:sz w:val="22"/>
          <w:szCs w:val="22"/>
        </w:rPr>
      </w:pPr>
      <w:r w:rsidRPr="00C4640B">
        <w:rPr>
          <w:rFonts w:ascii="Times New Roman" w:hAnsi="Times New Roman" w:cs="Times New Roman"/>
          <w:sz w:val="22"/>
          <w:szCs w:val="22"/>
        </w:rPr>
        <w:t>Price</w:t>
      </w:r>
    </w:p>
    <w:p w14:paraId="2F3CEB05" w14:textId="77777777" w:rsidR="00C4640B" w:rsidRDefault="00A64C20" w:rsidP="00CD0BF8">
      <w:pPr>
        <w:pStyle w:val="NoSpacing"/>
        <w:widowControl w:val="0"/>
        <w:numPr>
          <w:ilvl w:val="3"/>
          <w:numId w:val="28"/>
        </w:numPr>
        <w:ind w:left="1800"/>
        <w:rPr>
          <w:rFonts w:ascii="Times New Roman" w:hAnsi="Times New Roman" w:cs="Times New Roman"/>
          <w:bCs/>
          <w:iCs/>
          <w:sz w:val="22"/>
          <w:szCs w:val="22"/>
        </w:rPr>
      </w:pPr>
      <w:r w:rsidRPr="00C4640B">
        <w:rPr>
          <w:rFonts w:ascii="Times New Roman" w:hAnsi="Times New Roman" w:cs="Times New Roman"/>
          <w:sz w:val="22"/>
          <w:szCs w:val="22"/>
        </w:rPr>
        <w:t>Method of payment</w:t>
      </w:r>
    </w:p>
    <w:p w14:paraId="4739F51B" w14:textId="06647BB3" w:rsidR="00C4640B" w:rsidRDefault="00A64C20" w:rsidP="00CD0BF8">
      <w:pPr>
        <w:pStyle w:val="NoSpacing"/>
        <w:widowControl w:val="0"/>
        <w:numPr>
          <w:ilvl w:val="3"/>
          <w:numId w:val="28"/>
        </w:numPr>
        <w:ind w:left="1800"/>
        <w:rPr>
          <w:rFonts w:ascii="Times New Roman" w:hAnsi="Times New Roman" w:cs="Times New Roman"/>
          <w:bCs/>
          <w:iCs/>
          <w:sz w:val="22"/>
          <w:szCs w:val="22"/>
        </w:rPr>
      </w:pPr>
      <w:r w:rsidRPr="00C4640B">
        <w:rPr>
          <w:rFonts w:ascii="Times New Roman" w:hAnsi="Times New Roman" w:cs="Times New Roman"/>
          <w:sz w:val="22"/>
          <w:szCs w:val="22"/>
        </w:rPr>
        <w:t xml:space="preserve">Protection against debts of </w:t>
      </w:r>
      <w:r w:rsidR="00B440F3">
        <w:rPr>
          <w:rFonts w:ascii="Times New Roman" w:hAnsi="Times New Roman" w:cs="Times New Roman"/>
          <w:sz w:val="22"/>
          <w:szCs w:val="22"/>
        </w:rPr>
        <w:t>pship</w:t>
      </w:r>
    </w:p>
    <w:p w14:paraId="05B0B909" w14:textId="77777777" w:rsidR="00C4640B" w:rsidRDefault="00A64C20" w:rsidP="00CD0BF8">
      <w:pPr>
        <w:pStyle w:val="NoSpacing"/>
        <w:widowControl w:val="0"/>
        <w:numPr>
          <w:ilvl w:val="3"/>
          <w:numId w:val="28"/>
        </w:numPr>
        <w:ind w:left="1800"/>
        <w:rPr>
          <w:rFonts w:ascii="Times New Roman" w:hAnsi="Times New Roman" w:cs="Times New Roman"/>
          <w:bCs/>
          <w:iCs/>
          <w:sz w:val="22"/>
          <w:szCs w:val="22"/>
        </w:rPr>
      </w:pPr>
      <w:r w:rsidRPr="00C4640B">
        <w:rPr>
          <w:rFonts w:ascii="Times New Roman" w:hAnsi="Times New Roman" w:cs="Times New Roman"/>
          <w:sz w:val="22"/>
          <w:szCs w:val="22"/>
        </w:rPr>
        <w:t>Procedure for offering either to buy or sell</w:t>
      </w:r>
    </w:p>
    <w:p w14:paraId="761046E7" w14:textId="6D80676A" w:rsidR="00C4640B" w:rsidRDefault="00E6459E" w:rsidP="00CD0BF8">
      <w:pPr>
        <w:pStyle w:val="NoSpacing"/>
        <w:widowControl w:val="0"/>
        <w:numPr>
          <w:ilvl w:val="2"/>
          <w:numId w:val="28"/>
        </w:numPr>
        <w:ind w:left="1440"/>
        <w:rPr>
          <w:rFonts w:ascii="Times New Roman" w:hAnsi="Times New Roman" w:cs="Times New Roman"/>
          <w:bCs/>
          <w:iCs/>
          <w:sz w:val="22"/>
          <w:szCs w:val="22"/>
        </w:rPr>
      </w:pPr>
      <w:r w:rsidRPr="00E6459E">
        <w:rPr>
          <w:rFonts w:ascii="Times New Roman" w:hAnsi="Times New Roman" w:cs="Times New Roman"/>
          <w:sz w:val="22"/>
          <w:szCs w:val="22"/>
          <w:u w:val="single"/>
        </w:rPr>
        <w:t>Lt</w:t>
      </w:r>
      <w:r w:rsidR="00A64C20" w:rsidRPr="00E6459E">
        <w:rPr>
          <w:rFonts w:ascii="Times New Roman" w:hAnsi="Times New Roman" w:cs="Times New Roman"/>
          <w:sz w:val="22"/>
          <w:szCs w:val="22"/>
          <w:u w:val="single"/>
        </w:rPr>
        <w:t xml:space="preserve">d </w:t>
      </w:r>
      <w:r w:rsidRPr="00E6459E">
        <w:rPr>
          <w:rFonts w:ascii="Times New Roman" w:hAnsi="Times New Roman" w:cs="Times New Roman"/>
          <w:sz w:val="22"/>
          <w:szCs w:val="22"/>
          <w:u w:val="single"/>
        </w:rPr>
        <w:t>Pships</w:t>
      </w:r>
      <w:r w:rsidR="00A64C20" w:rsidRPr="00C4640B">
        <w:rPr>
          <w:rFonts w:ascii="Times New Roman" w:hAnsi="Times New Roman" w:cs="Times New Roman"/>
          <w:sz w:val="22"/>
          <w:szCs w:val="22"/>
        </w:rPr>
        <w:t xml:space="preserve">: avoid the bad tax consequences and trouble of the </w:t>
      </w:r>
      <w:r w:rsidR="00B440F3">
        <w:rPr>
          <w:rFonts w:ascii="Times New Roman" w:hAnsi="Times New Roman" w:cs="Times New Roman"/>
          <w:sz w:val="22"/>
          <w:szCs w:val="22"/>
        </w:rPr>
        <w:t>corp</w:t>
      </w:r>
      <w:r w:rsidR="00A64C20" w:rsidRPr="00C4640B">
        <w:rPr>
          <w:rFonts w:ascii="Times New Roman" w:hAnsi="Times New Roman" w:cs="Times New Roman"/>
          <w:sz w:val="22"/>
          <w:szCs w:val="22"/>
        </w:rPr>
        <w:t xml:space="preserve"> form while preserving limited liability </w:t>
      </w:r>
      <w:r w:rsidR="00A64C20" w:rsidRPr="006853C0">
        <w:rPr>
          <w:rFonts w:ascii="Times New Roman" w:hAnsi="Times New Roman" w:cs="Times New Roman"/>
          <w:b/>
          <w:sz w:val="22"/>
          <w:szCs w:val="22"/>
        </w:rPr>
        <w:t xml:space="preserve">provided that </w:t>
      </w:r>
      <w:r w:rsidR="00B440F3" w:rsidRPr="006853C0">
        <w:rPr>
          <w:rFonts w:ascii="Times New Roman" w:hAnsi="Times New Roman" w:cs="Times New Roman"/>
          <w:b/>
          <w:sz w:val="22"/>
          <w:szCs w:val="22"/>
        </w:rPr>
        <w:t>ltd</w:t>
      </w:r>
      <w:r w:rsidR="00A64C20" w:rsidRPr="006853C0">
        <w:rPr>
          <w:rFonts w:ascii="Times New Roman" w:hAnsi="Times New Roman" w:cs="Times New Roman"/>
          <w:b/>
          <w:sz w:val="22"/>
          <w:szCs w:val="22"/>
        </w:rPr>
        <w:t xml:space="preserve"> partners don’t participate in </w:t>
      </w:r>
      <w:r w:rsidR="002B6BC2">
        <w:rPr>
          <w:rFonts w:ascii="Times New Roman" w:hAnsi="Times New Roman" w:cs="Times New Roman"/>
          <w:b/>
          <w:sz w:val="22"/>
          <w:szCs w:val="22"/>
        </w:rPr>
        <w:t>mngt</w:t>
      </w:r>
    </w:p>
    <w:p w14:paraId="30F8F668" w14:textId="77777777" w:rsidR="00C4640B" w:rsidRPr="00E6459E" w:rsidRDefault="00A64C20" w:rsidP="00CD0BF8">
      <w:pPr>
        <w:pStyle w:val="NoSpacing"/>
        <w:widowControl w:val="0"/>
        <w:numPr>
          <w:ilvl w:val="1"/>
          <w:numId w:val="28"/>
        </w:numPr>
        <w:ind w:left="1080"/>
        <w:rPr>
          <w:rFonts w:ascii="Times New Roman" w:hAnsi="Times New Roman" w:cs="Times New Roman"/>
          <w:b/>
          <w:bCs/>
          <w:iCs/>
        </w:rPr>
      </w:pPr>
      <w:r w:rsidRPr="00E6459E">
        <w:rPr>
          <w:rFonts w:ascii="Times New Roman" w:hAnsi="Times New Roman" w:cs="Times New Roman"/>
          <w:b/>
          <w:bCs/>
          <w:iCs/>
        </w:rPr>
        <w:t>Framework</w:t>
      </w:r>
    </w:p>
    <w:p w14:paraId="7C9A57C7" w14:textId="1D00B2EC" w:rsidR="00C4640B" w:rsidRDefault="00A64C20" w:rsidP="00CD0BF8">
      <w:pPr>
        <w:pStyle w:val="NoSpacing"/>
        <w:widowControl w:val="0"/>
        <w:numPr>
          <w:ilvl w:val="2"/>
          <w:numId w:val="28"/>
        </w:numPr>
        <w:ind w:left="1440"/>
        <w:rPr>
          <w:rFonts w:ascii="Times New Roman" w:hAnsi="Times New Roman" w:cs="Times New Roman"/>
          <w:bCs/>
          <w:iCs/>
          <w:sz w:val="22"/>
          <w:szCs w:val="22"/>
        </w:rPr>
      </w:pPr>
      <w:r w:rsidRPr="00C4640B">
        <w:rPr>
          <w:rFonts w:ascii="Times New Roman" w:hAnsi="Times New Roman" w:cs="Times New Roman"/>
          <w:sz w:val="22"/>
          <w:szCs w:val="22"/>
          <w:u w:val="single"/>
        </w:rPr>
        <w:t>Legal person status</w:t>
      </w:r>
      <w:r w:rsidRPr="00C4640B">
        <w:rPr>
          <w:rFonts w:ascii="Times New Roman" w:hAnsi="Times New Roman" w:cs="Times New Roman"/>
          <w:sz w:val="22"/>
          <w:szCs w:val="22"/>
        </w:rPr>
        <w:t xml:space="preserve">: </w:t>
      </w:r>
      <w:r w:rsidR="009D40F0">
        <w:rPr>
          <w:rFonts w:ascii="Times New Roman" w:hAnsi="Times New Roman" w:cs="Times New Roman"/>
          <w:sz w:val="22"/>
          <w:szCs w:val="22"/>
        </w:rPr>
        <w:t>Pships</w:t>
      </w:r>
      <w:r w:rsidRPr="00C4640B">
        <w:rPr>
          <w:rFonts w:ascii="Times New Roman" w:hAnsi="Times New Roman" w:cs="Times New Roman"/>
          <w:sz w:val="22"/>
          <w:szCs w:val="22"/>
        </w:rPr>
        <w:t xml:space="preserve"> are treated as legal people for</w:t>
      </w:r>
      <w:r w:rsidR="006853C0">
        <w:rPr>
          <w:rFonts w:ascii="Times New Roman" w:hAnsi="Times New Roman" w:cs="Times New Roman"/>
          <w:sz w:val="22"/>
          <w:szCs w:val="22"/>
        </w:rPr>
        <w:t xml:space="preserve"> most purposes, but, </w:t>
      </w:r>
      <w:r w:rsidR="006853C0" w:rsidRPr="006853C0">
        <w:rPr>
          <w:rFonts w:ascii="Times New Roman" w:hAnsi="Times New Roman" w:cs="Times New Roman"/>
          <w:b/>
          <w:sz w:val="22"/>
          <w:szCs w:val="22"/>
        </w:rPr>
        <w:t>important</w:t>
      </w:r>
      <w:r w:rsidRPr="00C4640B">
        <w:rPr>
          <w:rFonts w:ascii="Times New Roman" w:hAnsi="Times New Roman" w:cs="Times New Roman"/>
          <w:sz w:val="22"/>
          <w:szCs w:val="22"/>
        </w:rPr>
        <w:t>, not with respect to liability of debt and tax liabilities</w:t>
      </w:r>
      <w:r w:rsidR="006853C0">
        <w:rPr>
          <w:rFonts w:ascii="Times New Roman" w:hAnsi="Times New Roman" w:cs="Times New Roman"/>
          <w:sz w:val="22"/>
          <w:szCs w:val="22"/>
        </w:rPr>
        <w:t xml:space="preserve"> (liability is </w:t>
      </w:r>
      <w:r w:rsidR="006853C0" w:rsidRPr="006853C0">
        <w:rPr>
          <w:rFonts w:ascii="Times New Roman" w:hAnsi="Times New Roman" w:cs="Times New Roman"/>
          <w:b/>
          <w:sz w:val="22"/>
          <w:szCs w:val="22"/>
        </w:rPr>
        <w:t>personal</w:t>
      </w:r>
      <w:r w:rsidR="006853C0">
        <w:rPr>
          <w:rFonts w:ascii="Times New Roman" w:hAnsi="Times New Roman" w:cs="Times New Roman"/>
          <w:sz w:val="22"/>
          <w:szCs w:val="22"/>
        </w:rPr>
        <w:t>)</w:t>
      </w:r>
    </w:p>
    <w:p w14:paraId="2CC4435D" w14:textId="5B000874" w:rsidR="00C4640B" w:rsidRDefault="002B6BC2" w:rsidP="00CD0BF8">
      <w:pPr>
        <w:pStyle w:val="NoSpacing"/>
        <w:widowControl w:val="0"/>
        <w:numPr>
          <w:ilvl w:val="2"/>
          <w:numId w:val="28"/>
        </w:numPr>
        <w:ind w:left="1440"/>
        <w:rPr>
          <w:rFonts w:ascii="Times New Roman" w:hAnsi="Times New Roman" w:cs="Times New Roman"/>
          <w:bCs/>
          <w:iCs/>
          <w:sz w:val="22"/>
          <w:szCs w:val="22"/>
        </w:rPr>
      </w:pPr>
      <w:r>
        <w:rPr>
          <w:rFonts w:ascii="Times New Roman" w:hAnsi="Times New Roman" w:cs="Times New Roman"/>
          <w:sz w:val="22"/>
          <w:szCs w:val="22"/>
          <w:u w:val="single"/>
        </w:rPr>
        <w:t>Mngt</w:t>
      </w:r>
      <w:r w:rsidR="00A64C20" w:rsidRPr="00C4640B">
        <w:rPr>
          <w:rFonts w:ascii="Times New Roman" w:hAnsi="Times New Roman" w:cs="Times New Roman"/>
          <w:sz w:val="22"/>
          <w:szCs w:val="22"/>
          <w:u w:val="single"/>
        </w:rPr>
        <w:t xml:space="preserve"> Rights</w:t>
      </w:r>
      <w:r w:rsidR="00A64C20" w:rsidRPr="00C4640B">
        <w:rPr>
          <w:rFonts w:ascii="Times New Roman" w:hAnsi="Times New Roman" w:cs="Times New Roman"/>
          <w:sz w:val="22"/>
          <w:szCs w:val="22"/>
        </w:rPr>
        <w:t>: Equal irrespective of contributions (UPA §§ 18(e), 18(h)), not as</w:t>
      </w:r>
      <w:r w:rsidR="006853C0">
        <w:rPr>
          <w:rFonts w:ascii="Times New Roman" w:hAnsi="Times New Roman" w:cs="Times New Roman"/>
          <w:sz w:val="22"/>
          <w:szCs w:val="22"/>
        </w:rPr>
        <w:t>signable, no person can become</w:t>
      </w:r>
      <w:r w:rsidR="00A64C20" w:rsidRPr="00C4640B">
        <w:rPr>
          <w:rFonts w:ascii="Times New Roman" w:hAnsi="Times New Roman" w:cs="Times New Roman"/>
          <w:sz w:val="22"/>
          <w:szCs w:val="22"/>
        </w:rPr>
        <w:t xml:space="preserve"> </w:t>
      </w:r>
      <w:r w:rsidR="006853C0">
        <w:rPr>
          <w:rFonts w:ascii="Times New Roman" w:hAnsi="Times New Roman" w:cs="Times New Roman"/>
          <w:sz w:val="22"/>
          <w:szCs w:val="22"/>
        </w:rPr>
        <w:t>P</w:t>
      </w:r>
      <w:r w:rsidR="00A64C20" w:rsidRPr="00C4640B">
        <w:rPr>
          <w:rFonts w:ascii="Times New Roman" w:hAnsi="Times New Roman" w:cs="Times New Roman"/>
          <w:sz w:val="22"/>
          <w:szCs w:val="22"/>
        </w:rPr>
        <w:t xml:space="preserve"> </w:t>
      </w:r>
      <w:r w:rsidR="006853C0">
        <w:rPr>
          <w:rFonts w:ascii="Times New Roman" w:hAnsi="Times New Roman" w:cs="Times New Roman"/>
          <w:sz w:val="22"/>
          <w:szCs w:val="22"/>
        </w:rPr>
        <w:t>w/o</w:t>
      </w:r>
      <w:r w:rsidR="00A64C20" w:rsidRPr="00C4640B">
        <w:rPr>
          <w:rFonts w:ascii="Times New Roman" w:hAnsi="Times New Roman" w:cs="Times New Roman"/>
          <w:sz w:val="22"/>
          <w:szCs w:val="22"/>
        </w:rPr>
        <w:t xml:space="preserve"> consent of ALL </w:t>
      </w:r>
      <w:r w:rsidR="006853C0">
        <w:rPr>
          <w:rFonts w:ascii="Times New Roman" w:hAnsi="Times New Roman" w:cs="Times New Roman"/>
          <w:sz w:val="22"/>
          <w:szCs w:val="22"/>
        </w:rPr>
        <w:t>Ps</w:t>
      </w:r>
      <w:r w:rsidR="00A64C20" w:rsidRPr="00C4640B">
        <w:rPr>
          <w:rFonts w:ascii="Times New Roman" w:hAnsi="Times New Roman" w:cs="Times New Roman"/>
          <w:sz w:val="22"/>
          <w:szCs w:val="22"/>
        </w:rPr>
        <w:t xml:space="preserve"> (UPA § 18(g)), </w:t>
      </w:r>
      <w:r w:rsidR="006853C0">
        <w:rPr>
          <w:rFonts w:ascii="Times New Roman" w:hAnsi="Times New Roman" w:cs="Times New Roman"/>
          <w:sz w:val="22"/>
          <w:szCs w:val="22"/>
        </w:rPr>
        <w:t>each P is an agent of pship, all agency FDs carry over</w:t>
      </w:r>
      <w:r w:rsidR="00A64C20" w:rsidRPr="00C4640B">
        <w:rPr>
          <w:rFonts w:ascii="Times New Roman" w:hAnsi="Times New Roman" w:cs="Times New Roman"/>
          <w:sz w:val="22"/>
          <w:szCs w:val="22"/>
        </w:rPr>
        <w:t xml:space="preserve"> (§9) </w:t>
      </w:r>
    </w:p>
    <w:p w14:paraId="4D5B184B" w14:textId="1699EE5F" w:rsidR="00C4640B" w:rsidRDefault="00A64C20" w:rsidP="00CD0BF8">
      <w:pPr>
        <w:pStyle w:val="NoSpacing"/>
        <w:widowControl w:val="0"/>
        <w:numPr>
          <w:ilvl w:val="2"/>
          <w:numId w:val="28"/>
        </w:numPr>
        <w:ind w:left="1440"/>
        <w:rPr>
          <w:rFonts w:ascii="Times New Roman" w:hAnsi="Times New Roman" w:cs="Times New Roman"/>
          <w:bCs/>
          <w:iCs/>
          <w:sz w:val="22"/>
          <w:szCs w:val="22"/>
        </w:rPr>
      </w:pPr>
      <w:r w:rsidRPr="00C4640B">
        <w:rPr>
          <w:rFonts w:ascii="Times New Roman" w:hAnsi="Times New Roman" w:cs="Times New Roman"/>
          <w:sz w:val="22"/>
          <w:szCs w:val="22"/>
          <w:u w:val="single"/>
        </w:rPr>
        <w:t>Profit sharing</w:t>
      </w:r>
      <w:r w:rsidRPr="00C4640B">
        <w:rPr>
          <w:rFonts w:ascii="Times New Roman" w:hAnsi="Times New Roman" w:cs="Times New Roman"/>
          <w:sz w:val="22"/>
          <w:szCs w:val="22"/>
        </w:rPr>
        <w:t xml:space="preserve"> (UPA §18</w:t>
      </w:r>
      <w:r w:rsidRPr="0037329D">
        <w:rPr>
          <w:rFonts w:ascii="Times New Roman" w:hAnsi="Times New Roman" w:cs="Times New Roman"/>
          <w:sz w:val="22"/>
          <w:szCs w:val="22"/>
        </w:rPr>
        <w:t>):</w:t>
      </w:r>
      <w:r w:rsidRPr="00C4640B">
        <w:rPr>
          <w:rFonts w:ascii="Times New Roman" w:hAnsi="Times New Roman" w:cs="Times New Roman"/>
          <w:sz w:val="22"/>
          <w:szCs w:val="22"/>
        </w:rPr>
        <w:t xml:space="preserve"> each </w:t>
      </w:r>
      <w:r w:rsidR="0037329D">
        <w:rPr>
          <w:rFonts w:ascii="Times New Roman" w:hAnsi="Times New Roman" w:cs="Times New Roman"/>
          <w:sz w:val="22"/>
          <w:szCs w:val="22"/>
        </w:rPr>
        <w:t>P</w:t>
      </w:r>
      <w:r w:rsidRPr="00C4640B">
        <w:rPr>
          <w:rFonts w:ascii="Times New Roman" w:hAnsi="Times New Roman" w:cs="Times New Roman"/>
          <w:sz w:val="22"/>
          <w:szCs w:val="22"/>
        </w:rPr>
        <w:t xml:space="preserve"> is repaid capital contribution, and residual profits are divided equally. Loss sharing, </w:t>
      </w:r>
      <w:r w:rsidRPr="00C4640B">
        <w:rPr>
          <w:rFonts w:ascii="Times New Roman" w:hAnsi="Times New Roman" w:cs="Times New Roman"/>
          <w:b/>
          <w:i/>
          <w:sz w:val="22"/>
          <w:szCs w:val="22"/>
        </w:rPr>
        <w:t>absent other agreement</w:t>
      </w:r>
      <w:r w:rsidRPr="00C4640B">
        <w:rPr>
          <w:rFonts w:ascii="Times New Roman" w:hAnsi="Times New Roman" w:cs="Times New Roman"/>
          <w:sz w:val="22"/>
          <w:szCs w:val="22"/>
        </w:rPr>
        <w:t xml:space="preserve">, is same as profit sharing. No </w:t>
      </w:r>
      <w:r w:rsidR="006853C0">
        <w:rPr>
          <w:rFonts w:ascii="Times New Roman" w:hAnsi="Times New Roman" w:cs="Times New Roman"/>
          <w:sz w:val="22"/>
          <w:szCs w:val="22"/>
        </w:rPr>
        <w:t>P</w:t>
      </w:r>
      <w:r w:rsidRPr="00C4640B">
        <w:rPr>
          <w:rFonts w:ascii="Times New Roman" w:hAnsi="Times New Roman" w:cs="Times New Roman"/>
          <w:sz w:val="22"/>
          <w:szCs w:val="22"/>
        </w:rPr>
        <w:t xml:space="preserve"> entitled to SALARY except for winding up</w:t>
      </w:r>
      <w:r w:rsidR="0037329D">
        <w:rPr>
          <w:rFonts w:ascii="Times New Roman" w:hAnsi="Times New Roman" w:cs="Times New Roman"/>
          <w:sz w:val="22"/>
          <w:szCs w:val="22"/>
        </w:rPr>
        <w:t>.</w:t>
      </w:r>
    </w:p>
    <w:p w14:paraId="0D59F98E" w14:textId="4CD045C0" w:rsidR="00C4640B" w:rsidRDefault="00A64C20" w:rsidP="00CD0BF8">
      <w:pPr>
        <w:pStyle w:val="NoSpacing"/>
        <w:widowControl w:val="0"/>
        <w:numPr>
          <w:ilvl w:val="2"/>
          <w:numId w:val="28"/>
        </w:numPr>
        <w:ind w:left="1440"/>
        <w:rPr>
          <w:rFonts w:ascii="Times New Roman" w:hAnsi="Times New Roman" w:cs="Times New Roman"/>
          <w:bCs/>
          <w:iCs/>
          <w:sz w:val="22"/>
          <w:szCs w:val="22"/>
        </w:rPr>
      </w:pPr>
      <w:r w:rsidRPr="00C4640B">
        <w:rPr>
          <w:rFonts w:ascii="Times New Roman" w:hAnsi="Times New Roman" w:cs="Times New Roman"/>
          <w:sz w:val="22"/>
          <w:szCs w:val="22"/>
          <w:u w:val="single"/>
        </w:rPr>
        <w:t>Liability</w:t>
      </w:r>
      <w:r w:rsidRPr="00C4640B">
        <w:rPr>
          <w:rFonts w:ascii="Times New Roman" w:hAnsi="Times New Roman" w:cs="Times New Roman"/>
          <w:sz w:val="22"/>
          <w:szCs w:val="22"/>
        </w:rPr>
        <w:t xml:space="preserve">:  All </w:t>
      </w:r>
      <w:r w:rsidR="006853C0">
        <w:rPr>
          <w:rFonts w:ascii="Times New Roman" w:hAnsi="Times New Roman" w:cs="Times New Roman"/>
          <w:sz w:val="22"/>
          <w:szCs w:val="22"/>
        </w:rPr>
        <w:t>Ps</w:t>
      </w:r>
      <w:r w:rsidRPr="00C4640B">
        <w:rPr>
          <w:rFonts w:ascii="Times New Roman" w:hAnsi="Times New Roman" w:cs="Times New Roman"/>
          <w:sz w:val="22"/>
          <w:szCs w:val="22"/>
        </w:rPr>
        <w:t xml:space="preserve"> are liable for all acts, including wrongful acts, of each </w:t>
      </w:r>
      <w:r w:rsidR="006853C0">
        <w:rPr>
          <w:rFonts w:ascii="Times New Roman" w:hAnsi="Times New Roman" w:cs="Times New Roman"/>
          <w:sz w:val="22"/>
          <w:szCs w:val="22"/>
        </w:rPr>
        <w:t>P</w:t>
      </w:r>
      <w:r w:rsidRPr="00C4640B">
        <w:rPr>
          <w:rFonts w:ascii="Times New Roman" w:hAnsi="Times New Roman" w:cs="Times New Roman"/>
          <w:sz w:val="22"/>
          <w:szCs w:val="22"/>
        </w:rPr>
        <w:t xml:space="preserve"> done in the ordinary course of business. (UPA § 13)</w:t>
      </w:r>
    </w:p>
    <w:p w14:paraId="647EB580" w14:textId="39006A82" w:rsidR="00C4640B" w:rsidRDefault="00A64C20" w:rsidP="00CD0BF8">
      <w:pPr>
        <w:pStyle w:val="NoSpacing"/>
        <w:widowControl w:val="0"/>
        <w:numPr>
          <w:ilvl w:val="3"/>
          <w:numId w:val="28"/>
        </w:numPr>
        <w:ind w:left="1800"/>
        <w:rPr>
          <w:rFonts w:ascii="Times New Roman" w:hAnsi="Times New Roman" w:cs="Times New Roman"/>
          <w:bCs/>
          <w:iCs/>
          <w:sz w:val="22"/>
          <w:szCs w:val="22"/>
        </w:rPr>
      </w:pPr>
      <w:r w:rsidRPr="00C4640B">
        <w:rPr>
          <w:rFonts w:ascii="Times New Roman" w:hAnsi="Times New Roman" w:cs="Times New Roman"/>
          <w:sz w:val="22"/>
          <w:szCs w:val="22"/>
        </w:rPr>
        <w:t xml:space="preserve">Tort Liability:  joint and several liability for all </w:t>
      </w:r>
      <w:r w:rsidR="006853C0">
        <w:rPr>
          <w:rFonts w:ascii="Times New Roman" w:hAnsi="Times New Roman" w:cs="Times New Roman"/>
          <w:sz w:val="22"/>
          <w:szCs w:val="22"/>
        </w:rPr>
        <w:t>Ps</w:t>
      </w:r>
    </w:p>
    <w:p w14:paraId="64E30B5A" w14:textId="4BC6AACF" w:rsidR="00C4640B" w:rsidRDefault="00A64C20" w:rsidP="00CD0BF8">
      <w:pPr>
        <w:pStyle w:val="NoSpacing"/>
        <w:widowControl w:val="0"/>
        <w:numPr>
          <w:ilvl w:val="3"/>
          <w:numId w:val="28"/>
        </w:numPr>
        <w:ind w:left="1800"/>
        <w:rPr>
          <w:rFonts w:ascii="Times New Roman" w:hAnsi="Times New Roman" w:cs="Times New Roman"/>
          <w:bCs/>
          <w:iCs/>
          <w:sz w:val="22"/>
          <w:szCs w:val="22"/>
        </w:rPr>
      </w:pPr>
      <w:r w:rsidRPr="00C4640B">
        <w:rPr>
          <w:rFonts w:ascii="Times New Roman" w:hAnsi="Times New Roman" w:cs="Times New Roman"/>
          <w:sz w:val="22"/>
          <w:szCs w:val="22"/>
        </w:rPr>
        <w:t xml:space="preserve">Contract Liability:  joint liability, each </w:t>
      </w:r>
      <w:r w:rsidR="006853C0">
        <w:rPr>
          <w:rFonts w:ascii="Times New Roman" w:hAnsi="Times New Roman" w:cs="Times New Roman"/>
          <w:sz w:val="22"/>
          <w:szCs w:val="22"/>
        </w:rPr>
        <w:t>P</w:t>
      </w:r>
      <w:r w:rsidRPr="00C4640B">
        <w:rPr>
          <w:rFonts w:ascii="Times New Roman" w:hAnsi="Times New Roman" w:cs="Times New Roman"/>
          <w:sz w:val="22"/>
          <w:szCs w:val="22"/>
        </w:rPr>
        <w:t xml:space="preserve"> is liable only for pro rata share (UPA § 15</w:t>
      </w:r>
      <w:r w:rsidR="003722E0">
        <w:rPr>
          <w:rFonts w:ascii="Times New Roman" w:hAnsi="Times New Roman" w:cs="Times New Roman"/>
          <w:sz w:val="22"/>
          <w:szCs w:val="22"/>
        </w:rPr>
        <w:t>b</w:t>
      </w:r>
      <w:r w:rsidRPr="00C4640B">
        <w:rPr>
          <w:rFonts w:ascii="Times New Roman" w:hAnsi="Times New Roman" w:cs="Times New Roman"/>
          <w:sz w:val="22"/>
          <w:szCs w:val="22"/>
        </w:rPr>
        <w:t>)</w:t>
      </w:r>
    </w:p>
    <w:p w14:paraId="317FDC13" w14:textId="77777777" w:rsidR="00C4640B" w:rsidRDefault="00A64C20" w:rsidP="00CD0BF8">
      <w:pPr>
        <w:pStyle w:val="NoSpacing"/>
        <w:widowControl w:val="0"/>
        <w:numPr>
          <w:ilvl w:val="3"/>
          <w:numId w:val="28"/>
        </w:numPr>
        <w:ind w:left="1800"/>
        <w:rPr>
          <w:rFonts w:ascii="Times New Roman" w:hAnsi="Times New Roman" w:cs="Times New Roman"/>
          <w:bCs/>
          <w:iCs/>
          <w:sz w:val="22"/>
          <w:szCs w:val="22"/>
        </w:rPr>
      </w:pPr>
      <w:r w:rsidRPr="00C4640B">
        <w:rPr>
          <w:rFonts w:ascii="Times New Roman" w:hAnsi="Times New Roman" w:cs="Times New Roman"/>
          <w:sz w:val="22"/>
          <w:szCs w:val="22"/>
        </w:rPr>
        <w:t xml:space="preserve">Under RUPA 306, all liabilities are joint and several. </w:t>
      </w:r>
    </w:p>
    <w:p w14:paraId="09696A67" w14:textId="239E429F" w:rsidR="00C4640B" w:rsidRDefault="00A64C20" w:rsidP="00CD0BF8">
      <w:pPr>
        <w:pStyle w:val="NoSpacing"/>
        <w:widowControl w:val="0"/>
        <w:numPr>
          <w:ilvl w:val="3"/>
          <w:numId w:val="28"/>
        </w:numPr>
        <w:ind w:left="1800"/>
        <w:rPr>
          <w:rFonts w:ascii="Times New Roman" w:hAnsi="Times New Roman" w:cs="Times New Roman"/>
          <w:bCs/>
          <w:iCs/>
          <w:sz w:val="22"/>
          <w:szCs w:val="22"/>
        </w:rPr>
      </w:pPr>
      <w:r w:rsidRPr="00C4640B">
        <w:rPr>
          <w:rFonts w:ascii="Times New Roman" w:hAnsi="Times New Roman" w:cs="Times New Roman"/>
          <w:sz w:val="22"/>
          <w:szCs w:val="22"/>
        </w:rPr>
        <w:t xml:space="preserve">Creditors must exhaust all </w:t>
      </w:r>
      <w:r w:rsidR="006853C0">
        <w:rPr>
          <w:rFonts w:ascii="Times New Roman" w:hAnsi="Times New Roman" w:cs="Times New Roman"/>
          <w:sz w:val="22"/>
          <w:szCs w:val="22"/>
        </w:rPr>
        <w:t>pship</w:t>
      </w:r>
      <w:r w:rsidRPr="00C4640B">
        <w:rPr>
          <w:rFonts w:ascii="Times New Roman" w:hAnsi="Times New Roman" w:cs="Times New Roman"/>
          <w:sz w:val="22"/>
          <w:szCs w:val="22"/>
        </w:rPr>
        <w:t xml:space="preserve"> property before </w:t>
      </w:r>
      <w:r w:rsidR="006853C0">
        <w:rPr>
          <w:rFonts w:ascii="Times New Roman" w:hAnsi="Times New Roman" w:cs="Times New Roman"/>
          <w:sz w:val="22"/>
          <w:szCs w:val="22"/>
        </w:rPr>
        <w:t>going after Ps personally</w:t>
      </w:r>
      <w:r w:rsidRPr="00C4640B">
        <w:rPr>
          <w:rFonts w:ascii="Times New Roman" w:hAnsi="Times New Roman" w:cs="Times New Roman"/>
          <w:sz w:val="22"/>
          <w:szCs w:val="22"/>
        </w:rPr>
        <w:t xml:space="preserve"> RUPA 307</w:t>
      </w:r>
    </w:p>
    <w:p w14:paraId="1B9CB691" w14:textId="0A5E87DE" w:rsidR="00C4640B" w:rsidRPr="000A16D4" w:rsidRDefault="00A64C20" w:rsidP="00CD0BF8">
      <w:pPr>
        <w:pStyle w:val="NoSpacing"/>
        <w:widowControl w:val="0"/>
        <w:numPr>
          <w:ilvl w:val="3"/>
          <w:numId w:val="28"/>
        </w:numPr>
        <w:ind w:left="1800"/>
        <w:rPr>
          <w:rFonts w:ascii="Times New Roman" w:hAnsi="Times New Roman" w:cs="Times New Roman"/>
          <w:bCs/>
          <w:iCs/>
          <w:sz w:val="22"/>
          <w:szCs w:val="22"/>
        </w:rPr>
      </w:pPr>
      <w:r w:rsidRPr="00C4640B">
        <w:rPr>
          <w:rFonts w:ascii="Times New Roman" w:hAnsi="Times New Roman" w:cs="Times New Roman"/>
          <w:b/>
          <w:sz w:val="22"/>
          <w:szCs w:val="22"/>
        </w:rPr>
        <w:t>Priority of liabilities</w:t>
      </w:r>
      <w:r w:rsidRPr="00C4640B">
        <w:rPr>
          <w:rFonts w:ascii="Times New Roman" w:hAnsi="Times New Roman" w:cs="Times New Roman"/>
          <w:sz w:val="22"/>
          <w:szCs w:val="22"/>
        </w:rPr>
        <w:t>: (i) Liabilities</w:t>
      </w:r>
      <w:r w:rsidR="006853C0">
        <w:rPr>
          <w:rFonts w:ascii="Times New Roman" w:hAnsi="Times New Roman" w:cs="Times New Roman"/>
          <w:sz w:val="22"/>
          <w:szCs w:val="22"/>
        </w:rPr>
        <w:t xml:space="preserve"> (Ls)</w:t>
      </w:r>
      <w:r w:rsidRPr="00C4640B">
        <w:rPr>
          <w:rFonts w:ascii="Times New Roman" w:hAnsi="Times New Roman" w:cs="Times New Roman"/>
          <w:sz w:val="22"/>
          <w:szCs w:val="22"/>
        </w:rPr>
        <w:t xml:space="preserve"> to creditors; (ii) </w:t>
      </w:r>
      <w:r w:rsidR="006853C0">
        <w:rPr>
          <w:rFonts w:ascii="Times New Roman" w:hAnsi="Times New Roman" w:cs="Times New Roman"/>
          <w:sz w:val="22"/>
          <w:szCs w:val="22"/>
        </w:rPr>
        <w:t>Ls</w:t>
      </w:r>
      <w:r w:rsidRPr="00C4640B">
        <w:rPr>
          <w:rFonts w:ascii="Times New Roman" w:hAnsi="Times New Roman" w:cs="Times New Roman"/>
          <w:sz w:val="22"/>
          <w:szCs w:val="22"/>
        </w:rPr>
        <w:t xml:space="preserve"> to </w:t>
      </w:r>
      <w:r w:rsidR="006853C0">
        <w:rPr>
          <w:rFonts w:ascii="Times New Roman" w:hAnsi="Times New Roman" w:cs="Times New Roman"/>
          <w:sz w:val="22"/>
          <w:szCs w:val="22"/>
        </w:rPr>
        <w:t>Ps other than capital /</w:t>
      </w:r>
      <w:r w:rsidRPr="00C4640B">
        <w:rPr>
          <w:rFonts w:ascii="Times New Roman" w:hAnsi="Times New Roman" w:cs="Times New Roman"/>
          <w:sz w:val="22"/>
          <w:szCs w:val="22"/>
        </w:rPr>
        <w:t xml:space="preserve">profits (e.g., </w:t>
      </w:r>
      <w:r w:rsidRPr="000A16D4">
        <w:rPr>
          <w:rFonts w:ascii="Times New Roman" w:hAnsi="Times New Roman" w:cs="Times New Roman"/>
          <w:sz w:val="22"/>
          <w:szCs w:val="22"/>
        </w:rPr>
        <w:t xml:space="preserve">loans); (iii) </w:t>
      </w:r>
      <w:r w:rsidR="006853C0" w:rsidRPr="000A16D4">
        <w:rPr>
          <w:rFonts w:ascii="Times New Roman" w:hAnsi="Times New Roman" w:cs="Times New Roman"/>
          <w:sz w:val="22"/>
          <w:szCs w:val="22"/>
        </w:rPr>
        <w:t>Ls</w:t>
      </w:r>
      <w:r w:rsidRPr="000A16D4">
        <w:rPr>
          <w:rFonts w:ascii="Times New Roman" w:hAnsi="Times New Roman" w:cs="Times New Roman"/>
          <w:sz w:val="22"/>
          <w:szCs w:val="22"/>
        </w:rPr>
        <w:t xml:space="preserve"> to </w:t>
      </w:r>
      <w:r w:rsidR="006853C0" w:rsidRPr="000A16D4">
        <w:rPr>
          <w:rFonts w:ascii="Times New Roman" w:hAnsi="Times New Roman" w:cs="Times New Roman"/>
          <w:sz w:val="22"/>
          <w:szCs w:val="22"/>
        </w:rPr>
        <w:t>Ps</w:t>
      </w:r>
      <w:r w:rsidRPr="000A16D4">
        <w:rPr>
          <w:rFonts w:ascii="Times New Roman" w:hAnsi="Times New Roman" w:cs="Times New Roman"/>
          <w:sz w:val="22"/>
          <w:szCs w:val="22"/>
        </w:rPr>
        <w:t xml:space="preserve"> for capital; (iv) </w:t>
      </w:r>
      <w:r w:rsidR="006853C0" w:rsidRPr="000A16D4">
        <w:rPr>
          <w:rFonts w:ascii="Times New Roman" w:hAnsi="Times New Roman" w:cs="Times New Roman"/>
          <w:sz w:val="22"/>
          <w:szCs w:val="22"/>
        </w:rPr>
        <w:t>Ls</w:t>
      </w:r>
      <w:r w:rsidRPr="000A16D4">
        <w:rPr>
          <w:rFonts w:ascii="Times New Roman" w:hAnsi="Times New Roman" w:cs="Times New Roman"/>
          <w:sz w:val="22"/>
          <w:szCs w:val="22"/>
        </w:rPr>
        <w:t xml:space="preserve"> to </w:t>
      </w:r>
      <w:r w:rsidR="006853C0" w:rsidRPr="000A16D4">
        <w:rPr>
          <w:rFonts w:ascii="Times New Roman" w:hAnsi="Times New Roman" w:cs="Times New Roman"/>
          <w:sz w:val="22"/>
          <w:szCs w:val="22"/>
        </w:rPr>
        <w:t>Ps for profits. UPA §40(b)</w:t>
      </w:r>
    </w:p>
    <w:p w14:paraId="723178B1" w14:textId="53355218" w:rsidR="00C4640B" w:rsidRPr="000A16D4" w:rsidRDefault="00A64C20" w:rsidP="00CD0BF8">
      <w:pPr>
        <w:pStyle w:val="NoSpacing"/>
        <w:widowControl w:val="0"/>
        <w:numPr>
          <w:ilvl w:val="2"/>
          <w:numId w:val="28"/>
        </w:numPr>
        <w:ind w:left="1440"/>
        <w:rPr>
          <w:rFonts w:ascii="Times New Roman" w:hAnsi="Times New Roman" w:cs="Times New Roman"/>
          <w:bCs/>
          <w:iCs/>
          <w:sz w:val="22"/>
          <w:szCs w:val="22"/>
        </w:rPr>
      </w:pPr>
      <w:r w:rsidRPr="000A16D4">
        <w:rPr>
          <w:rFonts w:ascii="Times New Roman" w:hAnsi="Times New Roman" w:cs="Times New Roman"/>
          <w:sz w:val="22"/>
          <w:szCs w:val="22"/>
          <w:u w:val="single"/>
        </w:rPr>
        <w:t>Dissolution</w:t>
      </w:r>
      <w:r w:rsidR="00142D15" w:rsidRPr="000A16D4">
        <w:rPr>
          <w:rFonts w:ascii="Times New Roman" w:hAnsi="Times New Roman" w:cs="Times New Roman"/>
          <w:sz w:val="22"/>
          <w:szCs w:val="22"/>
        </w:rPr>
        <w:t xml:space="preserve">:  </w:t>
      </w:r>
      <w:r w:rsidR="005577F8">
        <w:rPr>
          <w:rFonts w:ascii="Times New Roman" w:hAnsi="Times New Roman" w:cs="Times New Roman"/>
          <w:sz w:val="22"/>
          <w:szCs w:val="22"/>
        </w:rPr>
        <w:t>At will and term; at will can be terminated at any time for any reason</w:t>
      </w:r>
      <w:r w:rsidRPr="000A16D4">
        <w:rPr>
          <w:rFonts w:ascii="Times New Roman" w:hAnsi="Times New Roman" w:cs="Times New Roman"/>
          <w:sz w:val="22"/>
          <w:szCs w:val="22"/>
        </w:rPr>
        <w:t xml:space="preserve"> (§ 31(1)(b), 31(2) and RUPA §§ 601(1) &amp; 602(a)); unless BAD FAITH (§38)</w:t>
      </w:r>
      <w:r w:rsidR="005577F8">
        <w:rPr>
          <w:rFonts w:ascii="Times New Roman" w:hAnsi="Times New Roman" w:cs="Times New Roman"/>
          <w:sz w:val="22"/>
          <w:szCs w:val="22"/>
        </w:rPr>
        <w:t>.</w:t>
      </w:r>
    </w:p>
    <w:p w14:paraId="1155495D" w14:textId="49FE526F" w:rsidR="000A16D4" w:rsidRPr="000A16D4" w:rsidRDefault="00A64C20" w:rsidP="00CD0BF8">
      <w:pPr>
        <w:pStyle w:val="NoSpacing"/>
        <w:widowControl w:val="0"/>
        <w:numPr>
          <w:ilvl w:val="3"/>
          <w:numId w:val="28"/>
        </w:numPr>
        <w:ind w:left="1800"/>
        <w:rPr>
          <w:rFonts w:ascii="Times New Roman" w:hAnsi="Times New Roman" w:cs="Times New Roman"/>
          <w:sz w:val="22"/>
        </w:rPr>
      </w:pPr>
      <w:r w:rsidRPr="000A16D4">
        <w:rPr>
          <w:rFonts w:ascii="Times New Roman" w:hAnsi="Times New Roman" w:cs="Times New Roman"/>
          <w:sz w:val="22"/>
          <w:szCs w:val="22"/>
        </w:rPr>
        <w:t xml:space="preserve">Rightful dissolution: </w:t>
      </w:r>
      <w:r w:rsidR="000A16D4" w:rsidRPr="000A16D4">
        <w:rPr>
          <w:rFonts w:ascii="Times New Roman" w:hAnsi="Times New Roman" w:cs="Times New Roman"/>
          <w:sz w:val="22"/>
        </w:rPr>
        <w:t xml:space="preserve">Any </w:t>
      </w:r>
      <w:r w:rsidR="000A16D4">
        <w:rPr>
          <w:rFonts w:ascii="Times New Roman" w:hAnsi="Times New Roman" w:cs="Times New Roman"/>
          <w:sz w:val="22"/>
        </w:rPr>
        <w:t xml:space="preserve">P may dissolve pship </w:t>
      </w:r>
      <w:r w:rsidR="000A16D4" w:rsidRPr="000A16D4">
        <w:rPr>
          <w:rFonts w:ascii="Times New Roman" w:hAnsi="Times New Roman" w:cs="Times New Roman"/>
          <w:sz w:val="22"/>
        </w:rPr>
        <w:t xml:space="preserve">at will at any time, </w:t>
      </w:r>
      <w:r w:rsidR="000A16D4">
        <w:rPr>
          <w:rFonts w:ascii="Times New Roman" w:hAnsi="Times New Roman" w:cs="Times New Roman"/>
          <w:sz w:val="22"/>
        </w:rPr>
        <w:t>d</w:t>
      </w:r>
      <w:r w:rsidR="000A16D4" w:rsidRPr="000A16D4">
        <w:rPr>
          <w:rFonts w:ascii="Times New Roman" w:hAnsi="Times New Roman" w:cs="Times New Roman"/>
          <w:sz w:val="22"/>
        </w:rPr>
        <w:t xml:space="preserve">eath of a </w:t>
      </w:r>
      <w:r w:rsidR="000A16D4">
        <w:rPr>
          <w:rFonts w:ascii="Times New Roman" w:hAnsi="Times New Roman" w:cs="Times New Roman"/>
          <w:sz w:val="22"/>
        </w:rPr>
        <w:t>P</w:t>
      </w:r>
      <w:r w:rsidR="000A16D4" w:rsidRPr="000A16D4">
        <w:rPr>
          <w:rFonts w:ascii="Times New Roman" w:hAnsi="Times New Roman" w:cs="Times New Roman"/>
          <w:sz w:val="22"/>
        </w:rPr>
        <w:t xml:space="preserve">, </w:t>
      </w:r>
      <w:r w:rsidR="000A16D4">
        <w:rPr>
          <w:rFonts w:ascii="Times New Roman" w:hAnsi="Times New Roman" w:cs="Times New Roman"/>
          <w:sz w:val="22"/>
        </w:rPr>
        <w:t>Bankruptcy of pship</w:t>
      </w:r>
      <w:r w:rsidR="000A16D4" w:rsidRPr="000A16D4">
        <w:rPr>
          <w:rFonts w:ascii="Times New Roman" w:hAnsi="Times New Roman" w:cs="Times New Roman"/>
          <w:sz w:val="22"/>
        </w:rPr>
        <w:t xml:space="preserve">, </w:t>
      </w:r>
      <w:r w:rsidR="000A16D4">
        <w:rPr>
          <w:rFonts w:ascii="Times New Roman" w:hAnsi="Times New Roman" w:cs="Times New Roman"/>
          <w:sz w:val="22"/>
        </w:rPr>
        <w:t>p</w:t>
      </w:r>
      <w:r w:rsidR="000A16D4" w:rsidRPr="000A16D4">
        <w:rPr>
          <w:rFonts w:ascii="Times New Roman" w:hAnsi="Times New Roman" w:cs="Times New Roman"/>
          <w:sz w:val="22"/>
        </w:rPr>
        <w:t xml:space="preserve">roper expulsion of a </w:t>
      </w:r>
      <w:r w:rsidR="000A16D4">
        <w:rPr>
          <w:rFonts w:ascii="Times New Roman" w:hAnsi="Times New Roman" w:cs="Times New Roman"/>
          <w:sz w:val="22"/>
        </w:rPr>
        <w:t>P</w:t>
      </w:r>
      <w:r w:rsidR="000A16D4" w:rsidRPr="000A16D4">
        <w:rPr>
          <w:rFonts w:ascii="Times New Roman" w:hAnsi="Times New Roman" w:cs="Times New Roman"/>
          <w:sz w:val="22"/>
        </w:rPr>
        <w:t xml:space="preserve">, </w:t>
      </w:r>
      <w:r w:rsidR="000A16D4">
        <w:rPr>
          <w:rFonts w:ascii="Times New Roman" w:hAnsi="Times New Roman" w:cs="Times New Roman"/>
          <w:sz w:val="22"/>
          <w:szCs w:val="22"/>
        </w:rPr>
        <w:t>d</w:t>
      </w:r>
      <w:r w:rsidR="000A16D4" w:rsidRPr="000A16D4">
        <w:rPr>
          <w:rFonts w:ascii="Times New Roman" w:hAnsi="Times New Roman" w:cs="Times New Roman"/>
          <w:sz w:val="22"/>
          <w:szCs w:val="22"/>
        </w:rPr>
        <w:t>issolution to avoid unlawful activ</w:t>
      </w:r>
      <w:r w:rsidR="000A16D4">
        <w:rPr>
          <w:rFonts w:ascii="Times New Roman" w:hAnsi="Times New Roman" w:cs="Times New Roman"/>
          <w:sz w:val="22"/>
          <w:szCs w:val="22"/>
        </w:rPr>
        <w:t xml:space="preserve">ity (i.e. business is outlawed), term or </w:t>
      </w:r>
      <w:r w:rsidR="005577F8">
        <w:rPr>
          <w:rFonts w:ascii="Times New Roman" w:hAnsi="Times New Roman" w:cs="Times New Roman"/>
          <w:sz w:val="22"/>
          <w:szCs w:val="22"/>
        </w:rPr>
        <w:t xml:space="preserve">specific </w:t>
      </w:r>
      <w:r w:rsidR="000A16D4">
        <w:rPr>
          <w:rFonts w:ascii="Times New Roman" w:hAnsi="Times New Roman" w:cs="Times New Roman"/>
          <w:sz w:val="22"/>
          <w:szCs w:val="22"/>
        </w:rPr>
        <w:t>undertaking completed.</w:t>
      </w:r>
    </w:p>
    <w:p w14:paraId="154587F6" w14:textId="63F3A0EA" w:rsidR="00C4640B" w:rsidRPr="005577F8" w:rsidRDefault="005577F8" w:rsidP="00CD0BF8">
      <w:pPr>
        <w:pStyle w:val="NoSpacing"/>
        <w:widowControl w:val="0"/>
        <w:numPr>
          <w:ilvl w:val="4"/>
          <w:numId w:val="28"/>
        </w:numPr>
        <w:ind w:left="2160"/>
        <w:rPr>
          <w:rFonts w:ascii="Times New Roman" w:hAnsi="Times New Roman" w:cs="Times New Roman"/>
          <w:bCs/>
          <w:iCs/>
          <w:sz w:val="22"/>
          <w:szCs w:val="22"/>
        </w:rPr>
      </w:pPr>
      <w:r>
        <w:rPr>
          <w:rFonts w:ascii="Times New Roman" w:hAnsi="Times New Roman" w:cs="Times New Roman"/>
          <w:sz w:val="22"/>
          <w:szCs w:val="22"/>
        </w:rPr>
        <w:t>Pship is wound up, liabilities,</w:t>
      </w:r>
      <w:r w:rsidRPr="005577F8">
        <w:rPr>
          <w:rFonts w:ascii="Times New Roman" w:hAnsi="Times New Roman" w:cs="Times New Roman"/>
          <w:sz w:val="22"/>
          <w:szCs w:val="22"/>
        </w:rPr>
        <w:t xml:space="preserve"> paid, </w:t>
      </w:r>
      <w:r w:rsidRPr="000A16D4">
        <w:rPr>
          <w:rFonts w:ascii="Times New Roman" w:hAnsi="Times New Roman" w:cs="Times New Roman"/>
          <w:sz w:val="22"/>
          <w:szCs w:val="22"/>
        </w:rPr>
        <w:t>each P</w:t>
      </w:r>
      <w:r>
        <w:rPr>
          <w:rFonts w:ascii="Times New Roman" w:hAnsi="Times New Roman" w:cs="Times New Roman"/>
          <w:sz w:val="22"/>
          <w:szCs w:val="22"/>
        </w:rPr>
        <w:t xml:space="preserve"> gets</w:t>
      </w:r>
      <w:r w:rsidRPr="000A16D4">
        <w:rPr>
          <w:rFonts w:ascii="Times New Roman" w:hAnsi="Times New Roman" w:cs="Times New Roman"/>
          <w:sz w:val="22"/>
          <w:szCs w:val="22"/>
        </w:rPr>
        <w:t xml:space="preserve"> </w:t>
      </w:r>
      <w:r>
        <w:rPr>
          <w:rFonts w:ascii="Times New Roman" w:hAnsi="Times New Roman" w:cs="Times New Roman"/>
          <w:sz w:val="22"/>
          <w:szCs w:val="22"/>
        </w:rPr>
        <w:t>her contribution plus</w:t>
      </w:r>
      <w:r w:rsidRPr="000A16D4">
        <w:rPr>
          <w:rFonts w:ascii="Times New Roman" w:hAnsi="Times New Roman" w:cs="Times New Roman"/>
          <w:sz w:val="22"/>
          <w:szCs w:val="22"/>
        </w:rPr>
        <w:t xml:space="preserve"> share of any excess (surplus) capital</w:t>
      </w:r>
      <w:r w:rsidRPr="005577F8">
        <w:rPr>
          <w:rFonts w:ascii="Times New Roman" w:hAnsi="Times New Roman" w:cs="Times New Roman"/>
          <w:sz w:val="22"/>
          <w:szCs w:val="22"/>
        </w:rPr>
        <w:t xml:space="preserve"> </w:t>
      </w:r>
      <w:r>
        <w:rPr>
          <w:rFonts w:ascii="Times New Roman" w:hAnsi="Times New Roman" w:cs="Times New Roman"/>
          <w:sz w:val="22"/>
          <w:szCs w:val="22"/>
        </w:rPr>
        <w:t xml:space="preserve">and Ps </w:t>
      </w:r>
      <w:r w:rsidRPr="005577F8">
        <w:rPr>
          <w:rFonts w:ascii="Times New Roman" w:hAnsi="Times New Roman" w:cs="Times New Roman"/>
          <w:sz w:val="22"/>
          <w:szCs w:val="22"/>
        </w:rPr>
        <w:t>all get paid in cash (§38(1)</w:t>
      </w:r>
      <w:r>
        <w:rPr>
          <w:rFonts w:ascii="Times New Roman" w:hAnsi="Times New Roman" w:cs="Times New Roman"/>
          <w:sz w:val="22"/>
          <w:szCs w:val="22"/>
        </w:rPr>
        <w:t xml:space="preserve">); </w:t>
      </w:r>
      <w:r w:rsidRPr="005577F8">
        <w:rPr>
          <w:rFonts w:ascii="Times New Roman" w:hAnsi="Times New Roman" w:cs="Times New Roman"/>
          <w:sz w:val="22"/>
          <w:szCs w:val="22"/>
          <w:u w:val="single"/>
        </w:rPr>
        <w:t>or</w:t>
      </w:r>
    </w:p>
    <w:p w14:paraId="2C7E50B5" w14:textId="21064EF9" w:rsidR="005577F8" w:rsidRPr="005577F8" w:rsidRDefault="005577F8" w:rsidP="00CD0BF8">
      <w:pPr>
        <w:pStyle w:val="NoSpacing"/>
        <w:widowControl w:val="0"/>
        <w:numPr>
          <w:ilvl w:val="4"/>
          <w:numId w:val="28"/>
        </w:numPr>
        <w:ind w:left="2160"/>
        <w:rPr>
          <w:rFonts w:ascii="Times New Roman" w:hAnsi="Times New Roman" w:cs="Times New Roman"/>
          <w:bCs/>
          <w:iCs/>
          <w:sz w:val="22"/>
          <w:szCs w:val="22"/>
        </w:rPr>
      </w:pPr>
      <w:r>
        <w:rPr>
          <w:rFonts w:ascii="Times New Roman" w:hAnsi="Times New Roman" w:cs="Times New Roman"/>
          <w:bCs/>
          <w:iCs/>
          <w:sz w:val="22"/>
          <w:szCs w:val="22"/>
        </w:rPr>
        <w:t>O</w:t>
      </w:r>
      <w:r w:rsidRPr="005577F8">
        <w:rPr>
          <w:rFonts w:ascii="Times New Roman" w:hAnsi="Times New Roman" w:cs="Times New Roman"/>
          <w:bCs/>
          <w:iCs/>
          <w:sz w:val="22"/>
          <w:szCs w:val="22"/>
        </w:rPr>
        <w:t xml:space="preserve">ther </w:t>
      </w:r>
      <w:r>
        <w:rPr>
          <w:rFonts w:ascii="Times New Roman" w:hAnsi="Times New Roman" w:cs="Times New Roman"/>
          <w:bCs/>
          <w:iCs/>
          <w:sz w:val="22"/>
          <w:szCs w:val="22"/>
        </w:rPr>
        <w:t xml:space="preserve">Ps might agree to continue pship </w:t>
      </w:r>
      <w:r w:rsidRPr="005577F8">
        <w:rPr>
          <w:rFonts w:ascii="Times New Roman" w:hAnsi="Times New Roman" w:cs="Times New Roman"/>
          <w:bCs/>
          <w:iCs/>
          <w:sz w:val="22"/>
          <w:szCs w:val="22"/>
        </w:rPr>
        <w:t xml:space="preserve">or put it up for auction.  The business does NOT necessarily break up just </w:t>
      </w:r>
      <w:r w:rsidR="0037748D">
        <w:rPr>
          <w:rFonts w:ascii="Times New Roman" w:hAnsi="Times New Roman" w:cs="Times New Roman"/>
          <w:bCs/>
          <w:iCs/>
          <w:sz w:val="22"/>
          <w:szCs w:val="22"/>
        </w:rPr>
        <w:t>b/c</w:t>
      </w:r>
      <w:r w:rsidRPr="005577F8">
        <w:rPr>
          <w:rFonts w:ascii="Times New Roman" w:hAnsi="Times New Roman" w:cs="Times New Roman"/>
          <w:bCs/>
          <w:iCs/>
          <w:sz w:val="22"/>
          <w:szCs w:val="22"/>
        </w:rPr>
        <w:t xml:space="preserve"> one </w:t>
      </w:r>
      <w:r>
        <w:rPr>
          <w:rFonts w:ascii="Times New Roman" w:hAnsi="Times New Roman" w:cs="Times New Roman"/>
          <w:bCs/>
          <w:iCs/>
          <w:sz w:val="22"/>
          <w:szCs w:val="22"/>
        </w:rPr>
        <w:t>P</w:t>
      </w:r>
      <w:r w:rsidRPr="005577F8">
        <w:rPr>
          <w:rFonts w:ascii="Times New Roman" w:hAnsi="Times New Roman" w:cs="Times New Roman"/>
          <w:bCs/>
          <w:iCs/>
          <w:sz w:val="22"/>
          <w:szCs w:val="22"/>
        </w:rPr>
        <w:t xml:space="preserve"> leaves.  There are issues of implementation, waiver, agreement.</w:t>
      </w:r>
    </w:p>
    <w:p w14:paraId="2B2AE731" w14:textId="77777777" w:rsidR="00142D15" w:rsidRPr="000A16D4" w:rsidRDefault="00A64C20" w:rsidP="00CD0BF8">
      <w:pPr>
        <w:pStyle w:val="NoSpacing"/>
        <w:widowControl w:val="0"/>
        <w:numPr>
          <w:ilvl w:val="3"/>
          <w:numId w:val="28"/>
        </w:numPr>
        <w:ind w:left="1800"/>
        <w:rPr>
          <w:rFonts w:ascii="Times New Roman" w:hAnsi="Times New Roman" w:cs="Times New Roman"/>
          <w:bCs/>
          <w:iCs/>
          <w:sz w:val="22"/>
          <w:szCs w:val="22"/>
        </w:rPr>
      </w:pPr>
      <w:r w:rsidRPr="000A16D4">
        <w:rPr>
          <w:rFonts w:ascii="Times New Roman" w:hAnsi="Times New Roman" w:cs="Times New Roman"/>
          <w:sz w:val="22"/>
          <w:szCs w:val="22"/>
        </w:rPr>
        <w:t>Wrongful dissolution</w:t>
      </w:r>
      <w:r w:rsidR="000962FB" w:rsidRPr="000A16D4">
        <w:rPr>
          <w:rFonts w:ascii="Times New Roman" w:hAnsi="Times New Roman" w:cs="Times New Roman"/>
          <w:sz w:val="22"/>
          <w:szCs w:val="22"/>
        </w:rPr>
        <w:t xml:space="preserve">: </w:t>
      </w:r>
      <w:r w:rsidR="00142D15" w:rsidRPr="000A16D4">
        <w:rPr>
          <w:rFonts w:ascii="Times New Roman" w:hAnsi="Times New Roman" w:cs="Times New Roman"/>
          <w:sz w:val="22"/>
          <w:szCs w:val="22"/>
        </w:rPr>
        <w:t>Pship terminated for</w:t>
      </w:r>
      <w:r w:rsidRPr="000A16D4">
        <w:rPr>
          <w:rFonts w:ascii="Times New Roman" w:hAnsi="Times New Roman" w:cs="Times New Roman"/>
          <w:sz w:val="22"/>
          <w:szCs w:val="22"/>
        </w:rPr>
        <w:t xml:space="preserve"> breach</w:t>
      </w:r>
      <w:r w:rsidR="00142D15" w:rsidRPr="000A16D4">
        <w:rPr>
          <w:rFonts w:ascii="Times New Roman" w:hAnsi="Times New Roman" w:cs="Times New Roman"/>
          <w:sz w:val="22"/>
          <w:szCs w:val="22"/>
        </w:rPr>
        <w:t xml:space="preserve"> of</w:t>
      </w:r>
      <w:r w:rsidRPr="000A16D4">
        <w:rPr>
          <w:rFonts w:ascii="Times New Roman" w:hAnsi="Times New Roman" w:cs="Times New Roman"/>
          <w:sz w:val="22"/>
          <w:szCs w:val="22"/>
        </w:rPr>
        <w:t xml:space="preserve"> agreement</w:t>
      </w:r>
      <w:r w:rsidR="00142D15" w:rsidRPr="000A16D4">
        <w:rPr>
          <w:rFonts w:ascii="Times New Roman" w:hAnsi="Times New Roman" w:cs="Times New Roman"/>
          <w:sz w:val="22"/>
          <w:szCs w:val="22"/>
        </w:rPr>
        <w:t>, walking before time in term pship</w:t>
      </w:r>
      <w:r w:rsidRPr="000A16D4">
        <w:rPr>
          <w:rFonts w:ascii="Times New Roman" w:hAnsi="Times New Roman" w:cs="Times New Roman"/>
          <w:sz w:val="22"/>
          <w:szCs w:val="22"/>
        </w:rPr>
        <w:t xml:space="preserve">, </w:t>
      </w:r>
      <w:r w:rsidR="00142D15" w:rsidRPr="000A16D4">
        <w:rPr>
          <w:rFonts w:ascii="Times New Roman" w:hAnsi="Times New Roman" w:cs="Times New Roman"/>
          <w:sz w:val="22"/>
          <w:szCs w:val="22"/>
        </w:rPr>
        <w:t xml:space="preserve">or </w:t>
      </w:r>
      <w:r w:rsidRPr="000A16D4">
        <w:rPr>
          <w:rFonts w:ascii="Times New Roman" w:hAnsi="Times New Roman" w:cs="Times New Roman"/>
          <w:b/>
          <w:sz w:val="22"/>
          <w:szCs w:val="22"/>
        </w:rPr>
        <w:t>judicial decree</w:t>
      </w:r>
      <w:r w:rsidR="00142D15" w:rsidRPr="000A16D4">
        <w:rPr>
          <w:rFonts w:ascii="Times New Roman" w:hAnsi="Times New Roman" w:cs="Times New Roman"/>
          <w:sz w:val="22"/>
          <w:szCs w:val="22"/>
        </w:rPr>
        <w:t xml:space="preserve"> (Occurs if one P makes continuing impossible (by behavior) or violates P agreement, or is equitable)</w:t>
      </w:r>
      <w:r w:rsidRPr="000A16D4">
        <w:rPr>
          <w:rFonts w:ascii="Times New Roman" w:hAnsi="Times New Roman" w:cs="Times New Roman"/>
          <w:sz w:val="22"/>
          <w:szCs w:val="22"/>
        </w:rPr>
        <w:t xml:space="preserve">. </w:t>
      </w:r>
    </w:p>
    <w:p w14:paraId="5B4C0DA1" w14:textId="2C1F3F34" w:rsidR="00142D15" w:rsidRPr="000A16D4" w:rsidRDefault="00142D15" w:rsidP="00CD0BF8">
      <w:pPr>
        <w:pStyle w:val="NoSpacing"/>
        <w:widowControl w:val="0"/>
        <w:numPr>
          <w:ilvl w:val="4"/>
          <w:numId w:val="28"/>
        </w:numPr>
        <w:ind w:left="2160"/>
        <w:rPr>
          <w:rFonts w:ascii="Times New Roman" w:hAnsi="Times New Roman" w:cs="Times New Roman"/>
          <w:bCs/>
          <w:iCs/>
          <w:sz w:val="22"/>
          <w:szCs w:val="22"/>
        </w:rPr>
      </w:pPr>
      <w:r w:rsidRPr="000A16D4">
        <w:rPr>
          <w:rFonts w:ascii="Times New Roman" w:hAnsi="Times New Roman" w:cs="Times New Roman"/>
          <w:bCs/>
          <w:iCs/>
          <w:sz w:val="22"/>
          <w:szCs w:val="22"/>
        </w:rPr>
        <w:t xml:space="preserve">Dissolving </w:t>
      </w:r>
      <w:r w:rsidR="000A16D4" w:rsidRPr="000A16D4">
        <w:rPr>
          <w:rFonts w:ascii="Times New Roman" w:hAnsi="Times New Roman" w:cs="Times New Roman"/>
          <w:bCs/>
          <w:iCs/>
          <w:sz w:val="22"/>
          <w:szCs w:val="22"/>
        </w:rPr>
        <w:t>P</w:t>
      </w:r>
      <w:r w:rsidRPr="000A16D4">
        <w:rPr>
          <w:rFonts w:ascii="Times New Roman" w:hAnsi="Times New Roman" w:cs="Times New Roman"/>
          <w:bCs/>
          <w:iCs/>
          <w:sz w:val="22"/>
          <w:szCs w:val="22"/>
        </w:rPr>
        <w:t xml:space="preserve"> does have the right to be paid off for his interest (BUT goodwill cannot be factored into the valuation of his share); BUT</w:t>
      </w:r>
    </w:p>
    <w:p w14:paraId="7805AD50" w14:textId="7AAE3148" w:rsidR="00142D15" w:rsidRPr="000A16D4" w:rsidRDefault="00142D15" w:rsidP="00CD0BF8">
      <w:pPr>
        <w:pStyle w:val="NoSpacing"/>
        <w:widowControl w:val="0"/>
        <w:numPr>
          <w:ilvl w:val="4"/>
          <w:numId w:val="28"/>
        </w:numPr>
        <w:ind w:left="2160"/>
        <w:rPr>
          <w:rFonts w:ascii="Times New Roman" w:hAnsi="Times New Roman" w:cs="Times New Roman"/>
          <w:bCs/>
          <w:iCs/>
          <w:sz w:val="22"/>
          <w:szCs w:val="22"/>
        </w:rPr>
      </w:pPr>
      <w:r w:rsidRPr="000A16D4">
        <w:rPr>
          <w:rFonts w:ascii="Times New Roman" w:hAnsi="Times New Roman" w:cs="Times New Roman"/>
          <w:bCs/>
          <w:iCs/>
          <w:sz w:val="22"/>
          <w:szCs w:val="22"/>
        </w:rPr>
        <w:t xml:space="preserve">He may be paid </w:t>
      </w:r>
      <w:r w:rsidRPr="000A16D4">
        <w:rPr>
          <w:rFonts w:ascii="Times New Roman" w:hAnsi="Times New Roman" w:cs="Times New Roman"/>
          <w:b/>
          <w:bCs/>
          <w:iCs/>
          <w:sz w:val="22"/>
          <w:szCs w:val="22"/>
        </w:rPr>
        <w:t>over time</w:t>
      </w:r>
      <w:r w:rsidR="000A16D4" w:rsidRPr="000A16D4">
        <w:rPr>
          <w:rFonts w:ascii="Times New Roman" w:hAnsi="Times New Roman" w:cs="Times New Roman"/>
          <w:bCs/>
          <w:iCs/>
          <w:sz w:val="22"/>
          <w:szCs w:val="22"/>
        </w:rPr>
        <w:t xml:space="preserve"> (RUPA §701(h) – can delay payment of buyout until the expiration of the term or the completion of the undertaking)</w:t>
      </w:r>
      <w:r w:rsidRPr="000A16D4">
        <w:rPr>
          <w:rFonts w:ascii="Times New Roman" w:hAnsi="Times New Roman" w:cs="Times New Roman"/>
          <w:bCs/>
          <w:iCs/>
          <w:sz w:val="22"/>
          <w:szCs w:val="22"/>
        </w:rPr>
        <w:t xml:space="preserve"> </w:t>
      </w:r>
      <w:r w:rsidRPr="000A16D4">
        <w:rPr>
          <w:rFonts w:ascii="Times New Roman" w:hAnsi="Times New Roman" w:cs="Times New Roman"/>
          <w:bCs/>
          <w:iCs/>
          <w:sz w:val="22"/>
          <w:szCs w:val="22"/>
          <w:u w:val="single"/>
        </w:rPr>
        <w:t>or</w:t>
      </w:r>
      <w:r w:rsidRPr="000A16D4">
        <w:rPr>
          <w:rFonts w:ascii="Times New Roman" w:hAnsi="Times New Roman" w:cs="Times New Roman"/>
          <w:bCs/>
          <w:iCs/>
          <w:sz w:val="22"/>
          <w:szCs w:val="22"/>
        </w:rPr>
        <w:t xml:space="preserve"> in the </w:t>
      </w:r>
      <w:r w:rsidRPr="000A16D4">
        <w:rPr>
          <w:rFonts w:ascii="Times New Roman" w:hAnsi="Times New Roman" w:cs="Times New Roman"/>
          <w:b/>
          <w:bCs/>
          <w:iCs/>
          <w:sz w:val="22"/>
          <w:szCs w:val="22"/>
        </w:rPr>
        <w:t>future</w:t>
      </w:r>
      <w:r w:rsidRPr="000A16D4">
        <w:rPr>
          <w:rFonts w:ascii="Times New Roman" w:hAnsi="Times New Roman" w:cs="Times New Roman"/>
          <w:bCs/>
          <w:iCs/>
          <w:sz w:val="22"/>
          <w:szCs w:val="22"/>
        </w:rPr>
        <w:t>.</w:t>
      </w:r>
    </w:p>
    <w:p w14:paraId="07A595DD" w14:textId="73F73DC6" w:rsidR="000A16D4" w:rsidRPr="000A16D4" w:rsidRDefault="000A16D4" w:rsidP="00CD0BF8">
      <w:pPr>
        <w:pStyle w:val="NoSpacing"/>
        <w:widowControl w:val="0"/>
        <w:numPr>
          <w:ilvl w:val="4"/>
          <w:numId w:val="28"/>
        </w:numPr>
        <w:ind w:left="2160"/>
        <w:rPr>
          <w:rFonts w:ascii="Times New Roman" w:hAnsi="Times New Roman" w:cs="Times New Roman"/>
          <w:bCs/>
          <w:iCs/>
          <w:sz w:val="22"/>
          <w:szCs w:val="22"/>
        </w:rPr>
      </w:pPr>
      <w:r w:rsidRPr="000A16D4">
        <w:rPr>
          <w:rFonts w:ascii="Times New Roman" w:hAnsi="Times New Roman" w:cs="Times New Roman"/>
          <w:bCs/>
          <w:iCs/>
          <w:sz w:val="22"/>
          <w:szCs w:val="22"/>
        </w:rPr>
        <w:t>He must pay damages for breach: e.g., causing pship to default on obligations, close business, repay the leases, damgs to clients, harm to customer relations.</w:t>
      </w:r>
    </w:p>
    <w:p w14:paraId="4050914C" w14:textId="43052F13" w:rsidR="00C4640B" w:rsidRPr="000A16D4" w:rsidRDefault="000A16D4" w:rsidP="00CD0BF8">
      <w:pPr>
        <w:pStyle w:val="NoSpacing"/>
        <w:widowControl w:val="0"/>
        <w:numPr>
          <w:ilvl w:val="4"/>
          <w:numId w:val="28"/>
        </w:numPr>
        <w:ind w:left="2160"/>
        <w:rPr>
          <w:rFonts w:ascii="Times New Roman" w:hAnsi="Times New Roman" w:cs="Times New Roman"/>
          <w:bCs/>
          <w:iCs/>
          <w:sz w:val="22"/>
          <w:szCs w:val="22"/>
        </w:rPr>
      </w:pPr>
      <w:r w:rsidRPr="000A16D4">
        <w:rPr>
          <w:rFonts w:ascii="Times New Roman" w:hAnsi="Times New Roman" w:cs="Times New Roman"/>
          <w:bCs/>
          <w:iCs/>
          <w:sz w:val="22"/>
          <w:szCs w:val="22"/>
        </w:rPr>
        <w:t xml:space="preserve">Other Ps have the </w:t>
      </w:r>
      <w:r w:rsidRPr="000A16D4">
        <w:rPr>
          <w:rFonts w:ascii="Times New Roman" w:hAnsi="Times New Roman" w:cs="Times New Roman"/>
          <w:bCs/>
          <w:i/>
          <w:iCs/>
          <w:sz w:val="22"/>
          <w:szCs w:val="22"/>
          <w:u w:val="single"/>
        </w:rPr>
        <w:t>right to continue</w:t>
      </w:r>
      <w:r w:rsidRPr="000A16D4">
        <w:rPr>
          <w:rFonts w:ascii="Times New Roman" w:hAnsi="Times New Roman" w:cs="Times New Roman"/>
          <w:bCs/>
          <w:i/>
          <w:iCs/>
          <w:sz w:val="22"/>
          <w:szCs w:val="22"/>
        </w:rPr>
        <w:t xml:space="preserve"> </w:t>
      </w:r>
      <w:r w:rsidRPr="000A16D4">
        <w:rPr>
          <w:rFonts w:ascii="Times New Roman" w:hAnsi="Times New Roman" w:cs="Times New Roman"/>
          <w:bCs/>
          <w:iCs/>
          <w:sz w:val="22"/>
          <w:szCs w:val="22"/>
        </w:rPr>
        <w:t>pship with others (dissolving P can’t take his clients elsewhere).</w:t>
      </w:r>
      <w:r w:rsidRPr="000A16D4">
        <w:rPr>
          <w:rFonts w:ascii="Times New Roman" w:hAnsi="Times New Roman" w:cs="Times New Roman"/>
          <w:sz w:val="22"/>
          <w:szCs w:val="22"/>
        </w:rPr>
        <w:t xml:space="preserve"> O</w:t>
      </w:r>
      <w:r w:rsidR="00A64C20" w:rsidRPr="000A16D4">
        <w:rPr>
          <w:rFonts w:ascii="Times New Roman" w:hAnsi="Times New Roman" w:cs="Times New Roman"/>
          <w:sz w:val="22"/>
          <w:szCs w:val="22"/>
        </w:rPr>
        <w:t xml:space="preserve">ther </w:t>
      </w:r>
      <w:r w:rsidR="000962FB" w:rsidRPr="000A16D4">
        <w:rPr>
          <w:rFonts w:ascii="Times New Roman" w:hAnsi="Times New Roman" w:cs="Times New Roman"/>
          <w:sz w:val="22"/>
          <w:szCs w:val="22"/>
        </w:rPr>
        <w:t>Ps</w:t>
      </w:r>
      <w:r w:rsidRPr="000A16D4">
        <w:rPr>
          <w:rFonts w:ascii="Times New Roman" w:hAnsi="Times New Roman" w:cs="Times New Roman"/>
          <w:sz w:val="22"/>
          <w:szCs w:val="22"/>
        </w:rPr>
        <w:t xml:space="preserve"> may buy out wrongful</w:t>
      </w:r>
      <w:r w:rsidR="00A64C20" w:rsidRPr="000A16D4">
        <w:rPr>
          <w:rFonts w:ascii="Times New Roman" w:hAnsi="Times New Roman" w:cs="Times New Roman"/>
          <w:sz w:val="22"/>
          <w:szCs w:val="22"/>
        </w:rPr>
        <w:t xml:space="preserve"> </w:t>
      </w:r>
      <w:r w:rsidR="000962FB" w:rsidRPr="000A16D4">
        <w:rPr>
          <w:rFonts w:ascii="Times New Roman" w:hAnsi="Times New Roman" w:cs="Times New Roman"/>
          <w:sz w:val="22"/>
          <w:szCs w:val="22"/>
        </w:rPr>
        <w:t>P</w:t>
      </w:r>
      <w:r w:rsidR="00A64C20" w:rsidRPr="000A16D4">
        <w:rPr>
          <w:rFonts w:ascii="Times New Roman" w:hAnsi="Times New Roman" w:cs="Times New Roman"/>
          <w:sz w:val="22"/>
          <w:szCs w:val="22"/>
        </w:rPr>
        <w:t>. UPA § 38(2)</w:t>
      </w:r>
    </w:p>
    <w:p w14:paraId="592DE39B" w14:textId="34CD2EA7" w:rsidR="005577F8" w:rsidRDefault="005577F8" w:rsidP="00CD0BF8">
      <w:pPr>
        <w:pStyle w:val="NoSpacing"/>
        <w:widowControl w:val="0"/>
        <w:numPr>
          <w:ilvl w:val="3"/>
          <w:numId w:val="28"/>
        </w:numPr>
        <w:ind w:left="1800"/>
        <w:rPr>
          <w:rFonts w:ascii="Times New Roman" w:hAnsi="Times New Roman" w:cs="Times New Roman"/>
          <w:bCs/>
          <w:iCs/>
          <w:sz w:val="22"/>
          <w:szCs w:val="22"/>
        </w:rPr>
      </w:pPr>
      <w:r w:rsidRPr="005577F8">
        <w:rPr>
          <w:rFonts w:ascii="Times New Roman" w:hAnsi="Times New Roman" w:cs="Times New Roman"/>
          <w:bCs/>
          <w:iCs/>
          <w:sz w:val="22"/>
          <w:szCs w:val="22"/>
        </w:rPr>
        <w:t>Defaul</w:t>
      </w:r>
      <w:r>
        <w:rPr>
          <w:rFonts w:ascii="Times New Roman" w:hAnsi="Times New Roman" w:cs="Times New Roman"/>
          <w:bCs/>
          <w:iCs/>
          <w:sz w:val="22"/>
          <w:szCs w:val="22"/>
        </w:rPr>
        <w:t xml:space="preserve">t </w:t>
      </w:r>
      <w:r w:rsidRPr="005577F8">
        <w:rPr>
          <w:rFonts w:ascii="Times New Roman" w:hAnsi="Times New Roman" w:cs="Times New Roman"/>
          <w:bCs/>
          <w:iCs/>
          <w:sz w:val="22"/>
          <w:szCs w:val="22"/>
        </w:rPr>
        <w:t xml:space="preserve">dissolution </w:t>
      </w:r>
      <w:r>
        <w:rPr>
          <w:rFonts w:ascii="Times New Roman" w:hAnsi="Times New Roman" w:cs="Times New Roman"/>
          <w:bCs/>
          <w:iCs/>
          <w:sz w:val="22"/>
          <w:szCs w:val="22"/>
        </w:rPr>
        <w:t>rules and</w:t>
      </w:r>
      <w:r w:rsidRPr="005577F8">
        <w:rPr>
          <w:rFonts w:ascii="Times New Roman" w:hAnsi="Times New Roman" w:cs="Times New Roman"/>
          <w:bCs/>
          <w:iCs/>
          <w:sz w:val="22"/>
          <w:szCs w:val="22"/>
        </w:rPr>
        <w:t xml:space="preserve"> consequences CAN and SHOULD be opted-out of:</w:t>
      </w:r>
    </w:p>
    <w:p w14:paraId="3E838832" w14:textId="4770139C" w:rsidR="005577F8" w:rsidRPr="005577F8" w:rsidRDefault="005577F8" w:rsidP="00CD0BF8">
      <w:pPr>
        <w:pStyle w:val="NoSpacing"/>
        <w:widowControl w:val="0"/>
        <w:numPr>
          <w:ilvl w:val="4"/>
          <w:numId w:val="28"/>
        </w:numPr>
        <w:ind w:left="2160"/>
        <w:rPr>
          <w:rFonts w:ascii="Times New Roman" w:hAnsi="Times New Roman" w:cs="Times New Roman"/>
          <w:bCs/>
          <w:iCs/>
          <w:sz w:val="22"/>
          <w:szCs w:val="22"/>
        </w:rPr>
      </w:pPr>
      <w:r w:rsidRPr="005577F8">
        <w:rPr>
          <w:rFonts w:ascii="Times New Roman" w:hAnsi="Times New Roman" w:cs="Times New Roman"/>
          <w:bCs/>
          <w:iCs/>
          <w:sz w:val="22"/>
          <w:szCs w:val="22"/>
        </w:rPr>
        <w:t xml:space="preserve">Good </w:t>
      </w:r>
      <w:r>
        <w:rPr>
          <w:rFonts w:ascii="Times New Roman" w:hAnsi="Times New Roman" w:cs="Times New Roman"/>
          <w:bCs/>
          <w:iCs/>
          <w:sz w:val="22"/>
          <w:szCs w:val="22"/>
        </w:rPr>
        <w:t>pships</w:t>
      </w:r>
      <w:r w:rsidRPr="005577F8">
        <w:rPr>
          <w:rFonts w:ascii="Times New Roman" w:hAnsi="Times New Roman" w:cs="Times New Roman"/>
          <w:bCs/>
          <w:iCs/>
          <w:sz w:val="22"/>
          <w:szCs w:val="22"/>
        </w:rPr>
        <w:t xml:space="preserve"> have explicit buy-sell agreements and they spell out rules, formulas, and procedures in detail, but it can still be messy.</w:t>
      </w:r>
    </w:p>
    <w:p w14:paraId="0F5DFF2C" w14:textId="77777777" w:rsidR="00142D15" w:rsidRPr="000A16D4" w:rsidRDefault="00142D15" w:rsidP="00CD0BF8">
      <w:pPr>
        <w:pStyle w:val="NoSpacing"/>
        <w:widowControl w:val="0"/>
        <w:numPr>
          <w:ilvl w:val="3"/>
          <w:numId w:val="28"/>
        </w:numPr>
        <w:ind w:left="1800"/>
        <w:rPr>
          <w:rFonts w:ascii="Times New Roman" w:hAnsi="Times New Roman" w:cs="Times New Roman"/>
          <w:bCs/>
          <w:iCs/>
          <w:sz w:val="22"/>
          <w:szCs w:val="22"/>
        </w:rPr>
      </w:pPr>
      <w:r w:rsidRPr="000A16D4">
        <w:rPr>
          <w:rFonts w:ascii="Times New Roman" w:hAnsi="Times New Roman" w:cs="Times New Roman"/>
          <w:sz w:val="22"/>
          <w:szCs w:val="22"/>
        </w:rPr>
        <w:t>Dissociation</w:t>
      </w:r>
      <w:r w:rsidR="00A64C20" w:rsidRPr="000A16D4">
        <w:rPr>
          <w:rFonts w:ascii="Times New Roman" w:hAnsi="Times New Roman" w:cs="Times New Roman"/>
          <w:sz w:val="22"/>
          <w:szCs w:val="22"/>
        </w:rPr>
        <w:t xml:space="preserve"> </w:t>
      </w:r>
      <w:r w:rsidRPr="000A16D4">
        <w:rPr>
          <w:rFonts w:ascii="Times New Roman" w:hAnsi="Times New Roman" w:cs="Times New Roman"/>
          <w:sz w:val="22"/>
          <w:szCs w:val="22"/>
        </w:rPr>
        <w:t xml:space="preserve">(RUPA§601) where there are </w:t>
      </w:r>
      <w:r w:rsidR="00A64C20" w:rsidRPr="000A16D4">
        <w:rPr>
          <w:rFonts w:ascii="Times New Roman" w:hAnsi="Times New Roman" w:cs="Times New Roman"/>
          <w:sz w:val="22"/>
          <w:szCs w:val="22"/>
        </w:rPr>
        <w:t xml:space="preserve">many </w:t>
      </w:r>
      <w:r w:rsidR="000962FB" w:rsidRPr="000A16D4">
        <w:rPr>
          <w:rFonts w:ascii="Times New Roman" w:hAnsi="Times New Roman" w:cs="Times New Roman"/>
          <w:sz w:val="22"/>
          <w:szCs w:val="22"/>
        </w:rPr>
        <w:t>Ps</w:t>
      </w:r>
      <w:r w:rsidRPr="000A16D4">
        <w:rPr>
          <w:rFonts w:ascii="Times New Roman" w:hAnsi="Times New Roman" w:cs="Times New Roman"/>
          <w:sz w:val="22"/>
          <w:szCs w:val="22"/>
        </w:rPr>
        <w:t xml:space="preserve"> and 1 leaves. </w:t>
      </w:r>
    </w:p>
    <w:p w14:paraId="67C7ABD1" w14:textId="07B8EF66" w:rsidR="00C4640B" w:rsidRPr="000A16D4" w:rsidRDefault="00142D15" w:rsidP="00CD0BF8">
      <w:pPr>
        <w:pStyle w:val="NoSpacing"/>
        <w:widowControl w:val="0"/>
        <w:numPr>
          <w:ilvl w:val="3"/>
          <w:numId w:val="28"/>
        </w:numPr>
        <w:ind w:left="1800"/>
        <w:rPr>
          <w:rFonts w:ascii="Times New Roman" w:hAnsi="Times New Roman" w:cs="Times New Roman"/>
          <w:bCs/>
          <w:iCs/>
          <w:sz w:val="22"/>
          <w:szCs w:val="22"/>
        </w:rPr>
      </w:pPr>
      <w:r w:rsidRPr="000A16D4">
        <w:rPr>
          <w:rFonts w:ascii="Times New Roman" w:hAnsi="Times New Roman" w:cs="Times New Roman"/>
          <w:sz w:val="22"/>
          <w:szCs w:val="22"/>
        </w:rPr>
        <w:t>Dissolution</w:t>
      </w:r>
      <w:r w:rsidR="00A64C20" w:rsidRPr="000A16D4">
        <w:rPr>
          <w:rFonts w:ascii="Times New Roman" w:hAnsi="Times New Roman" w:cs="Times New Roman"/>
          <w:sz w:val="22"/>
          <w:szCs w:val="22"/>
        </w:rPr>
        <w:t xml:space="preserve"> </w:t>
      </w:r>
      <w:r w:rsidRPr="000A16D4">
        <w:rPr>
          <w:rFonts w:ascii="Times New Roman" w:hAnsi="Times New Roman" w:cs="Times New Roman"/>
          <w:sz w:val="22"/>
          <w:szCs w:val="22"/>
        </w:rPr>
        <w:t>(§801), where pship ends (Cf. Continuation agreement).</w:t>
      </w:r>
      <w:r w:rsidR="00A64C20" w:rsidRPr="000A16D4">
        <w:rPr>
          <w:rFonts w:ascii="Times New Roman" w:hAnsi="Times New Roman" w:cs="Times New Roman"/>
          <w:sz w:val="22"/>
          <w:szCs w:val="22"/>
        </w:rPr>
        <w:t xml:space="preserve">  </w:t>
      </w:r>
    </w:p>
    <w:p w14:paraId="2DED0B3A" w14:textId="1670BFA9" w:rsidR="00E6459E" w:rsidRPr="000A16D4" w:rsidRDefault="00A64C20" w:rsidP="00CD0BF8">
      <w:pPr>
        <w:pStyle w:val="NoSpacing"/>
        <w:widowControl w:val="0"/>
        <w:numPr>
          <w:ilvl w:val="2"/>
          <w:numId w:val="28"/>
        </w:numPr>
        <w:ind w:left="1440"/>
        <w:rPr>
          <w:rFonts w:ascii="Times New Roman" w:hAnsi="Times New Roman" w:cs="Times New Roman"/>
          <w:bCs/>
          <w:iCs/>
          <w:sz w:val="22"/>
          <w:szCs w:val="22"/>
        </w:rPr>
      </w:pPr>
      <w:r w:rsidRPr="000A16D4">
        <w:rPr>
          <w:rFonts w:ascii="Times New Roman" w:hAnsi="Times New Roman" w:cs="Times New Roman"/>
          <w:sz w:val="22"/>
          <w:szCs w:val="22"/>
          <w:u w:val="single"/>
        </w:rPr>
        <w:t>Fiduciary Duties</w:t>
      </w:r>
      <w:r w:rsidRPr="000A16D4">
        <w:rPr>
          <w:rFonts w:ascii="Times New Roman" w:hAnsi="Times New Roman" w:cs="Times New Roman"/>
          <w:sz w:val="22"/>
          <w:szCs w:val="22"/>
        </w:rPr>
        <w:t xml:space="preserve"> (UPA §§ 20 &amp; 21 and RUPA § 404)</w:t>
      </w:r>
      <w:r w:rsidRPr="000A16D4">
        <w:rPr>
          <w:rFonts w:ascii="Times New Roman" w:hAnsi="Times New Roman" w:cs="Times New Roman"/>
          <w:b/>
          <w:sz w:val="22"/>
          <w:szCs w:val="22"/>
        </w:rPr>
        <w:t xml:space="preserve">: </w:t>
      </w:r>
      <w:r w:rsidR="000962FB" w:rsidRPr="000A16D4">
        <w:rPr>
          <w:rFonts w:ascii="Times New Roman" w:hAnsi="Times New Roman" w:cs="Times New Roman"/>
          <w:sz w:val="22"/>
          <w:szCs w:val="22"/>
        </w:rPr>
        <w:t>DoL</w:t>
      </w:r>
      <w:r w:rsidRPr="000A16D4">
        <w:rPr>
          <w:rFonts w:ascii="Times New Roman" w:hAnsi="Times New Roman" w:cs="Times New Roman"/>
          <w:sz w:val="22"/>
          <w:szCs w:val="22"/>
        </w:rPr>
        <w:t xml:space="preserve"> and </w:t>
      </w:r>
      <w:r w:rsidR="000962FB" w:rsidRPr="000A16D4">
        <w:rPr>
          <w:rFonts w:ascii="Times New Roman" w:hAnsi="Times New Roman" w:cs="Times New Roman"/>
          <w:sz w:val="22"/>
          <w:szCs w:val="22"/>
        </w:rPr>
        <w:t>DoC</w:t>
      </w:r>
    </w:p>
    <w:p w14:paraId="33EC3E05" w14:textId="470BA1E8" w:rsidR="00E6459E" w:rsidRDefault="00A64C20" w:rsidP="00CD0BF8">
      <w:pPr>
        <w:pStyle w:val="NoSpacing"/>
        <w:widowControl w:val="0"/>
        <w:numPr>
          <w:ilvl w:val="3"/>
          <w:numId w:val="28"/>
        </w:numPr>
        <w:ind w:left="1800"/>
        <w:rPr>
          <w:rFonts w:ascii="Times New Roman" w:hAnsi="Times New Roman" w:cs="Times New Roman"/>
          <w:bCs/>
          <w:iCs/>
          <w:sz w:val="22"/>
          <w:szCs w:val="22"/>
        </w:rPr>
      </w:pPr>
      <w:r w:rsidRPr="000A16D4">
        <w:rPr>
          <w:rFonts w:ascii="Times New Roman" w:hAnsi="Times New Roman" w:cs="Times New Roman"/>
          <w:b/>
          <w:sz w:val="22"/>
          <w:szCs w:val="22"/>
        </w:rPr>
        <w:t>Loyalty</w:t>
      </w:r>
      <w:r w:rsidRPr="000A16D4">
        <w:rPr>
          <w:rFonts w:ascii="Times New Roman" w:hAnsi="Times New Roman" w:cs="Times New Roman"/>
          <w:sz w:val="22"/>
          <w:szCs w:val="22"/>
        </w:rPr>
        <w:t xml:space="preserve">: 1) Render true and full info of all things affecting </w:t>
      </w:r>
      <w:r w:rsidR="00C83676">
        <w:rPr>
          <w:rFonts w:ascii="Times New Roman" w:hAnsi="Times New Roman" w:cs="Times New Roman"/>
          <w:sz w:val="22"/>
          <w:szCs w:val="22"/>
        </w:rPr>
        <w:t>pship</w:t>
      </w:r>
      <w:r w:rsidRPr="000A16D4">
        <w:rPr>
          <w:rFonts w:ascii="Times New Roman" w:hAnsi="Times New Roman" w:cs="Times New Roman"/>
          <w:sz w:val="22"/>
          <w:szCs w:val="22"/>
        </w:rPr>
        <w:t xml:space="preserve"> UPA § 20; 2) Account for all profi</w:t>
      </w:r>
      <w:r w:rsidRPr="00E6459E">
        <w:rPr>
          <w:rFonts w:ascii="Times New Roman" w:hAnsi="Times New Roman" w:cs="Times New Roman"/>
          <w:sz w:val="22"/>
          <w:szCs w:val="22"/>
        </w:rPr>
        <w:t>t, prop</w:t>
      </w:r>
      <w:r w:rsidR="00C83676">
        <w:rPr>
          <w:rFonts w:ascii="Times New Roman" w:hAnsi="Times New Roman" w:cs="Times New Roman"/>
          <w:sz w:val="22"/>
          <w:szCs w:val="22"/>
        </w:rPr>
        <w:t>erty or benefit derived from pship</w:t>
      </w:r>
      <w:r w:rsidRPr="00E6459E">
        <w:rPr>
          <w:rFonts w:ascii="Times New Roman" w:hAnsi="Times New Roman" w:cs="Times New Roman"/>
          <w:sz w:val="22"/>
          <w:szCs w:val="22"/>
        </w:rPr>
        <w:t xml:space="preserve">. RUPA § 404(b)(1), 3) Refrain from dealing </w:t>
      </w:r>
      <w:r w:rsidR="00C83676">
        <w:rPr>
          <w:rFonts w:ascii="Times New Roman" w:hAnsi="Times New Roman" w:cs="Times New Roman"/>
          <w:sz w:val="22"/>
          <w:szCs w:val="22"/>
        </w:rPr>
        <w:t>w/</w:t>
      </w:r>
      <w:r w:rsidRPr="00E6459E">
        <w:rPr>
          <w:rFonts w:ascii="Times New Roman" w:hAnsi="Times New Roman" w:cs="Times New Roman"/>
          <w:sz w:val="22"/>
          <w:szCs w:val="22"/>
        </w:rPr>
        <w:t xml:space="preserve"> </w:t>
      </w:r>
      <w:r w:rsidR="00C83676">
        <w:rPr>
          <w:rFonts w:ascii="Times New Roman" w:hAnsi="Times New Roman" w:cs="Times New Roman"/>
          <w:sz w:val="22"/>
          <w:szCs w:val="22"/>
        </w:rPr>
        <w:t>pship</w:t>
      </w:r>
      <w:r w:rsidRPr="00E6459E">
        <w:rPr>
          <w:rFonts w:ascii="Times New Roman" w:hAnsi="Times New Roman" w:cs="Times New Roman"/>
          <w:sz w:val="22"/>
          <w:szCs w:val="22"/>
        </w:rPr>
        <w:t xml:space="preserve"> as an adverse party, RUPA § 404(b)</w:t>
      </w:r>
      <w:r w:rsidR="00C83676">
        <w:rPr>
          <w:rFonts w:ascii="Times New Roman" w:hAnsi="Times New Roman" w:cs="Times New Roman"/>
          <w:sz w:val="22"/>
          <w:szCs w:val="22"/>
        </w:rPr>
        <w:t>(2), or from competing with pship</w:t>
      </w:r>
    </w:p>
    <w:p w14:paraId="3B3ADB19" w14:textId="77777777" w:rsidR="00E6459E" w:rsidRDefault="00A64C20" w:rsidP="00CD0BF8">
      <w:pPr>
        <w:pStyle w:val="NoSpacing"/>
        <w:widowControl w:val="0"/>
        <w:numPr>
          <w:ilvl w:val="4"/>
          <w:numId w:val="28"/>
        </w:numPr>
        <w:ind w:left="2160"/>
        <w:rPr>
          <w:rFonts w:ascii="Times New Roman" w:hAnsi="Times New Roman" w:cs="Times New Roman"/>
          <w:bCs/>
          <w:iCs/>
          <w:sz w:val="22"/>
          <w:szCs w:val="22"/>
        </w:rPr>
      </w:pPr>
      <w:r w:rsidRPr="00E6459E">
        <w:rPr>
          <w:rFonts w:ascii="Times New Roman" w:hAnsi="Times New Roman" w:cs="Times New Roman"/>
          <w:sz w:val="22"/>
          <w:szCs w:val="22"/>
        </w:rPr>
        <w:t>Cannot be generally waived, may waive specific acts that violate</w:t>
      </w:r>
    </w:p>
    <w:p w14:paraId="750A7AD6" w14:textId="659EDB10" w:rsidR="00E6459E" w:rsidRDefault="00A64C20" w:rsidP="00CD0BF8">
      <w:pPr>
        <w:pStyle w:val="NoSpacing"/>
        <w:widowControl w:val="0"/>
        <w:numPr>
          <w:ilvl w:val="3"/>
          <w:numId w:val="28"/>
        </w:numPr>
        <w:ind w:left="1800"/>
        <w:rPr>
          <w:rFonts w:ascii="Times New Roman" w:hAnsi="Times New Roman" w:cs="Times New Roman"/>
          <w:bCs/>
          <w:iCs/>
          <w:sz w:val="22"/>
          <w:szCs w:val="22"/>
        </w:rPr>
      </w:pPr>
      <w:r w:rsidRPr="00E6459E">
        <w:rPr>
          <w:rFonts w:ascii="Times New Roman" w:hAnsi="Times New Roman" w:cs="Times New Roman"/>
          <w:b/>
          <w:sz w:val="22"/>
          <w:szCs w:val="22"/>
        </w:rPr>
        <w:t>Care:</w:t>
      </w:r>
      <w:r w:rsidRPr="00E6459E">
        <w:rPr>
          <w:rFonts w:ascii="Times New Roman" w:hAnsi="Times New Roman" w:cs="Times New Roman"/>
          <w:sz w:val="22"/>
          <w:szCs w:val="22"/>
        </w:rPr>
        <w:t xml:space="preserve"> Limited to refraining from (i) grossly negligent or reckless conduct, (ii) intentional misconduct, or (iii) knowing violations of law. RUPA § 404(c); An act that would make it impossible to carry </w:t>
      </w:r>
      <w:r w:rsidR="00C83676">
        <w:rPr>
          <w:rFonts w:ascii="Times New Roman" w:hAnsi="Times New Roman" w:cs="Times New Roman"/>
          <w:sz w:val="22"/>
          <w:szCs w:val="22"/>
        </w:rPr>
        <w:t>on the ordinary business of pship violates this</w:t>
      </w:r>
      <w:r w:rsidRPr="00E6459E">
        <w:rPr>
          <w:rFonts w:ascii="Times New Roman" w:hAnsi="Times New Roman" w:cs="Times New Roman"/>
          <w:sz w:val="22"/>
          <w:szCs w:val="22"/>
        </w:rPr>
        <w:t xml:space="preserve"> duty. UPA § 9(3)(c)</w:t>
      </w:r>
    </w:p>
    <w:p w14:paraId="42E73CB9" w14:textId="513E57AE" w:rsidR="00E6459E" w:rsidRDefault="00A64C20" w:rsidP="00CD0BF8">
      <w:pPr>
        <w:pStyle w:val="NoSpacing"/>
        <w:widowControl w:val="0"/>
        <w:numPr>
          <w:ilvl w:val="2"/>
          <w:numId w:val="28"/>
        </w:numPr>
        <w:ind w:left="1440"/>
        <w:rPr>
          <w:rFonts w:ascii="Times New Roman" w:hAnsi="Times New Roman" w:cs="Times New Roman"/>
          <w:bCs/>
          <w:iCs/>
          <w:sz w:val="22"/>
          <w:szCs w:val="22"/>
        </w:rPr>
      </w:pPr>
      <w:r w:rsidRPr="00E6459E">
        <w:rPr>
          <w:rFonts w:ascii="Times New Roman" w:hAnsi="Times New Roman" w:cs="Times New Roman"/>
          <w:sz w:val="22"/>
          <w:szCs w:val="22"/>
          <w:u w:val="single"/>
        </w:rPr>
        <w:t>Property Rights</w:t>
      </w:r>
      <w:r w:rsidRPr="00E6459E">
        <w:rPr>
          <w:rFonts w:ascii="Times New Roman" w:hAnsi="Times New Roman" w:cs="Times New Roman"/>
          <w:sz w:val="22"/>
          <w:szCs w:val="22"/>
        </w:rPr>
        <w:t xml:space="preserve">: </w:t>
      </w:r>
      <w:r w:rsidR="00C83676">
        <w:rPr>
          <w:rFonts w:ascii="Times New Roman" w:hAnsi="Times New Roman" w:cs="Times New Roman"/>
          <w:sz w:val="22"/>
          <w:szCs w:val="22"/>
        </w:rPr>
        <w:t>Ps</w:t>
      </w:r>
      <w:r w:rsidRPr="00E6459E">
        <w:rPr>
          <w:rFonts w:ascii="Times New Roman" w:hAnsi="Times New Roman" w:cs="Times New Roman"/>
          <w:sz w:val="22"/>
          <w:szCs w:val="22"/>
        </w:rPr>
        <w:t xml:space="preserve"> are co-owners in </w:t>
      </w:r>
      <w:r w:rsidR="00C83676">
        <w:rPr>
          <w:rFonts w:ascii="Times New Roman" w:hAnsi="Times New Roman" w:cs="Times New Roman"/>
          <w:sz w:val="22"/>
          <w:szCs w:val="22"/>
        </w:rPr>
        <w:t>pship</w:t>
      </w:r>
      <w:r w:rsidRPr="00E6459E">
        <w:rPr>
          <w:rFonts w:ascii="Times New Roman" w:hAnsi="Times New Roman" w:cs="Times New Roman"/>
          <w:sz w:val="22"/>
          <w:szCs w:val="22"/>
        </w:rPr>
        <w:t xml:space="preserve"> property, not assignable by individual </w:t>
      </w:r>
      <w:r w:rsidR="00C83676">
        <w:rPr>
          <w:rFonts w:ascii="Times New Roman" w:hAnsi="Times New Roman" w:cs="Times New Roman"/>
          <w:sz w:val="22"/>
          <w:szCs w:val="22"/>
        </w:rPr>
        <w:t>ps</w:t>
      </w:r>
      <w:r w:rsidRPr="00E6459E">
        <w:rPr>
          <w:rFonts w:ascii="Times New Roman" w:hAnsi="Times New Roman" w:cs="Times New Roman"/>
          <w:sz w:val="22"/>
          <w:szCs w:val="22"/>
        </w:rPr>
        <w:t xml:space="preserve">. “Interest in the </w:t>
      </w:r>
      <w:r w:rsidR="00C83676">
        <w:rPr>
          <w:rFonts w:ascii="Times New Roman" w:hAnsi="Times New Roman" w:cs="Times New Roman"/>
          <w:sz w:val="22"/>
          <w:szCs w:val="22"/>
        </w:rPr>
        <w:t>pship</w:t>
      </w:r>
      <w:r w:rsidRPr="00E6459E">
        <w:rPr>
          <w:rFonts w:ascii="Times New Roman" w:hAnsi="Times New Roman" w:cs="Times New Roman"/>
          <w:sz w:val="22"/>
          <w:szCs w:val="22"/>
        </w:rPr>
        <w:t xml:space="preserve">” (i.e. right to profits) is </w:t>
      </w:r>
      <w:r w:rsidR="00C83676">
        <w:rPr>
          <w:rFonts w:ascii="Times New Roman" w:hAnsi="Times New Roman" w:cs="Times New Roman"/>
          <w:sz w:val="22"/>
          <w:szCs w:val="22"/>
        </w:rPr>
        <w:t xml:space="preserve">personal </w:t>
      </w:r>
      <w:r w:rsidRPr="00E6459E">
        <w:rPr>
          <w:rFonts w:ascii="Times New Roman" w:hAnsi="Times New Roman" w:cs="Times New Roman"/>
          <w:sz w:val="22"/>
          <w:szCs w:val="22"/>
        </w:rPr>
        <w:t>property and IS assignable.</w:t>
      </w:r>
    </w:p>
    <w:p w14:paraId="45753713" w14:textId="02B67DEB" w:rsidR="00E6459E" w:rsidRPr="003E74C6" w:rsidRDefault="00A64C20" w:rsidP="00CD0BF8">
      <w:pPr>
        <w:pStyle w:val="NoSpacing"/>
        <w:widowControl w:val="0"/>
        <w:numPr>
          <w:ilvl w:val="2"/>
          <w:numId w:val="28"/>
        </w:numPr>
        <w:ind w:left="1440"/>
        <w:rPr>
          <w:rFonts w:ascii="Times New Roman" w:hAnsi="Times New Roman" w:cs="Times New Roman"/>
          <w:bCs/>
          <w:iCs/>
          <w:sz w:val="22"/>
          <w:szCs w:val="22"/>
        </w:rPr>
      </w:pPr>
      <w:r w:rsidRPr="003E74C6">
        <w:rPr>
          <w:rFonts w:ascii="Times New Roman" w:hAnsi="Times New Roman" w:cs="Times New Roman"/>
          <w:sz w:val="22"/>
          <w:szCs w:val="22"/>
          <w:u w:val="single"/>
        </w:rPr>
        <w:t>Fenwick Factors</w:t>
      </w:r>
      <w:r w:rsidR="003E74C6">
        <w:rPr>
          <w:rFonts w:ascii="Times New Roman" w:hAnsi="Times New Roman" w:cs="Times New Roman"/>
          <w:sz w:val="22"/>
          <w:szCs w:val="22"/>
          <w:u w:val="single"/>
        </w:rPr>
        <w:t>:</w:t>
      </w:r>
      <w:r w:rsidR="003E74C6">
        <w:rPr>
          <w:rFonts w:ascii="Times New Roman" w:hAnsi="Times New Roman" w:cs="Times New Roman"/>
          <w:sz w:val="22"/>
          <w:szCs w:val="22"/>
        </w:rPr>
        <w:t xml:space="preserve"> </w:t>
      </w:r>
      <w:r w:rsidR="009D40F0">
        <w:rPr>
          <w:rFonts w:ascii="Times New Roman" w:hAnsi="Times New Roman" w:cs="Times New Roman"/>
          <w:sz w:val="22"/>
          <w:szCs w:val="22"/>
        </w:rPr>
        <w:t xml:space="preserve">Totality of the Circumstances test </w:t>
      </w:r>
    </w:p>
    <w:p w14:paraId="4164B206" w14:textId="35C5EA4F" w:rsidR="00E6459E" w:rsidRDefault="00B440F3" w:rsidP="00CD0BF8">
      <w:pPr>
        <w:pStyle w:val="NoSpacing"/>
        <w:widowControl w:val="0"/>
        <w:numPr>
          <w:ilvl w:val="3"/>
          <w:numId w:val="28"/>
        </w:numPr>
        <w:ind w:left="1800"/>
        <w:rPr>
          <w:rFonts w:ascii="Times New Roman" w:hAnsi="Times New Roman" w:cs="Times New Roman"/>
          <w:bCs/>
          <w:iCs/>
          <w:sz w:val="22"/>
          <w:szCs w:val="22"/>
        </w:rPr>
      </w:pPr>
      <w:r>
        <w:rPr>
          <w:rFonts w:ascii="Times New Roman" w:hAnsi="Times New Roman" w:cs="Times New Roman"/>
          <w:sz w:val="22"/>
          <w:szCs w:val="22"/>
        </w:rPr>
        <w:t>C</w:t>
      </w:r>
      <w:r w:rsidR="00A64C20" w:rsidRPr="00E6459E">
        <w:rPr>
          <w:rFonts w:ascii="Times New Roman" w:hAnsi="Times New Roman" w:cs="Times New Roman"/>
          <w:sz w:val="22"/>
          <w:szCs w:val="22"/>
        </w:rPr>
        <w:t>o-ownership</w:t>
      </w:r>
      <w:r>
        <w:rPr>
          <w:rFonts w:ascii="Times New Roman" w:hAnsi="Times New Roman" w:cs="Times New Roman"/>
          <w:sz w:val="22"/>
          <w:szCs w:val="22"/>
        </w:rPr>
        <w:t>?</w:t>
      </w:r>
      <w:r w:rsidR="009D40F0">
        <w:rPr>
          <w:rFonts w:ascii="Times New Roman" w:hAnsi="Times New Roman" w:cs="Times New Roman"/>
          <w:sz w:val="22"/>
          <w:szCs w:val="22"/>
        </w:rPr>
        <w:t xml:space="preserve"> (No)</w:t>
      </w:r>
    </w:p>
    <w:p w14:paraId="71B7CBB5" w14:textId="04BABB16" w:rsidR="00E6459E" w:rsidRDefault="00B440F3" w:rsidP="00CD0BF8">
      <w:pPr>
        <w:pStyle w:val="NoSpacing"/>
        <w:widowControl w:val="0"/>
        <w:numPr>
          <w:ilvl w:val="3"/>
          <w:numId w:val="28"/>
        </w:numPr>
        <w:ind w:left="1800"/>
        <w:rPr>
          <w:rFonts w:ascii="Times New Roman" w:hAnsi="Times New Roman" w:cs="Times New Roman"/>
          <w:bCs/>
          <w:iCs/>
          <w:sz w:val="22"/>
          <w:szCs w:val="22"/>
        </w:rPr>
      </w:pPr>
      <w:r>
        <w:rPr>
          <w:rFonts w:ascii="Times New Roman" w:hAnsi="Times New Roman" w:cs="Times New Roman"/>
          <w:sz w:val="22"/>
          <w:szCs w:val="22"/>
        </w:rPr>
        <w:t>L</w:t>
      </w:r>
      <w:r w:rsidR="00A64C20" w:rsidRPr="00E6459E">
        <w:rPr>
          <w:rFonts w:ascii="Times New Roman" w:hAnsi="Times New Roman" w:cs="Times New Roman"/>
          <w:sz w:val="22"/>
          <w:szCs w:val="22"/>
        </w:rPr>
        <w:t>oss-sharing</w:t>
      </w:r>
      <w:r>
        <w:rPr>
          <w:rFonts w:ascii="Times New Roman" w:hAnsi="Times New Roman" w:cs="Times New Roman"/>
          <w:sz w:val="22"/>
          <w:szCs w:val="22"/>
        </w:rPr>
        <w:t>?</w:t>
      </w:r>
      <w:r w:rsidR="00A64C20" w:rsidRPr="00E6459E">
        <w:rPr>
          <w:rFonts w:ascii="Times New Roman" w:hAnsi="Times New Roman" w:cs="Times New Roman"/>
          <w:sz w:val="22"/>
          <w:szCs w:val="22"/>
        </w:rPr>
        <w:t xml:space="preserve"> </w:t>
      </w:r>
      <w:r w:rsidR="009D40F0">
        <w:rPr>
          <w:rFonts w:ascii="Times New Roman" w:hAnsi="Times New Roman" w:cs="Times New Roman"/>
          <w:sz w:val="22"/>
          <w:szCs w:val="22"/>
        </w:rPr>
        <w:t>(No)</w:t>
      </w:r>
    </w:p>
    <w:p w14:paraId="68745C23" w14:textId="648BC4C2" w:rsidR="00E6459E" w:rsidRDefault="009D40F0" w:rsidP="00CD0BF8">
      <w:pPr>
        <w:pStyle w:val="NoSpacing"/>
        <w:widowControl w:val="0"/>
        <w:numPr>
          <w:ilvl w:val="3"/>
          <w:numId w:val="28"/>
        </w:numPr>
        <w:ind w:left="1800"/>
        <w:rPr>
          <w:rFonts w:ascii="Times New Roman" w:hAnsi="Times New Roman" w:cs="Times New Roman"/>
          <w:bCs/>
          <w:iCs/>
          <w:sz w:val="22"/>
          <w:szCs w:val="22"/>
        </w:rPr>
      </w:pPr>
      <w:r>
        <w:rPr>
          <w:rFonts w:ascii="Times New Roman" w:hAnsi="Times New Roman" w:cs="Times New Roman"/>
          <w:sz w:val="22"/>
          <w:szCs w:val="22"/>
        </w:rPr>
        <w:t>C</w:t>
      </w:r>
      <w:r w:rsidR="00A64C20" w:rsidRPr="00E6459E">
        <w:rPr>
          <w:rFonts w:ascii="Times New Roman" w:hAnsi="Times New Roman" w:cs="Times New Roman"/>
          <w:sz w:val="22"/>
          <w:szCs w:val="22"/>
        </w:rPr>
        <w:t>apital contribution</w:t>
      </w:r>
      <w:r>
        <w:rPr>
          <w:rFonts w:ascii="Times New Roman" w:hAnsi="Times New Roman" w:cs="Times New Roman"/>
          <w:sz w:val="22"/>
          <w:szCs w:val="22"/>
        </w:rPr>
        <w:t>? (No)</w:t>
      </w:r>
    </w:p>
    <w:p w14:paraId="7BED5221" w14:textId="40863DD1" w:rsidR="00E6459E" w:rsidRDefault="009D40F0" w:rsidP="00CD0BF8">
      <w:pPr>
        <w:pStyle w:val="NoSpacing"/>
        <w:widowControl w:val="0"/>
        <w:numPr>
          <w:ilvl w:val="3"/>
          <w:numId w:val="28"/>
        </w:numPr>
        <w:ind w:left="1800"/>
        <w:rPr>
          <w:rFonts w:ascii="Times New Roman" w:hAnsi="Times New Roman" w:cs="Times New Roman"/>
          <w:bCs/>
          <w:iCs/>
          <w:sz w:val="22"/>
          <w:szCs w:val="22"/>
        </w:rPr>
      </w:pPr>
      <w:r>
        <w:rPr>
          <w:rFonts w:ascii="Times New Roman" w:hAnsi="Times New Roman" w:cs="Times New Roman"/>
          <w:sz w:val="22"/>
          <w:szCs w:val="22"/>
        </w:rPr>
        <w:t xml:space="preserve">Rights </w:t>
      </w:r>
      <w:r w:rsidR="00A64C20" w:rsidRPr="00E6459E">
        <w:rPr>
          <w:rFonts w:ascii="Times New Roman" w:hAnsi="Times New Roman" w:cs="Times New Roman"/>
          <w:sz w:val="22"/>
          <w:szCs w:val="22"/>
        </w:rPr>
        <w:t>upon dissolution</w:t>
      </w:r>
      <w:r>
        <w:rPr>
          <w:rFonts w:ascii="Times New Roman" w:hAnsi="Times New Roman" w:cs="Times New Roman"/>
          <w:sz w:val="22"/>
          <w:szCs w:val="22"/>
        </w:rPr>
        <w:t>? (Upside only)</w:t>
      </w:r>
    </w:p>
    <w:p w14:paraId="68AB8304" w14:textId="66987AEB" w:rsidR="00E6459E" w:rsidRPr="00E6459E" w:rsidRDefault="009D40F0" w:rsidP="00CD0BF8">
      <w:pPr>
        <w:pStyle w:val="NoSpacing"/>
        <w:widowControl w:val="0"/>
        <w:numPr>
          <w:ilvl w:val="3"/>
          <w:numId w:val="28"/>
        </w:numPr>
        <w:ind w:left="1800"/>
        <w:rPr>
          <w:rFonts w:ascii="Times New Roman" w:hAnsi="Times New Roman" w:cs="Times New Roman"/>
          <w:bCs/>
          <w:iCs/>
          <w:sz w:val="22"/>
          <w:szCs w:val="22"/>
        </w:rPr>
      </w:pPr>
      <w:r>
        <w:rPr>
          <w:rFonts w:ascii="Times New Roman" w:hAnsi="Times New Roman" w:cs="Times New Roman"/>
          <w:sz w:val="22"/>
          <w:szCs w:val="22"/>
        </w:rPr>
        <w:t>C</w:t>
      </w:r>
      <w:r w:rsidR="00A64C20" w:rsidRPr="00E6459E">
        <w:rPr>
          <w:rFonts w:ascii="Times New Roman" w:hAnsi="Times New Roman" w:cs="Times New Roman"/>
          <w:sz w:val="22"/>
          <w:szCs w:val="22"/>
        </w:rPr>
        <w:t xml:space="preserve">ontrol and </w:t>
      </w:r>
      <w:r w:rsidR="002B6BC2">
        <w:rPr>
          <w:rFonts w:ascii="Times New Roman" w:hAnsi="Times New Roman" w:cs="Times New Roman"/>
          <w:sz w:val="22"/>
          <w:szCs w:val="22"/>
        </w:rPr>
        <w:t>mngt</w:t>
      </w:r>
      <w:r w:rsidR="00A64C20" w:rsidRPr="00E6459E">
        <w:rPr>
          <w:rFonts w:ascii="Times New Roman" w:hAnsi="Times New Roman" w:cs="Times New Roman"/>
          <w:sz w:val="22"/>
          <w:szCs w:val="22"/>
        </w:rPr>
        <w:t xml:space="preserve"> rights</w:t>
      </w:r>
      <w:r>
        <w:rPr>
          <w:rFonts w:ascii="Times New Roman" w:hAnsi="Times New Roman" w:cs="Times New Roman"/>
          <w:sz w:val="22"/>
          <w:szCs w:val="22"/>
        </w:rPr>
        <w:t>? (No)</w:t>
      </w:r>
    </w:p>
    <w:p w14:paraId="21BE68C0" w14:textId="26546A09" w:rsidR="00E6459E" w:rsidRDefault="00A64C20" w:rsidP="00CD0BF8">
      <w:pPr>
        <w:pStyle w:val="NoSpacing"/>
        <w:widowControl w:val="0"/>
        <w:numPr>
          <w:ilvl w:val="3"/>
          <w:numId w:val="28"/>
        </w:numPr>
        <w:ind w:left="1800"/>
        <w:rPr>
          <w:rFonts w:ascii="Times New Roman" w:hAnsi="Times New Roman" w:cs="Times New Roman"/>
          <w:bCs/>
          <w:iCs/>
          <w:sz w:val="22"/>
          <w:szCs w:val="22"/>
        </w:rPr>
      </w:pPr>
      <w:r w:rsidRPr="00E6459E">
        <w:rPr>
          <w:rFonts w:ascii="Times New Roman" w:hAnsi="Times New Roman" w:cs="Times New Roman"/>
          <w:sz w:val="22"/>
          <w:szCs w:val="22"/>
        </w:rPr>
        <w:t>Intention of parties (relevant, but not dispositive)</w:t>
      </w:r>
      <w:r w:rsidR="009D40F0">
        <w:rPr>
          <w:rFonts w:ascii="Times New Roman" w:hAnsi="Times New Roman" w:cs="Times New Roman"/>
          <w:sz w:val="22"/>
          <w:szCs w:val="22"/>
        </w:rPr>
        <w:t>? (Looks like intended pship)</w:t>
      </w:r>
    </w:p>
    <w:p w14:paraId="42C00031" w14:textId="78FE4A7F" w:rsidR="00E6459E" w:rsidRDefault="00A64C20" w:rsidP="00CD0BF8">
      <w:pPr>
        <w:pStyle w:val="NoSpacing"/>
        <w:widowControl w:val="0"/>
        <w:numPr>
          <w:ilvl w:val="3"/>
          <w:numId w:val="28"/>
        </w:numPr>
        <w:ind w:left="1800"/>
        <w:rPr>
          <w:rFonts w:ascii="Times New Roman" w:hAnsi="Times New Roman" w:cs="Times New Roman"/>
          <w:bCs/>
          <w:iCs/>
          <w:sz w:val="22"/>
          <w:szCs w:val="22"/>
        </w:rPr>
      </w:pPr>
      <w:r w:rsidRPr="00E6459E">
        <w:rPr>
          <w:rFonts w:ascii="Times New Roman" w:hAnsi="Times New Roman" w:cs="Times New Roman"/>
          <w:sz w:val="22"/>
          <w:szCs w:val="22"/>
        </w:rPr>
        <w:t>Profit-sharing (relevant, but not enough)</w:t>
      </w:r>
      <w:r w:rsidR="009D40F0">
        <w:rPr>
          <w:rFonts w:ascii="Times New Roman" w:hAnsi="Times New Roman" w:cs="Times New Roman"/>
          <w:sz w:val="22"/>
          <w:szCs w:val="22"/>
        </w:rPr>
        <w:t>? (Yes)</w:t>
      </w:r>
    </w:p>
    <w:p w14:paraId="37A35ABA" w14:textId="2435C4D8" w:rsidR="00E6459E" w:rsidRDefault="009D40F0" w:rsidP="00CD0BF8">
      <w:pPr>
        <w:pStyle w:val="NoSpacing"/>
        <w:widowControl w:val="0"/>
        <w:numPr>
          <w:ilvl w:val="3"/>
          <w:numId w:val="28"/>
        </w:numPr>
        <w:ind w:left="1800"/>
        <w:rPr>
          <w:rFonts w:ascii="Times New Roman" w:hAnsi="Times New Roman" w:cs="Times New Roman"/>
          <w:bCs/>
          <w:iCs/>
          <w:sz w:val="22"/>
          <w:szCs w:val="22"/>
        </w:rPr>
      </w:pPr>
      <w:r>
        <w:rPr>
          <w:rFonts w:ascii="Times New Roman" w:hAnsi="Times New Roman" w:cs="Times New Roman"/>
          <w:sz w:val="22"/>
          <w:szCs w:val="22"/>
        </w:rPr>
        <w:t>Language in agreement (Says</w:t>
      </w:r>
      <w:r w:rsidR="00A64C20" w:rsidRPr="00E6459E">
        <w:rPr>
          <w:rFonts w:ascii="Times New Roman" w:hAnsi="Times New Roman" w:cs="Times New Roman"/>
          <w:sz w:val="22"/>
          <w:szCs w:val="22"/>
        </w:rPr>
        <w:t xml:space="preserve"> </w:t>
      </w:r>
      <w:r>
        <w:rPr>
          <w:rFonts w:ascii="Times New Roman" w:hAnsi="Times New Roman" w:cs="Times New Roman"/>
          <w:sz w:val="22"/>
          <w:szCs w:val="22"/>
        </w:rPr>
        <w:t>Ps, but employee</w:t>
      </w:r>
      <w:r w:rsidR="00A64C20" w:rsidRPr="00E6459E">
        <w:rPr>
          <w:rFonts w:ascii="Times New Roman" w:hAnsi="Times New Roman" w:cs="Times New Roman"/>
          <w:sz w:val="22"/>
          <w:szCs w:val="22"/>
        </w:rPr>
        <w:t xml:space="preserve"> </w:t>
      </w:r>
      <w:r>
        <w:rPr>
          <w:rFonts w:ascii="Times New Roman" w:hAnsi="Times New Roman" w:cs="Times New Roman"/>
          <w:sz w:val="22"/>
          <w:szCs w:val="22"/>
        </w:rPr>
        <w:t>lacks</w:t>
      </w:r>
      <w:r w:rsidR="00A64C20" w:rsidRPr="00E6459E">
        <w:rPr>
          <w:rFonts w:ascii="Times New Roman" w:hAnsi="Times New Roman" w:cs="Times New Roman"/>
          <w:sz w:val="22"/>
          <w:szCs w:val="22"/>
        </w:rPr>
        <w:t xml:space="preserve"> most ordinary rights of </w:t>
      </w:r>
      <w:r>
        <w:rPr>
          <w:rFonts w:ascii="Times New Roman" w:hAnsi="Times New Roman" w:cs="Times New Roman"/>
          <w:sz w:val="22"/>
          <w:szCs w:val="22"/>
        </w:rPr>
        <w:t>P</w:t>
      </w:r>
      <w:r w:rsidR="00A64C20" w:rsidRPr="00E6459E">
        <w:rPr>
          <w:rFonts w:ascii="Times New Roman" w:hAnsi="Times New Roman" w:cs="Times New Roman"/>
          <w:sz w:val="22"/>
          <w:szCs w:val="22"/>
        </w:rPr>
        <w:t>)</w:t>
      </w:r>
    </w:p>
    <w:p w14:paraId="6F604313" w14:textId="46A0FE09" w:rsidR="00E6459E" w:rsidRDefault="00A64C20" w:rsidP="00CD0BF8">
      <w:pPr>
        <w:pStyle w:val="NoSpacing"/>
        <w:widowControl w:val="0"/>
        <w:numPr>
          <w:ilvl w:val="3"/>
          <w:numId w:val="28"/>
        </w:numPr>
        <w:ind w:left="1800"/>
        <w:rPr>
          <w:rFonts w:ascii="Times New Roman" w:hAnsi="Times New Roman" w:cs="Times New Roman"/>
          <w:bCs/>
          <w:iCs/>
          <w:sz w:val="22"/>
          <w:szCs w:val="22"/>
        </w:rPr>
      </w:pPr>
      <w:r w:rsidRPr="00E6459E">
        <w:rPr>
          <w:rFonts w:ascii="Times New Roman" w:hAnsi="Times New Roman" w:cs="Times New Roman"/>
          <w:sz w:val="22"/>
          <w:szCs w:val="22"/>
        </w:rPr>
        <w:t xml:space="preserve">Conduct </w:t>
      </w:r>
      <w:r w:rsidR="009D40F0">
        <w:rPr>
          <w:rFonts w:ascii="Times New Roman" w:hAnsi="Times New Roman" w:cs="Times New Roman"/>
          <w:sz w:val="22"/>
          <w:szCs w:val="22"/>
        </w:rPr>
        <w:t>towards third parties (H</w:t>
      </w:r>
      <w:r w:rsidRPr="00E6459E">
        <w:rPr>
          <w:rFonts w:ascii="Times New Roman" w:hAnsi="Times New Roman" w:cs="Times New Roman"/>
          <w:sz w:val="22"/>
          <w:szCs w:val="22"/>
        </w:rPr>
        <w:t xml:space="preserve">eld themselves out as </w:t>
      </w:r>
      <w:r w:rsidR="009D40F0">
        <w:rPr>
          <w:rFonts w:ascii="Times New Roman" w:hAnsi="Times New Roman" w:cs="Times New Roman"/>
          <w:sz w:val="22"/>
          <w:szCs w:val="22"/>
        </w:rPr>
        <w:t>Ps</w:t>
      </w:r>
      <w:r w:rsidRPr="00E6459E">
        <w:rPr>
          <w:rFonts w:ascii="Times New Roman" w:hAnsi="Times New Roman" w:cs="Times New Roman"/>
          <w:sz w:val="22"/>
          <w:szCs w:val="22"/>
        </w:rPr>
        <w:t xml:space="preserve"> to Unemployment Commission and filed </w:t>
      </w:r>
      <w:r w:rsidR="009D40F0">
        <w:rPr>
          <w:rFonts w:ascii="Times New Roman" w:hAnsi="Times New Roman" w:cs="Times New Roman"/>
          <w:sz w:val="22"/>
          <w:szCs w:val="22"/>
        </w:rPr>
        <w:t>pship tax returns, but did not</w:t>
      </w:r>
      <w:r w:rsidRPr="00E6459E">
        <w:rPr>
          <w:rFonts w:ascii="Times New Roman" w:hAnsi="Times New Roman" w:cs="Times New Roman"/>
          <w:sz w:val="22"/>
          <w:szCs w:val="22"/>
        </w:rPr>
        <w:t xml:space="preserve"> inform anybody else of </w:t>
      </w:r>
      <w:r w:rsidR="009D40F0">
        <w:rPr>
          <w:rFonts w:ascii="Times New Roman" w:hAnsi="Times New Roman" w:cs="Times New Roman"/>
          <w:sz w:val="22"/>
          <w:szCs w:val="22"/>
        </w:rPr>
        <w:t>pship</w:t>
      </w:r>
      <w:r w:rsidRPr="00E6459E">
        <w:rPr>
          <w:rFonts w:ascii="Times New Roman" w:hAnsi="Times New Roman" w:cs="Times New Roman"/>
          <w:sz w:val="22"/>
          <w:szCs w:val="22"/>
        </w:rPr>
        <w:t>)</w:t>
      </w:r>
    </w:p>
    <w:p w14:paraId="0D450AE1" w14:textId="2BB709BD" w:rsidR="00E6459E" w:rsidRPr="003E74C6" w:rsidRDefault="00A64C20" w:rsidP="00CD0BF8">
      <w:pPr>
        <w:pStyle w:val="NoSpacing"/>
        <w:widowControl w:val="0"/>
        <w:numPr>
          <w:ilvl w:val="1"/>
          <w:numId w:val="28"/>
        </w:numPr>
        <w:ind w:left="1080"/>
        <w:rPr>
          <w:rFonts w:ascii="Times New Roman" w:hAnsi="Times New Roman" w:cs="Times New Roman"/>
          <w:b/>
          <w:bCs/>
          <w:iCs/>
        </w:rPr>
      </w:pPr>
      <w:r w:rsidRPr="003E74C6">
        <w:rPr>
          <w:rFonts w:ascii="Times New Roman" w:hAnsi="Times New Roman" w:cs="Times New Roman"/>
          <w:b/>
          <w:bCs/>
          <w:i/>
          <w:iCs/>
        </w:rPr>
        <w:t>Cases</w:t>
      </w:r>
    </w:p>
    <w:p w14:paraId="74B2D5C0" w14:textId="18C10432" w:rsidR="00E6459E" w:rsidRPr="00E6459E" w:rsidRDefault="00A64C20" w:rsidP="00CD0BF8">
      <w:pPr>
        <w:pStyle w:val="NoSpacing"/>
        <w:widowControl w:val="0"/>
        <w:numPr>
          <w:ilvl w:val="2"/>
          <w:numId w:val="28"/>
        </w:numPr>
        <w:ind w:left="1440"/>
        <w:rPr>
          <w:rFonts w:ascii="Times New Roman" w:hAnsi="Times New Roman" w:cs="Times New Roman"/>
          <w:bCs/>
          <w:iCs/>
          <w:sz w:val="22"/>
          <w:szCs w:val="22"/>
        </w:rPr>
      </w:pPr>
      <w:r w:rsidRPr="00E6459E">
        <w:rPr>
          <w:rFonts w:ascii="Times New Roman" w:hAnsi="Times New Roman" w:cs="Times New Roman"/>
          <w:sz w:val="22"/>
          <w:szCs w:val="22"/>
          <w:u w:val="single"/>
        </w:rPr>
        <w:t>Determining Partnerships</w:t>
      </w:r>
      <w:r w:rsidR="00E6459E">
        <w:rPr>
          <w:rFonts w:ascii="Times New Roman" w:hAnsi="Times New Roman" w:cs="Times New Roman"/>
          <w:sz w:val="22"/>
          <w:szCs w:val="22"/>
        </w:rPr>
        <w:t>:</w:t>
      </w:r>
    </w:p>
    <w:p w14:paraId="2773EF43" w14:textId="07679902" w:rsidR="00E6459E" w:rsidRDefault="00A64C20" w:rsidP="00CD0BF8">
      <w:pPr>
        <w:pStyle w:val="NoSpacing"/>
        <w:widowControl w:val="0"/>
        <w:numPr>
          <w:ilvl w:val="3"/>
          <w:numId w:val="28"/>
        </w:numPr>
        <w:ind w:left="1800"/>
        <w:rPr>
          <w:rFonts w:ascii="Times New Roman" w:hAnsi="Times New Roman" w:cs="Times New Roman"/>
          <w:bCs/>
          <w:iCs/>
          <w:sz w:val="22"/>
          <w:szCs w:val="22"/>
        </w:rPr>
      </w:pPr>
      <w:r w:rsidRPr="00E6459E">
        <w:rPr>
          <w:rFonts w:ascii="Times New Roman" w:hAnsi="Times New Roman" w:cs="Times New Roman"/>
          <w:i/>
          <w:sz w:val="22"/>
          <w:szCs w:val="22"/>
        </w:rPr>
        <w:t>Fenwick v.</w:t>
      </w:r>
      <w:r w:rsidR="00B440F3">
        <w:rPr>
          <w:rFonts w:ascii="Times New Roman" w:hAnsi="Times New Roman" w:cs="Times New Roman"/>
          <w:i/>
          <w:sz w:val="22"/>
          <w:szCs w:val="22"/>
        </w:rPr>
        <w:t xml:space="preserve"> Unemployment Comp. Com</w:t>
      </w:r>
      <w:r w:rsidRPr="00E6459E">
        <w:rPr>
          <w:rFonts w:ascii="Times New Roman" w:hAnsi="Times New Roman" w:cs="Times New Roman"/>
          <w:sz w:val="22"/>
          <w:szCs w:val="22"/>
        </w:rPr>
        <w:t>: beau</w:t>
      </w:r>
      <w:r w:rsidR="00B440F3">
        <w:rPr>
          <w:rFonts w:ascii="Times New Roman" w:hAnsi="Times New Roman" w:cs="Times New Roman"/>
          <w:sz w:val="22"/>
          <w:szCs w:val="22"/>
        </w:rPr>
        <w:t>ty salon receptionist shares in profits</w:t>
      </w:r>
      <w:r w:rsidRPr="00E6459E">
        <w:rPr>
          <w:rFonts w:ascii="Times New Roman" w:hAnsi="Times New Roman" w:cs="Times New Roman"/>
          <w:sz w:val="22"/>
          <w:szCs w:val="22"/>
        </w:rPr>
        <w:t xml:space="preserve">, finding </w:t>
      </w:r>
      <w:r w:rsidRPr="00E6459E">
        <w:rPr>
          <w:rFonts w:ascii="Times New Roman" w:hAnsi="Times New Roman" w:cs="Times New Roman"/>
          <w:b/>
          <w:sz w:val="22"/>
          <w:szCs w:val="22"/>
        </w:rPr>
        <w:t>employee</w:t>
      </w:r>
      <w:r w:rsidR="00B440F3">
        <w:rPr>
          <w:rFonts w:ascii="Times New Roman" w:hAnsi="Times New Roman" w:cs="Times New Roman"/>
          <w:sz w:val="22"/>
          <w:szCs w:val="22"/>
        </w:rPr>
        <w:t xml:space="preserve">; </w:t>
      </w:r>
      <w:r w:rsidR="00B440F3" w:rsidRPr="00B440F3">
        <w:rPr>
          <w:rFonts w:ascii="Times New Roman" w:hAnsi="Times New Roman" w:cs="Times New Roman"/>
          <w:b/>
          <w:sz w:val="22"/>
          <w:szCs w:val="22"/>
        </w:rPr>
        <w:t>totality of circ test</w:t>
      </w:r>
      <w:r w:rsidR="00B440F3">
        <w:rPr>
          <w:rFonts w:ascii="Times New Roman" w:hAnsi="Times New Roman" w:cs="Times New Roman"/>
          <w:sz w:val="22"/>
          <w:szCs w:val="22"/>
        </w:rPr>
        <w:t>.</w:t>
      </w:r>
    </w:p>
    <w:p w14:paraId="73CB828E" w14:textId="19BCF27D" w:rsidR="00E6459E" w:rsidRDefault="00A64C20" w:rsidP="00CD0BF8">
      <w:pPr>
        <w:pStyle w:val="NoSpacing"/>
        <w:widowControl w:val="0"/>
        <w:numPr>
          <w:ilvl w:val="3"/>
          <w:numId w:val="28"/>
        </w:numPr>
        <w:ind w:left="1800"/>
        <w:rPr>
          <w:rFonts w:ascii="Times New Roman" w:hAnsi="Times New Roman" w:cs="Times New Roman"/>
          <w:bCs/>
          <w:iCs/>
          <w:sz w:val="22"/>
          <w:szCs w:val="22"/>
        </w:rPr>
      </w:pPr>
      <w:r w:rsidRPr="00E6459E">
        <w:rPr>
          <w:rFonts w:ascii="Times New Roman" w:hAnsi="Times New Roman" w:cs="Times New Roman"/>
          <w:i/>
          <w:sz w:val="22"/>
          <w:szCs w:val="22"/>
        </w:rPr>
        <w:t>Martin v. Peyton</w:t>
      </w:r>
      <w:r w:rsidRPr="00E6459E">
        <w:rPr>
          <w:rFonts w:ascii="Times New Roman" w:hAnsi="Times New Roman" w:cs="Times New Roman"/>
          <w:sz w:val="22"/>
          <w:szCs w:val="22"/>
        </w:rPr>
        <w:t xml:space="preserve">: KNK </w:t>
      </w:r>
      <w:r w:rsidR="00C83676">
        <w:rPr>
          <w:rFonts w:ascii="Times New Roman" w:hAnsi="Times New Roman" w:cs="Times New Roman"/>
          <w:sz w:val="22"/>
          <w:szCs w:val="22"/>
        </w:rPr>
        <w:t>P</w:t>
      </w:r>
      <w:r w:rsidRPr="00E6459E">
        <w:rPr>
          <w:rFonts w:ascii="Times New Roman" w:hAnsi="Times New Roman" w:cs="Times New Roman"/>
          <w:sz w:val="22"/>
          <w:szCs w:val="22"/>
        </w:rPr>
        <w:t xml:space="preserve">, arranged a deal with Peyton, Perkins, and Freeman, typical covenants which allowed profit share and approval rights. </w:t>
      </w:r>
      <w:r w:rsidRPr="00E6459E">
        <w:rPr>
          <w:rFonts w:ascii="Times New Roman" w:hAnsi="Times New Roman" w:cs="Times New Roman"/>
          <w:b/>
          <w:sz w:val="22"/>
          <w:szCs w:val="22"/>
        </w:rPr>
        <w:t>Lenders</w:t>
      </w:r>
      <w:r w:rsidRPr="00E6459E">
        <w:rPr>
          <w:rFonts w:ascii="Times New Roman" w:hAnsi="Times New Roman" w:cs="Times New Roman"/>
          <w:sz w:val="22"/>
          <w:szCs w:val="22"/>
        </w:rPr>
        <w:t xml:space="preserve"> not </w:t>
      </w:r>
      <w:r w:rsidR="00724001">
        <w:rPr>
          <w:rFonts w:ascii="Times New Roman" w:hAnsi="Times New Roman" w:cs="Times New Roman"/>
          <w:sz w:val="22"/>
          <w:szCs w:val="22"/>
        </w:rPr>
        <w:t xml:space="preserve">Ps; </w:t>
      </w:r>
      <w:r w:rsidR="00724001" w:rsidRPr="00724001">
        <w:rPr>
          <w:rFonts w:ascii="Times New Roman" w:hAnsi="Times New Roman" w:cs="Times New Roman"/>
          <w:sz w:val="22"/>
          <w:szCs w:val="22"/>
        </w:rPr>
        <w:t>provisions were merely intended to give lender control to protect investment; no “co</w:t>
      </w:r>
      <w:r w:rsidR="00724001">
        <w:rPr>
          <w:rFonts w:ascii="Times New Roman" w:hAnsi="Times New Roman" w:cs="Times New Roman"/>
          <w:sz w:val="22"/>
          <w:szCs w:val="22"/>
        </w:rPr>
        <w:t>ntinuous, ongoing control of pship</w:t>
      </w:r>
      <w:r w:rsidR="00724001" w:rsidRPr="00724001">
        <w:rPr>
          <w:rFonts w:ascii="Times New Roman" w:hAnsi="Times New Roman" w:cs="Times New Roman"/>
          <w:sz w:val="22"/>
          <w:szCs w:val="22"/>
        </w:rPr>
        <w:t>.”</w:t>
      </w:r>
    </w:p>
    <w:p w14:paraId="1CBD7B97" w14:textId="21F39880" w:rsidR="00E6459E" w:rsidRDefault="00A64C20" w:rsidP="00CD0BF8">
      <w:pPr>
        <w:pStyle w:val="NoSpacing"/>
        <w:widowControl w:val="0"/>
        <w:numPr>
          <w:ilvl w:val="3"/>
          <w:numId w:val="28"/>
        </w:numPr>
        <w:ind w:left="1800"/>
        <w:rPr>
          <w:rFonts w:ascii="Times New Roman" w:hAnsi="Times New Roman" w:cs="Times New Roman"/>
          <w:bCs/>
          <w:iCs/>
          <w:sz w:val="22"/>
          <w:szCs w:val="22"/>
        </w:rPr>
      </w:pPr>
      <w:r w:rsidRPr="00E6459E">
        <w:rPr>
          <w:rFonts w:ascii="Times New Roman" w:hAnsi="Times New Roman" w:cs="Times New Roman"/>
          <w:i/>
          <w:sz w:val="22"/>
          <w:szCs w:val="22"/>
        </w:rPr>
        <w:t>Southex. v. Rhode Island Assoc.</w:t>
      </w:r>
      <w:r w:rsidRPr="00E6459E">
        <w:rPr>
          <w:rFonts w:ascii="Times New Roman" w:hAnsi="Times New Roman" w:cs="Times New Roman"/>
          <w:sz w:val="22"/>
          <w:szCs w:val="22"/>
        </w:rPr>
        <w:t xml:space="preserve">: </w:t>
      </w:r>
      <w:r w:rsidR="00B440F3">
        <w:rPr>
          <w:rFonts w:ascii="Times New Roman" w:hAnsi="Times New Roman" w:cs="Times New Roman"/>
          <w:sz w:val="22"/>
          <w:szCs w:val="22"/>
        </w:rPr>
        <w:t>K</w:t>
      </w:r>
      <w:r w:rsidRPr="00E6459E">
        <w:rPr>
          <w:rFonts w:ascii="Times New Roman" w:hAnsi="Times New Roman" w:cs="Times New Roman"/>
          <w:sz w:val="22"/>
          <w:szCs w:val="22"/>
        </w:rPr>
        <w:t xml:space="preserve"> did not create </w:t>
      </w:r>
      <w:r w:rsidR="00B440F3">
        <w:rPr>
          <w:rFonts w:ascii="Times New Roman" w:hAnsi="Times New Roman" w:cs="Times New Roman"/>
          <w:sz w:val="22"/>
          <w:szCs w:val="22"/>
        </w:rPr>
        <w:t>pship</w:t>
      </w:r>
      <w:r w:rsidRPr="00E6459E">
        <w:rPr>
          <w:rFonts w:ascii="Times New Roman" w:hAnsi="Times New Roman" w:cs="Times New Roman"/>
          <w:sz w:val="22"/>
          <w:szCs w:val="22"/>
        </w:rPr>
        <w:t xml:space="preserve">, </w:t>
      </w:r>
      <w:r w:rsidR="00B440F3">
        <w:rPr>
          <w:rFonts w:ascii="Times New Roman" w:hAnsi="Times New Roman" w:cs="Times New Roman"/>
          <w:sz w:val="22"/>
          <w:szCs w:val="22"/>
        </w:rPr>
        <w:t>IC</w:t>
      </w:r>
      <w:r w:rsidRPr="00E6459E">
        <w:rPr>
          <w:rFonts w:ascii="Times New Roman" w:hAnsi="Times New Roman" w:cs="Times New Roman"/>
          <w:sz w:val="22"/>
          <w:szCs w:val="22"/>
        </w:rPr>
        <w:t xml:space="preserve">. </w:t>
      </w:r>
      <w:r w:rsidR="00B440F3">
        <w:rPr>
          <w:rFonts w:ascii="Times New Roman" w:hAnsi="Times New Roman" w:cs="Times New Roman"/>
          <w:b/>
          <w:sz w:val="22"/>
          <w:szCs w:val="22"/>
        </w:rPr>
        <w:t>Totality of circ</w:t>
      </w:r>
      <w:r w:rsidRPr="00E6459E">
        <w:rPr>
          <w:rFonts w:ascii="Times New Roman" w:hAnsi="Times New Roman" w:cs="Times New Roman"/>
          <w:b/>
          <w:sz w:val="22"/>
          <w:szCs w:val="22"/>
        </w:rPr>
        <w:t xml:space="preserve"> test</w:t>
      </w:r>
    </w:p>
    <w:p w14:paraId="1C5E1F98" w14:textId="036A1B47" w:rsidR="00E6459E" w:rsidRPr="00E6459E" w:rsidRDefault="00A64C20" w:rsidP="00CD0BF8">
      <w:pPr>
        <w:pStyle w:val="NoSpacing"/>
        <w:widowControl w:val="0"/>
        <w:numPr>
          <w:ilvl w:val="3"/>
          <w:numId w:val="28"/>
        </w:numPr>
        <w:ind w:left="1800"/>
        <w:rPr>
          <w:rFonts w:ascii="Times New Roman" w:hAnsi="Times New Roman" w:cs="Times New Roman"/>
          <w:bCs/>
          <w:iCs/>
          <w:sz w:val="22"/>
          <w:szCs w:val="22"/>
        </w:rPr>
      </w:pPr>
      <w:r w:rsidRPr="00E6459E">
        <w:rPr>
          <w:rFonts w:ascii="Times New Roman" w:hAnsi="Times New Roman" w:cs="Times New Roman"/>
          <w:i/>
          <w:sz w:val="22"/>
          <w:szCs w:val="22"/>
        </w:rPr>
        <w:t>Young v. Jones</w:t>
      </w:r>
      <w:r w:rsidRPr="00E6459E">
        <w:rPr>
          <w:rFonts w:ascii="Times New Roman" w:hAnsi="Times New Roman" w:cs="Times New Roman"/>
          <w:sz w:val="22"/>
          <w:szCs w:val="22"/>
        </w:rPr>
        <w:t xml:space="preserve">: No </w:t>
      </w:r>
      <w:r w:rsidR="00B440F3">
        <w:rPr>
          <w:rFonts w:ascii="Times New Roman" w:hAnsi="Times New Roman" w:cs="Times New Roman"/>
          <w:sz w:val="22"/>
          <w:szCs w:val="22"/>
        </w:rPr>
        <w:t>pship by estoppel found, PW-Bahamas</w:t>
      </w:r>
      <w:r w:rsidRPr="00E6459E">
        <w:rPr>
          <w:rFonts w:ascii="Times New Roman" w:hAnsi="Times New Roman" w:cs="Times New Roman"/>
          <w:sz w:val="22"/>
          <w:szCs w:val="22"/>
        </w:rPr>
        <w:t xml:space="preserve"> &amp; PW-US not the same, </w:t>
      </w:r>
      <w:r w:rsidR="00B440F3">
        <w:rPr>
          <w:rFonts w:ascii="Times New Roman" w:hAnsi="Times New Roman" w:cs="Times New Roman"/>
          <w:sz w:val="22"/>
          <w:szCs w:val="22"/>
        </w:rPr>
        <w:t>πs didn’t rely on brochure (</w:t>
      </w:r>
      <w:r w:rsidRPr="00E6459E">
        <w:rPr>
          <w:rFonts w:ascii="Times New Roman" w:hAnsi="Times New Roman" w:cs="Times New Roman"/>
          <w:sz w:val="22"/>
          <w:szCs w:val="22"/>
        </w:rPr>
        <w:t xml:space="preserve">PW as worldwide </w:t>
      </w:r>
      <w:r w:rsidR="00B440F3">
        <w:rPr>
          <w:rFonts w:ascii="Times New Roman" w:hAnsi="Times New Roman" w:cs="Times New Roman"/>
          <w:sz w:val="22"/>
          <w:szCs w:val="22"/>
        </w:rPr>
        <w:t>org</w:t>
      </w:r>
      <w:r w:rsidRPr="00E6459E">
        <w:rPr>
          <w:rFonts w:ascii="Times New Roman" w:hAnsi="Times New Roman" w:cs="Times New Roman"/>
          <w:sz w:val="22"/>
          <w:szCs w:val="22"/>
        </w:rPr>
        <w:t>) in making investment decision</w:t>
      </w:r>
    </w:p>
    <w:p w14:paraId="47E69F7A" w14:textId="7A4984E5" w:rsidR="00E6459E" w:rsidRPr="00E6459E" w:rsidRDefault="00A64C20" w:rsidP="00CD0BF8">
      <w:pPr>
        <w:pStyle w:val="NoSpacing"/>
        <w:widowControl w:val="0"/>
        <w:numPr>
          <w:ilvl w:val="2"/>
          <w:numId w:val="28"/>
        </w:numPr>
        <w:ind w:left="1440"/>
        <w:rPr>
          <w:rFonts w:ascii="Times New Roman" w:hAnsi="Times New Roman" w:cs="Times New Roman"/>
          <w:bCs/>
          <w:iCs/>
          <w:sz w:val="22"/>
          <w:szCs w:val="22"/>
        </w:rPr>
      </w:pPr>
      <w:r w:rsidRPr="00E6459E">
        <w:rPr>
          <w:rFonts w:ascii="Times New Roman" w:hAnsi="Times New Roman" w:cs="Times New Roman"/>
          <w:sz w:val="22"/>
          <w:szCs w:val="22"/>
          <w:u w:val="single"/>
        </w:rPr>
        <w:t>Fiduciary Duties</w:t>
      </w:r>
      <w:r w:rsidR="00E6459E">
        <w:rPr>
          <w:rFonts w:ascii="Times New Roman" w:hAnsi="Times New Roman" w:cs="Times New Roman"/>
          <w:sz w:val="22"/>
          <w:szCs w:val="22"/>
        </w:rPr>
        <w:t>:</w:t>
      </w:r>
    </w:p>
    <w:p w14:paraId="7452706B" w14:textId="6D25B4A8" w:rsidR="00E6459E" w:rsidRDefault="00E6459E" w:rsidP="00CD0BF8">
      <w:pPr>
        <w:pStyle w:val="NoSpacing"/>
        <w:widowControl w:val="0"/>
        <w:numPr>
          <w:ilvl w:val="3"/>
          <w:numId w:val="28"/>
        </w:numPr>
        <w:ind w:left="1800"/>
        <w:rPr>
          <w:rFonts w:ascii="Times New Roman" w:hAnsi="Times New Roman" w:cs="Times New Roman"/>
          <w:bCs/>
          <w:iCs/>
          <w:sz w:val="22"/>
          <w:szCs w:val="22"/>
        </w:rPr>
      </w:pPr>
      <w:r>
        <w:rPr>
          <w:rFonts w:ascii="Times New Roman" w:hAnsi="Times New Roman" w:cs="Times New Roman"/>
          <w:i/>
          <w:sz w:val="22"/>
          <w:szCs w:val="22"/>
        </w:rPr>
        <w:t>Meinhard v. Salmon</w:t>
      </w:r>
      <w:r w:rsidR="00A64C20" w:rsidRPr="00E6459E">
        <w:rPr>
          <w:rFonts w:ascii="Times New Roman" w:hAnsi="Times New Roman" w:cs="Times New Roman"/>
          <w:sz w:val="22"/>
          <w:szCs w:val="22"/>
        </w:rPr>
        <w:t xml:space="preserve">:  expiring lease, </w:t>
      </w:r>
      <w:r w:rsidR="00A64C20" w:rsidRPr="00E6459E">
        <w:rPr>
          <w:rFonts w:ascii="Times New Roman" w:hAnsi="Times New Roman" w:cs="Times New Roman"/>
          <w:b/>
          <w:sz w:val="22"/>
          <w:szCs w:val="22"/>
        </w:rPr>
        <w:t>duty to disclose, duty of finest loyalty</w:t>
      </w:r>
      <w:r w:rsidR="00A64C20" w:rsidRPr="00E6459E">
        <w:rPr>
          <w:rFonts w:ascii="Times New Roman" w:hAnsi="Times New Roman" w:cs="Times New Roman"/>
          <w:sz w:val="22"/>
          <w:szCs w:val="22"/>
        </w:rPr>
        <w:t xml:space="preserve">, Judge Cardozo; RUPA §§404(b)(1) &amp; 103(b)(3) </w:t>
      </w:r>
      <w:r w:rsidR="00724001">
        <w:rPr>
          <w:rFonts w:ascii="Times New Roman" w:hAnsi="Times New Roman" w:cs="Times New Roman"/>
          <w:sz w:val="22"/>
          <w:szCs w:val="22"/>
        </w:rPr>
        <w:t>Joint venture (</w:t>
      </w:r>
      <w:r w:rsidR="00724001" w:rsidRPr="00724001">
        <w:rPr>
          <w:rFonts w:ascii="Times New Roman" w:hAnsi="Times New Roman" w:cs="Times New Roman"/>
          <w:sz w:val="22"/>
          <w:szCs w:val="22"/>
        </w:rPr>
        <w:t xml:space="preserve">just like a </w:t>
      </w:r>
      <w:r w:rsidR="00724001">
        <w:rPr>
          <w:rFonts w:ascii="Times New Roman" w:hAnsi="Times New Roman" w:cs="Times New Roman"/>
          <w:sz w:val="22"/>
          <w:szCs w:val="22"/>
        </w:rPr>
        <w:t>pship, but</w:t>
      </w:r>
      <w:r w:rsidR="00724001" w:rsidRPr="00724001">
        <w:rPr>
          <w:rFonts w:ascii="Times New Roman" w:hAnsi="Times New Roman" w:cs="Times New Roman"/>
          <w:sz w:val="22"/>
          <w:szCs w:val="22"/>
        </w:rPr>
        <w:t xml:space="preserve"> </w:t>
      </w:r>
      <w:r w:rsidR="00724001">
        <w:rPr>
          <w:rFonts w:ascii="Times New Roman" w:hAnsi="Times New Roman" w:cs="Times New Roman"/>
          <w:sz w:val="22"/>
          <w:szCs w:val="22"/>
        </w:rPr>
        <w:t>ltd</w:t>
      </w:r>
      <w:r w:rsidR="00724001" w:rsidRPr="00724001">
        <w:rPr>
          <w:rFonts w:ascii="Times New Roman" w:hAnsi="Times New Roman" w:cs="Times New Roman"/>
          <w:sz w:val="22"/>
          <w:szCs w:val="22"/>
        </w:rPr>
        <w:t xml:space="preserve"> in either time or purpose.</w:t>
      </w:r>
      <w:r w:rsidR="00724001">
        <w:rPr>
          <w:rFonts w:ascii="Times New Roman" w:hAnsi="Times New Roman" w:cs="Times New Roman"/>
          <w:sz w:val="22"/>
          <w:szCs w:val="22"/>
        </w:rPr>
        <w:t xml:space="preserve">): </w:t>
      </w:r>
      <w:r w:rsidR="00724001" w:rsidRPr="00724001">
        <w:rPr>
          <w:rFonts w:ascii="Times New Roman" w:hAnsi="Times New Roman" w:cs="Times New Roman"/>
          <w:sz w:val="22"/>
          <w:szCs w:val="22"/>
        </w:rPr>
        <w:t xml:space="preserve">Must share beneficial </w:t>
      </w:r>
      <w:r w:rsidR="00724001">
        <w:rPr>
          <w:rFonts w:ascii="Times New Roman" w:hAnsi="Times New Roman" w:cs="Times New Roman"/>
          <w:sz w:val="22"/>
          <w:szCs w:val="22"/>
        </w:rPr>
        <w:t>info</w:t>
      </w:r>
      <w:r w:rsidR="00724001" w:rsidRPr="00724001">
        <w:rPr>
          <w:rFonts w:ascii="Times New Roman" w:hAnsi="Times New Roman" w:cs="Times New Roman"/>
          <w:sz w:val="22"/>
          <w:szCs w:val="22"/>
        </w:rPr>
        <w:t xml:space="preserve"> </w:t>
      </w:r>
      <w:r w:rsidR="00724001">
        <w:rPr>
          <w:rFonts w:ascii="Times New Roman" w:hAnsi="Times New Roman" w:cs="Times New Roman"/>
          <w:sz w:val="22"/>
          <w:szCs w:val="22"/>
        </w:rPr>
        <w:t>arguably acquired as part of P</w:t>
      </w:r>
      <w:r w:rsidR="00724001" w:rsidRPr="00724001">
        <w:rPr>
          <w:rFonts w:ascii="Times New Roman" w:hAnsi="Times New Roman" w:cs="Times New Roman"/>
          <w:sz w:val="22"/>
          <w:szCs w:val="22"/>
        </w:rPr>
        <w:t xml:space="preserve">ship. Remedy: had to </w:t>
      </w:r>
      <w:r w:rsidR="00724001">
        <w:rPr>
          <w:rFonts w:ascii="Times New Roman" w:hAnsi="Times New Roman" w:cs="Times New Roman"/>
          <w:sz w:val="22"/>
          <w:szCs w:val="22"/>
        </w:rPr>
        <w:t>let Meinhard buy in. Severe remedy illustrates duty’s strength.</w:t>
      </w:r>
    </w:p>
    <w:p w14:paraId="09727204" w14:textId="45B80AD2" w:rsidR="00E6459E" w:rsidRDefault="00A64C20" w:rsidP="00CD0BF8">
      <w:pPr>
        <w:pStyle w:val="NoSpacing"/>
        <w:widowControl w:val="0"/>
        <w:numPr>
          <w:ilvl w:val="3"/>
          <w:numId w:val="28"/>
        </w:numPr>
        <w:ind w:left="1800"/>
        <w:rPr>
          <w:rFonts w:ascii="Times New Roman" w:hAnsi="Times New Roman" w:cs="Times New Roman"/>
          <w:bCs/>
          <w:iCs/>
          <w:sz w:val="22"/>
          <w:szCs w:val="22"/>
        </w:rPr>
      </w:pPr>
      <w:r w:rsidRPr="00E6459E">
        <w:rPr>
          <w:rFonts w:ascii="Times New Roman" w:hAnsi="Times New Roman" w:cs="Times New Roman"/>
          <w:i/>
          <w:sz w:val="22"/>
          <w:szCs w:val="22"/>
        </w:rPr>
        <w:t>Day v. Sidley &amp; Austin</w:t>
      </w:r>
      <w:r w:rsidRPr="00E6459E">
        <w:rPr>
          <w:rFonts w:ascii="Times New Roman" w:hAnsi="Times New Roman" w:cs="Times New Roman"/>
          <w:sz w:val="22"/>
          <w:szCs w:val="22"/>
        </w:rPr>
        <w:t xml:space="preserve">:  no </w:t>
      </w:r>
      <w:r w:rsidR="00C83676">
        <w:rPr>
          <w:rFonts w:ascii="Times New Roman" w:hAnsi="Times New Roman" w:cs="Times New Roman"/>
          <w:sz w:val="22"/>
          <w:szCs w:val="22"/>
        </w:rPr>
        <w:t>Fds</w:t>
      </w:r>
      <w:r w:rsidRPr="00E6459E">
        <w:rPr>
          <w:rFonts w:ascii="Times New Roman" w:hAnsi="Times New Roman" w:cs="Times New Roman"/>
          <w:sz w:val="22"/>
          <w:szCs w:val="22"/>
        </w:rPr>
        <w:t xml:space="preserve"> to disclose </w:t>
      </w:r>
      <w:r w:rsidR="00C83676">
        <w:rPr>
          <w:rFonts w:ascii="Times New Roman" w:hAnsi="Times New Roman" w:cs="Times New Roman"/>
          <w:sz w:val="22"/>
          <w:szCs w:val="22"/>
        </w:rPr>
        <w:t>info</w:t>
      </w:r>
      <w:r w:rsidRPr="00E6459E">
        <w:rPr>
          <w:rFonts w:ascii="Times New Roman" w:hAnsi="Times New Roman" w:cs="Times New Roman"/>
          <w:sz w:val="22"/>
          <w:szCs w:val="22"/>
        </w:rPr>
        <w:t xml:space="preserve"> regarding planned changes to the internal</w:t>
      </w:r>
      <w:r w:rsidR="00C83676">
        <w:rPr>
          <w:rFonts w:ascii="Times New Roman" w:hAnsi="Times New Roman" w:cs="Times New Roman"/>
          <w:sz w:val="22"/>
          <w:szCs w:val="22"/>
        </w:rPr>
        <w:t xml:space="preserve"> structure or </w:t>
      </w:r>
      <w:r w:rsidR="002B6BC2">
        <w:rPr>
          <w:rFonts w:ascii="Times New Roman" w:hAnsi="Times New Roman" w:cs="Times New Roman"/>
          <w:sz w:val="22"/>
          <w:szCs w:val="22"/>
        </w:rPr>
        <w:t>mngt</w:t>
      </w:r>
      <w:r w:rsidR="00C83676">
        <w:rPr>
          <w:rFonts w:ascii="Times New Roman" w:hAnsi="Times New Roman" w:cs="Times New Roman"/>
          <w:sz w:val="22"/>
          <w:szCs w:val="22"/>
        </w:rPr>
        <w:t xml:space="preserve"> of pship, agreement clear enough</w:t>
      </w:r>
    </w:p>
    <w:p w14:paraId="29A072C8" w14:textId="77777777" w:rsidR="00E6459E" w:rsidRDefault="00A64C20" w:rsidP="00CD0BF8">
      <w:pPr>
        <w:pStyle w:val="NoSpacing"/>
        <w:widowControl w:val="0"/>
        <w:numPr>
          <w:ilvl w:val="3"/>
          <w:numId w:val="28"/>
        </w:numPr>
        <w:ind w:left="1800"/>
        <w:rPr>
          <w:rFonts w:ascii="Times New Roman" w:hAnsi="Times New Roman" w:cs="Times New Roman"/>
          <w:bCs/>
          <w:iCs/>
          <w:sz w:val="22"/>
          <w:szCs w:val="22"/>
        </w:rPr>
      </w:pPr>
      <w:r w:rsidRPr="00E6459E">
        <w:rPr>
          <w:rFonts w:ascii="Times New Roman" w:hAnsi="Times New Roman" w:cs="Times New Roman"/>
          <w:i/>
          <w:sz w:val="22"/>
          <w:szCs w:val="22"/>
        </w:rPr>
        <w:t>Meehan v. Shaughnessy</w:t>
      </w:r>
      <w:r w:rsidRPr="00E6459E">
        <w:rPr>
          <w:rFonts w:ascii="Times New Roman" w:hAnsi="Times New Roman" w:cs="Times New Roman"/>
          <w:sz w:val="22"/>
          <w:szCs w:val="22"/>
        </w:rPr>
        <w:t xml:space="preserve">: grabbing and leaving, partners in law firm sent out letters to clients and denied intention to leave several times.  OK to make preparations. </w:t>
      </w:r>
    </w:p>
    <w:p w14:paraId="631537C3" w14:textId="2407CA57" w:rsidR="00E6459E" w:rsidRPr="00E6459E" w:rsidRDefault="00A64C20" w:rsidP="00CD0BF8">
      <w:pPr>
        <w:pStyle w:val="NoSpacing"/>
        <w:widowControl w:val="0"/>
        <w:numPr>
          <w:ilvl w:val="3"/>
          <w:numId w:val="28"/>
        </w:numPr>
        <w:ind w:left="1800"/>
        <w:rPr>
          <w:rFonts w:ascii="Times New Roman" w:hAnsi="Times New Roman" w:cs="Times New Roman"/>
          <w:bCs/>
          <w:iCs/>
          <w:sz w:val="22"/>
          <w:szCs w:val="22"/>
        </w:rPr>
      </w:pPr>
      <w:r w:rsidRPr="00E6459E">
        <w:rPr>
          <w:rFonts w:ascii="Times New Roman" w:hAnsi="Times New Roman" w:cs="Times New Roman"/>
          <w:i/>
          <w:sz w:val="22"/>
          <w:szCs w:val="22"/>
        </w:rPr>
        <w:t>Lawlis v Kightlinger &amp; Gray</w:t>
      </w:r>
      <w:r w:rsidRPr="00E6459E">
        <w:rPr>
          <w:rFonts w:ascii="Times New Roman" w:hAnsi="Times New Roman" w:cs="Times New Roman"/>
          <w:sz w:val="22"/>
          <w:szCs w:val="22"/>
        </w:rPr>
        <w:t xml:space="preserve">: alcoholic partner, expulsion does not necessarily breach </w:t>
      </w:r>
      <w:r w:rsidR="000962FB">
        <w:rPr>
          <w:rFonts w:ascii="Times New Roman" w:hAnsi="Times New Roman" w:cs="Times New Roman"/>
          <w:sz w:val="22"/>
          <w:szCs w:val="22"/>
        </w:rPr>
        <w:t>FD</w:t>
      </w:r>
      <w:r w:rsidRPr="00E6459E">
        <w:rPr>
          <w:rFonts w:ascii="Times New Roman" w:hAnsi="Times New Roman" w:cs="Times New Roman"/>
          <w:sz w:val="22"/>
          <w:szCs w:val="22"/>
        </w:rPr>
        <w:t xml:space="preserve">. </w:t>
      </w:r>
      <w:r w:rsidR="00724001">
        <w:rPr>
          <w:rFonts w:ascii="Times New Roman" w:hAnsi="Times New Roman" w:cs="Times New Roman"/>
          <w:sz w:val="22"/>
          <w:szCs w:val="22"/>
        </w:rPr>
        <w:t>Agreement existed. Second chance shows really REALY good faith</w:t>
      </w:r>
    </w:p>
    <w:p w14:paraId="70357886" w14:textId="221F7452" w:rsidR="00E6459E" w:rsidRPr="00E6459E" w:rsidRDefault="002B6BC2" w:rsidP="00CD0BF8">
      <w:pPr>
        <w:pStyle w:val="NoSpacing"/>
        <w:widowControl w:val="0"/>
        <w:numPr>
          <w:ilvl w:val="2"/>
          <w:numId w:val="28"/>
        </w:numPr>
        <w:ind w:left="1440"/>
        <w:rPr>
          <w:rFonts w:ascii="Times New Roman" w:hAnsi="Times New Roman" w:cs="Times New Roman"/>
          <w:bCs/>
          <w:iCs/>
          <w:sz w:val="22"/>
          <w:szCs w:val="22"/>
        </w:rPr>
      </w:pPr>
      <w:r>
        <w:rPr>
          <w:rFonts w:ascii="Times New Roman" w:hAnsi="Times New Roman" w:cs="Times New Roman"/>
          <w:sz w:val="22"/>
          <w:szCs w:val="22"/>
          <w:u w:val="single"/>
        </w:rPr>
        <w:t>Mngt</w:t>
      </w:r>
      <w:r w:rsidR="00A64C20" w:rsidRPr="00E6459E">
        <w:rPr>
          <w:rFonts w:ascii="Times New Roman" w:hAnsi="Times New Roman" w:cs="Times New Roman"/>
          <w:sz w:val="22"/>
          <w:szCs w:val="22"/>
          <w:u w:val="single"/>
        </w:rPr>
        <w:t xml:space="preserve"> &amp; Property Rights</w:t>
      </w:r>
      <w:r w:rsidR="00E6459E">
        <w:rPr>
          <w:rFonts w:ascii="Times New Roman" w:hAnsi="Times New Roman" w:cs="Times New Roman"/>
          <w:sz w:val="22"/>
          <w:szCs w:val="22"/>
        </w:rPr>
        <w:t>:</w:t>
      </w:r>
    </w:p>
    <w:p w14:paraId="24FF1434" w14:textId="77777777" w:rsidR="00E6459E" w:rsidRDefault="00A64C20" w:rsidP="00CD0BF8">
      <w:pPr>
        <w:pStyle w:val="NoSpacing"/>
        <w:widowControl w:val="0"/>
        <w:numPr>
          <w:ilvl w:val="3"/>
          <w:numId w:val="28"/>
        </w:numPr>
        <w:ind w:left="1800"/>
        <w:rPr>
          <w:rFonts w:ascii="Times New Roman" w:hAnsi="Times New Roman" w:cs="Times New Roman"/>
          <w:bCs/>
          <w:iCs/>
          <w:sz w:val="22"/>
          <w:szCs w:val="22"/>
        </w:rPr>
      </w:pPr>
      <w:r w:rsidRPr="00E6459E">
        <w:rPr>
          <w:rFonts w:ascii="Times New Roman" w:hAnsi="Times New Roman" w:cs="Times New Roman"/>
          <w:i/>
          <w:sz w:val="22"/>
          <w:szCs w:val="22"/>
        </w:rPr>
        <w:t>Putnam v. Shoaf</w:t>
      </w:r>
      <w:r w:rsidRPr="00E6459E">
        <w:rPr>
          <w:rFonts w:ascii="Times New Roman" w:hAnsi="Times New Roman" w:cs="Times New Roman"/>
          <w:sz w:val="22"/>
          <w:szCs w:val="22"/>
        </w:rPr>
        <w:t>:  bookkeeper stole money, Putnam got out but wanted to recover. No recovery. Intended to convey her interest. If would have gone other way, Putnam wouldn’t have contributed.</w:t>
      </w:r>
    </w:p>
    <w:p w14:paraId="7C1374D0" w14:textId="3C5E7410" w:rsidR="00E6459E" w:rsidRDefault="00A64C20" w:rsidP="00CD0BF8">
      <w:pPr>
        <w:pStyle w:val="NoSpacing"/>
        <w:widowControl w:val="0"/>
        <w:numPr>
          <w:ilvl w:val="3"/>
          <w:numId w:val="28"/>
        </w:numPr>
        <w:ind w:left="1800"/>
        <w:rPr>
          <w:rFonts w:ascii="Times New Roman" w:hAnsi="Times New Roman" w:cs="Times New Roman"/>
          <w:bCs/>
          <w:iCs/>
          <w:sz w:val="22"/>
          <w:szCs w:val="22"/>
        </w:rPr>
      </w:pPr>
      <w:r w:rsidRPr="00E6459E">
        <w:rPr>
          <w:rFonts w:ascii="Times New Roman" w:hAnsi="Times New Roman" w:cs="Times New Roman"/>
          <w:i/>
          <w:sz w:val="22"/>
          <w:szCs w:val="22"/>
        </w:rPr>
        <w:t>Nabisco v. Stroud</w:t>
      </w:r>
      <w:r w:rsidRPr="00E6459E">
        <w:rPr>
          <w:rFonts w:ascii="Times New Roman" w:hAnsi="Times New Roman" w:cs="Times New Roman"/>
          <w:sz w:val="22"/>
          <w:szCs w:val="22"/>
        </w:rPr>
        <w:t xml:space="preserve">: grocery store, every </w:t>
      </w:r>
      <w:r w:rsidR="00C83676">
        <w:rPr>
          <w:rFonts w:ascii="Times New Roman" w:hAnsi="Times New Roman" w:cs="Times New Roman"/>
          <w:sz w:val="22"/>
          <w:szCs w:val="22"/>
        </w:rPr>
        <w:t>P’s action binds</w:t>
      </w:r>
      <w:r w:rsidRPr="00E6459E">
        <w:rPr>
          <w:rFonts w:ascii="Times New Roman" w:hAnsi="Times New Roman" w:cs="Times New Roman"/>
          <w:sz w:val="22"/>
          <w:szCs w:val="22"/>
        </w:rPr>
        <w:t xml:space="preserve"> </w:t>
      </w:r>
      <w:r w:rsidR="00C83676">
        <w:rPr>
          <w:rFonts w:ascii="Times New Roman" w:hAnsi="Times New Roman" w:cs="Times New Roman"/>
          <w:sz w:val="22"/>
          <w:szCs w:val="22"/>
        </w:rPr>
        <w:t>pship</w:t>
      </w:r>
      <w:r w:rsidRPr="00E6459E">
        <w:rPr>
          <w:rFonts w:ascii="Times New Roman" w:hAnsi="Times New Roman" w:cs="Times New Roman"/>
          <w:sz w:val="22"/>
          <w:szCs w:val="22"/>
        </w:rPr>
        <w:t xml:space="preserve">. Applies only when the </w:t>
      </w:r>
      <w:r w:rsidR="00C83676">
        <w:rPr>
          <w:rFonts w:ascii="Times New Roman" w:hAnsi="Times New Roman" w:cs="Times New Roman"/>
          <w:sz w:val="22"/>
          <w:szCs w:val="22"/>
        </w:rPr>
        <w:t>P’s</w:t>
      </w:r>
      <w:r w:rsidRPr="00E6459E">
        <w:rPr>
          <w:rFonts w:ascii="Times New Roman" w:hAnsi="Times New Roman" w:cs="Times New Roman"/>
          <w:sz w:val="22"/>
          <w:szCs w:val="22"/>
        </w:rPr>
        <w:t xml:space="preserve"> acti</w:t>
      </w:r>
      <w:r w:rsidR="00C83676">
        <w:rPr>
          <w:rFonts w:ascii="Times New Roman" w:hAnsi="Times New Roman" w:cs="Times New Roman"/>
          <w:sz w:val="22"/>
          <w:szCs w:val="22"/>
        </w:rPr>
        <w:t>ons as agent</w:t>
      </w:r>
      <w:r w:rsidRPr="00E6459E">
        <w:rPr>
          <w:rFonts w:ascii="Times New Roman" w:hAnsi="Times New Roman" w:cs="Times New Roman"/>
          <w:sz w:val="22"/>
          <w:szCs w:val="22"/>
        </w:rPr>
        <w:t xml:space="preserve"> affect the rights of a </w:t>
      </w:r>
      <w:r w:rsidR="00C83676">
        <w:rPr>
          <w:rFonts w:ascii="Times New Roman" w:hAnsi="Times New Roman" w:cs="Times New Roman"/>
          <w:sz w:val="22"/>
          <w:szCs w:val="22"/>
        </w:rPr>
        <w:t>3d p</w:t>
      </w:r>
      <w:r w:rsidRPr="00E6459E">
        <w:rPr>
          <w:rFonts w:ascii="Times New Roman" w:hAnsi="Times New Roman" w:cs="Times New Roman"/>
          <w:sz w:val="22"/>
          <w:szCs w:val="22"/>
        </w:rPr>
        <w:t>ty</w:t>
      </w:r>
      <w:r w:rsidR="00C83676">
        <w:rPr>
          <w:rFonts w:ascii="Times New Roman" w:hAnsi="Times New Roman" w:cs="Times New Roman"/>
          <w:sz w:val="22"/>
          <w:szCs w:val="22"/>
        </w:rPr>
        <w:t>, 3d pty doesn’t know about deadlock</w:t>
      </w:r>
      <w:r w:rsidRPr="00E6459E">
        <w:rPr>
          <w:rFonts w:ascii="Times New Roman" w:hAnsi="Times New Roman" w:cs="Times New Roman"/>
          <w:sz w:val="22"/>
          <w:szCs w:val="22"/>
        </w:rPr>
        <w:t>.</w:t>
      </w:r>
    </w:p>
    <w:p w14:paraId="2A518855" w14:textId="328A5E26" w:rsidR="00E6459E" w:rsidRDefault="00A64C20" w:rsidP="00CD0BF8">
      <w:pPr>
        <w:pStyle w:val="NoSpacing"/>
        <w:widowControl w:val="0"/>
        <w:numPr>
          <w:ilvl w:val="3"/>
          <w:numId w:val="28"/>
        </w:numPr>
        <w:ind w:left="1800"/>
        <w:rPr>
          <w:rFonts w:ascii="Times New Roman" w:hAnsi="Times New Roman" w:cs="Times New Roman"/>
          <w:bCs/>
          <w:iCs/>
          <w:sz w:val="22"/>
          <w:szCs w:val="22"/>
        </w:rPr>
      </w:pPr>
      <w:r w:rsidRPr="00E6459E">
        <w:rPr>
          <w:rFonts w:ascii="Times New Roman" w:hAnsi="Times New Roman" w:cs="Times New Roman"/>
          <w:i/>
          <w:sz w:val="22"/>
          <w:szCs w:val="22"/>
        </w:rPr>
        <w:t>Summers v. Dooley</w:t>
      </w:r>
      <w:r w:rsidRPr="00E6459E">
        <w:rPr>
          <w:rFonts w:ascii="Times New Roman" w:hAnsi="Times New Roman" w:cs="Times New Roman"/>
          <w:sz w:val="22"/>
          <w:szCs w:val="22"/>
        </w:rPr>
        <w:t xml:space="preserve">: </w:t>
      </w:r>
      <w:r w:rsidRPr="00E6459E">
        <w:rPr>
          <w:rFonts w:ascii="Times New Roman" w:hAnsi="Times New Roman" w:cs="Times New Roman"/>
          <w:b/>
          <w:sz w:val="22"/>
          <w:szCs w:val="22"/>
        </w:rPr>
        <w:t xml:space="preserve">Partner deadlock. </w:t>
      </w:r>
      <w:r w:rsidRPr="00E6459E">
        <w:rPr>
          <w:rFonts w:ascii="Times New Roman" w:hAnsi="Times New Roman" w:cs="Times New Roman"/>
          <w:sz w:val="22"/>
          <w:szCs w:val="22"/>
        </w:rPr>
        <w:t xml:space="preserve">Summers hired trash collector out of pocket and wanted reimbursement, </w:t>
      </w:r>
      <w:r w:rsidR="0037748D">
        <w:rPr>
          <w:rFonts w:ascii="Times New Roman" w:hAnsi="Times New Roman" w:cs="Times New Roman"/>
          <w:sz w:val="22"/>
          <w:szCs w:val="22"/>
        </w:rPr>
        <w:t>B/c</w:t>
      </w:r>
      <w:r w:rsidRPr="00E6459E">
        <w:rPr>
          <w:rFonts w:ascii="Times New Roman" w:hAnsi="Times New Roman" w:cs="Times New Roman"/>
          <w:sz w:val="22"/>
          <w:szCs w:val="22"/>
        </w:rPr>
        <w:t xml:space="preserve"> </w:t>
      </w:r>
      <w:r w:rsidR="00C83676">
        <w:rPr>
          <w:rFonts w:ascii="Times New Roman" w:hAnsi="Times New Roman" w:cs="Times New Roman"/>
          <w:sz w:val="22"/>
          <w:szCs w:val="22"/>
        </w:rPr>
        <w:t>maj</w:t>
      </w:r>
      <w:r w:rsidRPr="00E6459E">
        <w:rPr>
          <w:rFonts w:ascii="Times New Roman" w:hAnsi="Times New Roman" w:cs="Times New Roman"/>
          <w:sz w:val="22"/>
          <w:szCs w:val="22"/>
        </w:rPr>
        <w:t xml:space="preserve"> didn’t consent to the hiring of additional man (UPA §18(h)), </w:t>
      </w:r>
      <w:r w:rsidR="00C83676">
        <w:rPr>
          <w:rFonts w:ascii="Times New Roman" w:hAnsi="Times New Roman" w:cs="Times New Roman"/>
          <w:sz w:val="22"/>
          <w:szCs w:val="22"/>
        </w:rPr>
        <w:t>pship</w:t>
      </w:r>
      <w:r w:rsidRPr="00E6459E">
        <w:rPr>
          <w:rFonts w:ascii="Times New Roman" w:hAnsi="Times New Roman" w:cs="Times New Roman"/>
          <w:sz w:val="22"/>
          <w:szCs w:val="22"/>
        </w:rPr>
        <w:t xml:space="preserve"> need not reimburse. Cannot ch</w:t>
      </w:r>
      <w:r w:rsidR="00C83676">
        <w:rPr>
          <w:rFonts w:ascii="Times New Roman" w:hAnsi="Times New Roman" w:cs="Times New Roman"/>
          <w:sz w:val="22"/>
          <w:szCs w:val="22"/>
        </w:rPr>
        <w:t>ange rights btwn partners and p</w:t>
      </w:r>
      <w:r w:rsidRPr="00E6459E">
        <w:rPr>
          <w:rFonts w:ascii="Times New Roman" w:hAnsi="Times New Roman" w:cs="Times New Roman"/>
          <w:sz w:val="22"/>
          <w:szCs w:val="22"/>
        </w:rPr>
        <w:t xml:space="preserve">ship </w:t>
      </w:r>
      <w:r w:rsidR="00C83676">
        <w:rPr>
          <w:rFonts w:ascii="Times New Roman" w:hAnsi="Times New Roman" w:cs="Times New Roman"/>
          <w:sz w:val="22"/>
          <w:szCs w:val="22"/>
        </w:rPr>
        <w:t>w/o</w:t>
      </w:r>
      <w:r w:rsidRPr="00E6459E">
        <w:rPr>
          <w:rFonts w:ascii="Times New Roman" w:hAnsi="Times New Roman" w:cs="Times New Roman"/>
          <w:sz w:val="22"/>
          <w:szCs w:val="22"/>
        </w:rPr>
        <w:t xml:space="preserve"> </w:t>
      </w:r>
      <w:r w:rsidR="00C83676">
        <w:rPr>
          <w:rFonts w:ascii="Times New Roman" w:hAnsi="Times New Roman" w:cs="Times New Roman"/>
          <w:sz w:val="22"/>
          <w:szCs w:val="22"/>
        </w:rPr>
        <w:t>maj</w:t>
      </w:r>
      <w:r w:rsidRPr="00E6459E">
        <w:rPr>
          <w:rFonts w:ascii="Times New Roman" w:hAnsi="Times New Roman" w:cs="Times New Roman"/>
          <w:sz w:val="22"/>
          <w:szCs w:val="22"/>
        </w:rPr>
        <w:t xml:space="preserve">. Was hiring the guy to do HIS job. </w:t>
      </w:r>
    </w:p>
    <w:p w14:paraId="16D0DD92" w14:textId="6592C2C5" w:rsidR="00E6459E" w:rsidRDefault="00A64C20" w:rsidP="00CD0BF8">
      <w:pPr>
        <w:pStyle w:val="NoSpacing"/>
        <w:widowControl w:val="0"/>
        <w:numPr>
          <w:ilvl w:val="3"/>
          <w:numId w:val="28"/>
        </w:numPr>
        <w:ind w:left="1800"/>
        <w:rPr>
          <w:rFonts w:ascii="Times New Roman" w:hAnsi="Times New Roman" w:cs="Times New Roman"/>
          <w:bCs/>
          <w:iCs/>
          <w:sz w:val="22"/>
          <w:szCs w:val="22"/>
        </w:rPr>
      </w:pPr>
      <w:r w:rsidRPr="00E6459E">
        <w:rPr>
          <w:rFonts w:ascii="Times New Roman" w:hAnsi="Times New Roman" w:cs="Times New Roman"/>
          <w:i/>
          <w:sz w:val="22"/>
          <w:szCs w:val="22"/>
        </w:rPr>
        <w:t>Day v. Sidley &amp; Austin</w:t>
      </w:r>
      <w:r w:rsidR="00C83676">
        <w:rPr>
          <w:rFonts w:ascii="Times New Roman" w:hAnsi="Times New Roman" w:cs="Times New Roman"/>
          <w:sz w:val="22"/>
          <w:szCs w:val="22"/>
        </w:rPr>
        <w:t>: P of DC office. Merger, co-head. No fraud, could’ve read agreement, needed to bargain specifically for DC office head indefinitely.</w:t>
      </w:r>
    </w:p>
    <w:p w14:paraId="7D0476F3" w14:textId="51A76546" w:rsidR="00E6459E" w:rsidRPr="00E6459E" w:rsidRDefault="00A64C20" w:rsidP="00CD0BF8">
      <w:pPr>
        <w:pStyle w:val="NoSpacing"/>
        <w:widowControl w:val="0"/>
        <w:numPr>
          <w:ilvl w:val="2"/>
          <w:numId w:val="28"/>
        </w:numPr>
        <w:ind w:left="1440"/>
        <w:rPr>
          <w:rFonts w:ascii="Times New Roman" w:hAnsi="Times New Roman" w:cs="Times New Roman"/>
          <w:bCs/>
          <w:iCs/>
          <w:sz w:val="22"/>
          <w:szCs w:val="22"/>
        </w:rPr>
      </w:pPr>
      <w:r w:rsidRPr="00E6459E">
        <w:rPr>
          <w:rFonts w:ascii="Times New Roman" w:hAnsi="Times New Roman" w:cs="Times New Roman"/>
          <w:sz w:val="22"/>
          <w:szCs w:val="22"/>
          <w:u w:val="single"/>
        </w:rPr>
        <w:t>Dissolution</w:t>
      </w:r>
      <w:r w:rsidR="00E6459E">
        <w:rPr>
          <w:rFonts w:ascii="Times New Roman" w:hAnsi="Times New Roman" w:cs="Times New Roman"/>
          <w:sz w:val="22"/>
          <w:szCs w:val="22"/>
        </w:rPr>
        <w:t>:</w:t>
      </w:r>
    </w:p>
    <w:p w14:paraId="268E175B" w14:textId="37FE7C2E" w:rsidR="00E6459E" w:rsidRDefault="00A64C20" w:rsidP="00CD0BF8">
      <w:pPr>
        <w:pStyle w:val="NoSpacing"/>
        <w:widowControl w:val="0"/>
        <w:numPr>
          <w:ilvl w:val="3"/>
          <w:numId w:val="28"/>
        </w:numPr>
        <w:ind w:left="1800"/>
        <w:rPr>
          <w:rFonts w:ascii="Times New Roman" w:hAnsi="Times New Roman" w:cs="Times New Roman"/>
          <w:bCs/>
          <w:iCs/>
          <w:sz w:val="22"/>
          <w:szCs w:val="22"/>
        </w:rPr>
      </w:pPr>
      <w:r w:rsidRPr="00E6459E">
        <w:rPr>
          <w:rFonts w:ascii="Times New Roman" w:hAnsi="Times New Roman" w:cs="Times New Roman"/>
          <w:i/>
          <w:sz w:val="22"/>
          <w:szCs w:val="22"/>
        </w:rPr>
        <w:t>Owen v. Cohen</w:t>
      </w:r>
      <w:r w:rsidRPr="00E6459E">
        <w:rPr>
          <w:rFonts w:ascii="Times New Roman" w:hAnsi="Times New Roman" w:cs="Times New Roman"/>
          <w:sz w:val="22"/>
          <w:szCs w:val="22"/>
        </w:rPr>
        <w:t xml:space="preserve">: bowling alley, all confidence and cooperation </w:t>
      </w:r>
      <w:r w:rsidR="000962FB">
        <w:rPr>
          <w:rFonts w:ascii="Times New Roman" w:hAnsi="Times New Roman" w:cs="Times New Roman"/>
          <w:sz w:val="22"/>
          <w:szCs w:val="22"/>
        </w:rPr>
        <w:t>btwn</w:t>
      </w:r>
      <w:r w:rsidRPr="00E6459E">
        <w:rPr>
          <w:rFonts w:ascii="Times New Roman" w:hAnsi="Times New Roman" w:cs="Times New Roman"/>
          <w:sz w:val="22"/>
          <w:szCs w:val="22"/>
        </w:rPr>
        <w:t xml:space="preserve"> the </w:t>
      </w:r>
      <w:r w:rsidR="000962FB">
        <w:rPr>
          <w:rFonts w:ascii="Times New Roman" w:hAnsi="Times New Roman" w:cs="Times New Roman"/>
          <w:sz w:val="22"/>
          <w:szCs w:val="22"/>
        </w:rPr>
        <w:t>Ps</w:t>
      </w:r>
      <w:r w:rsidRPr="00E6459E">
        <w:rPr>
          <w:rFonts w:ascii="Times New Roman" w:hAnsi="Times New Roman" w:cs="Times New Roman"/>
          <w:sz w:val="22"/>
          <w:szCs w:val="22"/>
        </w:rPr>
        <w:t xml:space="preserve"> has been destroyed, Irreconcilable conflicts </w:t>
      </w:r>
      <w:r w:rsidR="000962FB">
        <w:rPr>
          <w:rFonts w:ascii="Times New Roman" w:hAnsi="Times New Roman" w:cs="Times New Roman"/>
          <w:sz w:val="22"/>
          <w:szCs w:val="22"/>
        </w:rPr>
        <w:t>btwn</w:t>
      </w:r>
      <w:r w:rsidRPr="00E6459E">
        <w:rPr>
          <w:rFonts w:ascii="Times New Roman" w:hAnsi="Times New Roman" w:cs="Times New Roman"/>
          <w:sz w:val="22"/>
          <w:szCs w:val="22"/>
        </w:rPr>
        <w:t xml:space="preserve"> </w:t>
      </w:r>
      <w:r w:rsidR="000962FB">
        <w:rPr>
          <w:rFonts w:ascii="Times New Roman" w:hAnsi="Times New Roman" w:cs="Times New Roman"/>
          <w:sz w:val="22"/>
          <w:szCs w:val="22"/>
        </w:rPr>
        <w:t>Ps</w:t>
      </w:r>
      <w:r w:rsidRPr="00E6459E">
        <w:rPr>
          <w:rFonts w:ascii="Times New Roman" w:hAnsi="Times New Roman" w:cs="Times New Roman"/>
          <w:sz w:val="22"/>
          <w:szCs w:val="22"/>
        </w:rPr>
        <w:t>. UPA §§ 31(1)(d), 32</w:t>
      </w:r>
    </w:p>
    <w:p w14:paraId="5DF827B9" w14:textId="78ADEB0E" w:rsidR="00E6459E" w:rsidRDefault="000962FB" w:rsidP="00CD0BF8">
      <w:pPr>
        <w:pStyle w:val="NoSpacing"/>
        <w:widowControl w:val="0"/>
        <w:numPr>
          <w:ilvl w:val="3"/>
          <w:numId w:val="28"/>
        </w:numPr>
        <w:ind w:left="1800"/>
        <w:rPr>
          <w:rFonts w:ascii="Times New Roman" w:hAnsi="Times New Roman" w:cs="Times New Roman"/>
          <w:bCs/>
          <w:iCs/>
          <w:sz w:val="22"/>
          <w:szCs w:val="22"/>
        </w:rPr>
      </w:pPr>
      <w:r>
        <w:rPr>
          <w:rFonts w:ascii="Times New Roman" w:hAnsi="Times New Roman" w:cs="Times New Roman"/>
          <w:i/>
          <w:sz w:val="22"/>
          <w:szCs w:val="22"/>
        </w:rPr>
        <w:t>Collins</w:t>
      </w:r>
      <w:r w:rsidR="00A64C20" w:rsidRPr="00E6459E">
        <w:rPr>
          <w:rFonts w:ascii="Times New Roman" w:hAnsi="Times New Roman" w:cs="Times New Roman"/>
          <w:i/>
          <w:sz w:val="22"/>
          <w:szCs w:val="22"/>
        </w:rPr>
        <w:t xml:space="preserve"> v. Lewis</w:t>
      </w:r>
      <w:r>
        <w:rPr>
          <w:rFonts w:ascii="Times New Roman" w:hAnsi="Times New Roman" w:cs="Times New Roman"/>
          <w:sz w:val="22"/>
          <w:szCs w:val="22"/>
        </w:rPr>
        <w:t>: C</w:t>
      </w:r>
      <w:r w:rsidR="00A64C20" w:rsidRPr="00E6459E">
        <w:rPr>
          <w:rFonts w:ascii="Times New Roman" w:hAnsi="Times New Roman" w:cs="Times New Roman"/>
          <w:sz w:val="22"/>
          <w:szCs w:val="22"/>
        </w:rPr>
        <w:t xml:space="preserve">afeteria business, denial of </w:t>
      </w:r>
      <w:r>
        <w:rPr>
          <w:rFonts w:ascii="Times New Roman" w:hAnsi="Times New Roman" w:cs="Times New Roman"/>
          <w:sz w:val="22"/>
          <w:szCs w:val="22"/>
        </w:rPr>
        <w:t>ct</w:t>
      </w:r>
      <w:r w:rsidR="00A64C20" w:rsidRPr="00E6459E">
        <w:rPr>
          <w:rFonts w:ascii="Times New Roman" w:hAnsi="Times New Roman" w:cs="Times New Roman"/>
          <w:sz w:val="22"/>
          <w:szCs w:val="22"/>
        </w:rPr>
        <w:t xml:space="preserve"> dissolution petition, Lewis found to be competent </w:t>
      </w:r>
      <w:r>
        <w:rPr>
          <w:rFonts w:ascii="Times New Roman" w:hAnsi="Times New Roman" w:cs="Times New Roman"/>
          <w:sz w:val="22"/>
          <w:szCs w:val="22"/>
        </w:rPr>
        <w:t>mnger</w:t>
      </w:r>
      <w:r w:rsidR="00A64C20" w:rsidRPr="00E6459E">
        <w:rPr>
          <w:rFonts w:ascii="Times New Roman" w:hAnsi="Times New Roman" w:cs="Times New Roman"/>
          <w:sz w:val="22"/>
          <w:szCs w:val="22"/>
        </w:rPr>
        <w:t xml:space="preserve">. </w:t>
      </w:r>
      <w:r>
        <w:rPr>
          <w:rFonts w:ascii="Times New Roman" w:hAnsi="Times New Roman" w:cs="Times New Roman"/>
          <w:sz w:val="22"/>
          <w:szCs w:val="22"/>
        </w:rPr>
        <w:t>Ct</w:t>
      </w:r>
      <w:r w:rsidR="00A64C20" w:rsidRPr="00E6459E">
        <w:rPr>
          <w:rFonts w:ascii="Times New Roman" w:hAnsi="Times New Roman" w:cs="Times New Roman"/>
          <w:sz w:val="22"/>
          <w:szCs w:val="22"/>
        </w:rPr>
        <w:t xml:space="preserve"> won’t issue a dissolution just b/c losses and capital-supplier must put in more money.</w:t>
      </w:r>
      <w:r w:rsidR="00142D15">
        <w:rPr>
          <w:rFonts w:ascii="Times New Roman" w:hAnsi="Times New Roman" w:cs="Times New Roman"/>
          <w:sz w:val="22"/>
          <w:szCs w:val="22"/>
        </w:rPr>
        <w:t xml:space="preserve"> Bargain for cost cap in agreement.</w:t>
      </w:r>
    </w:p>
    <w:p w14:paraId="65E4BB58" w14:textId="0E8EF033" w:rsidR="00E6459E" w:rsidRDefault="00A64C20" w:rsidP="00CD0BF8">
      <w:pPr>
        <w:pStyle w:val="NoSpacing"/>
        <w:widowControl w:val="0"/>
        <w:numPr>
          <w:ilvl w:val="3"/>
          <w:numId w:val="28"/>
        </w:numPr>
        <w:ind w:left="1800"/>
        <w:rPr>
          <w:rFonts w:ascii="Times New Roman" w:hAnsi="Times New Roman" w:cs="Times New Roman"/>
          <w:bCs/>
          <w:iCs/>
          <w:sz w:val="22"/>
          <w:szCs w:val="22"/>
        </w:rPr>
      </w:pPr>
      <w:r w:rsidRPr="00E6459E">
        <w:rPr>
          <w:rFonts w:ascii="Times New Roman" w:hAnsi="Times New Roman" w:cs="Times New Roman"/>
          <w:i/>
          <w:sz w:val="22"/>
          <w:szCs w:val="22"/>
        </w:rPr>
        <w:t>Page v. Page</w:t>
      </w:r>
      <w:r w:rsidRPr="00E6459E">
        <w:rPr>
          <w:rFonts w:ascii="Times New Roman" w:hAnsi="Times New Roman" w:cs="Times New Roman"/>
          <w:sz w:val="22"/>
          <w:szCs w:val="22"/>
        </w:rPr>
        <w:t xml:space="preserve">: </w:t>
      </w:r>
      <w:r w:rsidR="000962FB">
        <w:rPr>
          <w:rFonts w:ascii="Times New Roman" w:hAnsi="Times New Roman" w:cs="Times New Roman"/>
          <w:sz w:val="22"/>
          <w:szCs w:val="22"/>
        </w:rPr>
        <w:t>FD</w:t>
      </w:r>
      <w:r w:rsidRPr="00E6459E">
        <w:rPr>
          <w:rFonts w:ascii="Times New Roman" w:hAnsi="Times New Roman" w:cs="Times New Roman"/>
          <w:sz w:val="22"/>
          <w:szCs w:val="22"/>
        </w:rPr>
        <w:t xml:space="preserve"> of good-faith and loyalty applies to exercise of dissolution power. </w:t>
      </w:r>
      <w:r w:rsidR="000962FB">
        <w:rPr>
          <w:rFonts w:ascii="Times New Roman" w:hAnsi="Times New Roman" w:cs="Times New Roman"/>
          <w:b/>
          <w:sz w:val="22"/>
          <w:szCs w:val="22"/>
        </w:rPr>
        <w:t>pships</w:t>
      </w:r>
      <w:r w:rsidRPr="00E6459E">
        <w:rPr>
          <w:rFonts w:ascii="Times New Roman" w:hAnsi="Times New Roman" w:cs="Times New Roman"/>
          <w:b/>
          <w:sz w:val="22"/>
          <w:szCs w:val="22"/>
        </w:rPr>
        <w:t xml:space="preserve"> at will v. partnership for a term. </w:t>
      </w:r>
      <w:r w:rsidRPr="00E6459E">
        <w:rPr>
          <w:rFonts w:ascii="Times New Roman" w:hAnsi="Times New Roman" w:cs="Times New Roman"/>
          <w:sz w:val="22"/>
          <w:szCs w:val="22"/>
        </w:rPr>
        <w:t xml:space="preserve"> Justice Traynor, brothers put money into linen supply co, unprofitable for a while. Began to turn. One wanted dissolution, other claimed term. </w:t>
      </w:r>
      <w:r w:rsidRPr="00E6459E">
        <w:rPr>
          <w:rFonts w:ascii="Times New Roman" w:hAnsi="Times New Roman" w:cs="Times New Roman"/>
          <w:sz w:val="22"/>
          <w:szCs w:val="22"/>
          <w:u w:val="single"/>
        </w:rPr>
        <w:t>Ct. looked to implied / Express evidence</w:t>
      </w:r>
      <w:r w:rsidRPr="00E6459E">
        <w:rPr>
          <w:rFonts w:ascii="Times New Roman" w:hAnsi="Times New Roman" w:cs="Times New Roman"/>
          <w:sz w:val="22"/>
          <w:szCs w:val="22"/>
        </w:rPr>
        <w:t>. Still duty of good faith.</w:t>
      </w:r>
    </w:p>
    <w:p w14:paraId="4E197147" w14:textId="13916AC6" w:rsidR="00E6459E" w:rsidRPr="003722E0" w:rsidRDefault="00A64C20" w:rsidP="00CD0BF8">
      <w:pPr>
        <w:pStyle w:val="NoSpacing"/>
        <w:widowControl w:val="0"/>
        <w:numPr>
          <w:ilvl w:val="3"/>
          <w:numId w:val="28"/>
        </w:numPr>
        <w:ind w:left="1800"/>
        <w:rPr>
          <w:rFonts w:ascii="Times New Roman" w:hAnsi="Times New Roman" w:cs="Times New Roman"/>
          <w:bCs/>
          <w:iCs/>
          <w:sz w:val="22"/>
          <w:szCs w:val="22"/>
        </w:rPr>
      </w:pPr>
      <w:r w:rsidRPr="00E6459E">
        <w:rPr>
          <w:rFonts w:ascii="Times New Roman" w:hAnsi="Times New Roman" w:cs="Times New Roman"/>
          <w:i/>
          <w:sz w:val="22"/>
          <w:szCs w:val="22"/>
        </w:rPr>
        <w:t>Prestiss v. Sheffel</w:t>
      </w:r>
      <w:r w:rsidRPr="00E6459E">
        <w:rPr>
          <w:rFonts w:ascii="Times New Roman" w:hAnsi="Times New Roman" w:cs="Times New Roman"/>
          <w:sz w:val="22"/>
          <w:szCs w:val="22"/>
        </w:rPr>
        <w:t xml:space="preserve">: </w:t>
      </w:r>
      <w:r w:rsidR="00724001">
        <w:rPr>
          <w:rFonts w:ascii="Times New Roman" w:hAnsi="Times New Roman" w:cs="Times New Roman"/>
          <w:sz w:val="22"/>
          <w:szCs w:val="22"/>
        </w:rPr>
        <w:t xml:space="preserve">equitable </w:t>
      </w:r>
      <w:r w:rsidRPr="00E6459E">
        <w:rPr>
          <w:rFonts w:ascii="Times New Roman" w:hAnsi="Times New Roman" w:cs="Times New Roman"/>
          <w:sz w:val="22"/>
          <w:szCs w:val="22"/>
        </w:rPr>
        <w:t xml:space="preserve">dissolution for failure to contribute to losses. </w:t>
      </w:r>
      <w:r w:rsidR="00724001">
        <w:rPr>
          <w:rFonts w:ascii="Times New Roman" w:hAnsi="Times New Roman" w:cs="Times New Roman"/>
          <w:sz w:val="22"/>
          <w:szCs w:val="22"/>
        </w:rPr>
        <w:t>Other Ps bid for pship with pship interest, ct says this is okay (actually got a better price).</w:t>
      </w:r>
    </w:p>
    <w:p w14:paraId="58B24A12" w14:textId="12A95E6C" w:rsidR="005A6A68" w:rsidRPr="005A6A68" w:rsidRDefault="005A6A68" w:rsidP="00CD0BF8">
      <w:pPr>
        <w:pStyle w:val="NoSpacing"/>
        <w:widowControl w:val="0"/>
        <w:numPr>
          <w:ilvl w:val="3"/>
          <w:numId w:val="28"/>
        </w:numPr>
        <w:ind w:left="1800"/>
        <w:rPr>
          <w:rFonts w:ascii="Times New Roman" w:hAnsi="Times New Roman" w:cs="Times New Roman"/>
          <w:bCs/>
          <w:iCs/>
          <w:sz w:val="22"/>
          <w:szCs w:val="22"/>
        </w:rPr>
      </w:pPr>
      <w:r w:rsidRPr="005A6A68">
        <w:rPr>
          <w:rFonts w:ascii="Times New Roman" w:hAnsi="Times New Roman" w:cs="Times New Roman"/>
          <w:bCs/>
          <w:i/>
          <w:iCs/>
          <w:sz w:val="22"/>
          <w:szCs w:val="22"/>
        </w:rPr>
        <w:t>Giles v. Giles</w:t>
      </w:r>
      <w:r>
        <w:rPr>
          <w:rFonts w:ascii="Times New Roman" w:hAnsi="Times New Roman" w:cs="Times New Roman"/>
          <w:bCs/>
          <w:iCs/>
          <w:sz w:val="22"/>
          <w:szCs w:val="22"/>
        </w:rPr>
        <w:t xml:space="preserve"> (KS): </w:t>
      </w:r>
      <w:r w:rsidR="0051002B">
        <w:rPr>
          <w:rFonts w:ascii="Times New Roman" w:hAnsi="Times New Roman" w:cs="Times New Roman"/>
          <w:bCs/>
          <w:iCs/>
          <w:sz w:val="22"/>
          <w:szCs w:val="22"/>
        </w:rPr>
        <w:t>Fa</w:t>
      </w:r>
      <w:r w:rsidR="00825757">
        <w:rPr>
          <w:rFonts w:ascii="Times New Roman" w:hAnsi="Times New Roman" w:cs="Times New Roman"/>
          <w:bCs/>
          <w:iCs/>
          <w:sz w:val="22"/>
          <w:szCs w:val="22"/>
        </w:rPr>
        <w:t>mily wants son disassociated from</w:t>
      </w:r>
      <w:r w:rsidR="0051002B" w:rsidRPr="0051002B">
        <w:rPr>
          <w:rFonts w:ascii="Times New Roman" w:hAnsi="Times New Roman" w:cs="Times New Roman"/>
          <w:bCs/>
          <w:iCs/>
          <w:sz w:val="22"/>
          <w:szCs w:val="22"/>
        </w:rPr>
        <w:t xml:space="preserve"> firm </w:t>
      </w:r>
      <w:r w:rsidR="00825757">
        <w:rPr>
          <w:rFonts w:ascii="Times New Roman" w:hAnsi="Times New Roman" w:cs="Times New Roman"/>
          <w:bCs/>
          <w:iCs/>
          <w:sz w:val="22"/>
          <w:szCs w:val="22"/>
        </w:rPr>
        <w:t>b/c</w:t>
      </w:r>
      <w:r w:rsidR="0051002B" w:rsidRPr="0051002B">
        <w:rPr>
          <w:rFonts w:ascii="Times New Roman" w:hAnsi="Times New Roman" w:cs="Times New Roman"/>
          <w:bCs/>
          <w:iCs/>
          <w:sz w:val="22"/>
          <w:szCs w:val="22"/>
        </w:rPr>
        <w:t xml:space="preserve"> son’s conduct makes it “not reasonably practical to carry on the business in </w:t>
      </w:r>
      <w:r w:rsidR="0051002B">
        <w:rPr>
          <w:rFonts w:ascii="Times New Roman" w:hAnsi="Times New Roman" w:cs="Times New Roman"/>
          <w:bCs/>
          <w:iCs/>
          <w:sz w:val="22"/>
          <w:szCs w:val="22"/>
        </w:rPr>
        <w:t>pship</w:t>
      </w:r>
      <w:r w:rsidR="0051002B" w:rsidRPr="0051002B">
        <w:rPr>
          <w:rFonts w:ascii="Times New Roman" w:hAnsi="Times New Roman" w:cs="Times New Roman"/>
          <w:bCs/>
          <w:iCs/>
          <w:sz w:val="22"/>
          <w:szCs w:val="22"/>
        </w:rPr>
        <w:t xml:space="preserve"> with the </w:t>
      </w:r>
      <w:r w:rsidR="0051002B">
        <w:rPr>
          <w:rFonts w:ascii="Times New Roman" w:hAnsi="Times New Roman" w:cs="Times New Roman"/>
          <w:bCs/>
          <w:iCs/>
          <w:sz w:val="22"/>
          <w:szCs w:val="22"/>
        </w:rPr>
        <w:t>P</w:t>
      </w:r>
      <w:r w:rsidR="0051002B" w:rsidRPr="0051002B">
        <w:rPr>
          <w:rFonts w:ascii="Times New Roman" w:hAnsi="Times New Roman" w:cs="Times New Roman"/>
          <w:bCs/>
          <w:iCs/>
          <w:sz w:val="22"/>
          <w:szCs w:val="22"/>
        </w:rPr>
        <w:t>.”</w:t>
      </w:r>
      <w:r w:rsidR="0051002B">
        <w:rPr>
          <w:rFonts w:ascii="Times New Roman" w:hAnsi="Times New Roman" w:cs="Times New Roman"/>
          <w:bCs/>
          <w:iCs/>
          <w:sz w:val="22"/>
          <w:szCs w:val="22"/>
        </w:rPr>
        <w:t xml:space="preserve"> There</w:t>
      </w:r>
      <w:r w:rsidR="0051002B" w:rsidRPr="0051002B">
        <w:rPr>
          <w:rFonts w:ascii="Times New Roman" w:hAnsi="Times New Roman" w:cs="Times New Roman"/>
          <w:bCs/>
          <w:iCs/>
          <w:sz w:val="22"/>
          <w:szCs w:val="22"/>
        </w:rPr>
        <w:t xml:space="preserve"> was no trust</w:t>
      </w:r>
      <w:r w:rsidR="0051002B">
        <w:rPr>
          <w:rFonts w:ascii="Times New Roman" w:hAnsi="Times New Roman" w:cs="Times New Roman"/>
          <w:bCs/>
          <w:iCs/>
          <w:sz w:val="22"/>
          <w:szCs w:val="22"/>
        </w:rPr>
        <w:t>. B</w:t>
      </w:r>
      <w:r w:rsidR="0051002B" w:rsidRPr="0051002B">
        <w:rPr>
          <w:rFonts w:ascii="Times New Roman" w:hAnsi="Times New Roman" w:cs="Times New Roman"/>
          <w:bCs/>
          <w:iCs/>
          <w:sz w:val="22"/>
          <w:szCs w:val="22"/>
        </w:rPr>
        <w:t xml:space="preserve">roken relationships, and a complete lack of communication made it </w:t>
      </w:r>
      <w:r w:rsidR="0051002B" w:rsidRPr="0051002B">
        <w:rPr>
          <w:rFonts w:ascii="Times New Roman" w:hAnsi="Times New Roman" w:cs="Times New Roman"/>
          <w:b/>
          <w:bCs/>
          <w:iCs/>
          <w:sz w:val="22"/>
          <w:szCs w:val="22"/>
        </w:rPr>
        <w:t>reasonably impractical</w:t>
      </w:r>
      <w:r w:rsidR="0051002B" w:rsidRPr="0051002B">
        <w:rPr>
          <w:rFonts w:ascii="Times New Roman" w:hAnsi="Times New Roman" w:cs="Times New Roman"/>
          <w:bCs/>
          <w:iCs/>
          <w:sz w:val="22"/>
          <w:szCs w:val="22"/>
        </w:rPr>
        <w:t xml:space="preserve"> to continue to work together.</w:t>
      </w:r>
      <w:r w:rsidR="00825757">
        <w:rPr>
          <w:rFonts w:ascii="Times New Roman" w:hAnsi="Times New Roman" w:cs="Times New Roman"/>
          <w:bCs/>
          <w:iCs/>
          <w:sz w:val="22"/>
          <w:szCs w:val="22"/>
        </w:rPr>
        <w:t xml:space="preserve"> (UPA §601(7)(iii))</w:t>
      </w:r>
    </w:p>
    <w:p w14:paraId="0A21A1CA" w14:textId="1FF729FF" w:rsidR="003722E0" w:rsidRDefault="003722E0" w:rsidP="00CD0BF8">
      <w:pPr>
        <w:pStyle w:val="NoSpacing"/>
        <w:widowControl w:val="0"/>
        <w:numPr>
          <w:ilvl w:val="3"/>
          <w:numId w:val="28"/>
        </w:numPr>
        <w:ind w:left="1800"/>
        <w:rPr>
          <w:rFonts w:ascii="Times New Roman" w:hAnsi="Times New Roman" w:cs="Times New Roman"/>
          <w:bCs/>
          <w:iCs/>
          <w:sz w:val="22"/>
          <w:szCs w:val="22"/>
        </w:rPr>
      </w:pPr>
      <w:r w:rsidRPr="005A6A68">
        <w:rPr>
          <w:rFonts w:ascii="Times New Roman" w:hAnsi="Times New Roman" w:cs="Times New Roman"/>
          <w:i/>
          <w:sz w:val="22"/>
          <w:szCs w:val="22"/>
        </w:rPr>
        <w:t>Kovacik v</w:t>
      </w:r>
      <w:r w:rsidRPr="005A6A68">
        <w:rPr>
          <w:rFonts w:ascii="Times New Roman" w:hAnsi="Times New Roman" w:cs="Times New Roman"/>
          <w:bCs/>
          <w:i/>
          <w:iCs/>
          <w:sz w:val="22"/>
          <w:szCs w:val="22"/>
        </w:rPr>
        <w:t>. Reed</w:t>
      </w:r>
      <w:r>
        <w:rPr>
          <w:rFonts w:ascii="Times New Roman" w:hAnsi="Times New Roman" w:cs="Times New Roman"/>
          <w:bCs/>
          <w:iCs/>
          <w:sz w:val="22"/>
          <w:szCs w:val="22"/>
        </w:rPr>
        <w:t xml:space="preserve"> (CA): </w:t>
      </w:r>
      <w:r w:rsidRPr="003722E0">
        <w:rPr>
          <w:rFonts w:ascii="Times New Roman" w:hAnsi="Times New Roman" w:cs="Times New Roman"/>
          <w:bCs/>
          <w:iCs/>
          <w:sz w:val="22"/>
          <w:szCs w:val="22"/>
        </w:rPr>
        <w:t>K asks R to hel</w:t>
      </w:r>
      <w:r>
        <w:rPr>
          <w:rFonts w:ascii="Times New Roman" w:hAnsi="Times New Roman" w:cs="Times New Roman"/>
          <w:bCs/>
          <w:iCs/>
          <w:sz w:val="22"/>
          <w:szCs w:val="22"/>
        </w:rPr>
        <w:t>p him with some work</w:t>
      </w:r>
      <w:r w:rsidRPr="003722E0">
        <w:rPr>
          <w:rFonts w:ascii="Times New Roman" w:hAnsi="Times New Roman" w:cs="Times New Roman"/>
          <w:bCs/>
          <w:iCs/>
          <w:sz w:val="22"/>
          <w:szCs w:val="22"/>
        </w:rPr>
        <w:t>, K contributes the money and R the labor. The work results in 8k in losses. K wants R to share in the losses despite the fact that he only agreed to share in profits.</w:t>
      </w:r>
      <w:r>
        <w:rPr>
          <w:rFonts w:ascii="Times New Roman" w:hAnsi="Times New Roman" w:cs="Times New Roman"/>
          <w:bCs/>
          <w:iCs/>
          <w:sz w:val="22"/>
          <w:szCs w:val="22"/>
        </w:rPr>
        <w:t xml:space="preserve"> </w:t>
      </w:r>
      <w:r w:rsidRPr="003722E0">
        <w:rPr>
          <w:rFonts w:ascii="Times New Roman" w:hAnsi="Times New Roman" w:cs="Times New Roman"/>
          <w:bCs/>
          <w:iCs/>
          <w:sz w:val="22"/>
          <w:szCs w:val="22"/>
        </w:rPr>
        <w:t xml:space="preserve">Generally, </w:t>
      </w:r>
      <w:r>
        <w:rPr>
          <w:rFonts w:ascii="Times New Roman" w:hAnsi="Times New Roman" w:cs="Times New Roman"/>
          <w:bCs/>
          <w:iCs/>
          <w:sz w:val="22"/>
          <w:szCs w:val="22"/>
        </w:rPr>
        <w:t>Ps</w:t>
      </w:r>
      <w:r w:rsidRPr="003722E0">
        <w:rPr>
          <w:rFonts w:ascii="Times New Roman" w:hAnsi="Times New Roman" w:cs="Times New Roman"/>
          <w:bCs/>
          <w:iCs/>
          <w:sz w:val="22"/>
          <w:szCs w:val="22"/>
        </w:rPr>
        <w:t xml:space="preserve"> share in losses and profits but that is usually in cases where both have contributed money, property, or the other was compensated. In cases where just labor is contributed by one and money by the other the losses have already been shared. This is case of split contribution so R does not need to share in the monetary losses because his labor has already been wasted.</w:t>
      </w:r>
      <w:r w:rsidR="0037329D">
        <w:rPr>
          <w:rFonts w:ascii="Times New Roman" w:hAnsi="Times New Roman" w:cs="Times New Roman"/>
          <w:bCs/>
          <w:iCs/>
          <w:sz w:val="22"/>
          <w:szCs w:val="22"/>
        </w:rPr>
        <w:t xml:space="preserve"> RUPA § 401(b) expressly rejects this.</w:t>
      </w:r>
    </w:p>
    <w:p w14:paraId="1CB3F983" w14:textId="3F3AE671" w:rsidR="00E6459E" w:rsidRPr="00E6459E" w:rsidRDefault="00A64C20" w:rsidP="00CD0BF8">
      <w:pPr>
        <w:pStyle w:val="NoSpacing"/>
        <w:widowControl w:val="0"/>
        <w:numPr>
          <w:ilvl w:val="2"/>
          <w:numId w:val="28"/>
        </w:numPr>
        <w:ind w:left="1440"/>
        <w:rPr>
          <w:rFonts w:ascii="Times New Roman" w:hAnsi="Times New Roman" w:cs="Times New Roman"/>
          <w:bCs/>
          <w:iCs/>
          <w:sz w:val="22"/>
          <w:szCs w:val="22"/>
        </w:rPr>
      </w:pPr>
      <w:r w:rsidRPr="00E6459E">
        <w:rPr>
          <w:rFonts w:ascii="Times New Roman" w:hAnsi="Times New Roman" w:cs="Times New Roman"/>
          <w:sz w:val="22"/>
          <w:szCs w:val="22"/>
          <w:u w:val="single"/>
        </w:rPr>
        <w:t>Buyout Formulas</w:t>
      </w:r>
      <w:r w:rsidR="00E6459E">
        <w:rPr>
          <w:rFonts w:ascii="Times New Roman" w:hAnsi="Times New Roman" w:cs="Times New Roman"/>
          <w:sz w:val="22"/>
          <w:szCs w:val="22"/>
        </w:rPr>
        <w:t>:</w:t>
      </w:r>
    </w:p>
    <w:p w14:paraId="2AE12CB3" w14:textId="69B01D24" w:rsidR="00E6459E" w:rsidRDefault="00A64C20" w:rsidP="00CD0BF8">
      <w:pPr>
        <w:pStyle w:val="NoSpacing"/>
        <w:widowControl w:val="0"/>
        <w:numPr>
          <w:ilvl w:val="3"/>
          <w:numId w:val="28"/>
        </w:numPr>
        <w:ind w:left="1800"/>
        <w:rPr>
          <w:rFonts w:ascii="Times New Roman" w:hAnsi="Times New Roman" w:cs="Times New Roman"/>
          <w:bCs/>
          <w:iCs/>
          <w:sz w:val="22"/>
          <w:szCs w:val="22"/>
        </w:rPr>
      </w:pPr>
      <w:r w:rsidRPr="00E6459E">
        <w:rPr>
          <w:rFonts w:ascii="Times New Roman" w:hAnsi="Times New Roman" w:cs="Times New Roman"/>
          <w:i/>
          <w:sz w:val="22"/>
          <w:szCs w:val="22"/>
        </w:rPr>
        <w:t>G&amp;S Invs. v. Belman</w:t>
      </w:r>
      <w:r w:rsidRPr="00E6459E">
        <w:rPr>
          <w:rFonts w:ascii="Times New Roman" w:hAnsi="Times New Roman" w:cs="Times New Roman"/>
          <w:sz w:val="22"/>
          <w:szCs w:val="22"/>
        </w:rPr>
        <w:t xml:space="preserve">: cocaine partner in apt. complex, G&amp;S had the right to continue the partnership and owed Nordale’s estate. </w:t>
      </w:r>
      <w:r w:rsidRPr="00E6459E">
        <w:rPr>
          <w:rFonts w:ascii="Times New Roman" w:hAnsi="Times New Roman" w:cs="Times New Roman"/>
          <w:b/>
          <w:sz w:val="22"/>
          <w:szCs w:val="22"/>
        </w:rPr>
        <w:t>Court equitable power</w:t>
      </w:r>
      <w:r w:rsidRPr="00E6459E">
        <w:rPr>
          <w:rFonts w:ascii="Times New Roman" w:hAnsi="Times New Roman" w:cs="Times New Roman"/>
          <w:sz w:val="22"/>
          <w:szCs w:val="22"/>
        </w:rPr>
        <w:t xml:space="preserve">, judicial dissolution could have been warranted. b. Under the buy-out formula, Nordale is owed the sum of his capital account (what he contributed less any distributions) and the average of the prior three years’ profits. </w:t>
      </w:r>
      <w:r w:rsidR="00724001">
        <w:rPr>
          <w:rFonts w:ascii="Times New Roman" w:hAnsi="Times New Roman" w:cs="Times New Roman"/>
          <w:sz w:val="22"/>
          <w:szCs w:val="22"/>
        </w:rPr>
        <w:t>Not</w:t>
      </w:r>
      <w:r w:rsidRPr="00E6459E">
        <w:rPr>
          <w:rFonts w:ascii="Times New Roman" w:hAnsi="Times New Roman" w:cs="Times New Roman"/>
          <w:sz w:val="22"/>
          <w:szCs w:val="22"/>
        </w:rPr>
        <w:t xml:space="preserve"> fair market value. </w:t>
      </w:r>
      <w:r w:rsidR="00724001">
        <w:rPr>
          <w:rFonts w:ascii="Times New Roman" w:hAnsi="Times New Roman" w:cs="Times New Roman"/>
          <w:sz w:val="22"/>
          <w:szCs w:val="22"/>
        </w:rPr>
        <w:t>(bargain for FMV)</w:t>
      </w:r>
    </w:p>
    <w:p w14:paraId="28CE3A3B" w14:textId="3A9D4A5F" w:rsidR="00E6459E" w:rsidRPr="00E6459E" w:rsidRDefault="00A64C20" w:rsidP="00CD0BF8">
      <w:pPr>
        <w:pStyle w:val="NoSpacing"/>
        <w:widowControl w:val="0"/>
        <w:numPr>
          <w:ilvl w:val="2"/>
          <w:numId w:val="28"/>
        </w:numPr>
        <w:ind w:left="1440"/>
        <w:rPr>
          <w:rFonts w:ascii="Times New Roman" w:hAnsi="Times New Roman" w:cs="Times New Roman"/>
          <w:bCs/>
          <w:iCs/>
          <w:sz w:val="22"/>
          <w:szCs w:val="22"/>
          <w:u w:val="single"/>
        </w:rPr>
      </w:pPr>
      <w:r w:rsidRPr="00E6459E">
        <w:rPr>
          <w:rFonts w:ascii="Times New Roman" w:hAnsi="Times New Roman" w:cs="Times New Roman"/>
          <w:sz w:val="22"/>
          <w:szCs w:val="22"/>
          <w:u w:val="single"/>
        </w:rPr>
        <w:t>Limited Partnerships</w:t>
      </w:r>
      <w:r w:rsidR="00E6459E">
        <w:rPr>
          <w:rFonts w:ascii="Times New Roman" w:hAnsi="Times New Roman" w:cs="Times New Roman"/>
          <w:sz w:val="22"/>
          <w:szCs w:val="22"/>
        </w:rPr>
        <w:t>:</w:t>
      </w:r>
    </w:p>
    <w:p w14:paraId="29AF8B24" w14:textId="1AB16349" w:rsidR="00A64C20" w:rsidRPr="00E6459E" w:rsidRDefault="00A64C20" w:rsidP="00CD0BF8">
      <w:pPr>
        <w:pStyle w:val="NoSpacing"/>
        <w:widowControl w:val="0"/>
        <w:numPr>
          <w:ilvl w:val="3"/>
          <w:numId w:val="28"/>
        </w:numPr>
        <w:ind w:left="1800"/>
        <w:rPr>
          <w:rFonts w:ascii="Times New Roman" w:hAnsi="Times New Roman" w:cs="Times New Roman"/>
          <w:bCs/>
          <w:iCs/>
          <w:sz w:val="22"/>
          <w:szCs w:val="22"/>
        </w:rPr>
      </w:pPr>
      <w:r w:rsidRPr="00E6459E">
        <w:rPr>
          <w:rFonts w:ascii="Times New Roman" w:hAnsi="Times New Roman" w:cs="Times New Roman"/>
          <w:i/>
          <w:sz w:val="22"/>
          <w:szCs w:val="22"/>
        </w:rPr>
        <w:t>Holzman v. De Escamilla</w:t>
      </w:r>
      <w:r w:rsidRPr="00E6459E">
        <w:rPr>
          <w:rFonts w:ascii="Times New Roman" w:hAnsi="Times New Roman" w:cs="Times New Roman"/>
          <w:sz w:val="22"/>
          <w:szCs w:val="22"/>
        </w:rPr>
        <w:t xml:space="preserve">: </w:t>
      </w:r>
      <w:r w:rsidR="000962FB">
        <w:rPr>
          <w:rFonts w:ascii="Times New Roman" w:hAnsi="Times New Roman" w:cs="Times New Roman"/>
          <w:sz w:val="22"/>
          <w:szCs w:val="22"/>
        </w:rPr>
        <w:t>If participate</w:t>
      </w:r>
      <w:r w:rsidRPr="00E6459E">
        <w:rPr>
          <w:rFonts w:ascii="Times New Roman" w:hAnsi="Times New Roman" w:cs="Times New Roman"/>
          <w:sz w:val="22"/>
          <w:szCs w:val="22"/>
        </w:rPr>
        <w:t xml:space="preserve"> in </w:t>
      </w:r>
      <w:r w:rsidR="000962FB">
        <w:rPr>
          <w:rFonts w:ascii="Times New Roman" w:hAnsi="Times New Roman" w:cs="Times New Roman"/>
          <w:sz w:val="22"/>
          <w:szCs w:val="22"/>
        </w:rPr>
        <w:t>mngment,</w:t>
      </w:r>
      <w:r w:rsidRPr="00E6459E">
        <w:rPr>
          <w:rFonts w:ascii="Times New Roman" w:hAnsi="Times New Roman" w:cs="Times New Roman"/>
          <w:sz w:val="22"/>
          <w:szCs w:val="22"/>
        </w:rPr>
        <w:t xml:space="preserve"> </w:t>
      </w:r>
      <w:r w:rsidR="00E6459E">
        <w:rPr>
          <w:rFonts w:ascii="Times New Roman" w:hAnsi="Times New Roman" w:cs="Times New Roman"/>
          <w:sz w:val="22"/>
          <w:szCs w:val="22"/>
        </w:rPr>
        <w:t>Gen</w:t>
      </w:r>
      <w:r w:rsidRPr="00E6459E">
        <w:rPr>
          <w:rFonts w:ascii="Times New Roman" w:hAnsi="Times New Roman" w:cs="Times New Roman"/>
          <w:sz w:val="22"/>
          <w:szCs w:val="22"/>
        </w:rPr>
        <w:t xml:space="preserve"> </w:t>
      </w:r>
      <w:r w:rsidR="000962FB">
        <w:rPr>
          <w:rFonts w:ascii="Times New Roman" w:hAnsi="Times New Roman" w:cs="Times New Roman"/>
          <w:sz w:val="22"/>
          <w:szCs w:val="22"/>
        </w:rPr>
        <w:t>P (need at least 1 GP)</w:t>
      </w:r>
    </w:p>
    <w:p w14:paraId="4E79BEE5" w14:textId="77777777" w:rsidR="00A64C20" w:rsidRPr="00064F95" w:rsidRDefault="00A64C20" w:rsidP="00CD0BF8">
      <w:pPr>
        <w:pStyle w:val="NoSpacing"/>
        <w:widowControl w:val="0"/>
        <w:rPr>
          <w:rFonts w:ascii="Times New Roman" w:hAnsi="Times New Roman" w:cs="Times New Roman"/>
          <w:sz w:val="22"/>
          <w:szCs w:val="22"/>
        </w:rPr>
      </w:pPr>
    </w:p>
    <w:p w14:paraId="2F9D275E" w14:textId="32867301" w:rsidR="00A64C20" w:rsidRPr="00064F95" w:rsidRDefault="00FA3609" w:rsidP="00CD0BF8">
      <w:pPr>
        <w:pStyle w:val="NoSpacing"/>
        <w:widowControl w:val="0"/>
        <w:numPr>
          <w:ilvl w:val="0"/>
          <w:numId w:val="6"/>
        </w:numPr>
        <w:pBdr>
          <w:bottom w:val="single" w:sz="4" w:space="1" w:color="auto"/>
        </w:pBdr>
        <w:rPr>
          <w:rFonts w:ascii="Times New Roman" w:hAnsi="Times New Roman" w:cs="Times New Roman"/>
          <w:b/>
          <w:sz w:val="28"/>
          <w:szCs w:val="28"/>
        </w:rPr>
      </w:pPr>
      <w:r>
        <w:rPr>
          <w:rFonts w:ascii="Times New Roman" w:hAnsi="Times New Roman" w:cs="Times New Roman"/>
          <w:b/>
          <w:sz w:val="28"/>
          <w:szCs w:val="28"/>
        </w:rPr>
        <w:t>Corporations</w:t>
      </w:r>
    </w:p>
    <w:p w14:paraId="3AFC0243" w14:textId="7D00E5B6" w:rsidR="00A64C20" w:rsidRPr="00064F95" w:rsidRDefault="00A64C20" w:rsidP="00CD0BF8">
      <w:pPr>
        <w:pStyle w:val="NoSpacing"/>
        <w:widowControl w:val="0"/>
        <w:numPr>
          <w:ilvl w:val="1"/>
          <w:numId w:val="6"/>
        </w:numPr>
        <w:ind w:left="720"/>
        <w:rPr>
          <w:rFonts w:ascii="Times New Roman" w:hAnsi="Times New Roman" w:cs="Times New Roman"/>
          <w:b/>
        </w:rPr>
      </w:pPr>
      <w:r w:rsidRPr="00064F95">
        <w:rPr>
          <w:rFonts w:ascii="Times New Roman" w:hAnsi="Times New Roman" w:cs="Times New Roman"/>
          <w:b/>
        </w:rPr>
        <w:t>Overview</w:t>
      </w:r>
    </w:p>
    <w:p w14:paraId="402CC781" w14:textId="77777777" w:rsidR="00A64C20" w:rsidRPr="00064F95" w:rsidRDefault="00A64C20" w:rsidP="00CD0BF8">
      <w:pPr>
        <w:pStyle w:val="NoSpacing"/>
        <w:widowControl w:val="0"/>
        <w:numPr>
          <w:ilvl w:val="2"/>
          <w:numId w:val="6"/>
        </w:numPr>
        <w:ind w:left="1080"/>
        <w:rPr>
          <w:rFonts w:ascii="Times New Roman" w:hAnsi="Times New Roman" w:cs="Times New Roman"/>
          <w:sz w:val="22"/>
          <w:szCs w:val="22"/>
        </w:rPr>
      </w:pPr>
      <w:r w:rsidRPr="00064F95">
        <w:rPr>
          <w:rFonts w:ascii="Times New Roman" w:hAnsi="Times New Roman" w:cs="Times New Roman"/>
          <w:sz w:val="22"/>
          <w:szCs w:val="22"/>
          <w:u w:val="single"/>
        </w:rPr>
        <w:t>Policy</w:t>
      </w:r>
      <w:r w:rsidRPr="00064F95">
        <w:rPr>
          <w:rFonts w:ascii="Times New Roman" w:hAnsi="Times New Roman" w:cs="Times New Roman"/>
          <w:sz w:val="22"/>
          <w:szCs w:val="22"/>
        </w:rPr>
        <w:t xml:space="preserve">: </w:t>
      </w:r>
    </w:p>
    <w:p w14:paraId="596FB8E7" w14:textId="38F7D4E6" w:rsidR="00A64C20" w:rsidRPr="00064F95" w:rsidRDefault="00FA3609" w:rsidP="00CD0BF8">
      <w:pPr>
        <w:pStyle w:val="NoSpacing"/>
        <w:widowControl w:val="0"/>
        <w:numPr>
          <w:ilvl w:val="3"/>
          <w:numId w:val="6"/>
        </w:numPr>
        <w:ind w:left="1440"/>
        <w:rPr>
          <w:rFonts w:ascii="Times New Roman" w:hAnsi="Times New Roman" w:cs="Times New Roman"/>
          <w:sz w:val="22"/>
          <w:szCs w:val="22"/>
        </w:rPr>
      </w:pPr>
      <w:r>
        <w:rPr>
          <w:rFonts w:ascii="Times New Roman" w:hAnsi="Times New Roman" w:cs="Times New Roman"/>
          <w:sz w:val="22"/>
          <w:szCs w:val="22"/>
        </w:rPr>
        <w:t>Corps</w:t>
      </w:r>
      <w:r w:rsidR="00A64C20" w:rsidRPr="00064F95">
        <w:rPr>
          <w:rFonts w:ascii="Times New Roman" w:hAnsi="Times New Roman" w:cs="Times New Roman"/>
          <w:sz w:val="22"/>
          <w:szCs w:val="22"/>
        </w:rPr>
        <w:t xml:space="preserve"> best facilitate (i) an aggregation of large amounts of capital from many investors and (ii) the </w:t>
      </w:r>
      <w:r w:rsidR="002B6BC2">
        <w:rPr>
          <w:rFonts w:ascii="Times New Roman" w:hAnsi="Times New Roman" w:cs="Times New Roman"/>
          <w:sz w:val="22"/>
          <w:szCs w:val="22"/>
        </w:rPr>
        <w:t>mngt</w:t>
      </w:r>
      <w:r w:rsidR="00A64C20" w:rsidRPr="00064F95">
        <w:rPr>
          <w:rFonts w:ascii="Times New Roman" w:hAnsi="Times New Roman" w:cs="Times New Roman"/>
          <w:sz w:val="22"/>
          <w:szCs w:val="22"/>
        </w:rPr>
        <w:t xml:space="preserve"> and of firms with many owners, assets, and employees.</w:t>
      </w:r>
    </w:p>
    <w:p w14:paraId="332A7F95" w14:textId="7FE2F5C3" w:rsidR="00A64C20" w:rsidRPr="00064F95" w:rsidRDefault="00A64C20" w:rsidP="00CD0BF8">
      <w:pPr>
        <w:pStyle w:val="NoSpacing"/>
        <w:widowControl w:val="0"/>
        <w:numPr>
          <w:ilvl w:val="1"/>
          <w:numId w:val="6"/>
        </w:numPr>
        <w:ind w:left="720"/>
        <w:rPr>
          <w:rFonts w:ascii="Times New Roman" w:hAnsi="Times New Roman" w:cs="Times New Roman"/>
          <w:b/>
        </w:rPr>
      </w:pPr>
      <w:r w:rsidRPr="00064F95">
        <w:rPr>
          <w:rFonts w:ascii="Times New Roman" w:hAnsi="Times New Roman" w:cs="Times New Roman"/>
          <w:b/>
        </w:rPr>
        <w:t>Comparis</w:t>
      </w:r>
      <w:r w:rsidR="00FA3609">
        <w:rPr>
          <w:rFonts w:ascii="Times New Roman" w:hAnsi="Times New Roman" w:cs="Times New Roman"/>
          <w:b/>
        </w:rPr>
        <w:t>on between Corporate and P</w:t>
      </w:r>
      <w:r w:rsidRPr="00064F95">
        <w:rPr>
          <w:rFonts w:ascii="Times New Roman" w:hAnsi="Times New Roman" w:cs="Times New Roman"/>
          <w:b/>
        </w:rPr>
        <w:t>ship Form</w:t>
      </w:r>
    </w:p>
    <w:p w14:paraId="2A1C9EB6" w14:textId="77777777" w:rsidR="00A64C20" w:rsidRPr="00064F95" w:rsidRDefault="00A64C20" w:rsidP="00CD0BF8">
      <w:pPr>
        <w:pStyle w:val="NoSpacing"/>
        <w:widowControl w:val="0"/>
        <w:numPr>
          <w:ilvl w:val="2"/>
          <w:numId w:val="6"/>
        </w:numPr>
        <w:ind w:left="1080"/>
        <w:rPr>
          <w:rFonts w:ascii="Times New Roman" w:hAnsi="Times New Roman" w:cs="Times New Roman"/>
          <w:sz w:val="22"/>
          <w:szCs w:val="22"/>
          <w:u w:val="single"/>
        </w:rPr>
      </w:pPr>
      <w:r w:rsidRPr="00064F95">
        <w:rPr>
          <w:rFonts w:ascii="Times New Roman" w:hAnsi="Times New Roman" w:cs="Times New Roman"/>
          <w:sz w:val="22"/>
          <w:szCs w:val="22"/>
          <w:u w:val="single"/>
        </w:rPr>
        <w:t>Investor Liability</w:t>
      </w:r>
    </w:p>
    <w:p w14:paraId="79E1293E" w14:textId="01E89E92" w:rsidR="00A64C20" w:rsidRPr="00064F95" w:rsidRDefault="00FA3609" w:rsidP="00CD0BF8">
      <w:pPr>
        <w:pStyle w:val="NoSpacing"/>
        <w:widowControl w:val="0"/>
        <w:numPr>
          <w:ilvl w:val="3"/>
          <w:numId w:val="6"/>
        </w:numPr>
        <w:ind w:left="1440"/>
        <w:rPr>
          <w:rFonts w:ascii="Times New Roman" w:hAnsi="Times New Roman" w:cs="Times New Roman"/>
          <w:sz w:val="22"/>
          <w:szCs w:val="22"/>
        </w:rPr>
      </w:pPr>
      <w:r>
        <w:rPr>
          <w:rFonts w:ascii="Times New Roman" w:hAnsi="Times New Roman" w:cs="Times New Roman"/>
          <w:i/>
          <w:sz w:val="22"/>
          <w:szCs w:val="22"/>
        </w:rPr>
        <w:t>P</w:t>
      </w:r>
      <w:r w:rsidR="00A64C20" w:rsidRPr="00064F95">
        <w:rPr>
          <w:rFonts w:ascii="Times New Roman" w:hAnsi="Times New Roman" w:cs="Times New Roman"/>
          <w:i/>
          <w:sz w:val="22"/>
          <w:szCs w:val="22"/>
        </w:rPr>
        <w:t>ships</w:t>
      </w:r>
      <w:r w:rsidR="00A64C20" w:rsidRPr="00064F95">
        <w:rPr>
          <w:rFonts w:ascii="Times New Roman" w:hAnsi="Times New Roman" w:cs="Times New Roman"/>
          <w:sz w:val="22"/>
          <w:szCs w:val="22"/>
        </w:rPr>
        <w:t xml:space="preserve">: </w:t>
      </w:r>
    </w:p>
    <w:p w14:paraId="00226B19" w14:textId="487F03EE" w:rsidR="00A64C20" w:rsidRPr="00064F95" w:rsidRDefault="00A64C20" w:rsidP="00CD0BF8">
      <w:pPr>
        <w:pStyle w:val="NoSpacing"/>
        <w:widowControl w:val="0"/>
        <w:numPr>
          <w:ilvl w:val="4"/>
          <w:numId w:val="6"/>
        </w:numPr>
        <w:ind w:left="1800"/>
        <w:rPr>
          <w:rFonts w:ascii="Times New Roman" w:hAnsi="Times New Roman" w:cs="Times New Roman"/>
          <w:sz w:val="22"/>
          <w:szCs w:val="22"/>
        </w:rPr>
      </w:pPr>
      <w:r w:rsidRPr="00064F95">
        <w:rPr>
          <w:rFonts w:ascii="Times New Roman" w:hAnsi="Times New Roman" w:cs="Times New Roman"/>
          <w:sz w:val="22"/>
          <w:szCs w:val="22"/>
        </w:rPr>
        <w:t>Partners (i) have joint and sever</w:t>
      </w:r>
      <w:r w:rsidR="003722E0">
        <w:rPr>
          <w:rFonts w:ascii="Times New Roman" w:hAnsi="Times New Roman" w:cs="Times New Roman"/>
          <w:sz w:val="22"/>
          <w:szCs w:val="22"/>
        </w:rPr>
        <w:t>al liability for torts, (ii)</w:t>
      </w:r>
      <w:r w:rsidRPr="00064F95">
        <w:rPr>
          <w:rFonts w:ascii="Times New Roman" w:hAnsi="Times New Roman" w:cs="Times New Roman"/>
          <w:sz w:val="22"/>
          <w:szCs w:val="22"/>
        </w:rPr>
        <w:t xml:space="preserve"> have joint liability for other debts, (iii) must contribute to partnership losses, (iv) must share in other partners’ unmet contributions, and (v) are all made worse off by mutual agency. </w:t>
      </w:r>
    </w:p>
    <w:p w14:paraId="42018A49" w14:textId="3D6A22A3" w:rsidR="00A64C20" w:rsidRPr="00064F95" w:rsidRDefault="00FA3609" w:rsidP="00CD0BF8">
      <w:pPr>
        <w:pStyle w:val="NoSpacing"/>
        <w:widowControl w:val="0"/>
        <w:numPr>
          <w:ilvl w:val="3"/>
          <w:numId w:val="6"/>
        </w:numPr>
        <w:ind w:left="1440"/>
        <w:rPr>
          <w:rFonts w:ascii="Times New Roman" w:hAnsi="Times New Roman" w:cs="Times New Roman"/>
          <w:sz w:val="22"/>
          <w:szCs w:val="22"/>
        </w:rPr>
      </w:pPr>
      <w:r>
        <w:rPr>
          <w:rFonts w:ascii="Times New Roman" w:hAnsi="Times New Roman" w:cs="Times New Roman"/>
          <w:i/>
          <w:sz w:val="22"/>
          <w:szCs w:val="22"/>
        </w:rPr>
        <w:t>Corps</w:t>
      </w:r>
      <w:r w:rsidR="00A64C20" w:rsidRPr="00064F95">
        <w:rPr>
          <w:rFonts w:ascii="Times New Roman" w:hAnsi="Times New Roman" w:cs="Times New Roman"/>
          <w:sz w:val="22"/>
          <w:szCs w:val="22"/>
        </w:rPr>
        <w:t xml:space="preserve">: </w:t>
      </w:r>
    </w:p>
    <w:p w14:paraId="15D7A667" w14:textId="49FC00AC" w:rsidR="00A64C20" w:rsidRPr="00064F95" w:rsidRDefault="00A64C20" w:rsidP="00CD0BF8">
      <w:pPr>
        <w:pStyle w:val="NoSpacing"/>
        <w:widowControl w:val="0"/>
        <w:numPr>
          <w:ilvl w:val="4"/>
          <w:numId w:val="6"/>
        </w:numPr>
        <w:ind w:left="1800"/>
        <w:rPr>
          <w:rFonts w:ascii="Times New Roman" w:hAnsi="Times New Roman" w:cs="Times New Roman"/>
          <w:sz w:val="22"/>
          <w:szCs w:val="22"/>
        </w:rPr>
      </w:pPr>
      <w:r w:rsidRPr="00064F95">
        <w:rPr>
          <w:rFonts w:ascii="Times New Roman" w:hAnsi="Times New Roman" w:cs="Times New Roman"/>
          <w:sz w:val="22"/>
          <w:szCs w:val="22"/>
        </w:rPr>
        <w:t>SHs are only liable for their subscriptions</w:t>
      </w:r>
      <w:r w:rsidRPr="00064F95">
        <w:rPr>
          <w:rFonts w:ascii="Times New Roman" w:hAnsi="Times New Roman" w:cs="Times New Roman"/>
          <w:b/>
          <w:sz w:val="22"/>
          <w:szCs w:val="22"/>
        </w:rPr>
        <w:t xml:space="preserve"> </w:t>
      </w:r>
      <w:r w:rsidRPr="00064F95">
        <w:rPr>
          <w:rFonts w:ascii="Times New Roman" w:hAnsi="Times New Roman" w:cs="Times New Roman"/>
          <w:sz w:val="22"/>
          <w:szCs w:val="22"/>
        </w:rPr>
        <w:t xml:space="preserve">(not for corp debts). Veil-piercing is almost nonexistent in large </w:t>
      </w:r>
      <w:r w:rsidR="00FA3609">
        <w:rPr>
          <w:rFonts w:ascii="Times New Roman" w:hAnsi="Times New Roman" w:cs="Times New Roman"/>
          <w:sz w:val="22"/>
          <w:szCs w:val="22"/>
        </w:rPr>
        <w:t>Corps</w:t>
      </w:r>
      <w:r w:rsidRPr="00064F95">
        <w:rPr>
          <w:rFonts w:ascii="Times New Roman" w:hAnsi="Times New Roman" w:cs="Times New Roman"/>
          <w:sz w:val="22"/>
          <w:szCs w:val="22"/>
        </w:rPr>
        <w:t xml:space="preserve">; it typically only arises with respect to (i) closely held </w:t>
      </w:r>
      <w:r w:rsidR="00FA3609">
        <w:rPr>
          <w:rFonts w:ascii="Times New Roman" w:hAnsi="Times New Roman" w:cs="Times New Roman"/>
          <w:sz w:val="22"/>
          <w:szCs w:val="22"/>
        </w:rPr>
        <w:t>Corps</w:t>
      </w:r>
      <w:r w:rsidRPr="00064F95">
        <w:rPr>
          <w:rFonts w:ascii="Times New Roman" w:hAnsi="Times New Roman" w:cs="Times New Roman"/>
          <w:sz w:val="22"/>
          <w:szCs w:val="22"/>
        </w:rPr>
        <w:t xml:space="preserve"> and (ii) parent/sub relationships.</w:t>
      </w:r>
    </w:p>
    <w:p w14:paraId="2C910F80" w14:textId="77777777" w:rsidR="00A64C20" w:rsidRPr="00064F95" w:rsidRDefault="00A64C20" w:rsidP="00CD0BF8">
      <w:pPr>
        <w:pStyle w:val="NoSpacing"/>
        <w:widowControl w:val="0"/>
        <w:numPr>
          <w:ilvl w:val="5"/>
          <w:numId w:val="6"/>
        </w:numPr>
        <w:ind w:left="2160"/>
        <w:rPr>
          <w:rFonts w:ascii="Times New Roman" w:hAnsi="Times New Roman" w:cs="Times New Roman"/>
          <w:sz w:val="22"/>
          <w:szCs w:val="22"/>
        </w:rPr>
      </w:pPr>
      <w:r w:rsidRPr="00064F95">
        <w:rPr>
          <w:rFonts w:ascii="Times New Roman" w:hAnsi="Times New Roman" w:cs="Times New Roman"/>
          <w:sz w:val="22"/>
          <w:szCs w:val="22"/>
        </w:rPr>
        <w:t>Shifts the risk of those in better position to bear, reduces transaction costs</w:t>
      </w:r>
    </w:p>
    <w:p w14:paraId="506F7AAC" w14:textId="77777777" w:rsidR="00A64C20" w:rsidRPr="00064F95" w:rsidRDefault="00A64C20" w:rsidP="00CD0BF8">
      <w:pPr>
        <w:pStyle w:val="NoSpacing"/>
        <w:widowControl w:val="0"/>
        <w:numPr>
          <w:ilvl w:val="5"/>
          <w:numId w:val="6"/>
        </w:numPr>
        <w:ind w:left="2160"/>
        <w:rPr>
          <w:rFonts w:ascii="Times New Roman" w:hAnsi="Times New Roman" w:cs="Times New Roman"/>
          <w:sz w:val="22"/>
          <w:szCs w:val="22"/>
        </w:rPr>
      </w:pPr>
      <w:r w:rsidRPr="00064F95">
        <w:rPr>
          <w:rFonts w:ascii="Times New Roman" w:hAnsi="Times New Roman" w:cs="Times New Roman"/>
          <w:sz w:val="22"/>
          <w:szCs w:val="22"/>
        </w:rPr>
        <w:t>THESIS: great invention from financial point of view, but can be abused</w:t>
      </w:r>
    </w:p>
    <w:p w14:paraId="1C0BC02A" w14:textId="5FC1F625" w:rsidR="00A64C20" w:rsidRPr="00064F95" w:rsidRDefault="00A64C20" w:rsidP="00CD0BF8">
      <w:pPr>
        <w:pStyle w:val="NoSpacing"/>
        <w:widowControl w:val="0"/>
        <w:numPr>
          <w:ilvl w:val="5"/>
          <w:numId w:val="6"/>
        </w:numPr>
        <w:ind w:left="2160"/>
        <w:rPr>
          <w:rFonts w:ascii="Times New Roman" w:hAnsi="Times New Roman" w:cs="Times New Roman"/>
          <w:sz w:val="22"/>
          <w:szCs w:val="22"/>
        </w:rPr>
      </w:pPr>
      <w:r w:rsidRPr="00064F95">
        <w:rPr>
          <w:rFonts w:ascii="Times New Roman" w:hAnsi="Times New Roman" w:cs="Times New Roman"/>
          <w:sz w:val="22"/>
          <w:szCs w:val="22"/>
        </w:rPr>
        <w:t>ANTITHESIS: Fraud and unfairness to creditors</w:t>
      </w:r>
    </w:p>
    <w:p w14:paraId="5C388E07" w14:textId="77777777" w:rsidR="00064F95" w:rsidRPr="00064F95" w:rsidRDefault="00A64C20" w:rsidP="00CD0BF8">
      <w:pPr>
        <w:pStyle w:val="NoSpacing"/>
        <w:widowControl w:val="0"/>
        <w:numPr>
          <w:ilvl w:val="2"/>
          <w:numId w:val="6"/>
        </w:numPr>
        <w:ind w:left="1080"/>
        <w:rPr>
          <w:rFonts w:ascii="Times New Roman" w:hAnsi="Times New Roman" w:cs="Times New Roman"/>
          <w:sz w:val="22"/>
          <w:szCs w:val="22"/>
          <w:u w:val="single"/>
        </w:rPr>
      </w:pPr>
      <w:r w:rsidRPr="00064F95">
        <w:rPr>
          <w:rFonts w:ascii="Times New Roman" w:hAnsi="Times New Roman" w:cs="Times New Roman"/>
          <w:sz w:val="22"/>
          <w:szCs w:val="22"/>
          <w:u w:val="single"/>
        </w:rPr>
        <w:t>Investor Ability to Transfer Interests</w:t>
      </w:r>
    </w:p>
    <w:p w14:paraId="7CE4E0B0" w14:textId="36FB0B3D" w:rsidR="00064F95" w:rsidRPr="00064F95" w:rsidRDefault="00FA3609" w:rsidP="00CD0BF8">
      <w:pPr>
        <w:pStyle w:val="NoSpacing"/>
        <w:widowControl w:val="0"/>
        <w:numPr>
          <w:ilvl w:val="3"/>
          <w:numId w:val="6"/>
        </w:numPr>
        <w:ind w:left="1440"/>
        <w:rPr>
          <w:rFonts w:ascii="Times New Roman" w:hAnsi="Times New Roman" w:cs="Times New Roman"/>
          <w:sz w:val="22"/>
          <w:szCs w:val="22"/>
          <w:u w:val="single"/>
        </w:rPr>
      </w:pPr>
      <w:r>
        <w:rPr>
          <w:rFonts w:ascii="Times New Roman" w:hAnsi="Times New Roman" w:cs="Times New Roman"/>
          <w:i/>
          <w:sz w:val="22"/>
          <w:szCs w:val="22"/>
        </w:rPr>
        <w:t>P</w:t>
      </w:r>
      <w:r w:rsidR="00064F95" w:rsidRPr="00064F95">
        <w:rPr>
          <w:rFonts w:ascii="Times New Roman" w:hAnsi="Times New Roman" w:cs="Times New Roman"/>
          <w:i/>
          <w:sz w:val="22"/>
          <w:szCs w:val="22"/>
        </w:rPr>
        <w:t>ships</w:t>
      </w:r>
      <w:r w:rsidR="00064F95" w:rsidRPr="00064F95">
        <w:rPr>
          <w:rFonts w:ascii="Times New Roman" w:hAnsi="Times New Roman" w:cs="Times New Roman"/>
          <w:sz w:val="22"/>
          <w:szCs w:val="22"/>
        </w:rPr>
        <w:t xml:space="preserve">: </w:t>
      </w:r>
    </w:p>
    <w:p w14:paraId="09151A7E" w14:textId="6112625A" w:rsidR="00064F95" w:rsidRPr="00064F95" w:rsidRDefault="00064F95" w:rsidP="00CD0BF8">
      <w:pPr>
        <w:pStyle w:val="NoSpacing"/>
        <w:widowControl w:val="0"/>
        <w:numPr>
          <w:ilvl w:val="4"/>
          <w:numId w:val="6"/>
        </w:numPr>
        <w:ind w:left="1800"/>
        <w:rPr>
          <w:rFonts w:ascii="Times New Roman" w:hAnsi="Times New Roman" w:cs="Times New Roman"/>
          <w:sz w:val="22"/>
          <w:szCs w:val="22"/>
          <w:u w:val="single"/>
        </w:rPr>
      </w:pPr>
      <w:r w:rsidRPr="00064F95">
        <w:rPr>
          <w:rFonts w:ascii="Times New Roman" w:hAnsi="Times New Roman" w:cs="Times New Roman"/>
          <w:sz w:val="22"/>
          <w:szCs w:val="22"/>
        </w:rPr>
        <w:t xml:space="preserve">Rights in specific partnership property are not assignable by individual partners, </w:t>
      </w:r>
      <w:r w:rsidR="002B6BC2">
        <w:rPr>
          <w:rFonts w:ascii="Times New Roman" w:hAnsi="Times New Roman" w:cs="Times New Roman"/>
          <w:sz w:val="22"/>
          <w:szCs w:val="22"/>
        </w:rPr>
        <w:t>mngt</w:t>
      </w:r>
      <w:r w:rsidRPr="00064F95">
        <w:rPr>
          <w:rFonts w:ascii="Times New Roman" w:hAnsi="Times New Roman" w:cs="Times New Roman"/>
          <w:sz w:val="22"/>
          <w:szCs w:val="22"/>
        </w:rPr>
        <w:t xml:space="preserve"> rights are not transferable at will, and there is no organized trading market for partnership interests.  The only way someone can get a vote in a partnership is to become a partner, which requires consent of all other partners.</w:t>
      </w:r>
    </w:p>
    <w:p w14:paraId="7624BFE5" w14:textId="5528140F" w:rsidR="00064F95" w:rsidRPr="00064F95" w:rsidRDefault="00FA3609" w:rsidP="00CD0BF8">
      <w:pPr>
        <w:pStyle w:val="NoSpacing"/>
        <w:widowControl w:val="0"/>
        <w:numPr>
          <w:ilvl w:val="3"/>
          <w:numId w:val="6"/>
        </w:numPr>
        <w:ind w:left="1440"/>
        <w:rPr>
          <w:rFonts w:ascii="Times New Roman" w:hAnsi="Times New Roman" w:cs="Times New Roman"/>
          <w:sz w:val="22"/>
          <w:szCs w:val="22"/>
          <w:u w:val="single"/>
        </w:rPr>
      </w:pPr>
      <w:r>
        <w:rPr>
          <w:rFonts w:ascii="Times New Roman" w:hAnsi="Times New Roman" w:cs="Times New Roman"/>
          <w:i/>
          <w:sz w:val="22"/>
          <w:szCs w:val="22"/>
        </w:rPr>
        <w:t>Corps</w:t>
      </w:r>
      <w:r w:rsidR="00064F95" w:rsidRPr="00064F95">
        <w:rPr>
          <w:rFonts w:ascii="Times New Roman" w:hAnsi="Times New Roman" w:cs="Times New Roman"/>
          <w:sz w:val="22"/>
          <w:szCs w:val="22"/>
        </w:rPr>
        <w:t xml:space="preserve">: </w:t>
      </w:r>
    </w:p>
    <w:p w14:paraId="114951F9" w14:textId="0D4C08A2" w:rsidR="00064F95" w:rsidRPr="00064F95" w:rsidRDefault="00FA3609" w:rsidP="00CD0BF8">
      <w:pPr>
        <w:pStyle w:val="NoSpacing"/>
        <w:widowControl w:val="0"/>
        <w:numPr>
          <w:ilvl w:val="4"/>
          <w:numId w:val="6"/>
        </w:numPr>
        <w:ind w:left="1800"/>
        <w:rPr>
          <w:rFonts w:ascii="Times New Roman" w:hAnsi="Times New Roman" w:cs="Times New Roman"/>
          <w:sz w:val="22"/>
          <w:szCs w:val="22"/>
          <w:u w:val="single"/>
        </w:rPr>
      </w:pPr>
      <w:r>
        <w:rPr>
          <w:rFonts w:ascii="Times New Roman" w:hAnsi="Times New Roman" w:cs="Times New Roman"/>
          <w:sz w:val="22"/>
          <w:szCs w:val="22"/>
        </w:rPr>
        <w:t>SHs</w:t>
      </w:r>
      <w:r w:rsidR="00064F95" w:rsidRPr="00064F95">
        <w:rPr>
          <w:rFonts w:ascii="Times New Roman" w:hAnsi="Times New Roman" w:cs="Times New Roman"/>
          <w:sz w:val="22"/>
          <w:szCs w:val="22"/>
        </w:rPr>
        <w:t xml:space="preserve"> of </w:t>
      </w:r>
      <w:r>
        <w:rPr>
          <w:rFonts w:ascii="Times New Roman" w:hAnsi="Times New Roman" w:cs="Times New Roman"/>
          <w:sz w:val="22"/>
          <w:szCs w:val="22"/>
        </w:rPr>
        <w:t>Corps</w:t>
      </w:r>
      <w:r w:rsidR="00064F95" w:rsidRPr="00064F95">
        <w:rPr>
          <w:rFonts w:ascii="Times New Roman" w:hAnsi="Times New Roman" w:cs="Times New Roman"/>
          <w:sz w:val="22"/>
          <w:szCs w:val="22"/>
        </w:rPr>
        <w:t xml:space="preserve"> have multiple &amp; variable rights according to different classes of stock, and common </w:t>
      </w:r>
      <w:r>
        <w:rPr>
          <w:rFonts w:ascii="Times New Roman" w:hAnsi="Times New Roman" w:cs="Times New Roman"/>
          <w:sz w:val="22"/>
          <w:szCs w:val="22"/>
        </w:rPr>
        <w:t>SHs</w:t>
      </w:r>
      <w:r w:rsidR="00064F95" w:rsidRPr="00064F95">
        <w:rPr>
          <w:rFonts w:ascii="Times New Roman" w:hAnsi="Times New Roman" w:cs="Times New Roman"/>
          <w:sz w:val="22"/>
          <w:szCs w:val="22"/>
        </w:rPr>
        <w:t xml:space="preserve"> have pro-rate (i) rights to dividends, (ii) rights to liquidity distributions, (iii) voting rights, (iv) information rights, </w:t>
      </w:r>
      <w:r w:rsidR="00064F95" w:rsidRPr="00064F95">
        <w:rPr>
          <w:rFonts w:ascii="Times New Roman" w:hAnsi="Times New Roman" w:cs="Times New Roman"/>
          <w:b/>
          <w:sz w:val="22"/>
          <w:szCs w:val="22"/>
        </w:rPr>
        <w:t>and all of these rights are transferable as a unit</w:t>
      </w:r>
      <w:r w:rsidR="00064F95" w:rsidRPr="00064F95">
        <w:rPr>
          <w:rFonts w:ascii="Times New Roman" w:hAnsi="Times New Roman" w:cs="Times New Roman"/>
          <w:sz w:val="22"/>
          <w:szCs w:val="22"/>
        </w:rPr>
        <w:t>.</w:t>
      </w:r>
    </w:p>
    <w:p w14:paraId="046EB47A" w14:textId="77777777" w:rsidR="00064F95" w:rsidRPr="00064F95" w:rsidRDefault="00064F95" w:rsidP="00CD0BF8">
      <w:pPr>
        <w:pStyle w:val="NoSpacing"/>
        <w:widowControl w:val="0"/>
        <w:numPr>
          <w:ilvl w:val="5"/>
          <w:numId w:val="6"/>
        </w:numPr>
        <w:ind w:left="2160"/>
        <w:rPr>
          <w:rFonts w:ascii="Times New Roman" w:hAnsi="Times New Roman" w:cs="Times New Roman"/>
          <w:sz w:val="22"/>
          <w:szCs w:val="22"/>
          <w:u w:val="single"/>
        </w:rPr>
      </w:pPr>
      <w:r w:rsidRPr="00064F95">
        <w:rPr>
          <w:rFonts w:ascii="Times New Roman" w:hAnsi="Times New Roman" w:cs="Times New Roman"/>
          <w:sz w:val="22"/>
          <w:szCs w:val="22"/>
        </w:rPr>
        <w:t>Value of the rights depends on the corporation, not the individual seller, so there is no double issuer problem as there can be with partnerships.</w:t>
      </w:r>
    </w:p>
    <w:p w14:paraId="74502210" w14:textId="77777777" w:rsidR="00064F95" w:rsidRPr="00064F95" w:rsidRDefault="00064F95" w:rsidP="00CD0BF8">
      <w:pPr>
        <w:pStyle w:val="NoSpacing"/>
        <w:widowControl w:val="0"/>
        <w:numPr>
          <w:ilvl w:val="5"/>
          <w:numId w:val="6"/>
        </w:numPr>
        <w:ind w:left="2160"/>
        <w:rPr>
          <w:rFonts w:ascii="Times New Roman" w:hAnsi="Times New Roman" w:cs="Times New Roman"/>
          <w:sz w:val="22"/>
          <w:szCs w:val="22"/>
          <w:u w:val="single"/>
        </w:rPr>
      </w:pPr>
      <w:r w:rsidRPr="00064F95">
        <w:rPr>
          <w:rFonts w:ascii="Times New Roman" w:hAnsi="Times New Roman" w:cs="Times New Roman"/>
          <w:sz w:val="22"/>
          <w:szCs w:val="22"/>
        </w:rPr>
        <w:t>Negotiable instrument and organized trading market; provides greater liquidity and lower cost</w:t>
      </w:r>
    </w:p>
    <w:p w14:paraId="0F36C4F7" w14:textId="77777777" w:rsidR="00064F95" w:rsidRPr="00064F95" w:rsidRDefault="00064F95" w:rsidP="00CD0BF8">
      <w:pPr>
        <w:pStyle w:val="NoSpacing"/>
        <w:widowControl w:val="0"/>
        <w:numPr>
          <w:ilvl w:val="5"/>
          <w:numId w:val="6"/>
        </w:numPr>
        <w:ind w:left="2160"/>
        <w:rPr>
          <w:rFonts w:ascii="Times New Roman" w:hAnsi="Times New Roman" w:cs="Times New Roman"/>
          <w:sz w:val="22"/>
          <w:szCs w:val="22"/>
          <w:u w:val="single"/>
        </w:rPr>
      </w:pPr>
      <w:r w:rsidRPr="00064F95">
        <w:rPr>
          <w:rFonts w:ascii="Times New Roman" w:hAnsi="Times New Roman" w:cs="Times New Roman"/>
          <w:sz w:val="22"/>
          <w:szCs w:val="22"/>
        </w:rPr>
        <w:t>THESIS: liquidity</w:t>
      </w:r>
    </w:p>
    <w:p w14:paraId="3913FA86" w14:textId="432EFE77" w:rsidR="00A64C20" w:rsidRPr="00064F95" w:rsidRDefault="00064F95" w:rsidP="00CD0BF8">
      <w:pPr>
        <w:pStyle w:val="NoSpacing"/>
        <w:widowControl w:val="0"/>
        <w:numPr>
          <w:ilvl w:val="5"/>
          <w:numId w:val="6"/>
        </w:numPr>
        <w:ind w:left="2160"/>
        <w:rPr>
          <w:rFonts w:ascii="Times New Roman" w:hAnsi="Times New Roman" w:cs="Times New Roman"/>
          <w:sz w:val="22"/>
          <w:szCs w:val="22"/>
          <w:u w:val="single"/>
        </w:rPr>
      </w:pPr>
      <w:r w:rsidRPr="00064F95">
        <w:rPr>
          <w:rFonts w:ascii="Times New Roman" w:hAnsi="Times New Roman" w:cs="Times New Roman"/>
          <w:sz w:val="22"/>
          <w:szCs w:val="22"/>
        </w:rPr>
        <w:t>ANTITHESIS: Fraud and unfairness in securities trading</w:t>
      </w:r>
    </w:p>
    <w:p w14:paraId="308A1534" w14:textId="0BD4AC38" w:rsidR="00A64C20" w:rsidRPr="00064F95" w:rsidRDefault="00A64C20" w:rsidP="00CD0BF8">
      <w:pPr>
        <w:pStyle w:val="NoSpacing"/>
        <w:widowControl w:val="0"/>
        <w:numPr>
          <w:ilvl w:val="2"/>
          <w:numId w:val="6"/>
        </w:numPr>
        <w:ind w:left="1080"/>
        <w:rPr>
          <w:rFonts w:ascii="Times New Roman" w:hAnsi="Times New Roman" w:cs="Times New Roman"/>
          <w:sz w:val="22"/>
          <w:szCs w:val="22"/>
          <w:u w:val="single"/>
        </w:rPr>
      </w:pPr>
      <w:r w:rsidRPr="00064F95">
        <w:rPr>
          <w:rFonts w:ascii="Times New Roman" w:hAnsi="Times New Roman" w:cs="Times New Roman"/>
          <w:sz w:val="22"/>
          <w:szCs w:val="22"/>
          <w:u w:val="single"/>
        </w:rPr>
        <w:t>Firms Legal Personality &amp; Lifetime</w:t>
      </w:r>
    </w:p>
    <w:p w14:paraId="73B13212" w14:textId="77777777" w:rsidR="00064F95" w:rsidRPr="00064F95" w:rsidRDefault="00064F95" w:rsidP="00CD0BF8">
      <w:pPr>
        <w:pStyle w:val="NoSpacing"/>
        <w:widowControl w:val="0"/>
        <w:numPr>
          <w:ilvl w:val="3"/>
          <w:numId w:val="6"/>
        </w:numPr>
        <w:ind w:left="1440"/>
        <w:rPr>
          <w:rFonts w:ascii="Times New Roman" w:hAnsi="Times New Roman" w:cs="Times New Roman"/>
          <w:sz w:val="22"/>
          <w:szCs w:val="22"/>
        </w:rPr>
      </w:pPr>
      <w:r w:rsidRPr="00064F95">
        <w:rPr>
          <w:rFonts w:ascii="Times New Roman" w:hAnsi="Times New Roman" w:cs="Times New Roman"/>
          <w:i/>
          <w:sz w:val="22"/>
          <w:szCs w:val="22"/>
        </w:rPr>
        <w:t>Partnerships</w:t>
      </w:r>
      <w:r w:rsidRPr="00064F95">
        <w:rPr>
          <w:rFonts w:ascii="Times New Roman" w:hAnsi="Times New Roman" w:cs="Times New Roman"/>
          <w:sz w:val="22"/>
          <w:szCs w:val="22"/>
        </w:rPr>
        <w:t xml:space="preserve">: </w:t>
      </w:r>
    </w:p>
    <w:p w14:paraId="354C147B" w14:textId="6FDAD685" w:rsidR="00A64C20" w:rsidRPr="00064F95" w:rsidRDefault="00064F95" w:rsidP="00CD0BF8">
      <w:pPr>
        <w:pStyle w:val="NoSpacing"/>
        <w:widowControl w:val="0"/>
        <w:numPr>
          <w:ilvl w:val="4"/>
          <w:numId w:val="6"/>
        </w:numPr>
        <w:ind w:left="1800"/>
        <w:rPr>
          <w:rFonts w:ascii="Times New Roman" w:hAnsi="Times New Roman" w:cs="Times New Roman"/>
          <w:sz w:val="22"/>
          <w:szCs w:val="22"/>
        </w:rPr>
      </w:pPr>
      <w:r w:rsidRPr="00064F95">
        <w:rPr>
          <w:rFonts w:ascii="Times New Roman" w:hAnsi="Times New Roman" w:cs="Times New Roman"/>
          <w:sz w:val="22"/>
          <w:szCs w:val="22"/>
        </w:rPr>
        <w:t>Can be terminated by each partner. Powers are often, but not always, vested in the partnership as a legal entity.</w:t>
      </w:r>
    </w:p>
    <w:p w14:paraId="765E77DE" w14:textId="02915BE9" w:rsidR="00064F95" w:rsidRPr="00064F95" w:rsidRDefault="00FA3609" w:rsidP="00CD0BF8">
      <w:pPr>
        <w:pStyle w:val="NoSpacing"/>
        <w:widowControl w:val="0"/>
        <w:numPr>
          <w:ilvl w:val="3"/>
          <w:numId w:val="6"/>
        </w:numPr>
        <w:ind w:left="1440"/>
        <w:rPr>
          <w:rFonts w:ascii="Times New Roman" w:hAnsi="Times New Roman" w:cs="Times New Roman"/>
          <w:sz w:val="22"/>
          <w:szCs w:val="22"/>
        </w:rPr>
      </w:pPr>
      <w:r>
        <w:rPr>
          <w:rFonts w:ascii="Times New Roman" w:hAnsi="Times New Roman" w:cs="Times New Roman"/>
          <w:i/>
          <w:sz w:val="22"/>
          <w:szCs w:val="22"/>
        </w:rPr>
        <w:t>Corps</w:t>
      </w:r>
      <w:r w:rsidR="00064F95" w:rsidRPr="00064F95">
        <w:rPr>
          <w:rFonts w:ascii="Times New Roman" w:hAnsi="Times New Roman" w:cs="Times New Roman"/>
          <w:sz w:val="22"/>
          <w:szCs w:val="22"/>
        </w:rPr>
        <w:t xml:space="preserve">: </w:t>
      </w:r>
    </w:p>
    <w:p w14:paraId="717E22B4" w14:textId="14220160" w:rsidR="00064F95" w:rsidRPr="00064F95" w:rsidRDefault="00064F95" w:rsidP="00CD0BF8">
      <w:pPr>
        <w:pStyle w:val="NoSpacing"/>
        <w:widowControl w:val="0"/>
        <w:numPr>
          <w:ilvl w:val="4"/>
          <w:numId w:val="6"/>
        </w:numPr>
        <w:ind w:left="1800"/>
        <w:rPr>
          <w:rFonts w:ascii="Times New Roman" w:hAnsi="Times New Roman" w:cs="Times New Roman"/>
          <w:sz w:val="22"/>
          <w:szCs w:val="22"/>
        </w:rPr>
      </w:pPr>
      <w:r w:rsidRPr="00064F95">
        <w:rPr>
          <w:rFonts w:ascii="Times New Roman" w:hAnsi="Times New Roman" w:cs="Times New Roman"/>
          <w:sz w:val="22"/>
          <w:szCs w:val="22"/>
        </w:rPr>
        <w:t xml:space="preserve">Have the same powers as individuals, </w:t>
      </w:r>
      <w:r w:rsidR="00FA3609">
        <w:rPr>
          <w:rFonts w:ascii="Times New Roman" w:hAnsi="Times New Roman" w:cs="Times New Roman"/>
          <w:sz w:val="22"/>
          <w:szCs w:val="22"/>
        </w:rPr>
        <w:t>Corps</w:t>
      </w:r>
      <w:r w:rsidRPr="00064F95">
        <w:rPr>
          <w:rFonts w:ascii="Times New Roman" w:hAnsi="Times New Roman" w:cs="Times New Roman"/>
          <w:sz w:val="22"/>
          <w:szCs w:val="22"/>
        </w:rPr>
        <w:t xml:space="preserve"> have </w:t>
      </w:r>
      <w:r w:rsidRPr="00064F95">
        <w:rPr>
          <w:rFonts w:ascii="Times New Roman" w:hAnsi="Times New Roman" w:cs="Times New Roman"/>
          <w:sz w:val="22"/>
          <w:szCs w:val="22"/>
          <w:u w:val="single"/>
        </w:rPr>
        <w:t>legal person status</w:t>
      </w:r>
      <w:r w:rsidRPr="00064F95">
        <w:rPr>
          <w:rFonts w:ascii="Times New Roman" w:hAnsi="Times New Roman" w:cs="Times New Roman"/>
          <w:sz w:val="22"/>
          <w:szCs w:val="22"/>
        </w:rPr>
        <w:t xml:space="preserve"> for all purposes, and </w:t>
      </w:r>
      <w:r w:rsidR="00FA3609">
        <w:rPr>
          <w:rFonts w:ascii="Times New Roman" w:hAnsi="Times New Roman" w:cs="Times New Roman"/>
          <w:sz w:val="22"/>
          <w:szCs w:val="22"/>
        </w:rPr>
        <w:t>Corps</w:t>
      </w:r>
      <w:r w:rsidRPr="00064F95">
        <w:rPr>
          <w:rFonts w:ascii="Times New Roman" w:hAnsi="Times New Roman" w:cs="Times New Roman"/>
          <w:sz w:val="22"/>
          <w:szCs w:val="22"/>
        </w:rPr>
        <w:t xml:space="preserve"> have </w:t>
      </w:r>
      <w:r w:rsidRPr="00064F95">
        <w:rPr>
          <w:rFonts w:ascii="Times New Roman" w:hAnsi="Times New Roman" w:cs="Times New Roman"/>
          <w:sz w:val="22"/>
          <w:szCs w:val="22"/>
          <w:u w:val="single"/>
        </w:rPr>
        <w:t>perpetual lifespans</w:t>
      </w:r>
      <w:r w:rsidRPr="00064F95">
        <w:rPr>
          <w:rFonts w:ascii="Times New Roman" w:hAnsi="Times New Roman" w:cs="Times New Roman"/>
          <w:sz w:val="22"/>
          <w:szCs w:val="22"/>
        </w:rPr>
        <w:t xml:space="preserve">.. Voluntary dissolution must be approved by the board of directors and then by </w:t>
      </w:r>
      <w:r w:rsidR="00FA3609">
        <w:rPr>
          <w:rFonts w:ascii="Times New Roman" w:hAnsi="Times New Roman" w:cs="Times New Roman"/>
          <w:sz w:val="22"/>
          <w:szCs w:val="22"/>
        </w:rPr>
        <w:t>SHs</w:t>
      </w:r>
      <w:r w:rsidRPr="00064F95">
        <w:rPr>
          <w:rFonts w:ascii="Times New Roman" w:hAnsi="Times New Roman" w:cs="Times New Roman"/>
          <w:sz w:val="22"/>
          <w:szCs w:val="22"/>
        </w:rPr>
        <w:t xml:space="preserve">.  </w:t>
      </w:r>
      <w:r w:rsidR="00FA3609">
        <w:rPr>
          <w:rFonts w:ascii="Times New Roman" w:hAnsi="Times New Roman" w:cs="Times New Roman"/>
          <w:sz w:val="22"/>
          <w:szCs w:val="22"/>
        </w:rPr>
        <w:t>SHs</w:t>
      </w:r>
      <w:r w:rsidRPr="00064F95">
        <w:rPr>
          <w:rFonts w:ascii="Times New Roman" w:hAnsi="Times New Roman" w:cs="Times New Roman"/>
          <w:sz w:val="22"/>
          <w:szCs w:val="22"/>
        </w:rPr>
        <w:t xml:space="preserve"> cannot initiate dissolution.  Purpose of corporation is any lawful business purposes, i.e., to maximize profits.</w:t>
      </w:r>
    </w:p>
    <w:p w14:paraId="03D8CA96" w14:textId="77777777" w:rsidR="00064F95" w:rsidRPr="00064F95" w:rsidRDefault="00064F95" w:rsidP="00CD0BF8">
      <w:pPr>
        <w:pStyle w:val="NoSpacing"/>
        <w:widowControl w:val="0"/>
        <w:numPr>
          <w:ilvl w:val="5"/>
          <w:numId w:val="6"/>
        </w:numPr>
        <w:ind w:left="2160"/>
        <w:rPr>
          <w:rFonts w:ascii="Times New Roman" w:hAnsi="Times New Roman" w:cs="Times New Roman"/>
          <w:sz w:val="22"/>
          <w:szCs w:val="22"/>
        </w:rPr>
      </w:pPr>
      <w:r w:rsidRPr="00064F95">
        <w:rPr>
          <w:rFonts w:ascii="Times New Roman" w:hAnsi="Times New Roman" w:cs="Times New Roman"/>
          <w:sz w:val="22"/>
          <w:szCs w:val="22"/>
        </w:rPr>
        <w:t>Mechanical efficiency on who can carry out contracts, legal fiction as person status</w:t>
      </w:r>
    </w:p>
    <w:p w14:paraId="2FF225F7" w14:textId="77777777" w:rsidR="00064F95" w:rsidRPr="00064F95" w:rsidRDefault="00064F95" w:rsidP="00CD0BF8">
      <w:pPr>
        <w:pStyle w:val="NoSpacing"/>
        <w:widowControl w:val="0"/>
        <w:numPr>
          <w:ilvl w:val="5"/>
          <w:numId w:val="6"/>
        </w:numPr>
        <w:ind w:left="2160"/>
        <w:rPr>
          <w:rFonts w:ascii="Times New Roman" w:hAnsi="Times New Roman" w:cs="Times New Roman"/>
          <w:sz w:val="22"/>
          <w:szCs w:val="22"/>
        </w:rPr>
      </w:pPr>
      <w:r w:rsidRPr="00064F95">
        <w:rPr>
          <w:rFonts w:ascii="Times New Roman" w:hAnsi="Times New Roman" w:cs="Times New Roman"/>
          <w:sz w:val="22"/>
          <w:szCs w:val="22"/>
        </w:rPr>
        <w:t>Want to treat the big firm with a lot of owners as an individual legal entity with designated agents</w:t>
      </w:r>
    </w:p>
    <w:p w14:paraId="383F10FA" w14:textId="77777777" w:rsidR="00064F95" w:rsidRPr="00064F95" w:rsidRDefault="00064F95" w:rsidP="00CD0BF8">
      <w:pPr>
        <w:pStyle w:val="NoSpacing"/>
        <w:widowControl w:val="0"/>
        <w:numPr>
          <w:ilvl w:val="5"/>
          <w:numId w:val="6"/>
        </w:numPr>
        <w:ind w:left="2160"/>
        <w:rPr>
          <w:rFonts w:ascii="Times New Roman" w:hAnsi="Times New Roman" w:cs="Times New Roman"/>
          <w:sz w:val="22"/>
          <w:szCs w:val="22"/>
        </w:rPr>
      </w:pPr>
      <w:r w:rsidRPr="00064F95">
        <w:rPr>
          <w:rFonts w:ascii="Times New Roman" w:hAnsi="Times New Roman" w:cs="Times New Roman"/>
          <w:sz w:val="22"/>
          <w:szCs w:val="22"/>
        </w:rPr>
        <w:t xml:space="preserve">VERY hard to dissolve, minimize disruption and preserve growing concern values </w:t>
      </w:r>
    </w:p>
    <w:p w14:paraId="7E523DF2" w14:textId="7059209B" w:rsidR="00064F95" w:rsidRPr="00064F95" w:rsidRDefault="00064F95" w:rsidP="00CD0BF8">
      <w:pPr>
        <w:pStyle w:val="NoSpacing"/>
        <w:widowControl w:val="0"/>
        <w:numPr>
          <w:ilvl w:val="5"/>
          <w:numId w:val="6"/>
        </w:numPr>
        <w:ind w:left="2160"/>
        <w:rPr>
          <w:rFonts w:ascii="Times New Roman" w:hAnsi="Times New Roman" w:cs="Times New Roman"/>
          <w:sz w:val="22"/>
          <w:szCs w:val="22"/>
        </w:rPr>
      </w:pPr>
      <w:r w:rsidRPr="00064F95">
        <w:rPr>
          <w:rFonts w:ascii="Times New Roman" w:hAnsi="Times New Roman" w:cs="Times New Roman"/>
          <w:sz w:val="22"/>
          <w:szCs w:val="22"/>
        </w:rPr>
        <w:t xml:space="preserve">THESIS: maximize value for </w:t>
      </w:r>
      <w:r w:rsidR="00FA3609">
        <w:rPr>
          <w:rFonts w:ascii="Times New Roman" w:hAnsi="Times New Roman" w:cs="Times New Roman"/>
          <w:sz w:val="22"/>
          <w:szCs w:val="22"/>
        </w:rPr>
        <w:t>SHs</w:t>
      </w:r>
      <w:r w:rsidRPr="00064F95">
        <w:rPr>
          <w:rFonts w:ascii="Times New Roman" w:hAnsi="Times New Roman" w:cs="Times New Roman"/>
          <w:sz w:val="22"/>
          <w:szCs w:val="22"/>
        </w:rPr>
        <w:t xml:space="preserve"> subject to K obligations</w:t>
      </w:r>
    </w:p>
    <w:p w14:paraId="50541D5B" w14:textId="341F610E" w:rsidR="00064F95" w:rsidRPr="00064F95" w:rsidRDefault="00064F95" w:rsidP="00CD0BF8">
      <w:pPr>
        <w:pStyle w:val="NoSpacing"/>
        <w:widowControl w:val="0"/>
        <w:numPr>
          <w:ilvl w:val="5"/>
          <w:numId w:val="6"/>
        </w:numPr>
        <w:ind w:left="2160"/>
        <w:rPr>
          <w:rFonts w:ascii="Times New Roman" w:hAnsi="Times New Roman" w:cs="Times New Roman"/>
          <w:sz w:val="22"/>
          <w:szCs w:val="22"/>
        </w:rPr>
      </w:pPr>
      <w:r w:rsidRPr="00064F95">
        <w:rPr>
          <w:rFonts w:ascii="Times New Roman" w:hAnsi="Times New Roman" w:cs="Times New Roman"/>
          <w:sz w:val="22"/>
          <w:szCs w:val="22"/>
        </w:rPr>
        <w:t>ANTITHESIS: Corporation power and lack of social conscience</w:t>
      </w:r>
    </w:p>
    <w:p w14:paraId="090E634C" w14:textId="78C5594B" w:rsidR="00A64C20" w:rsidRPr="00064F95" w:rsidRDefault="00A64C20" w:rsidP="00CD0BF8">
      <w:pPr>
        <w:pStyle w:val="NoSpacing"/>
        <w:widowControl w:val="0"/>
        <w:numPr>
          <w:ilvl w:val="2"/>
          <w:numId w:val="6"/>
        </w:numPr>
        <w:ind w:left="1080"/>
        <w:rPr>
          <w:rFonts w:ascii="Times New Roman" w:hAnsi="Times New Roman" w:cs="Times New Roman"/>
          <w:sz w:val="22"/>
          <w:szCs w:val="22"/>
          <w:u w:val="single"/>
        </w:rPr>
      </w:pPr>
      <w:r w:rsidRPr="00064F95">
        <w:rPr>
          <w:rFonts w:ascii="Times New Roman" w:hAnsi="Times New Roman" w:cs="Times New Roman"/>
          <w:sz w:val="22"/>
          <w:szCs w:val="22"/>
          <w:u w:val="single"/>
        </w:rPr>
        <w:t>Managerial power</w:t>
      </w:r>
    </w:p>
    <w:p w14:paraId="3B1C357E" w14:textId="77777777" w:rsidR="00064F95" w:rsidRPr="00064F95" w:rsidRDefault="00064F95" w:rsidP="00CD0BF8">
      <w:pPr>
        <w:pStyle w:val="NoSpacing"/>
        <w:widowControl w:val="0"/>
        <w:numPr>
          <w:ilvl w:val="3"/>
          <w:numId w:val="6"/>
        </w:numPr>
        <w:ind w:left="1440"/>
        <w:rPr>
          <w:rFonts w:ascii="Times New Roman" w:hAnsi="Times New Roman" w:cs="Times New Roman"/>
          <w:sz w:val="22"/>
          <w:szCs w:val="22"/>
        </w:rPr>
      </w:pPr>
      <w:r w:rsidRPr="00064F95">
        <w:rPr>
          <w:rFonts w:ascii="Times New Roman" w:hAnsi="Times New Roman" w:cs="Times New Roman"/>
          <w:i/>
          <w:sz w:val="22"/>
          <w:szCs w:val="22"/>
        </w:rPr>
        <w:t>Partnership</w:t>
      </w:r>
      <w:r w:rsidRPr="00064F95">
        <w:rPr>
          <w:rFonts w:ascii="Times New Roman" w:hAnsi="Times New Roman" w:cs="Times New Roman"/>
          <w:sz w:val="22"/>
          <w:szCs w:val="22"/>
        </w:rPr>
        <w:t xml:space="preserve">: </w:t>
      </w:r>
    </w:p>
    <w:p w14:paraId="0A65BA14" w14:textId="443CF319" w:rsidR="00A64C20" w:rsidRPr="00064F95" w:rsidRDefault="00064F95" w:rsidP="00CD0BF8">
      <w:pPr>
        <w:pStyle w:val="NoSpacing"/>
        <w:widowControl w:val="0"/>
        <w:numPr>
          <w:ilvl w:val="4"/>
          <w:numId w:val="6"/>
        </w:numPr>
        <w:ind w:left="1800"/>
        <w:rPr>
          <w:rFonts w:ascii="Times New Roman" w:hAnsi="Times New Roman" w:cs="Times New Roman"/>
          <w:sz w:val="22"/>
          <w:szCs w:val="22"/>
        </w:rPr>
      </w:pPr>
      <w:r w:rsidRPr="00064F95">
        <w:rPr>
          <w:rFonts w:ascii="Times New Roman" w:hAnsi="Times New Roman" w:cs="Times New Roman"/>
          <w:sz w:val="22"/>
          <w:szCs w:val="22"/>
        </w:rPr>
        <w:t>All partners have equal rights (absent contrary agreement), every partner is an agent, and every partner is bound by every other partner’s admissions, knowledge, notice, and wrongful acts.</w:t>
      </w:r>
    </w:p>
    <w:p w14:paraId="0B3FD39D" w14:textId="77777777" w:rsidR="00064F95" w:rsidRPr="00064F95" w:rsidRDefault="00064F95" w:rsidP="00CD0BF8">
      <w:pPr>
        <w:pStyle w:val="NoSpacing"/>
        <w:widowControl w:val="0"/>
        <w:numPr>
          <w:ilvl w:val="3"/>
          <w:numId w:val="6"/>
        </w:numPr>
        <w:ind w:left="1440"/>
        <w:rPr>
          <w:rFonts w:ascii="Times New Roman" w:hAnsi="Times New Roman" w:cs="Times New Roman"/>
          <w:sz w:val="22"/>
          <w:szCs w:val="22"/>
        </w:rPr>
      </w:pPr>
      <w:r w:rsidRPr="00064F95">
        <w:rPr>
          <w:rFonts w:ascii="Times New Roman" w:hAnsi="Times New Roman" w:cs="Times New Roman"/>
          <w:i/>
          <w:sz w:val="22"/>
          <w:szCs w:val="22"/>
        </w:rPr>
        <w:t>Corporation</w:t>
      </w:r>
      <w:r w:rsidRPr="00064F95">
        <w:rPr>
          <w:rFonts w:ascii="Times New Roman" w:hAnsi="Times New Roman" w:cs="Times New Roman"/>
          <w:sz w:val="22"/>
          <w:szCs w:val="22"/>
        </w:rPr>
        <w:t xml:space="preserve">: </w:t>
      </w:r>
    </w:p>
    <w:p w14:paraId="7579C2D3" w14:textId="3949334E" w:rsidR="00064F95" w:rsidRPr="00064F95" w:rsidRDefault="00064F95" w:rsidP="00CD0BF8">
      <w:pPr>
        <w:pStyle w:val="NoSpacing"/>
        <w:widowControl w:val="0"/>
        <w:numPr>
          <w:ilvl w:val="4"/>
          <w:numId w:val="6"/>
        </w:numPr>
        <w:ind w:left="1800"/>
        <w:rPr>
          <w:rFonts w:ascii="Times New Roman" w:hAnsi="Times New Roman" w:cs="Times New Roman"/>
          <w:sz w:val="22"/>
          <w:szCs w:val="22"/>
        </w:rPr>
      </w:pPr>
      <w:r w:rsidRPr="00064F95">
        <w:rPr>
          <w:rFonts w:ascii="Times New Roman" w:hAnsi="Times New Roman" w:cs="Times New Roman"/>
          <w:sz w:val="22"/>
          <w:szCs w:val="22"/>
        </w:rPr>
        <w:t xml:space="preserve">A corporation is managed by directors. </w:t>
      </w:r>
      <w:r w:rsidRPr="00064F95">
        <w:rPr>
          <w:rFonts w:ascii="Times New Roman" w:hAnsi="Times New Roman" w:cs="Times New Roman"/>
          <w:b/>
          <w:sz w:val="22"/>
          <w:szCs w:val="22"/>
        </w:rPr>
        <w:t>DGCL § 141</w:t>
      </w:r>
      <w:r w:rsidRPr="00064F95">
        <w:rPr>
          <w:rFonts w:ascii="Times New Roman" w:hAnsi="Times New Roman" w:cs="Times New Roman"/>
          <w:sz w:val="22"/>
          <w:szCs w:val="22"/>
        </w:rPr>
        <w:t xml:space="preserve">. </w:t>
      </w:r>
      <w:r w:rsidR="00FA3609">
        <w:rPr>
          <w:rFonts w:ascii="Times New Roman" w:hAnsi="Times New Roman" w:cs="Times New Roman"/>
          <w:sz w:val="22"/>
          <w:szCs w:val="22"/>
        </w:rPr>
        <w:t>SHs</w:t>
      </w:r>
      <w:r w:rsidRPr="00064F95">
        <w:rPr>
          <w:rFonts w:ascii="Times New Roman" w:hAnsi="Times New Roman" w:cs="Times New Roman"/>
          <w:sz w:val="22"/>
          <w:szCs w:val="22"/>
        </w:rPr>
        <w:t xml:space="preserve"> have very little say, but they can vote on director elections, and director-proposed organic changes such as mergers, sales of substantially all assets, and voluntary dissolution. Employees have little say except w/ director authorization or under principles of agency.</w:t>
      </w:r>
    </w:p>
    <w:p w14:paraId="7146D521" w14:textId="70281B22" w:rsidR="00064F95" w:rsidRPr="00064F95" w:rsidRDefault="00064F95" w:rsidP="00CD0BF8">
      <w:pPr>
        <w:pStyle w:val="NoSpacing"/>
        <w:widowControl w:val="0"/>
        <w:numPr>
          <w:ilvl w:val="5"/>
          <w:numId w:val="6"/>
        </w:numPr>
        <w:ind w:left="2160"/>
        <w:rPr>
          <w:rFonts w:ascii="Times New Roman" w:hAnsi="Times New Roman" w:cs="Times New Roman"/>
          <w:sz w:val="22"/>
          <w:szCs w:val="22"/>
        </w:rPr>
      </w:pPr>
      <w:r>
        <w:rPr>
          <w:rFonts w:ascii="Times New Roman" w:hAnsi="Times New Roman" w:cs="Times New Roman"/>
          <w:sz w:val="22"/>
          <w:szCs w:val="22"/>
        </w:rPr>
        <w:t>Importance of Centralized Managerial Power</w:t>
      </w:r>
    </w:p>
    <w:p w14:paraId="1539FDA5" w14:textId="51D20E7F" w:rsidR="00064F95" w:rsidRPr="00064F95" w:rsidRDefault="00064F95" w:rsidP="00CD0BF8">
      <w:pPr>
        <w:pStyle w:val="NoSpacing"/>
        <w:widowControl w:val="0"/>
        <w:numPr>
          <w:ilvl w:val="5"/>
          <w:numId w:val="6"/>
        </w:numPr>
        <w:ind w:left="2160"/>
        <w:rPr>
          <w:rFonts w:ascii="Times New Roman" w:hAnsi="Times New Roman" w:cs="Times New Roman"/>
          <w:sz w:val="22"/>
          <w:szCs w:val="22"/>
        </w:rPr>
      </w:pPr>
      <w:r w:rsidRPr="00064F95">
        <w:rPr>
          <w:rFonts w:ascii="Times New Roman" w:hAnsi="Times New Roman" w:cs="Times New Roman"/>
          <w:sz w:val="22"/>
          <w:szCs w:val="22"/>
        </w:rPr>
        <w:t>THESIS: makes economic sense to consolidate power, efficiency purposes</w:t>
      </w:r>
    </w:p>
    <w:p w14:paraId="7464AF84" w14:textId="2EAAD59A" w:rsidR="00064F95" w:rsidRPr="00064F95" w:rsidRDefault="00064F95" w:rsidP="00CD0BF8">
      <w:pPr>
        <w:pStyle w:val="NoSpacing"/>
        <w:widowControl w:val="0"/>
        <w:numPr>
          <w:ilvl w:val="5"/>
          <w:numId w:val="6"/>
        </w:numPr>
        <w:ind w:left="2160"/>
        <w:rPr>
          <w:rFonts w:ascii="Times New Roman" w:hAnsi="Times New Roman" w:cs="Times New Roman"/>
          <w:sz w:val="22"/>
          <w:szCs w:val="22"/>
        </w:rPr>
      </w:pPr>
      <w:r w:rsidRPr="00064F95">
        <w:rPr>
          <w:rFonts w:ascii="Times New Roman" w:hAnsi="Times New Roman" w:cs="Times New Roman"/>
          <w:sz w:val="22"/>
          <w:szCs w:val="22"/>
        </w:rPr>
        <w:t>ANTITHESIS: Opens the way for abuse when fiduciary given discretionary power for the purpose of others, may engage in self-dealing, may resist takeover offers b/c they don’t want to lose their jobs</w:t>
      </w:r>
    </w:p>
    <w:p w14:paraId="0E9B233E" w14:textId="57EB0730" w:rsidR="009E5EBD" w:rsidRPr="00F450D4" w:rsidRDefault="007F5BA6" w:rsidP="00CD0BF8">
      <w:pPr>
        <w:pStyle w:val="NoSpacing"/>
        <w:widowControl w:val="0"/>
        <w:numPr>
          <w:ilvl w:val="0"/>
          <w:numId w:val="6"/>
        </w:numPr>
        <w:rPr>
          <w:rFonts w:ascii="Times New Roman" w:hAnsi="Times New Roman" w:cs="Times New Roman"/>
          <w:b/>
          <w:sz w:val="28"/>
          <w:szCs w:val="28"/>
        </w:rPr>
      </w:pPr>
      <w:r w:rsidRPr="00F450D4">
        <w:rPr>
          <w:rFonts w:ascii="Times New Roman" w:hAnsi="Times New Roman" w:cs="Times New Roman"/>
          <w:b/>
          <w:sz w:val="28"/>
          <w:szCs w:val="28"/>
        </w:rPr>
        <w:t xml:space="preserve">The Nature of the </w:t>
      </w:r>
      <w:r w:rsidR="009953F5">
        <w:rPr>
          <w:rFonts w:ascii="Times New Roman" w:hAnsi="Times New Roman" w:cs="Times New Roman"/>
          <w:b/>
          <w:sz w:val="28"/>
          <w:szCs w:val="28"/>
        </w:rPr>
        <w:t>Corp</w:t>
      </w:r>
      <w:r w:rsidR="00FA3609">
        <w:rPr>
          <w:rFonts w:ascii="Times New Roman" w:hAnsi="Times New Roman" w:cs="Times New Roman"/>
          <w:b/>
          <w:sz w:val="28"/>
          <w:szCs w:val="28"/>
        </w:rPr>
        <w:t>oration</w:t>
      </w:r>
    </w:p>
    <w:p w14:paraId="5BF60790" w14:textId="0CD3ABF8" w:rsidR="007F5BA6" w:rsidRPr="00C4640B" w:rsidRDefault="00FD378B" w:rsidP="00CD0BF8">
      <w:pPr>
        <w:pStyle w:val="NoSpacing"/>
        <w:widowControl w:val="0"/>
        <w:numPr>
          <w:ilvl w:val="1"/>
          <w:numId w:val="6"/>
        </w:numPr>
        <w:ind w:left="720"/>
        <w:rPr>
          <w:rFonts w:ascii="Times New Roman" w:hAnsi="Times New Roman" w:cs="Times New Roman"/>
          <w:b/>
        </w:rPr>
      </w:pPr>
      <w:r w:rsidRPr="00F450D4">
        <w:rPr>
          <w:rFonts w:ascii="Times New Roman" w:hAnsi="Times New Roman" w:cs="Times New Roman"/>
          <w:b/>
        </w:rPr>
        <w:t xml:space="preserve">Piercing the </w:t>
      </w:r>
      <w:r w:rsidRPr="00C4640B">
        <w:rPr>
          <w:rFonts w:ascii="Times New Roman" w:hAnsi="Times New Roman" w:cs="Times New Roman"/>
          <w:b/>
        </w:rPr>
        <w:t>Corporate Veil</w:t>
      </w:r>
      <w:r w:rsidR="007F386C" w:rsidRPr="00C4640B">
        <w:rPr>
          <w:rFonts w:ascii="Times New Roman" w:hAnsi="Times New Roman" w:cs="Times New Roman"/>
          <w:b/>
        </w:rPr>
        <w:t>:</w:t>
      </w:r>
    </w:p>
    <w:p w14:paraId="19B92A67" w14:textId="12F6C8B6" w:rsidR="003F79C1" w:rsidRPr="00F450D4" w:rsidRDefault="003F79C1" w:rsidP="00CD0BF8">
      <w:pPr>
        <w:pStyle w:val="NoSpacing"/>
        <w:widowControl w:val="0"/>
        <w:numPr>
          <w:ilvl w:val="2"/>
          <w:numId w:val="6"/>
        </w:numPr>
        <w:ind w:left="1080"/>
        <w:rPr>
          <w:rFonts w:ascii="Times New Roman" w:hAnsi="Times New Roman" w:cs="Times New Roman"/>
          <w:sz w:val="22"/>
          <w:szCs w:val="22"/>
        </w:rPr>
      </w:pPr>
      <w:r w:rsidRPr="00F450D4">
        <w:rPr>
          <w:rFonts w:ascii="Times New Roman" w:hAnsi="Times New Roman" w:cs="Times New Roman"/>
          <w:sz w:val="22"/>
          <w:szCs w:val="22"/>
        </w:rPr>
        <w:t>PCV more likely in tort l</w:t>
      </w:r>
      <w:r w:rsidR="00D47812" w:rsidRPr="00F450D4">
        <w:rPr>
          <w:rFonts w:ascii="Times New Roman" w:hAnsi="Times New Roman" w:cs="Times New Roman"/>
          <w:sz w:val="22"/>
          <w:szCs w:val="22"/>
        </w:rPr>
        <w:t>iability than contract b/c</w:t>
      </w:r>
      <w:r w:rsidRPr="00F450D4">
        <w:rPr>
          <w:rFonts w:ascii="Times New Roman" w:hAnsi="Times New Roman" w:cs="Times New Roman"/>
          <w:sz w:val="22"/>
          <w:szCs w:val="22"/>
        </w:rPr>
        <w:t xml:space="preserve"> becoming creditor is involuntary</w:t>
      </w:r>
    </w:p>
    <w:p w14:paraId="538DC6BE" w14:textId="6E82A61D" w:rsidR="00893D40" w:rsidRPr="00F450D4" w:rsidRDefault="00893D40" w:rsidP="00CD0BF8">
      <w:pPr>
        <w:pStyle w:val="NoSpacing"/>
        <w:widowControl w:val="0"/>
        <w:numPr>
          <w:ilvl w:val="2"/>
          <w:numId w:val="6"/>
        </w:numPr>
        <w:ind w:left="1080"/>
        <w:rPr>
          <w:rFonts w:ascii="Times New Roman" w:hAnsi="Times New Roman" w:cs="Times New Roman"/>
          <w:sz w:val="22"/>
          <w:szCs w:val="22"/>
        </w:rPr>
      </w:pPr>
      <w:r w:rsidRPr="00F450D4">
        <w:rPr>
          <w:rFonts w:ascii="Times New Roman" w:hAnsi="Times New Roman" w:cs="Times New Roman"/>
          <w:sz w:val="22"/>
          <w:szCs w:val="22"/>
          <w:u w:val="single"/>
        </w:rPr>
        <w:t>Test</w:t>
      </w:r>
      <w:r w:rsidR="007F386C" w:rsidRPr="00F450D4">
        <w:rPr>
          <w:rFonts w:ascii="Times New Roman" w:hAnsi="Times New Roman" w:cs="Times New Roman"/>
          <w:sz w:val="22"/>
          <w:szCs w:val="22"/>
          <w:u w:val="single"/>
        </w:rPr>
        <w:t xml:space="preserve"> (</w:t>
      </w:r>
      <w:r w:rsidR="007F386C" w:rsidRPr="00F450D4">
        <w:rPr>
          <w:rFonts w:ascii="Times New Roman" w:hAnsi="Times New Roman" w:cs="Times New Roman"/>
          <w:i/>
          <w:sz w:val="22"/>
          <w:szCs w:val="22"/>
          <w:u w:val="single"/>
        </w:rPr>
        <w:t>Sea-Land</w:t>
      </w:r>
      <w:r w:rsidR="007F386C" w:rsidRPr="00F450D4">
        <w:rPr>
          <w:rFonts w:ascii="Times New Roman" w:hAnsi="Times New Roman" w:cs="Times New Roman"/>
          <w:sz w:val="22"/>
          <w:szCs w:val="22"/>
          <w:u w:val="single"/>
        </w:rPr>
        <w:t>)</w:t>
      </w:r>
      <w:r w:rsidRPr="00F450D4">
        <w:rPr>
          <w:rFonts w:ascii="Times New Roman" w:hAnsi="Times New Roman" w:cs="Times New Roman"/>
          <w:sz w:val="22"/>
          <w:szCs w:val="22"/>
        </w:rPr>
        <w:t xml:space="preserve">: </w:t>
      </w:r>
      <w:r w:rsidRPr="00F450D4">
        <w:rPr>
          <w:rFonts w:ascii="Times New Roman" w:hAnsi="Times New Roman" w:cs="Times New Roman"/>
          <w:b/>
          <w:i/>
          <w:sz w:val="22"/>
          <w:szCs w:val="22"/>
        </w:rPr>
        <w:t>If:</w:t>
      </w:r>
      <w:r w:rsidRPr="00F450D4">
        <w:rPr>
          <w:rFonts w:ascii="Times New Roman" w:hAnsi="Times New Roman" w:cs="Times New Roman"/>
          <w:sz w:val="22"/>
          <w:szCs w:val="22"/>
        </w:rPr>
        <w:t xml:space="preserve"> </w:t>
      </w:r>
    </w:p>
    <w:p w14:paraId="7283C542" w14:textId="08A7077F" w:rsidR="00893D40" w:rsidRPr="00F450D4" w:rsidRDefault="00893D40" w:rsidP="00CD0BF8">
      <w:pPr>
        <w:pStyle w:val="NoSpacing"/>
        <w:widowControl w:val="0"/>
        <w:numPr>
          <w:ilvl w:val="3"/>
          <w:numId w:val="6"/>
        </w:numPr>
        <w:ind w:left="1440"/>
        <w:rPr>
          <w:rFonts w:ascii="Times New Roman" w:hAnsi="Times New Roman" w:cs="Times New Roman"/>
          <w:sz w:val="22"/>
          <w:szCs w:val="22"/>
        </w:rPr>
      </w:pPr>
      <w:r w:rsidRPr="00F450D4">
        <w:rPr>
          <w:rFonts w:ascii="Times New Roman" w:hAnsi="Times New Roman" w:cs="Times New Roman"/>
          <w:sz w:val="22"/>
          <w:szCs w:val="22"/>
        </w:rPr>
        <w:t xml:space="preserve">There is such unity of interest/ownership </w:t>
      </w:r>
      <w:r w:rsidR="007F386C" w:rsidRPr="00F450D4">
        <w:rPr>
          <w:rFonts w:ascii="Times New Roman" w:hAnsi="Times New Roman" w:cs="Times New Roman"/>
          <w:sz w:val="22"/>
          <w:szCs w:val="22"/>
        </w:rPr>
        <w:t xml:space="preserve">(control) </w:t>
      </w:r>
      <w:r w:rsidRPr="00F450D4">
        <w:rPr>
          <w:rFonts w:ascii="Times New Roman" w:hAnsi="Times New Roman" w:cs="Times New Roman"/>
          <w:sz w:val="22"/>
          <w:szCs w:val="22"/>
        </w:rPr>
        <w:t>that the separate personalities of</w:t>
      </w:r>
      <w:r w:rsidR="007F386C" w:rsidRPr="00F450D4">
        <w:rPr>
          <w:rFonts w:ascii="Times New Roman" w:hAnsi="Times New Roman" w:cs="Times New Roman"/>
          <w:sz w:val="22"/>
          <w:szCs w:val="22"/>
        </w:rPr>
        <w:t xml:space="preserve"> the corp and the individual</w:t>
      </w:r>
      <w:r w:rsidR="00F87467" w:rsidRPr="00F450D4">
        <w:rPr>
          <w:rFonts w:ascii="Times New Roman" w:hAnsi="Times New Roman" w:cs="Times New Roman"/>
          <w:sz w:val="22"/>
          <w:szCs w:val="22"/>
        </w:rPr>
        <w:t>/</w:t>
      </w:r>
      <w:r w:rsidRPr="00F450D4">
        <w:rPr>
          <w:rFonts w:ascii="Times New Roman" w:hAnsi="Times New Roman" w:cs="Times New Roman"/>
          <w:sz w:val="22"/>
          <w:szCs w:val="22"/>
        </w:rPr>
        <w:t xml:space="preserve">other corp no longer exist </w:t>
      </w:r>
      <w:r w:rsidR="00014A0F" w:rsidRPr="00F450D4">
        <w:rPr>
          <w:rFonts w:ascii="Times New Roman" w:hAnsi="Times New Roman" w:cs="Times New Roman"/>
          <w:sz w:val="22"/>
          <w:szCs w:val="22"/>
          <w:u w:val="single"/>
        </w:rPr>
        <w:t>and</w:t>
      </w:r>
      <w:r w:rsidRPr="00F450D4">
        <w:rPr>
          <w:rFonts w:ascii="Times New Roman" w:hAnsi="Times New Roman" w:cs="Times New Roman"/>
          <w:sz w:val="22"/>
          <w:szCs w:val="22"/>
        </w:rPr>
        <w:t xml:space="preserve"> </w:t>
      </w:r>
    </w:p>
    <w:p w14:paraId="14C2823B" w14:textId="1DBCF012" w:rsidR="00893D40" w:rsidRPr="00F450D4" w:rsidRDefault="007F386C" w:rsidP="00CD0BF8">
      <w:pPr>
        <w:pStyle w:val="NoSpacing"/>
        <w:widowControl w:val="0"/>
        <w:numPr>
          <w:ilvl w:val="4"/>
          <w:numId w:val="6"/>
        </w:numPr>
        <w:ind w:left="1800"/>
        <w:rPr>
          <w:rFonts w:ascii="Times New Roman" w:hAnsi="Times New Roman" w:cs="Times New Roman"/>
          <w:sz w:val="22"/>
          <w:szCs w:val="22"/>
        </w:rPr>
      </w:pPr>
      <w:r w:rsidRPr="00F450D4">
        <w:rPr>
          <w:rFonts w:ascii="Times New Roman" w:hAnsi="Times New Roman" w:cs="Times New Roman"/>
          <w:sz w:val="22"/>
          <w:szCs w:val="22"/>
        </w:rPr>
        <w:t>F</w:t>
      </w:r>
      <w:r w:rsidR="00893D40" w:rsidRPr="00F450D4">
        <w:rPr>
          <w:rFonts w:ascii="Times New Roman" w:hAnsi="Times New Roman" w:cs="Times New Roman"/>
          <w:sz w:val="22"/>
          <w:szCs w:val="22"/>
        </w:rPr>
        <w:t xml:space="preserve">our factors: (1) the failure to maintain adequate corp records or comply with corp formalities; (2) </w:t>
      </w:r>
      <w:r w:rsidR="00893D40" w:rsidRPr="00F450D4">
        <w:rPr>
          <w:rFonts w:ascii="Times New Roman" w:hAnsi="Times New Roman" w:cs="Times New Roman"/>
          <w:b/>
          <w:sz w:val="22"/>
          <w:szCs w:val="22"/>
        </w:rPr>
        <w:t>the commingling of funds or assets;</w:t>
      </w:r>
      <w:r w:rsidR="00893D40" w:rsidRPr="00F450D4">
        <w:rPr>
          <w:rFonts w:ascii="Times New Roman" w:hAnsi="Times New Roman" w:cs="Times New Roman"/>
          <w:sz w:val="22"/>
          <w:szCs w:val="22"/>
        </w:rPr>
        <w:t xml:space="preserve"> (3) undercapitalization; and (4) </w:t>
      </w:r>
      <w:r w:rsidRPr="00F450D4">
        <w:rPr>
          <w:rFonts w:ascii="Times New Roman" w:hAnsi="Times New Roman" w:cs="Times New Roman"/>
          <w:b/>
          <w:sz w:val="22"/>
          <w:szCs w:val="22"/>
        </w:rPr>
        <w:t>treating corp assets as</w:t>
      </w:r>
      <w:r w:rsidR="00893D40" w:rsidRPr="00F450D4">
        <w:rPr>
          <w:rFonts w:ascii="Times New Roman" w:hAnsi="Times New Roman" w:cs="Times New Roman"/>
          <w:b/>
          <w:sz w:val="22"/>
          <w:szCs w:val="22"/>
        </w:rPr>
        <w:t xml:space="preserve"> </w:t>
      </w:r>
      <w:r w:rsidR="00F87467" w:rsidRPr="00F450D4">
        <w:rPr>
          <w:rFonts w:ascii="Times New Roman" w:hAnsi="Times New Roman" w:cs="Times New Roman"/>
          <w:b/>
          <w:sz w:val="22"/>
          <w:szCs w:val="22"/>
        </w:rPr>
        <w:t>SH/other</w:t>
      </w:r>
      <w:r w:rsidRPr="00F450D4">
        <w:rPr>
          <w:rFonts w:ascii="Times New Roman" w:hAnsi="Times New Roman" w:cs="Times New Roman"/>
          <w:b/>
          <w:sz w:val="22"/>
          <w:szCs w:val="22"/>
        </w:rPr>
        <w:t xml:space="preserve"> corp assets</w:t>
      </w:r>
    </w:p>
    <w:p w14:paraId="40F04F50" w14:textId="2AE60D74" w:rsidR="00A17A2D" w:rsidRPr="00F450D4" w:rsidRDefault="0057424D" w:rsidP="00CD0BF8">
      <w:pPr>
        <w:pStyle w:val="NoSpacing"/>
        <w:widowControl w:val="0"/>
        <w:numPr>
          <w:ilvl w:val="5"/>
          <w:numId w:val="6"/>
        </w:numPr>
        <w:ind w:left="2160"/>
        <w:rPr>
          <w:rFonts w:ascii="Times New Roman" w:hAnsi="Times New Roman" w:cs="Times New Roman"/>
          <w:sz w:val="22"/>
          <w:szCs w:val="22"/>
        </w:rPr>
      </w:pPr>
      <w:r>
        <w:rPr>
          <w:rFonts w:ascii="Times New Roman" w:hAnsi="Times New Roman" w:cs="Times New Roman"/>
          <w:sz w:val="22"/>
          <w:szCs w:val="22"/>
        </w:rPr>
        <w:t>PCV</w:t>
      </w:r>
      <w:r w:rsidR="00A17A2D" w:rsidRPr="00F450D4">
        <w:rPr>
          <w:rFonts w:ascii="Times New Roman" w:hAnsi="Times New Roman" w:cs="Times New Roman"/>
          <w:sz w:val="22"/>
          <w:szCs w:val="22"/>
        </w:rPr>
        <w:t xml:space="preserve"> usually can’t get to</w:t>
      </w:r>
      <w:r>
        <w:rPr>
          <w:rFonts w:ascii="Times New Roman" w:hAnsi="Times New Roman" w:cs="Times New Roman"/>
          <w:sz w:val="22"/>
          <w:szCs w:val="22"/>
        </w:rPr>
        <w:t xml:space="preserve"> SH assets (unless </w:t>
      </w:r>
      <w:r w:rsidR="00C25B4A" w:rsidRPr="00F450D4">
        <w:rPr>
          <w:rFonts w:ascii="Times New Roman" w:hAnsi="Times New Roman" w:cs="Times New Roman"/>
          <w:sz w:val="22"/>
          <w:szCs w:val="22"/>
        </w:rPr>
        <w:t>small corp</w:t>
      </w:r>
      <w:r>
        <w:rPr>
          <w:rFonts w:ascii="Times New Roman" w:hAnsi="Times New Roman" w:cs="Times New Roman"/>
          <w:sz w:val="22"/>
          <w:szCs w:val="22"/>
        </w:rPr>
        <w:t xml:space="preserve"> w/</w:t>
      </w:r>
      <w:r w:rsidR="00A17A2D" w:rsidRPr="00F450D4">
        <w:rPr>
          <w:rFonts w:ascii="Times New Roman" w:hAnsi="Times New Roman" w:cs="Times New Roman"/>
          <w:sz w:val="22"/>
          <w:szCs w:val="22"/>
        </w:rPr>
        <w:t xml:space="preserve"> true commingling)</w:t>
      </w:r>
    </w:p>
    <w:p w14:paraId="56672749" w14:textId="2A643B3B" w:rsidR="00893D40" w:rsidRPr="00F450D4" w:rsidRDefault="00893D40" w:rsidP="00CD0BF8">
      <w:pPr>
        <w:pStyle w:val="NoSpacing"/>
        <w:widowControl w:val="0"/>
        <w:numPr>
          <w:ilvl w:val="3"/>
          <w:numId w:val="6"/>
        </w:numPr>
        <w:ind w:left="1440"/>
        <w:rPr>
          <w:rFonts w:ascii="Times New Roman" w:hAnsi="Times New Roman" w:cs="Times New Roman"/>
          <w:sz w:val="22"/>
          <w:szCs w:val="22"/>
        </w:rPr>
      </w:pPr>
      <w:r w:rsidRPr="00F450D4">
        <w:rPr>
          <w:rFonts w:ascii="Times New Roman" w:hAnsi="Times New Roman" w:cs="Times New Roman"/>
          <w:sz w:val="22"/>
          <w:szCs w:val="22"/>
        </w:rPr>
        <w:t xml:space="preserve">Circumstances are such that adherence to the fiction of separate corp existence would sanction a fraud </w:t>
      </w:r>
      <w:r w:rsidR="007F386C" w:rsidRPr="00F450D4">
        <w:rPr>
          <w:rFonts w:ascii="Times New Roman" w:hAnsi="Times New Roman" w:cs="Times New Roman"/>
          <w:sz w:val="22"/>
          <w:szCs w:val="22"/>
          <w:u w:val="single"/>
        </w:rPr>
        <w:t>OR</w:t>
      </w:r>
      <w:r w:rsidRPr="00F450D4">
        <w:rPr>
          <w:rFonts w:ascii="Times New Roman" w:hAnsi="Times New Roman" w:cs="Times New Roman"/>
          <w:sz w:val="22"/>
          <w:szCs w:val="22"/>
        </w:rPr>
        <w:t xml:space="preserve"> promote injustice;</w:t>
      </w:r>
    </w:p>
    <w:p w14:paraId="5491E0E9" w14:textId="16CEF09E" w:rsidR="00893D40" w:rsidRPr="00F450D4" w:rsidRDefault="00893D40" w:rsidP="00CD0BF8">
      <w:pPr>
        <w:pStyle w:val="NoSpacing"/>
        <w:widowControl w:val="0"/>
        <w:numPr>
          <w:ilvl w:val="4"/>
          <w:numId w:val="6"/>
        </w:numPr>
        <w:ind w:left="1800"/>
        <w:rPr>
          <w:rFonts w:ascii="Times New Roman" w:hAnsi="Times New Roman" w:cs="Times New Roman"/>
          <w:sz w:val="22"/>
          <w:szCs w:val="22"/>
        </w:rPr>
      </w:pPr>
      <w:r w:rsidRPr="00F450D4">
        <w:rPr>
          <w:rFonts w:ascii="Times New Roman" w:hAnsi="Times New Roman" w:cs="Times New Roman"/>
          <w:sz w:val="22"/>
          <w:szCs w:val="22"/>
        </w:rPr>
        <w:t xml:space="preserve">“Fraud” is an intentional wrongdoing </w:t>
      </w:r>
    </w:p>
    <w:p w14:paraId="0C168EF4" w14:textId="63EA4508" w:rsidR="00893D40" w:rsidRPr="00F450D4" w:rsidRDefault="00893D40" w:rsidP="00CD0BF8">
      <w:pPr>
        <w:pStyle w:val="NoSpacing"/>
        <w:widowControl w:val="0"/>
        <w:numPr>
          <w:ilvl w:val="4"/>
          <w:numId w:val="6"/>
        </w:numPr>
        <w:ind w:left="1800"/>
        <w:rPr>
          <w:rFonts w:ascii="Times New Roman" w:hAnsi="Times New Roman" w:cs="Times New Roman"/>
          <w:sz w:val="22"/>
          <w:szCs w:val="22"/>
        </w:rPr>
      </w:pPr>
      <w:r w:rsidRPr="00F450D4">
        <w:rPr>
          <w:rFonts w:ascii="Times New Roman" w:hAnsi="Times New Roman" w:cs="Times New Roman"/>
          <w:sz w:val="22"/>
          <w:szCs w:val="22"/>
        </w:rPr>
        <w:t xml:space="preserve">“Injustice” is some wrong </w:t>
      </w:r>
      <w:r w:rsidRPr="00F450D4">
        <w:rPr>
          <w:rFonts w:ascii="Times New Roman" w:hAnsi="Times New Roman" w:cs="Times New Roman"/>
          <w:i/>
          <w:sz w:val="22"/>
          <w:szCs w:val="22"/>
        </w:rPr>
        <w:t>beyond</w:t>
      </w:r>
      <w:r w:rsidRPr="00F450D4">
        <w:rPr>
          <w:rFonts w:ascii="Times New Roman" w:hAnsi="Times New Roman" w:cs="Times New Roman"/>
          <w:sz w:val="22"/>
          <w:szCs w:val="22"/>
        </w:rPr>
        <w:t xml:space="preserve"> a creditor’s inability to collect</w:t>
      </w:r>
      <w:r w:rsidR="00513493" w:rsidRPr="00F450D4">
        <w:rPr>
          <w:rFonts w:ascii="Times New Roman" w:hAnsi="Times New Roman" w:cs="Times New Roman"/>
          <w:sz w:val="22"/>
          <w:szCs w:val="22"/>
        </w:rPr>
        <w:t xml:space="preserve"> (</w:t>
      </w:r>
      <w:r w:rsidR="00513493" w:rsidRPr="00F450D4">
        <w:rPr>
          <w:rFonts w:ascii="Times New Roman" w:hAnsi="Times New Roman" w:cs="Times New Roman"/>
          <w:i/>
          <w:sz w:val="22"/>
          <w:szCs w:val="22"/>
        </w:rPr>
        <w:t>Walkovszky</w:t>
      </w:r>
      <w:r w:rsidR="00513493" w:rsidRPr="00F450D4">
        <w:rPr>
          <w:rFonts w:ascii="Times New Roman" w:hAnsi="Times New Roman" w:cs="Times New Roman"/>
          <w:sz w:val="22"/>
          <w:szCs w:val="22"/>
        </w:rPr>
        <w:t>)</w:t>
      </w:r>
    </w:p>
    <w:p w14:paraId="11B25650" w14:textId="234DEF15" w:rsidR="00A17A2D" w:rsidRPr="00F450D4" w:rsidRDefault="00A17A2D" w:rsidP="00CD0BF8">
      <w:pPr>
        <w:pStyle w:val="NoSpacing"/>
        <w:widowControl w:val="0"/>
        <w:numPr>
          <w:ilvl w:val="5"/>
          <w:numId w:val="6"/>
        </w:numPr>
        <w:ind w:left="2160"/>
        <w:rPr>
          <w:rFonts w:ascii="Times New Roman" w:hAnsi="Times New Roman" w:cs="Times New Roman"/>
          <w:sz w:val="22"/>
          <w:szCs w:val="22"/>
        </w:rPr>
      </w:pPr>
      <w:r w:rsidRPr="00F450D4">
        <w:rPr>
          <w:rFonts w:ascii="Times New Roman" w:hAnsi="Times New Roman" w:cs="Times New Roman"/>
          <w:b/>
          <w:sz w:val="22"/>
          <w:szCs w:val="22"/>
        </w:rPr>
        <w:t>Name on product + claim of safety + inadequate capitalization</w:t>
      </w:r>
      <w:r w:rsidRPr="00F450D4">
        <w:rPr>
          <w:rFonts w:ascii="Times New Roman" w:hAnsi="Times New Roman" w:cs="Times New Roman"/>
          <w:sz w:val="22"/>
          <w:szCs w:val="22"/>
        </w:rPr>
        <w:t xml:space="preserve"> might count as sanctioning fraud/promoting injustice if untrue (</w:t>
      </w:r>
      <w:r w:rsidRPr="00F450D4">
        <w:rPr>
          <w:rFonts w:ascii="Times New Roman" w:hAnsi="Times New Roman" w:cs="Times New Roman"/>
          <w:i/>
          <w:sz w:val="22"/>
          <w:szCs w:val="22"/>
        </w:rPr>
        <w:t xml:space="preserve">Silicone </w:t>
      </w:r>
      <w:r w:rsidR="008F379D" w:rsidRPr="00F450D4">
        <w:rPr>
          <w:rFonts w:ascii="Times New Roman" w:hAnsi="Times New Roman" w:cs="Times New Roman"/>
          <w:i/>
          <w:sz w:val="22"/>
          <w:szCs w:val="22"/>
        </w:rPr>
        <w:t>Gel</w:t>
      </w:r>
      <w:r w:rsidRPr="00F450D4">
        <w:rPr>
          <w:rFonts w:ascii="Times New Roman" w:hAnsi="Times New Roman" w:cs="Times New Roman"/>
          <w:sz w:val="22"/>
          <w:szCs w:val="22"/>
        </w:rPr>
        <w:t>)</w:t>
      </w:r>
    </w:p>
    <w:p w14:paraId="07FD5EBF" w14:textId="5036276E" w:rsidR="00A17A2D" w:rsidRPr="00F450D4" w:rsidRDefault="007F386C" w:rsidP="00CD0BF8">
      <w:pPr>
        <w:pStyle w:val="NoSpacing"/>
        <w:widowControl w:val="0"/>
        <w:numPr>
          <w:ilvl w:val="4"/>
          <w:numId w:val="6"/>
        </w:numPr>
        <w:ind w:left="1800"/>
        <w:rPr>
          <w:rFonts w:ascii="Times New Roman" w:hAnsi="Times New Roman" w:cs="Times New Roman"/>
          <w:sz w:val="22"/>
          <w:szCs w:val="22"/>
        </w:rPr>
      </w:pPr>
      <w:r w:rsidRPr="00F450D4">
        <w:rPr>
          <w:rFonts w:ascii="Times New Roman" w:hAnsi="Times New Roman" w:cs="Times New Roman"/>
          <w:sz w:val="22"/>
          <w:szCs w:val="22"/>
        </w:rPr>
        <w:t>DE:</w:t>
      </w:r>
      <w:r w:rsidRPr="00F450D4">
        <w:rPr>
          <w:rFonts w:ascii="Times New Roman" w:hAnsi="Times New Roman" w:cs="Times New Roman"/>
          <w:b/>
          <w:sz w:val="22"/>
          <w:szCs w:val="22"/>
        </w:rPr>
        <w:t xml:space="preserve"> </w:t>
      </w:r>
      <w:r w:rsidRPr="00F450D4">
        <w:rPr>
          <w:rFonts w:ascii="Times New Roman" w:hAnsi="Times New Roman" w:cs="Times New Roman"/>
          <w:sz w:val="22"/>
          <w:szCs w:val="22"/>
        </w:rPr>
        <w:t xml:space="preserve">No </w:t>
      </w:r>
      <w:r w:rsidR="0037748D">
        <w:rPr>
          <w:rFonts w:ascii="Times New Roman" w:hAnsi="Times New Roman" w:cs="Times New Roman"/>
          <w:sz w:val="22"/>
          <w:szCs w:val="22"/>
        </w:rPr>
        <w:t>req’d</w:t>
      </w:r>
      <w:r w:rsidRPr="00F450D4">
        <w:rPr>
          <w:rFonts w:ascii="Times New Roman" w:hAnsi="Times New Roman" w:cs="Times New Roman"/>
          <w:sz w:val="22"/>
          <w:szCs w:val="22"/>
        </w:rPr>
        <w:t xml:space="preserve"> showing of fraud</w:t>
      </w:r>
      <w:r w:rsidRPr="00F450D4">
        <w:rPr>
          <w:rFonts w:ascii="Times New Roman" w:hAnsi="Times New Roman" w:cs="Times New Roman"/>
          <w:b/>
          <w:sz w:val="22"/>
          <w:szCs w:val="22"/>
        </w:rPr>
        <w:t xml:space="preserve"> </w:t>
      </w:r>
      <w:r w:rsidRPr="00F450D4">
        <w:rPr>
          <w:rFonts w:ascii="Times New Roman" w:hAnsi="Times New Roman" w:cs="Times New Roman"/>
          <w:sz w:val="22"/>
          <w:szCs w:val="22"/>
          <w:u w:val="single"/>
        </w:rPr>
        <w:t>if subsidiary found to be mere instrumentality or alter ego</w:t>
      </w:r>
      <w:r w:rsidRPr="00F450D4">
        <w:rPr>
          <w:rFonts w:ascii="Times New Roman" w:hAnsi="Times New Roman" w:cs="Times New Roman"/>
          <w:b/>
          <w:sz w:val="22"/>
          <w:szCs w:val="22"/>
        </w:rPr>
        <w:t xml:space="preserve"> (</w:t>
      </w:r>
      <w:r w:rsidR="00A17A2D" w:rsidRPr="00F450D4">
        <w:rPr>
          <w:rFonts w:ascii="Times New Roman" w:hAnsi="Times New Roman" w:cs="Times New Roman"/>
          <w:sz w:val="22"/>
          <w:szCs w:val="22"/>
        </w:rPr>
        <w:t>esp. for</w:t>
      </w:r>
      <w:r w:rsidRPr="00F450D4">
        <w:rPr>
          <w:rFonts w:ascii="Times New Roman" w:hAnsi="Times New Roman" w:cs="Times New Roman"/>
          <w:sz w:val="22"/>
          <w:szCs w:val="22"/>
        </w:rPr>
        <w:t xml:space="preserve"> tort suit against parent</w:t>
      </w:r>
      <w:r w:rsidRPr="00F450D4">
        <w:rPr>
          <w:rFonts w:ascii="Times New Roman" w:hAnsi="Times New Roman" w:cs="Times New Roman"/>
          <w:b/>
          <w:sz w:val="22"/>
          <w:szCs w:val="22"/>
        </w:rPr>
        <w:t>)</w:t>
      </w:r>
    </w:p>
    <w:p w14:paraId="17B64AE4" w14:textId="4E5B0458" w:rsidR="00FD378B" w:rsidRPr="00F450D4" w:rsidRDefault="00893D40" w:rsidP="00CD0BF8">
      <w:pPr>
        <w:pStyle w:val="NoSpacing"/>
        <w:widowControl w:val="0"/>
        <w:numPr>
          <w:ilvl w:val="3"/>
          <w:numId w:val="6"/>
        </w:numPr>
        <w:ind w:left="1440"/>
        <w:rPr>
          <w:rFonts w:ascii="Times New Roman" w:hAnsi="Times New Roman" w:cs="Times New Roman"/>
          <w:sz w:val="22"/>
          <w:szCs w:val="22"/>
        </w:rPr>
      </w:pPr>
      <w:r w:rsidRPr="00F450D4">
        <w:rPr>
          <w:rFonts w:ascii="Times New Roman" w:hAnsi="Times New Roman" w:cs="Times New Roman"/>
          <w:b/>
          <w:i/>
          <w:sz w:val="22"/>
          <w:szCs w:val="22"/>
        </w:rPr>
        <w:t>then</w:t>
      </w:r>
      <w:r w:rsidRPr="00F450D4">
        <w:rPr>
          <w:rFonts w:ascii="Times New Roman" w:hAnsi="Times New Roman" w:cs="Times New Roman"/>
          <w:sz w:val="22"/>
          <w:szCs w:val="22"/>
        </w:rPr>
        <w:t xml:space="preserve"> the corp entity will be disregarded and the veil of limited liability pierced.</w:t>
      </w:r>
    </w:p>
    <w:p w14:paraId="0AD757A0" w14:textId="0249495B" w:rsidR="00014A0F" w:rsidRPr="00F450D4" w:rsidRDefault="00014A0F" w:rsidP="00CD0BF8">
      <w:pPr>
        <w:pStyle w:val="NoSpacing"/>
        <w:widowControl w:val="0"/>
        <w:numPr>
          <w:ilvl w:val="3"/>
          <w:numId w:val="6"/>
        </w:numPr>
        <w:ind w:left="1440"/>
        <w:rPr>
          <w:rFonts w:ascii="Times New Roman" w:hAnsi="Times New Roman" w:cs="Times New Roman"/>
          <w:sz w:val="22"/>
          <w:szCs w:val="22"/>
        </w:rPr>
      </w:pPr>
      <w:r w:rsidRPr="00F450D4">
        <w:rPr>
          <w:rFonts w:ascii="Times New Roman" w:hAnsi="Times New Roman" w:cs="Times New Roman"/>
          <w:sz w:val="22"/>
          <w:szCs w:val="22"/>
        </w:rPr>
        <w:t>REMEMBER! Limited liability is the rule NOT the exception</w:t>
      </w:r>
    </w:p>
    <w:p w14:paraId="7064AA1A" w14:textId="1BEB0E53" w:rsidR="007F2040" w:rsidRPr="00F450D4" w:rsidRDefault="007F2040" w:rsidP="00CD0BF8">
      <w:pPr>
        <w:pStyle w:val="NoSpacing"/>
        <w:widowControl w:val="0"/>
        <w:numPr>
          <w:ilvl w:val="2"/>
          <w:numId w:val="6"/>
        </w:numPr>
        <w:ind w:left="1080"/>
        <w:rPr>
          <w:rFonts w:ascii="Times New Roman" w:hAnsi="Times New Roman" w:cs="Times New Roman"/>
          <w:sz w:val="22"/>
          <w:szCs w:val="22"/>
        </w:rPr>
      </w:pPr>
      <w:r w:rsidRPr="00F450D4">
        <w:rPr>
          <w:rFonts w:ascii="Times New Roman" w:hAnsi="Times New Roman" w:cs="Times New Roman"/>
          <w:sz w:val="22"/>
          <w:szCs w:val="22"/>
          <w:u w:val="single"/>
        </w:rPr>
        <w:t>No liability between subsidiaries of parent</w:t>
      </w:r>
      <w:r w:rsidRPr="00F450D4">
        <w:rPr>
          <w:rFonts w:ascii="Times New Roman" w:hAnsi="Times New Roman" w:cs="Times New Roman"/>
          <w:sz w:val="22"/>
          <w:szCs w:val="22"/>
        </w:rPr>
        <w:t xml:space="preserve"> – Alter ego Theory (</w:t>
      </w:r>
      <w:r w:rsidRPr="00F450D4">
        <w:rPr>
          <w:rFonts w:ascii="Times New Roman" w:hAnsi="Times New Roman" w:cs="Times New Roman"/>
          <w:i/>
          <w:sz w:val="22"/>
          <w:szCs w:val="22"/>
        </w:rPr>
        <w:t>Catholic Archbishop</w:t>
      </w:r>
      <w:r w:rsidRPr="00F450D4">
        <w:rPr>
          <w:rFonts w:ascii="Times New Roman" w:hAnsi="Times New Roman" w:cs="Times New Roman"/>
          <w:sz w:val="22"/>
          <w:szCs w:val="22"/>
        </w:rPr>
        <w:t>)</w:t>
      </w:r>
    </w:p>
    <w:p w14:paraId="59538A10" w14:textId="655C57B9" w:rsidR="00513493" w:rsidRPr="00F450D4" w:rsidRDefault="00513493" w:rsidP="00CD0BF8">
      <w:pPr>
        <w:pStyle w:val="NoSpacing"/>
        <w:widowControl w:val="0"/>
        <w:numPr>
          <w:ilvl w:val="3"/>
          <w:numId w:val="6"/>
        </w:numPr>
        <w:ind w:left="1440"/>
        <w:rPr>
          <w:rFonts w:ascii="Times New Roman" w:hAnsi="Times New Roman" w:cs="Times New Roman"/>
          <w:sz w:val="22"/>
          <w:szCs w:val="22"/>
        </w:rPr>
      </w:pPr>
      <w:r w:rsidRPr="00F450D4">
        <w:rPr>
          <w:rFonts w:ascii="Times New Roman" w:hAnsi="Times New Roman" w:cs="Times New Roman"/>
          <w:sz w:val="22"/>
          <w:szCs w:val="22"/>
        </w:rPr>
        <w:t xml:space="preserve">Unless (dicta indicates cts open to possibility) fraud and comingling across subs </w:t>
      </w:r>
    </w:p>
    <w:p w14:paraId="564D5C79" w14:textId="10596C6A" w:rsidR="00F87467" w:rsidRPr="00F450D4" w:rsidRDefault="00F87467" w:rsidP="00CD0BF8">
      <w:pPr>
        <w:pStyle w:val="NoSpacing"/>
        <w:widowControl w:val="0"/>
        <w:numPr>
          <w:ilvl w:val="2"/>
          <w:numId w:val="6"/>
        </w:numPr>
        <w:ind w:left="1080"/>
        <w:rPr>
          <w:rFonts w:ascii="Times New Roman" w:hAnsi="Times New Roman" w:cs="Times New Roman"/>
          <w:sz w:val="22"/>
          <w:szCs w:val="22"/>
        </w:rPr>
      </w:pPr>
      <w:r w:rsidRPr="00F450D4">
        <w:rPr>
          <w:rFonts w:ascii="Times New Roman" w:hAnsi="Times New Roman" w:cs="Times New Roman"/>
          <w:sz w:val="22"/>
          <w:szCs w:val="22"/>
          <w:u w:val="single"/>
        </w:rPr>
        <w:t>“</w:t>
      </w:r>
      <w:r w:rsidR="007F386C" w:rsidRPr="00F450D4">
        <w:rPr>
          <w:rFonts w:ascii="Times New Roman" w:hAnsi="Times New Roman" w:cs="Times New Roman"/>
          <w:sz w:val="22"/>
          <w:szCs w:val="22"/>
          <w:u w:val="single"/>
        </w:rPr>
        <w:t>Totality the of Circumstances</w:t>
      </w:r>
      <w:r w:rsidRPr="00F450D4">
        <w:rPr>
          <w:rFonts w:ascii="Times New Roman" w:hAnsi="Times New Roman" w:cs="Times New Roman"/>
          <w:sz w:val="22"/>
          <w:szCs w:val="22"/>
          <w:u w:val="single"/>
        </w:rPr>
        <w:t>”</w:t>
      </w:r>
      <w:r w:rsidR="00BB428A" w:rsidRPr="00F450D4">
        <w:rPr>
          <w:rFonts w:ascii="Times New Roman" w:hAnsi="Times New Roman" w:cs="Times New Roman"/>
          <w:sz w:val="22"/>
          <w:szCs w:val="22"/>
        </w:rPr>
        <w:t xml:space="preserve"> </w:t>
      </w:r>
      <w:r w:rsidRPr="00F450D4">
        <w:rPr>
          <w:rFonts w:ascii="Times New Roman" w:hAnsi="Times New Roman" w:cs="Times New Roman"/>
          <w:sz w:val="22"/>
          <w:szCs w:val="22"/>
        </w:rPr>
        <w:t xml:space="preserve">factors to pierce </w:t>
      </w:r>
      <w:r w:rsidRPr="00F450D4">
        <w:rPr>
          <w:rFonts w:ascii="Times New Roman" w:hAnsi="Times New Roman" w:cs="Times New Roman"/>
          <w:sz w:val="22"/>
          <w:szCs w:val="22"/>
          <w:u w:val="single"/>
        </w:rPr>
        <w:t>parent via sub</w:t>
      </w:r>
      <w:r w:rsidR="00BB428A" w:rsidRPr="00F450D4">
        <w:rPr>
          <w:rFonts w:ascii="Times New Roman" w:hAnsi="Times New Roman" w:cs="Times New Roman"/>
          <w:sz w:val="22"/>
          <w:szCs w:val="22"/>
        </w:rPr>
        <w:t xml:space="preserve"> (</w:t>
      </w:r>
      <w:r w:rsidR="00BB428A" w:rsidRPr="00F450D4">
        <w:rPr>
          <w:rFonts w:ascii="Times New Roman" w:hAnsi="Times New Roman" w:cs="Times New Roman"/>
          <w:i/>
          <w:sz w:val="22"/>
          <w:szCs w:val="22"/>
        </w:rPr>
        <w:t>Silicone</w:t>
      </w:r>
      <w:r w:rsidR="00BB428A" w:rsidRPr="00F450D4">
        <w:rPr>
          <w:rFonts w:ascii="Times New Roman" w:hAnsi="Times New Roman" w:cs="Times New Roman"/>
          <w:sz w:val="22"/>
          <w:szCs w:val="22"/>
        </w:rPr>
        <w:t xml:space="preserve"> </w:t>
      </w:r>
      <w:r w:rsidR="008F379D" w:rsidRPr="00F450D4">
        <w:rPr>
          <w:rFonts w:ascii="Times New Roman" w:hAnsi="Times New Roman" w:cs="Times New Roman"/>
          <w:i/>
          <w:sz w:val="22"/>
          <w:szCs w:val="22"/>
        </w:rPr>
        <w:t>Gel</w:t>
      </w:r>
      <w:r w:rsidR="00BB428A" w:rsidRPr="00F450D4">
        <w:rPr>
          <w:rFonts w:ascii="Times New Roman" w:hAnsi="Times New Roman" w:cs="Times New Roman"/>
          <w:i/>
          <w:sz w:val="22"/>
          <w:szCs w:val="22"/>
        </w:rPr>
        <w:t>)</w:t>
      </w:r>
      <w:r w:rsidRPr="00F450D4">
        <w:rPr>
          <w:rFonts w:ascii="Times New Roman" w:hAnsi="Times New Roman" w:cs="Times New Roman"/>
          <w:sz w:val="22"/>
          <w:szCs w:val="22"/>
        </w:rPr>
        <w:t>:</w:t>
      </w:r>
    </w:p>
    <w:p w14:paraId="79FB5B1F" w14:textId="7EC07396" w:rsidR="00F87467" w:rsidRPr="00F450D4" w:rsidRDefault="007F386C" w:rsidP="00CD0BF8">
      <w:pPr>
        <w:pStyle w:val="NoSpacing"/>
        <w:widowControl w:val="0"/>
        <w:numPr>
          <w:ilvl w:val="3"/>
          <w:numId w:val="6"/>
        </w:numPr>
        <w:ind w:left="1440"/>
        <w:rPr>
          <w:rFonts w:ascii="Times New Roman" w:hAnsi="Times New Roman" w:cs="Times New Roman"/>
          <w:sz w:val="22"/>
          <w:szCs w:val="22"/>
        </w:rPr>
      </w:pPr>
      <w:r w:rsidRPr="00F450D4">
        <w:rPr>
          <w:rFonts w:ascii="Times New Roman" w:hAnsi="Times New Roman" w:cs="Times New Roman"/>
          <w:sz w:val="22"/>
          <w:szCs w:val="22"/>
        </w:rPr>
        <w:t>Common</w:t>
      </w:r>
      <w:r w:rsidR="00667F25">
        <w:rPr>
          <w:rFonts w:ascii="Times New Roman" w:hAnsi="Times New Roman" w:cs="Times New Roman"/>
          <w:sz w:val="22"/>
          <w:szCs w:val="22"/>
        </w:rPr>
        <w:t xml:space="preserve"> Ds or O</w:t>
      </w:r>
      <w:r w:rsidR="00F87467" w:rsidRPr="00F450D4">
        <w:rPr>
          <w:rFonts w:ascii="Times New Roman" w:hAnsi="Times New Roman" w:cs="Times New Roman"/>
          <w:sz w:val="22"/>
          <w:szCs w:val="22"/>
        </w:rPr>
        <w:t>s</w:t>
      </w:r>
    </w:p>
    <w:p w14:paraId="25BCF336" w14:textId="4B331D0D" w:rsidR="00F87467" w:rsidRPr="00F450D4" w:rsidRDefault="007F386C" w:rsidP="00CD0BF8">
      <w:pPr>
        <w:pStyle w:val="NoSpacing"/>
        <w:widowControl w:val="0"/>
        <w:numPr>
          <w:ilvl w:val="3"/>
          <w:numId w:val="6"/>
        </w:numPr>
        <w:ind w:left="1440"/>
        <w:rPr>
          <w:rFonts w:ascii="Times New Roman" w:hAnsi="Times New Roman" w:cs="Times New Roman"/>
          <w:sz w:val="22"/>
          <w:szCs w:val="22"/>
        </w:rPr>
      </w:pPr>
      <w:r w:rsidRPr="00F450D4">
        <w:rPr>
          <w:rFonts w:ascii="Times New Roman" w:hAnsi="Times New Roman" w:cs="Times New Roman"/>
          <w:sz w:val="22"/>
          <w:szCs w:val="22"/>
        </w:rPr>
        <w:t>C</w:t>
      </w:r>
      <w:r w:rsidR="00F87467" w:rsidRPr="00F450D4">
        <w:rPr>
          <w:rFonts w:ascii="Times New Roman" w:hAnsi="Times New Roman" w:cs="Times New Roman"/>
          <w:sz w:val="22"/>
          <w:szCs w:val="22"/>
        </w:rPr>
        <w:t>ommon business departments</w:t>
      </w:r>
    </w:p>
    <w:p w14:paraId="5C13C061" w14:textId="4AA3BEA9" w:rsidR="00F87467" w:rsidRPr="00F450D4" w:rsidRDefault="00F87467" w:rsidP="00CD0BF8">
      <w:pPr>
        <w:pStyle w:val="NoSpacing"/>
        <w:widowControl w:val="0"/>
        <w:numPr>
          <w:ilvl w:val="3"/>
          <w:numId w:val="6"/>
        </w:numPr>
        <w:ind w:left="1440"/>
        <w:rPr>
          <w:rFonts w:ascii="Times New Roman" w:hAnsi="Times New Roman" w:cs="Times New Roman"/>
          <w:sz w:val="22"/>
          <w:szCs w:val="22"/>
        </w:rPr>
      </w:pPr>
      <w:r w:rsidRPr="00F450D4">
        <w:rPr>
          <w:rFonts w:ascii="Times New Roman" w:hAnsi="Times New Roman" w:cs="Times New Roman"/>
          <w:sz w:val="22"/>
          <w:szCs w:val="22"/>
        </w:rPr>
        <w:t>Parent and the sub file consolidated financial statements and tax returns</w:t>
      </w:r>
    </w:p>
    <w:p w14:paraId="7FC97EE1" w14:textId="0033C529" w:rsidR="00F87467" w:rsidRPr="00F450D4" w:rsidRDefault="00F87467" w:rsidP="00CD0BF8">
      <w:pPr>
        <w:pStyle w:val="NoSpacing"/>
        <w:widowControl w:val="0"/>
        <w:numPr>
          <w:ilvl w:val="3"/>
          <w:numId w:val="6"/>
        </w:numPr>
        <w:ind w:left="1440"/>
        <w:rPr>
          <w:rFonts w:ascii="Times New Roman" w:hAnsi="Times New Roman" w:cs="Times New Roman"/>
          <w:sz w:val="22"/>
          <w:szCs w:val="22"/>
        </w:rPr>
      </w:pPr>
      <w:r w:rsidRPr="00F450D4">
        <w:rPr>
          <w:rFonts w:ascii="Times New Roman" w:hAnsi="Times New Roman" w:cs="Times New Roman"/>
          <w:sz w:val="22"/>
          <w:szCs w:val="22"/>
        </w:rPr>
        <w:t>Parent finances the sub</w:t>
      </w:r>
    </w:p>
    <w:p w14:paraId="63D57D64" w14:textId="5847B37A" w:rsidR="00F87467" w:rsidRPr="00F450D4" w:rsidRDefault="00F87467" w:rsidP="00CD0BF8">
      <w:pPr>
        <w:pStyle w:val="NoSpacing"/>
        <w:widowControl w:val="0"/>
        <w:numPr>
          <w:ilvl w:val="3"/>
          <w:numId w:val="6"/>
        </w:numPr>
        <w:ind w:left="1440"/>
        <w:rPr>
          <w:rFonts w:ascii="Times New Roman" w:hAnsi="Times New Roman" w:cs="Times New Roman"/>
          <w:sz w:val="22"/>
          <w:szCs w:val="22"/>
        </w:rPr>
      </w:pPr>
      <w:r w:rsidRPr="00F450D4">
        <w:rPr>
          <w:rFonts w:ascii="Times New Roman" w:hAnsi="Times New Roman" w:cs="Times New Roman"/>
          <w:sz w:val="22"/>
          <w:szCs w:val="22"/>
        </w:rPr>
        <w:t>Parent ca</w:t>
      </w:r>
      <w:r w:rsidR="007F386C" w:rsidRPr="00F450D4">
        <w:rPr>
          <w:rFonts w:ascii="Times New Roman" w:hAnsi="Times New Roman" w:cs="Times New Roman"/>
          <w:sz w:val="22"/>
          <w:szCs w:val="22"/>
        </w:rPr>
        <w:t>u</w:t>
      </w:r>
      <w:r w:rsidRPr="00F450D4">
        <w:rPr>
          <w:rFonts w:ascii="Times New Roman" w:hAnsi="Times New Roman" w:cs="Times New Roman"/>
          <w:sz w:val="22"/>
          <w:szCs w:val="22"/>
        </w:rPr>
        <w:t>sed the in</w:t>
      </w:r>
      <w:r w:rsidR="009953F5">
        <w:rPr>
          <w:rFonts w:ascii="Times New Roman" w:hAnsi="Times New Roman" w:cs="Times New Roman"/>
          <w:sz w:val="22"/>
          <w:szCs w:val="22"/>
        </w:rPr>
        <w:t>corp</w:t>
      </w:r>
      <w:r w:rsidRPr="00F450D4">
        <w:rPr>
          <w:rFonts w:ascii="Times New Roman" w:hAnsi="Times New Roman" w:cs="Times New Roman"/>
          <w:sz w:val="22"/>
          <w:szCs w:val="22"/>
        </w:rPr>
        <w:t xml:space="preserve"> of the sub </w:t>
      </w:r>
    </w:p>
    <w:p w14:paraId="66D502C8" w14:textId="7C63C1D8" w:rsidR="00F87467" w:rsidRPr="00F450D4" w:rsidRDefault="00F87467" w:rsidP="00CD0BF8">
      <w:pPr>
        <w:pStyle w:val="NoSpacing"/>
        <w:widowControl w:val="0"/>
        <w:numPr>
          <w:ilvl w:val="3"/>
          <w:numId w:val="6"/>
        </w:numPr>
        <w:ind w:left="1440"/>
        <w:rPr>
          <w:rFonts w:ascii="Times New Roman" w:hAnsi="Times New Roman" w:cs="Times New Roman"/>
          <w:sz w:val="22"/>
          <w:szCs w:val="22"/>
        </w:rPr>
      </w:pPr>
      <w:r w:rsidRPr="00F450D4">
        <w:rPr>
          <w:rFonts w:ascii="Times New Roman" w:hAnsi="Times New Roman" w:cs="Times New Roman"/>
          <w:sz w:val="22"/>
          <w:szCs w:val="22"/>
        </w:rPr>
        <w:t>Sub operates with grossly inadequate capital</w:t>
      </w:r>
    </w:p>
    <w:p w14:paraId="184B4B9A" w14:textId="25DD1238" w:rsidR="00F87467" w:rsidRPr="00F450D4" w:rsidRDefault="00F87467" w:rsidP="00CD0BF8">
      <w:pPr>
        <w:pStyle w:val="NoSpacing"/>
        <w:widowControl w:val="0"/>
        <w:numPr>
          <w:ilvl w:val="3"/>
          <w:numId w:val="6"/>
        </w:numPr>
        <w:ind w:left="1440"/>
        <w:rPr>
          <w:rFonts w:ascii="Times New Roman" w:hAnsi="Times New Roman" w:cs="Times New Roman"/>
          <w:sz w:val="22"/>
          <w:szCs w:val="22"/>
        </w:rPr>
      </w:pPr>
      <w:r w:rsidRPr="00F450D4">
        <w:rPr>
          <w:rFonts w:ascii="Times New Roman" w:hAnsi="Times New Roman" w:cs="Times New Roman"/>
          <w:sz w:val="22"/>
          <w:szCs w:val="22"/>
        </w:rPr>
        <w:t>Parent pays the salaries and other expenses of the sub</w:t>
      </w:r>
    </w:p>
    <w:p w14:paraId="4B8E87A6" w14:textId="6555C7AF" w:rsidR="00F87467" w:rsidRPr="00F450D4" w:rsidRDefault="00F87467" w:rsidP="00CD0BF8">
      <w:pPr>
        <w:pStyle w:val="NoSpacing"/>
        <w:widowControl w:val="0"/>
        <w:numPr>
          <w:ilvl w:val="3"/>
          <w:numId w:val="6"/>
        </w:numPr>
        <w:ind w:left="1440"/>
        <w:rPr>
          <w:rFonts w:ascii="Times New Roman" w:hAnsi="Times New Roman" w:cs="Times New Roman"/>
          <w:sz w:val="22"/>
          <w:szCs w:val="22"/>
        </w:rPr>
      </w:pPr>
      <w:r w:rsidRPr="00F450D4">
        <w:rPr>
          <w:rFonts w:ascii="Times New Roman" w:hAnsi="Times New Roman" w:cs="Times New Roman"/>
          <w:sz w:val="22"/>
          <w:szCs w:val="22"/>
        </w:rPr>
        <w:t>Sub receives no business except that given to it by the parent</w:t>
      </w:r>
    </w:p>
    <w:p w14:paraId="717A48BF" w14:textId="2C55F73B" w:rsidR="00F87467" w:rsidRPr="00F450D4" w:rsidRDefault="00F87467" w:rsidP="00CD0BF8">
      <w:pPr>
        <w:pStyle w:val="NoSpacing"/>
        <w:widowControl w:val="0"/>
        <w:numPr>
          <w:ilvl w:val="3"/>
          <w:numId w:val="6"/>
        </w:numPr>
        <w:ind w:left="1440"/>
        <w:rPr>
          <w:rFonts w:ascii="Times New Roman" w:hAnsi="Times New Roman" w:cs="Times New Roman"/>
          <w:sz w:val="22"/>
          <w:szCs w:val="22"/>
        </w:rPr>
      </w:pPr>
      <w:r w:rsidRPr="00F450D4">
        <w:rPr>
          <w:rFonts w:ascii="Times New Roman" w:hAnsi="Times New Roman" w:cs="Times New Roman"/>
          <w:sz w:val="22"/>
          <w:szCs w:val="22"/>
        </w:rPr>
        <w:t>Parent uses sub’s property as its own</w:t>
      </w:r>
    </w:p>
    <w:p w14:paraId="670C85EC" w14:textId="38E5CC8E" w:rsidR="00F87467" w:rsidRPr="00F450D4" w:rsidRDefault="00F87467" w:rsidP="00CD0BF8">
      <w:pPr>
        <w:pStyle w:val="NoSpacing"/>
        <w:widowControl w:val="0"/>
        <w:numPr>
          <w:ilvl w:val="3"/>
          <w:numId w:val="6"/>
        </w:numPr>
        <w:ind w:left="1440"/>
        <w:rPr>
          <w:rFonts w:ascii="Times New Roman" w:hAnsi="Times New Roman" w:cs="Times New Roman"/>
          <w:sz w:val="22"/>
          <w:szCs w:val="22"/>
        </w:rPr>
      </w:pPr>
      <w:r w:rsidRPr="00F450D4">
        <w:rPr>
          <w:rFonts w:ascii="Times New Roman" w:hAnsi="Times New Roman" w:cs="Times New Roman"/>
          <w:sz w:val="22"/>
          <w:szCs w:val="22"/>
        </w:rPr>
        <w:t xml:space="preserve">The daily operations of the two </w:t>
      </w:r>
      <w:r w:rsidR="009953F5">
        <w:rPr>
          <w:rFonts w:ascii="Times New Roman" w:hAnsi="Times New Roman" w:cs="Times New Roman"/>
          <w:sz w:val="22"/>
          <w:szCs w:val="22"/>
        </w:rPr>
        <w:t>corps</w:t>
      </w:r>
      <w:r w:rsidRPr="00F450D4">
        <w:rPr>
          <w:rFonts w:ascii="Times New Roman" w:hAnsi="Times New Roman" w:cs="Times New Roman"/>
          <w:sz w:val="22"/>
          <w:szCs w:val="22"/>
        </w:rPr>
        <w:t xml:space="preserve"> are not kept separate</w:t>
      </w:r>
    </w:p>
    <w:p w14:paraId="4DA128BE" w14:textId="4012DF4A" w:rsidR="00513493" w:rsidRPr="00F450D4" w:rsidRDefault="00F87467" w:rsidP="00CD0BF8">
      <w:pPr>
        <w:pStyle w:val="NoSpacing"/>
        <w:widowControl w:val="0"/>
        <w:numPr>
          <w:ilvl w:val="3"/>
          <w:numId w:val="6"/>
        </w:numPr>
        <w:ind w:left="1440"/>
        <w:rPr>
          <w:rFonts w:ascii="Times New Roman" w:hAnsi="Times New Roman" w:cs="Times New Roman"/>
          <w:sz w:val="22"/>
          <w:szCs w:val="22"/>
        </w:rPr>
      </w:pPr>
      <w:r w:rsidRPr="00F450D4">
        <w:rPr>
          <w:rFonts w:ascii="Times New Roman" w:hAnsi="Times New Roman" w:cs="Times New Roman"/>
          <w:sz w:val="22"/>
          <w:szCs w:val="22"/>
        </w:rPr>
        <w:t>Sub lacks basic formalities; e.g., separate books</w:t>
      </w:r>
      <w:r w:rsidR="00FA0BE1" w:rsidRPr="00F450D4">
        <w:rPr>
          <w:rFonts w:ascii="Times New Roman" w:hAnsi="Times New Roman" w:cs="Times New Roman"/>
          <w:sz w:val="22"/>
          <w:szCs w:val="22"/>
        </w:rPr>
        <w:t>/records</w:t>
      </w:r>
      <w:r w:rsidRPr="00F450D4">
        <w:rPr>
          <w:rFonts w:ascii="Times New Roman" w:hAnsi="Times New Roman" w:cs="Times New Roman"/>
          <w:sz w:val="22"/>
          <w:szCs w:val="22"/>
        </w:rPr>
        <w:t xml:space="preserve"> and holding SH/</w:t>
      </w:r>
      <w:r w:rsidR="007F386C" w:rsidRPr="00F450D4">
        <w:rPr>
          <w:rFonts w:ascii="Times New Roman" w:hAnsi="Times New Roman" w:cs="Times New Roman"/>
          <w:sz w:val="22"/>
          <w:szCs w:val="22"/>
        </w:rPr>
        <w:t>BoD</w:t>
      </w:r>
      <w:r w:rsidRPr="00F450D4">
        <w:rPr>
          <w:rFonts w:ascii="Times New Roman" w:hAnsi="Times New Roman" w:cs="Times New Roman"/>
          <w:sz w:val="22"/>
          <w:szCs w:val="22"/>
        </w:rPr>
        <w:t xml:space="preserve"> meetings</w:t>
      </w:r>
    </w:p>
    <w:p w14:paraId="23D7C320" w14:textId="2E8DCD4E" w:rsidR="00A17A2D" w:rsidRPr="00F450D4" w:rsidRDefault="00A17A2D" w:rsidP="00CD0BF8">
      <w:pPr>
        <w:pStyle w:val="NoSpacing"/>
        <w:widowControl w:val="0"/>
        <w:numPr>
          <w:ilvl w:val="2"/>
          <w:numId w:val="6"/>
        </w:numPr>
        <w:ind w:left="1080"/>
        <w:rPr>
          <w:rFonts w:ascii="Times New Roman" w:hAnsi="Times New Roman" w:cs="Times New Roman"/>
          <w:sz w:val="22"/>
          <w:szCs w:val="22"/>
        </w:rPr>
      </w:pPr>
      <w:r w:rsidRPr="00F450D4">
        <w:rPr>
          <w:rFonts w:ascii="Times New Roman" w:hAnsi="Times New Roman" w:cs="Times New Roman"/>
          <w:sz w:val="22"/>
          <w:szCs w:val="22"/>
          <w:u w:val="single"/>
        </w:rPr>
        <w:t>PCV for Limited Pships</w:t>
      </w:r>
      <w:r w:rsidRPr="00F450D4">
        <w:rPr>
          <w:rFonts w:ascii="Times New Roman" w:hAnsi="Times New Roman" w:cs="Times New Roman"/>
          <w:sz w:val="22"/>
          <w:szCs w:val="22"/>
        </w:rPr>
        <w:t>: Ltd partners t</w:t>
      </w:r>
      <w:r w:rsidR="00784D75" w:rsidRPr="00F450D4">
        <w:rPr>
          <w:rFonts w:ascii="Times New Roman" w:hAnsi="Times New Roman" w:cs="Times New Roman"/>
          <w:sz w:val="22"/>
          <w:szCs w:val="22"/>
        </w:rPr>
        <w:t>hat a</w:t>
      </w:r>
      <w:r w:rsidR="00667F25">
        <w:rPr>
          <w:rFonts w:ascii="Times New Roman" w:hAnsi="Times New Roman" w:cs="Times New Roman"/>
          <w:sz w:val="22"/>
          <w:szCs w:val="22"/>
        </w:rPr>
        <w:t>re execs of the general partner (GP</w:t>
      </w:r>
      <w:r w:rsidR="00784D75" w:rsidRPr="00F450D4">
        <w:rPr>
          <w:rFonts w:ascii="Times New Roman" w:hAnsi="Times New Roman" w:cs="Times New Roman"/>
          <w:sz w:val="22"/>
          <w:szCs w:val="22"/>
        </w:rPr>
        <w:t>)</w:t>
      </w:r>
      <w:r w:rsidRPr="00F450D4">
        <w:rPr>
          <w:rFonts w:ascii="Times New Roman" w:hAnsi="Times New Roman" w:cs="Times New Roman"/>
          <w:sz w:val="22"/>
          <w:szCs w:val="22"/>
        </w:rPr>
        <w:t xml:space="preserve"> corp canno</w:t>
      </w:r>
      <w:r w:rsidR="00784D75" w:rsidRPr="00F450D4">
        <w:rPr>
          <w:rFonts w:ascii="Times New Roman" w:hAnsi="Times New Roman" w:cs="Times New Roman"/>
          <w:sz w:val="22"/>
          <w:szCs w:val="22"/>
        </w:rPr>
        <w:t>t be held liable as GP so long as it has</w:t>
      </w:r>
      <w:r w:rsidRPr="00F450D4">
        <w:rPr>
          <w:rFonts w:ascii="Times New Roman" w:hAnsi="Times New Roman" w:cs="Times New Roman"/>
          <w:sz w:val="22"/>
          <w:szCs w:val="22"/>
        </w:rPr>
        <w:t xml:space="preserve"> not perpetrated fraud or manifest injustice upon 3d persons who deal with the corp.  (</w:t>
      </w:r>
      <w:r w:rsidRPr="00F450D4">
        <w:rPr>
          <w:rFonts w:ascii="Times New Roman" w:hAnsi="Times New Roman" w:cs="Times New Roman"/>
          <w:i/>
          <w:sz w:val="22"/>
          <w:szCs w:val="22"/>
        </w:rPr>
        <w:t>Frigidaire</w:t>
      </w:r>
      <w:r w:rsidRPr="00F450D4">
        <w:rPr>
          <w:rFonts w:ascii="Times New Roman" w:hAnsi="Times New Roman" w:cs="Times New Roman"/>
          <w:sz w:val="22"/>
          <w:szCs w:val="22"/>
        </w:rPr>
        <w:t>)</w:t>
      </w:r>
    </w:p>
    <w:p w14:paraId="6B40FA1A" w14:textId="5A477883" w:rsidR="00784D75" w:rsidRPr="00F450D4" w:rsidRDefault="00784D75" w:rsidP="00CD0BF8">
      <w:pPr>
        <w:pStyle w:val="NoSpacing"/>
        <w:widowControl w:val="0"/>
        <w:numPr>
          <w:ilvl w:val="3"/>
          <w:numId w:val="6"/>
        </w:numPr>
        <w:ind w:left="1440"/>
        <w:rPr>
          <w:rFonts w:ascii="Times New Roman" w:hAnsi="Times New Roman" w:cs="Times New Roman"/>
          <w:sz w:val="22"/>
          <w:szCs w:val="22"/>
        </w:rPr>
      </w:pPr>
      <w:r w:rsidRPr="00F450D4">
        <w:rPr>
          <w:rFonts w:ascii="Times New Roman" w:hAnsi="Times New Roman" w:cs="Times New Roman"/>
          <w:sz w:val="22"/>
          <w:szCs w:val="22"/>
        </w:rPr>
        <w:t xml:space="preserve">Courts respect form, </w:t>
      </w:r>
      <w:r w:rsidRPr="00F450D4">
        <w:rPr>
          <w:rFonts w:ascii="Times New Roman" w:hAnsi="Times New Roman" w:cs="Times New Roman"/>
          <w:i/>
          <w:sz w:val="22"/>
          <w:szCs w:val="22"/>
        </w:rPr>
        <w:t>especially</w:t>
      </w:r>
      <w:r w:rsidRPr="00F450D4">
        <w:rPr>
          <w:rFonts w:ascii="Times New Roman" w:hAnsi="Times New Roman" w:cs="Times New Roman"/>
          <w:sz w:val="22"/>
          <w:szCs w:val="22"/>
        </w:rPr>
        <w:t xml:space="preserve"> if 3d party has knowledge and/or LPs scrupulously adhere to form (</w:t>
      </w:r>
      <w:r w:rsidRPr="00F450D4">
        <w:rPr>
          <w:rFonts w:ascii="Times New Roman" w:hAnsi="Times New Roman" w:cs="Times New Roman"/>
          <w:i/>
          <w:sz w:val="22"/>
          <w:szCs w:val="22"/>
        </w:rPr>
        <w:t>Frigidaire</w:t>
      </w:r>
      <w:r w:rsidRPr="00F450D4">
        <w:rPr>
          <w:rFonts w:ascii="Times New Roman" w:hAnsi="Times New Roman" w:cs="Times New Roman"/>
          <w:sz w:val="22"/>
          <w:szCs w:val="22"/>
        </w:rPr>
        <w:t xml:space="preserve">- Ltd. Pship with Corp. as GP; LPs who are D/O of GP corp. are on BoD as agents of GP-Corp., not as LPs personally) – </w:t>
      </w:r>
      <w:r w:rsidRPr="00F450D4">
        <w:rPr>
          <w:rFonts w:ascii="Times New Roman" w:hAnsi="Times New Roman" w:cs="Times New Roman"/>
          <w:sz w:val="22"/>
          <w:szCs w:val="22"/>
          <w:u w:val="single"/>
        </w:rPr>
        <w:t>could be different for torts</w:t>
      </w:r>
    </w:p>
    <w:p w14:paraId="6E4526BC" w14:textId="347DAC64" w:rsidR="007F2040" w:rsidRPr="00F450D4" w:rsidRDefault="007F2040" w:rsidP="00CD0BF8">
      <w:pPr>
        <w:pStyle w:val="NoSpacing"/>
        <w:widowControl w:val="0"/>
        <w:numPr>
          <w:ilvl w:val="2"/>
          <w:numId w:val="6"/>
        </w:numPr>
        <w:ind w:left="1080"/>
        <w:rPr>
          <w:rFonts w:ascii="Times New Roman" w:hAnsi="Times New Roman" w:cs="Times New Roman"/>
          <w:sz w:val="22"/>
          <w:szCs w:val="22"/>
        </w:rPr>
      </w:pPr>
      <w:r w:rsidRPr="00F450D4">
        <w:rPr>
          <w:rFonts w:ascii="Times New Roman" w:hAnsi="Times New Roman" w:cs="Times New Roman"/>
          <w:i/>
          <w:sz w:val="22"/>
          <w:szCs w:val="22"/>
          <w:u w:val="single"/>
        </w:rPr>
        <w:t>Policy</w:t>
      </w:r>
      <w:r w:rsidR="00FA0BE1" w:rsidRPr="00F450D4">
        <w:rPr>
          <w:rFonts w:ascii="Times New Roman" w:hAnsi="Times New Roman" w:cs="Times New Roman"/>
          <w:i/>
          <w:sz w:val="22"/>
          <w:szCs w:val="22"/>
          <w:u w:val="single"/>
        </w:rPr>
        <w:t xml:space="preserve"> for PCV</w:t>
      </w:r>
      <w:r w:rsidRPr="00F450D4">
        <w:rPr>
          <w:rFonts w:ascii="Times New Roman" w:hAnsi="Times New Roman" w:cs="Times New Roman"/>
          <w:i/>
          <w:sz w:val="22"/>
          <w:szCs w:val="22"/>
        </w:rPr>
        <w:t xml:space="preserve">: </w:t>
      </w:r>
      <w:r w:rsidRPr="00F450D4">
        <w:rPr>
          <w:rFonts w:ascii="Times New Roman" w:hAnsi="Times New Roman" w:cs="Times New Roman"/>
          <w:sz w:val="22"/>
          <w:szCs w:val="22"/>
        </w:rPr>
        <w:t>“</w:t>
      </w:r>
      <w:r w:rsidR="00FA0BE1" w:rsidRPr="00F450D4">
        <w:rPr>
          <w:rFonts w:ascii="Times New Roman" w:hAnsi="Times New Roman" w:cs="Times New Roman"/>
          <w:sz w:val="22"/>
          <w:szCs w:val="22"/>
        </w:rPr>
        <w:t xml:space="preserve">[PCV] </w:t>
      </w:r>
      <w:r w:rsidRPr="00F450D4">
        <w:rPr>
          <w:rFonts w:ascii="Times New Roman" w:hAnsi="Times New Roman" w:cs="Times New Roman"/>
          <w:sz w:val="22"/>
          <w:szCs w:val="22"/>
        </w:rPr>
        <w:t>is not to protect every u</w:t>
      </w:r>
      <w:r w:rsidR="00FA0BE1" w:rsidRPr="00F450D4">
        <w:rPr>
          <w:rFonts w:ascii="Times New Roman" w:hAnsi="Times New Roman" w:cs="Times New Roman"/>
          <w:sz w:val="22"/>
          <w:szCs w:val="22"/>
        </w:rPr>
        <w:t>nsatis</w:t>
      </w:r>
      <w:r w:rsidR="00667F25">
        <w:rPr>
          <w:rFonts w:ascii="Times New Roman" w:hAnsi="Times New Roman" w:cs="Times New Roman"/>
          <w:sz w:val="22"/>
          <w:szCs w:val="22"/>
        </w:rPr>
        <w:t>fied creditor, but to afford</w:t>
      </w:r>
      <w:r w:rsidRPr="00F450D4">
        <w:rPr>
          <w:rFonts w:ascii="Times New Roman" w:hAnsi="Times New Roman" w:cs="Times New Roman"/>
          <w:sz w:val="22"/>
          <w:szCs w:val="22"/>
        </w:rPr>
        <w:t xml:space="preserve"> protec</w:t>
      </w:r>
      <w:r w:rsidR="00FA0BE1" w:rsidRPr="00F450D4">
        <w:rPr>
          <w:rFonts w:ascii="Times New Roman" w:hAnsi="Times New Roman" w:cs="Times New Roman"/>
          <w:sz w:val="22"/>
          <w:szCs w:val="22"/>
        </w:rPr>
        <w:t xml:space="preserve">tion, where </w:t>
      </w:r>
      <w:r w:rsidRPr="00F450D4">
        <w:rPr>
          <w:rFonts w:ascii="Times New Roman" w:hAnsi="Times New Roman" w:cs="Times New Roman"/>
          <w:sz w:val="22"/>
          <w:szCs w:val="22"/>
        </w:rPr>
        <w:t>bad faith mak</w:t>
      </w:r>
      <w:r w:rsidR="00667F25">
        <w:rPr>
          <w:rFonts w:ascii="Times New Roman" w:hAnsi="Times New Roman" w:cs="Times New Roman"/>
          <w:sz w:val="22"/>
          <w:szCs w:val="22"/>
        </w:rPr>
        <w:t xml:space="preserve">es it inequitable . . . for </w:t>
      </w:r>
      <w:r w:rsidR="001C5D30">
        <w:rPr>
          <w:rFonts w:ascii="Times New Roman" w:hAnsi="Times New Roman" w:cs="Times New Roman"/>
          <w:sz w:val="22"/>
          <w:szCs w:val="22"/>
        </w:rPr>
        <w:t>corp’s equitable owner</w:t>
      </w:r>
      <w:r w:rsidR="00667F25">
        <w:rPr>
          <w:rFonts w:ascii="Times New Roman" w:hAnsi="Times New Roman" w:cs="Times New Roman"/>
          <w:sz w:val="22"/>
          <w:szCs w:val="22"/>
        </w:rPr>
        <w:t xml:space="preserve"> to hide behind </w:t>
      </w:r>
      <w:r w:rsidRPr="00F450D4">
        <w:rPr>
          <w:rFonts w:ascii="Times New Roman" w:hAnsi="Times New Roman" w:cs="Times New Roman"/>
          <w:sz w:val="22"/>
          <w:szCs w:val="22"/>
        </w:rPr>
        <w:t>corp veil.”</w:t>
      </w:r>
    </w:p>
    <w:p w14:paraId="65572116" w14:textId="783D85BF" w:rsidR="003F79C1" w:rsidRPr="00F450D4" w:rsidRDefault="00784D75" w:rsidP="00CD0BF8">
      <w:pPr>
        <w:pStyle w:val="NoSpacing"/>
        <w:widowControl w:val="0"/>
        <w:numPr>
          <w:ilvl w:val="2"/>
          <w:numId w:val="6"/>
        </w:numPr>
        <w:ind w:left="1080"/>
        <w:rPr>
          <w:rFonts w:ascii="Times New Roman" w:hAnsi="Times New Roman" w:cs="Times New Roman"/>
          <w:sz w:val="22"/>
          <w:szCs w:val="22"/>
        </w:rPr>
      </w:pPr>
      <w:r w:rsidRPr="00F450D4">
        <w:rPr>
          <w:rFonts w:ascii="Times New Roman" w:hAnsi="Times New Roman" w:cs="Times New Roman"/>
          <w:sz w:val="22"/>
          <w:szCs w:val="22"/>
          <w:u w:val="single"/>
        </w:rPr>
        <w:t>Cases</w:t>
      </w:r>
      <w:r w:rsidRPr="00F450D4">
        <w:rPr>
          <w:rFonts w:ascii="Times New Roman" w:hAnsi="Times New Roman" w:cs="Times New Roman"/>
          <w:sz w:val="22"/>
          <w:szCs w:val="22"/>
        </w:rPr>
        <w:t>:</w:t>
      </w:r>
    </w:p>
    <w:p w14:paraId="0007FD2E" w14:textId="6AC680BE" w:rsidR="008F379D" w:rsidRPr="00F450D4" w:rsidRDefault="008F379D" w:rsidP="00CD0BF8">
      <w:pPr>
        <w:widowControl w:val="0"/>
        <w:numPr>
          <w:ilvl w:val="3"/>
          <w:numId w:val="6"/>
        </w:numPr>
        <w:ind w:left="1440"/>
        <w:rPr>
          <w:rFonts w:cs="Times New Roman"/>
          <w:sz w:val="22"/>
          <w:u w:val="single"/>
        </w:rPr>
      </w:pPr>
      <w:r w:rsidRPr="00F450D4">
        <w:rPr>
          <w:i/>
          <w:sz w:val="22"/>
        </w:rPr>
        <w:t>Walkovszky v. Carlton</w:t>
      </w:r>
      <w:r w:rsidRPr="00F450D4">
        <w:rPr>
          <w:sz w:val="22"/>
        </w:rPr>
        <w:t>:  Instead of holding all his cabs in a single corp, created many 2-cab entities, each carrying the minimum insurance. The profits are “drained” as soon as they are made. Operator didn’t violated corp law and observed all formalities.</w:t>
      </w:r>
    </w:p>
    <w:p w14:paraId="5C45D901" w14:textId="38E0C951" w:rsidR="008F379D" w:rsidRPr="00F450D4" w:rsidRDefault="0025321D" w:rsidP="00CD0BF8">
      <w:pPr>
        <w:widowControl w:val="0"/>
        <w:numPr>
          <w:ilvl w:val="4"/>
          <w:numId w:val="6"/>
        </w:numPr>
        <w:ind w:left="1800"/>
        <w:rPr>
          <w:rFonts w:cs="Times New Roman"/>
          <w:sz w:val="22"/>
          <w:u w:val="single"/>
        </w:rPr>
      </w:pPr>
      <w:r w:rsidRPr="00F450D4">
        <w:rPr>
          <w:sz w:val="22"/>
        </w:rPr>
        <w:t>This strategy is called “maximum asset partition,” and it’s legal</w:t>
      </w:r>
    </w:p>
    <w:p w14:paraId="306CE75E" w14:textId="6E53E677" w:rsidR="0025321D" w:rsidRPr="00F450D4" w:rsidRDefault="0025321D" w:rsidP="00CD0BF8">
      <w:pPr>
        <w:widowControl w:val="0"/>
        <w:numPr>
          <w:ilvl w:val="4"/>
          <w:numId w:val="6"/>
        </w:numPr>
        <w:ind w:left="1800"/>
        <w:rPr>
          <w:rFonts w:cs="Times New Roman"/>
          <w:sz w:val="22"/>
          <w:u w:val="single"/>
        </w:rPr>
      </w:pPr>
      <w:r w:rsidRPr="00F450D4">
        <w:rPr>
          <w:sz w:val="22"/>
        </w:rPr>
        <w:t xml:space="preserve">Dissent wants new rule if corps intentionally undercapitalize for expenses “certain to occur in the ordinary course of business.” Are taxicab accidents </w:t>
      </w:r>
      <w:r w:rsidRPr="00F450D4">
        <w:rPr>
          <w:i/>
          <w:sz w:val="22"/>
        </w:rPr>
        <w:t>certain</w:t>
      </w:r>
      <w:r w:rsidRPr="00F450D4">
        <w:rPr>
          <w:sz w:val="22"/>
        </w:rPr>
        <w:t xml:space="preserve"> to occur?</w:t>
      </w:r>
    </w:p>
    <w:p w14:paraId="327621BA" w14:textId="1A5BDC43" w:rsidR="008F379D" w:rsidRPr="00F450D4" w:rsidRDefault="0025321D" w:rsidP="00CD0BF8">
      <w:pPr>
        <w:pStyle w:val="NoSpacing"/>
        <w:widowControl w:val="0"/>
        <w:numPr>
          <w:ilvl w:val="3"/>
          <w:numId w:val="6"/>
        </w:numPr>
        <w:ind w:left="1440"/>
        <w:rPr>
          <w:rFonts w:ascii="Times New Roman" w:hAnsi="Times New Roman" w:cs="Times New Roman"/>
          <w:sz w:val="22"/>
          <w:szCs w:val="22"/>
        </w:rPr>
      </w:pPr>
      <w:r w:rsidRPr="00F450D4">
        <w:rPr>
          <w:rFonts w:ascii="Times New Roman" w:hAnsi="Times New Roman" w:cs="Times New Roman"/>
          <w:i/>
          <w:sz w:val="22"/>
          <w:szCs w:val="22"/>
        </w:rPr>
        <w:t>Sea-Land Services:</w:t>
      </w:r>
      <w:r w:rsidRPr="00F450D4">
        <w:rPr>
          <w:rFonts w:ascii="Times New Roman" w:hAnsi="Times New Roman" w:cs="Times New Roman"/>
          <w:sz w:val="22"/>
          <w:szCs w:val="22"/>
        </w:rPr>
        <w:t xml:space="preserve"> ∆, sole SH of Pepper Source (PS) and four other corps, dissolved insolvent PS. Creditor goes after both ∆ himself, the other corps (reverse-pierce).</w:t>
      </w:r>
    </w:p>
    <w:p w14:paraId="42B0E8CF" w14:textId="07176FBC" w:rsidR="0025321D" w:rsidRPr="00F450D4" w:rsidRDefault="00AD3DC3" w:rsidP="00CD0BF8">
      <w:pPr>
        <w:pStyle w:val="NoSpacing"/>
        <w:widowControl w:val="0"/>
        <w:numPr>
          <w:ilvl w:val="4"/>
          <w:numId w:val="6"/>
        </w:numPr>
        <w:ind w:left="1800"/>
        <w:rPr>
          <w:rFonts w:ascii="Times New Roman" w:hAnsi="Times New Roman" w:cs="Times New Roman"/>
          <w:sz w:val="22"/>
          <w:szCs w:val="22"/>
        </w:rPr>
      </w:pPr>
      <w:r w:rsidRPr="00F450D4">
        <w:rPr>
          <w:rFonts w:ascii="Times New Roman" w:hAnsi="Times New Roman" w:cs="Times New Roman"/>
          <w:sz w:val="22"/>
          <w:szCs w:val="22"/>
        </w:rPr>
        <w:t>∆ didn’t remember bylaws or AoI existed; inter-corps interest-free loans, all had the same phone line, office, and ∆ paid alimony/child support from corporate assets.</w:t>
      </w:r>
    </w:p>
    <w:p w14:paraId="511DA578" w14:textId="12C4E796" w:rsidR="0025321D" w:rsidRPr="00F450D4" w:rsidRDefault="005A1870" w:rsidP="00CD0BF8">
      <w:pPr>
        <w:pStyle w:val="NoSpacing"/>
        <w:widowControl w:val="0"/>
        <w:numPr>
          <w:ilvl w:val="3"/>
          <w:numId w:val="6"/>
        </w:numPr>
        <w:ind w:left="1440"/>
        <w:rPr>
          <w:rFonts w:ascii="Times New Roman" w:hAnsi="Times New Roman" w:cs="Times New Roman"/>
          <w:sz w:val="22"/>
          <w:szCs w:val="22"/>
        </w:rPr>
      </w:pPr>
      <w:r w:rsidRPr="00F450D4">
        <w:rPr>
          <w:rFonts w:ascii="Times New Roman" w:hAnsi="Times New Roman" w:cs="Times New Roman"/>
          <w:i/>
          <w:sz w:val="22"/>
          <w:szCs w:val="22"/>
        </w:rPr>
        <w:t>Catholic Archbishop v. Sheffield</w:t>
      </w:r>
      <w:r w:rsidRPr="00F450D4">
        <w:rPr>
          <w:rFonts w:ascii="Times New Roman" w:hAnsi="Times New Roman" w:cs="Times New Roman"/>
          <w:sz w:val="22"/>
          <w:szCs w:val="22"/>
        </w:rPr>
        <w:t>: Guy never got his dog from the Swiss monks. Can’t go up the ladder to Pope then down to Bishop b/c the monastery is not an alter ego of Pope.</w:t>
      </w:r>
    </w:p>
    <w:p w14:paraId="38793150" w14:textId="41A99808" w:rsidR="0025321D" w:rsidRPr="00F450D4" w:rsidRDefault="005A1870" w:rsidP="00CD0BF8">
      <w:pPr>
        <w:pStyle w:val="NoSpacing"/>
        <w:widowControl w:val="0"/>
        <w:numPr>
          <w:ilvl w:val="3"/>
          <w:numId w:val="6"/>
        </w:numPr>
        <w:ind w:left="1440"/>
        <w:rPr>
          <w:rFonts w:ascii="Times New Roman" w:hAnsi="Times New Roman" w:cs="Times New Roman"/>
          <w:sz w:val="22"/>
          <w:szCs w:val="22"/>
        </w:rPr>
      </w:pPr>
      <w:r w:rsidRPr="00F450D4">
        <w:rPr>
          <w:rFonts w:ascii="Times New Roman" w:hAnsi="Times New Roman" w:cs="Times New Roman"/>
          <w:i/>
          <w:sz w:val="22"/>
          <w:szCs w:val="22"/>
        </w:rPr>
        <w:t>Silicone Gel Breast Implants</w:t>
      </w:r>
      <w:r w:rsidRPr="00F450D4">
        <w:rPr>
          <w:rFonts w:ascii="Times New Roman" w:hAnsi="Times New Roman" w:cs="Times New Roman"/>
          <w:sz w:val="22"/>
          <w:szCs w:val="22"/>
        </w:rPr>
        <w:t xml:space="preserve">: Breast implants cause cancer and were marketed in Bristol’s name. There was substantial overlap between the </w:t>
      </w:r>
      <w:r w:rsidR="00AD3DC3" w:rsidRPr="00F450D4">
        <w:rPr>
          <w:rFonts w:ascii="Times New Roman" w:hAnsi="Times New Roman" w:cs="Times New Roman"/>
          <w:sz w:val="22"/>
          <w:szCs w:val="22"/>
        </w:rPr>
        <w:t>BoDs</w:t>
      </w:r>
      <w:r w:rsidRPr="00F450D4">
        <w:rPr>
          <w:rFonts w:ascii="Times New Roman" w:hAnsi="Times New Roman" w:cs="Times New Roman"/>
          <w:sz w:val="22"/>
          <w:szCs w:val="22"/>
        </w:rPr>
        <w:t xml:space="preserve"> and Bristol </w:t>
      </w:r>
      <w:r w:rsidR="00AD3DC3" w:rsidRPr="00F450D4">
        <w:rPr>
          <w:rFonts w:ascii="Times New Roman" w:hAnsi="Times New Roman" w:cs="Times New Roman"/>
          <w:sz w:val="22"/>
          <w:szCs w:val="22"/>
        </w:rPr>
        <w:t xml:space="preserve">heavily </w:t>
      </w:r>
      <w:r w:rsidRPr="00F450D4">
        <w:rPr>
          <w:rFonts w:ascii="Times New Roman" w:hAnsi="Times New Roman" w:cs="Times New Roman"/>
          <w:sz w:val="22"/>
          <w:szCs w:val="22"/>
        </w:rPr>
        <w:t>finance</w:t>
      </w:r>
      <w:r w:rsidR="00AD3DC3" w:rsidRPr="00F450D4">
        <w:rPr>
          <w:rFonts w:ascii="Times New Roman" w:hAnsi="Times New Roman" w:cs="Times New Roman"/>
          <w:sz w:val="22"/>
          <w:szCs w:val="22"/>
        </w:rPr>
        <w:t>d MEC. F</w:t>
      </w:r>
      <w:r w:rsidRPr="00F450D4">
        <w:rPr>
          <w:rFonts w:ascii="Times New Roman" w:hAnsi="Times New Roman" w:cs="Times New Roman"/>
          <w:sz w:val="22"/>
          <w:szCs w:val="22"/>
        </w:rPr>
        <w:t>raud/misconduct not needed to PCV, in tort.</w:t>
      </w:r>
    </w:p>
    <w:p w14:paraId="443FE380" w14:textId="4561DC61" w:rsidR="00AD3DC3" w:rsidRPr="00F450D4" w:rsidRDefault="00AD3DC3" w:rsidP="00CD0BF8">
      <w:pPr>
        <w:pStyle w:val="NoSpacing"/>
        <w:widowControl w:val="0"/>
        <w:numPr>
          <w:ilvl w:val="3"/>
          <w:numId w:val="6"/>
        </w:numPr>
        <w:ind w:left="1440"/>
        <w:rPr>
          <w:rFonts w:ascii="Times New Roman" w:hAnsi="Times New Roman" w:cs="Times New Roman"/>
          <w:sz w:val="22"/>
          <w:szCs w:val="22"/>
        </w:rPr>
      </w:pPr>
      <w:r w:rsidRPr="00F450D4">
        <w:rPr>
          <w:rFonts w:ascii="Times New Roman" w:hAnsi="Times New Roman" w:cs="Times New Roman"/>
          <w:i/>
          <w:sz w:val="22"/>
          <w:szCs w:val="22"/>
        </w:rPr>
        <w:t>Frigidaire Sales Corp v. Union Properties</w:t>
      </w:r>
      <w:r w:rsidRPr="00F450D4">
        <w:rPr>
          <w:rFonts w:ascii="Times New Roman" w:hAnsi="Times New Roman" w:cs="Times New Roman"/>
          <w:sz w:val="22"/>
          <w:szCs w:val="22"/>
        </w:rPr>
        <w:t xml:space="preserve">: Frigidaire knowingly dealt w/ Ltd pship. There were two LPs were GP corp Os. Frigidaire goes after LPs, ct says no: absent fraud, no PCV b/c LPs made only </w:t>
      </w:r>
      <w:r w:rsidR="002B6BC2">
        <w:rPr>
          <w:rFonts w:ascii="Times New Roman" w:hAnsi="Times New Roman" w:cs="Times New Roman"/>
          <w:sz w:val="22"/>
          <w:szCs w:val="22"/>
        </w:rPr>
        <w:t>mngt</w:t>
      </w:r>
      <w:r w:rsidRPr="00F450D4">
        <w:rPr>
          <w:rFonts w:ascii="Times New Roman" w:hAnsi="Times New Roman" w:cs="Times New Roman"/>
          <w:sz w:val="22"/>
          <w:szCs w:val="22"/>
        </w:rPr>
        <w:t xml:space="preserve"> decisions in their capacities as Os of GP.</w:t>
      </w:r>
    </w:p>
    <w:p w14:paraId="4DEFF498" w14:textId="48DBBB27" w:rsidR="003F79C1" w:rsidRPr="00F450D4" w:rsidRDefault="003F79C1" w:rsidP="00CD0BF8">
      <w:pPr>
        <w:pStyle w:val="NoSpacing"/>
        <w:widowControl w:val="0"/>
        <w:numPr>
          <w:ilvl w:val="2"/>
          <w:numId w:val="6"/>
        </w:numPr>
        <w:ind w:left="1080"/>
        <w:rPr>
          <w:rFonts w:ascii="Times New Roman" w:hAnsi="Times New Roman" w:cs="Times New Roman"/>
          <w:sz w:val="22"/>
          <w:szCs w:val="22"/>
          <w:u w:val="single"/>
        </w:rPr>
      </w:pPr>
      <w:r w:rsidRPr="00F450D4">
        <w:rPr>
          <w:rFonts w:ascii="Times New Roman" w:hAnsi="Times New Roman" w:cs="Times New Roman"/>
          <w:sz w:val="22"/>
          <w:szCs w:val="22"/>
          <w:u w:val="single"/>
        </w:rPr>
        <w:t xml:space="preserve">Clark’s Theory for Understanding Veil Piercing Cases: </w:t>
      </w:r>
      <w:r w:rsidRPr="00F450D4">
        <w:rPr>
          <w:rFonts w:ascii="Times New Roman" w:hAnsi="Times New Roman" w:cs="Times New Roman"/>
          <w:i/>
          <w:sz w:val="22"/>
          <w:szCs w:val="22"/>
          <w:u w:val="single"/>
        </w:rPr>
        <w:t>Fraudulent Conveyance Law</w:t>
      </w:r>
      <w:r w:rsidR="00265E34" w:rsidRPr="00F450D4">
        <w:rPr>
          <w:rFonts w:ascii="Times New Roman" w:hAnsi="Times New Roman" w:cs="Times New Roman"/>
          <w:i/>
          <w:sz w:val="22"/>
          <w:szCs w:val="22"/>
          <w:u w:val="single"/>
        </w:rPr>
        <w:t xml:space="preserve"> </w:t>
      </w:r>
      <w:r w:rsidR="00265E34" w:rsidRPr="00F450D4">
        <w:rPr>
          <w:rFonts w:ascii="Times New Roman" w:hAnsi="Times New Roman" w:cs="Times New Roman"/>
          <w:sz w:val="22"/>
          <w:szCs w:val="22"/>
          <w:u w:val="single"/>
        </w:rPr>
        <w:t>(FCL)</w:t>
      </w:r>
    </w:p>
    <w:p w14:paraId="5F879993" w14:textId="77777777" w:rsidR="003F79C1" w:rsidRPr="00F450D4" w:rsidRDefault="003F79C1" w:rsidP="00CD0BF8">
      <w:pPr>
        <w:pStyle w:val="NoSpacing"/>
        <w:widowControl w:val="0"/>
        <w:numPr>
          <w:ilvl w:val="3"/>
          <w:numId w:val="6"/>
        </w:numPr>
        <w:ind w:left="1440"/>
        <w:rPr>
          <w:rFonts w:ascii="Times New Roman" w:hAnsi="Times New Roman" w:cs="Times New Roman"/>
          <w:sz w:val="22"/>
          <w:szCs w:val="22"/>
        </w:rPr>
      </w:pPr>
      <w:r w:rsidRPr="00F450D4">
        <w:rPr>
          <w:rFonts w:ascii="Times New Roman" w:hAnsi="Times New Roman" w:cs="Times New Roman"/>
          <w:b/>
          <w:sz w:val="22"/>
          <w:szCs w:val="22"/>
        </w:rPr>
        <w:t>Uniform Fraudulent Transfer Act</w:t>
      </w:r>
    </w:p>
    <w:p w14:paraId="4C3614A6" w14:textId="77777777" w:rsidR="003F79C1" w:rsidRPr="00F450D4" w:rsidRDefault="003F79C1" w:rsidP="00CD0BF8">
      <w:pPr>
        <w:pStyle w:val="NoSpacing"/>
        <w:widowControl w:val="0"/>
        <w:numPr>
          <w:ilvl w:val="4"/>
          <w:numId w:val="6"/>
        </w:numPr>
        <w:ind w:left="1800"/>
        <w:rPr>
          <w:rFonts w:ascii="Times New Roman" w:hAnsi="Times New Roman" w:cs="Times New Roman"/>
          <w:sz w:val="22"/>
          <w:szCs w:val="22"/>
        </w:rPr>
      </w:pPr>
      <w:r w:rsidRPr="00F450D4">
        <w:rPr>
          <w:rFonts w:ascii="Times New Roman" w:hAnsi="Times New Roman" w:cs="Times New Roman"/>
          <w:sz w:val="22"/>
          <w:szCs w:val="22"/>
        </w:rPr>
        <w:t>Section 5(a):</w:t>
      </w:r>
      <w:r w:rsidRPr="00F450D4">
        <w:rPr>
          <w:rFonts w:ascii="Times New Roman" w:hAnsi="Times New Roman" w:cs="Times New Roman"/>
          <w:b/>
          <w:sz w:val="22"/>
          <w:szCs w:val="22"/>
        </w:rPr>
        <w:t xml:space="preserve"> </w:t>
      </w:r>
      <w:r w:rsidRPr="00F450D4">
        <w:rPr>
          <w:rFonts w:ascii="Times New Roman" w:hAnsi="Times New Roman" w:cs="Times New Roman"/>
          <w:sz w:val="22"/>
          <w:szCs w:val="22"/>
        </w:rPr>
        <w:t>Transfer made or obligation incurred by debtor is fraudulent as to present creditors</w:t>
      </w:r>
      <w:r w:rsidRPr="00F450D4">
        <w:rPr>
          <w:rFonts w:ascii="Times New Roman" w:hAnsi="Times New Roman" w:cs="Times New Roman"/>
          <w:b/>
          <w:sz w:val="22"/>
          <w:szCs w:val="22"/>
        </w:rPr>
        <w:t xml:space="preserve"> if</w:t>
      </w:r>
      <w:r w:rsidRPr="00F450D4">
        <w:rPr>
          <w:rFonts w:ascii="Times New Roman" w:hAnsi="Times New Roman" w:cs="Times New Roman"/>
          <w:sz w:val="22"/>
          <w:szCs w:val="22"/>
        </w:rPr>
        <w:t>:</w:t>
      </w:r>
    </w:p>
    <w:p w14:paraId="427A45A6" w14:textId="0A30424C" w:rsidR="003F79C1" w:rsidRPr="00F450D4" w:rsidRDefault="003F79C1" w:rsidP="00CD0BF8">
      <w:pPr>
        <w:pStyle w:val="NoSpacing"/>
        <w:widowControl w:val="0"/>
        <w:numPr>
          <w:ilvl w:val="5"/>
          <w:numId w:val="6"/>
        </w:numPr>
        <w:ind w:left="2160"/>
        <w:rPr>
          <w:rFonts w:ascii="Times New Roman" w:hAnsi="Times New Roman" w:cs="Times New Roman"/>
          <w:sz w:val="22"/>
          <w:szCs w:val="22"/>
        </w:rPr>
      </w:pPr>
      <w:r w:rsidRPr="00F450D4">
        <w:rPr>
          <w:rFonts w:ascii="Times New Roman" w:hAnsi="Times New Roman" w:cs="Times New Roman"/>
          <w:sz w:val="22"/>
          <w:szCs w:val="22"/>
        </w:rPr>
        <w:t>Done without receiving "reasonably e</w:t>
      </w:r>
      <w:r w:rsidR="00F0273C" w:rsidRPr="00F450D4">
        <w:rPr>
          <w:rFonts w:ascii="Times New Roman" w:hAnsi="Times New Roman" w:cs="Times New Roman"/>
          <w:sz w:val="22"/>
          <w:szCs w:val="22"/>
        </w:rPr>
        <w:t xml:space="preserve">quivalent value in exchange" </w:t>
      </w:r>
      <w:r w:rsidR="00F0273C" w:rsidRPr="00F450D4">
        <w:rPr>
          <w:rFonts w:ascii="Times New Roman" w:hAnsi="Times New Roman" w:cs="Times New Roman"/>
          <w:sz w:val="22"/>
          <w:szCs w:val="22"/>
          <w:u w:val="single"/>
        </w:rPr>
        <w:t>and</w:t>
      </w:r>
    </w:p>
    <w:p w14:paraId="2C7DA7E0" w14:textId="67CED2A2" w:rsidR="003F79C1" w:rsidRPr="00F450D4" w:rsidRDefault="003F79C1" w:rsidP="00CD0BF8">
      <w:pPr>
        <w:pStyle w:val="NoSpacing"/>
        <w:widowControl w:val="0"/>
        <w:numPr>
          <w:ilvl w:val="5"/>
          <w:numId w:val="6"/>
        </w:numPr>
        <w:ind w:left="2160"/>
        <w:rPr>
          <w:rFonts w:ascii="Times New Roman" w:hAnsi="Times New Roman" w:cs="Times New Roman"/>
          <w:sz w:val="22"/>
          <w:szCs w:val="22"/>
        </w:rPr>
      </w:pPr>
      <w:r w:rsidRPr="00F450D4">
        <w:rPr>
          <w:rFonts w:ascii="Times New Roman" w:hAnsi="Times New Roman" w:cs="Times New Roman"/>
          <w:sz w:val="22"/>
          <w:szCs w:val="22"/>
        </w:rPr>
        <w:t>Debtor is insolvent or becomes so as a result of transaction</w:t>
      </w:r>
    </w:p>
    <w:p w14:paraId="38E1DB33" w14:textId="7500FEB8" w:rsidR="003F79C1" w:rsidRPr="00F450D4" w:rsidRDefault="003F79C1" w:rsidP="00CD0BF8">
      <w:pPr>
        <w:pStyle w:val="NoSpacing"/>
        <w:widowControl w:val="0"/>
        <w:numPr>
          <w:ilvl w:val="4"/>
          <w:numId w:val="6"/>
        </w:numPr>
        <w:ind w:left="1800"/>
        <w:rPr>
          <w:rFonts w:ascii="Times New Roman" w:hAnsi="Times New Roman" w:cs="Times New Roman"/>
          <w:sz w:val="22"/>
          <w:szCs w:val="22"/>
        </w:rPr>
      </w:pPr>
      <w:r w:rsidRPr="00F450D4">
        <w:rPr>
          <w:rFonts w:ascii="Times New Roman" w:hAnsi="Times New Roman" w:cs="Times New Roman"/>
          <w:sz w:val="22"/>
          <w:szCs w:val="22"/>
        </w:rPr>
        <w:t>Section 2: Insolvency means debts</w:t>
      </w:r>
      <w:r w:rsidR="00784D75" w:rsidRPr="00F450D4">
        <w:rPr>
          <w:rFonts w:ascii="Times New Roman" w:hAnsi="Times New Roman" w:cs="Times New Roman"/>
          <w:sz w:val="22"/>
          <w:szCs w:val="22"/>
        </w:rPr>
        <w:t xml:space="preserve"> </w:t>
      </w:r>
      <w:r w:rsidRPr="00F450D4">
        <w:rPr>
          <w:rFonts w:ascii="Times New Roman" w:hAnsi="Times New Roman" w:cs="Times New Roman"/>
          <w:sz w:val="22"/>
          <w:szCs w:val="22"/>
        </w:rPr>
        <w:t>&gt;</w:t>
      </w:r>
      <w:r w:rsidR="00784D75" w:rsidRPr="00F450D4">
        <w:rPr>
          <w:rFonts w:ascii="Times New Roman" w:hAnsi="Times New Roman" w:cs="Times New Roman"/>
          <w:sz w:val="22"/>
          <w:szCs w:val="22"/>
        </w:rPr>
        <w:t xml:space="preserve"> </w:t>
      </w:r>
      <w:r w:rsidRPr="00F450D4">
        <w:rPr>
          <w:rFonts w:ascii="Times New Roman" w:hAnsi="Times New Roman" w:cs="Times New Roman"/>
          <w:sz w:val="22"/>
          <w:szCs w:val="22"/>
        </w:rPr>
        <w:t>assets at fair value. Presumed if debtor not generally paying debts as they become due.</w:t>
      </w:r>
    </w:p>
    <w:p w14:paraId="0725DA13" w14:textId="4BA2FC48" w:rsidR="003F79C1" w:rsidRPr="00F450D4" w:rsidRDefault="003F79C1" w:rsidP="00CD0BF8">
      <w:pPr>
        <w:pStyle w:val="NoSpacing"/>
        <w:widowControl w:val="0"/>
        <w:numPr>
          <w:ilvl w:val="4"/>
          <w:numId w:val="6"/>
        </w:numPr>
        <w:ind w:left="1800"/>
        <w:rPr>
          <w:rFonts w:ascii="Times New Roman" w:hAnsi="Times New Roman" w:cs="Times New Roman"/>
          <w:sz w:val="22"/>
          <w:szCs w:val="22"/>
        </w:rPr>
      </w:pPr>
      <w:r w:rsidRPr="00F450D4">
        <w:rPr>
          <w:rFonts w:ascii="Times New Roman" w:hAnsi="Times New Roman" w:cs="Times New Roman"/>
          <w:sz w:val="22"/>
          <w:szCs w:val="22"/>
        </w:rPr>
        <w:t xml:space="preserve">Section 4(a): Actual intent to defraud and unfair transfers/obligations done by business debtor who is as a result left with "unreasonably small capital" are fraudulent as to </w:t>
      </w:r>
      <w:r w:rsidRPr="00F450D4">
        <w:rPr>
          <w:rFonts w:ascii="Times New Roman" w:hAnsi="Times New Roman" w:cs="Times New Roman"/>
          <w:i/>
          <w:sz w:val="22"/>
          <w:szCs w:val="22"/>
        </w:rPr>
        <w:t>future creditors</w:t>
      </w:r>
      <w:r w:rsidRPr="00F450D4">
        <w:rPr>
          <w:rFonts w:ascii="Times New Roman" w:hAnsi="Times New Roman" w:cs="Times New Roman"/>
          <w:sz w:val="22"/>
          <w:szCs w:val="22"/>
        </w:rPr>
        <w:t xml:space="preserve"> too</w:t>
      </w:r>
    </w:p>
    <w:p w14:paraId="11CD0E53" w14:textId="77777777" w:rsidR="003F79C1" w:rsidRPr="00F450D4" w:rsidRDefault="003F79C1" w:rsidP="00CD0BF8">
      <w:pPr>
        <w:widowControl w:val="0"/>
        <w:numPr>
          <w:ilvl w:val="3"/>
          <w:numId w:val="6"/>
        </w:numPr>
        <w:ind w:left="1440"/>
        <w:rPr>
          <w:rFonts w:cs="Times New Roman"/>
          <w:sz w:val="22"/>
          <w:u w:val="single"/>
        </w:rPr>
      </w:pPr>
      <w:r w:rsidRPr="00F450D4">
        <w:rPr>
          <w:rFonts w:cs="Times New Roman"/>
          <w:sz w:val="22"/>
        </w:rPr>
        <w:t>Bernie Takoff Hypos</w:t>
      </w:r>
    </w:p>
    <w:p w14:paraId="75261A78" w14:textId="58D818D6" w:rsidR="003F79C1" w:rsidRPr="00F450D4" w:rsidRDefault="003F79C1" w:rsidP="00CD0BF8">
      <w:pPr>
        <w:widowControl w:val="0"/>
        <w:numPr>
          <w:ilvl w:val="4"/>
          <w:numId w:val="6"/>
        </w:numPr>
        <w:ind w:left="1800"/>
        <w:rPr>
          <w:rFonts w:cs="Times New Roman"/>
          <w:sz w:val="22"/>
          <w:u w:val="single"/>
        </w:rPr>
      </w:pPr>
      <w:r w:rsidRPr="00F450D4">
        <w:rPr>
          <w:rFonts w:cs="Times New Roman"/>
          <w:sz w:val="22"/>
        </w:rPr>
        <w:t>Bernie buy</w:t>
      </w:r>
      <w:r w:rsidR="00F0273C" w:rsidRPr="00F450D4">
        <w:rPr>
          <w:rFonts w:cs="Times New Roman"/>
          <w:sz w:val="22"/>
        </w:rPr>
        <w:t>s a house with corp</w:t>
      </w:r>
      <w:r w:rsidRPr="00F450D4">
        <w:rPr>
          <w:rFonts w:cs="Times New Roman"/>
          <w:sz w:val="22"/>
        </w:rPr>
        <w:t xml:space="preserve"> assets and transfers it to his brother with option to buy it back for $1. Plans to buy it bac</w:t>
      </w:r>
      <w:r w:rsidR="00F0273C" w:rsidRPr="00F450D4">
        <w:rPr>
          <w:rFonts w:cs="Times New Roman"/>
          <w:sz w:val="22"/>
        </w:rPr>
        <w:t>k after going bankrupt. Not okay</w:t>
      </w:r>
      <w:r w:rsidRPr="00F450D4">
        <w:rPr>
          <w:rFonts w:cs="Times New Roman"/>
          <w:sz w:val="22"/>
        </w:rPr>
        <w:t xml:space="preserve"> under §4(a).</w:t>
      </w:r>
    </w:p>
    <w:p w14:paraId="51D26807" w14:textId="3DAD626D" w:rsidR="003F79C1" w:rsidRPr="00F450D4" w:rsidRDefault="00F0273C" w:rsidP="00CD0BF8">
      <w:pPr>
        <w:pStyle w:val="ListParagraph"/>
        <w:widowControl w:val="0"/>
        <w:numPr>
          <w:ilvl w:val="4"/>
          <w:numId w:val="6"/>
        </w:numPr>
        <w:ind w:left="1800"/>
        <w:rPr>
          <w:rFonts w:cs="Times New Roman"/>
          <w:sz w:val="22"/>
        </w:rPr>
      </w:pPr>
      <w:r w:rsidRPr="00F450D4">
        <w:rPr>
          <w:rFonts w:cs="Times New Roman"/>
          <w:sz w:val="22"/>
        </w:rPr>
        <w:t>Bernie gives away a 10m house to</w:t>
      </w:r>
      <w:r w:rsidR="003F79C1" w:rsidRPr="00F450D4">
        <w:rPr>
          <w:rFonts w:cs="Times New Roman"/>
          <w:sz w:val="22"/>
        </w:rPr>
        <w:t xml:space="preserve"> daugh</w:t>
      </w:r>
      <w:r w:rsidRPr="00F450D4">
        <w:rPr>
          <w:rFonts w:cs="Times New Roman"/>
          <w:sz w:val="22"/>
        </w:rPr>
        <w:t>ter. No option this time.</w:t>
      </w:r>
      <w:r w:rsidR="003F79C1" w:rsidRPr="00F450D4">
        <w:rPr>
          <w:rFonts w:cs="Times New Roman"/>
          <w:sz w:val="22"/>
        </w:rPr>
        <w:t xml:space="preserve"> Not </w:t>
      </w:r>
      <w:r w:rsidRPr="00F450D4">
        <w:rPr>
          <w:rFonts w:cs="Times New Roman"/>
          <w:sz w:val="22"/>
        </w:rPr>
        <w:t>okay under</w:t>
      </w:r>
      <w:r w:rsidR="003F79C1" w:rsidRPr="00F450D4">
        <w:rPr>
          <w:rFonts w:cs="Times New Roman"/>
          <w:sz w:val="22"/>
        </w:rPr>
        <w:t xml:space="preserve"> §5(a), aided by §2, which presumes you insolvent if you’re not paying your debts.</w:t>
      </w:r>
    </w:p>
    <w:p w14:paraId="0FEDA6E4" w14:textId="77777777" w:rsidR="003F79C1" w:rsidRPr="00F450D4" w:rsidRDefault="003F79C1" w:rsidP="00CD0BF8">
      <w:pPr>
        <w:pStyle w:val="ListParagraph"/>
        <w:widowControl w:val="0"/>
        <w:numPr>
          <w:ilvl w:val="4"/>
          <w:numId w:val="6"/>
        </w:numPr>
        <w:ind w:left="1800"/>
        <w:rPr>
          <w:rFonts w:cs="Times New Roman"/>
          <w:sz w:val="22"/>
        </w:rPr>
      </w:pPr>
      <w:r w:rsidRPr="00F450D4">
        <w:rPr>
          <w:rFonts w:cs="Times New Roman"/>
          <w:sz w:val="22"/>
        </w:rPr>
        <w:t>Bernie has debts of $30M and assets of $25M, most of which is in a $20M Aspen home. He sells this to his son-in-law for $10M. Not cool under §5(a)(1) – not an exchange for fair value.</w:t>
      </w:r>
    </w:p>
    <w:p w14:paraId="4238C0C6" w14:textId="5418041C" w:rsidR="00784D75" w:rsidRPr="00F450D4" w:rsidRDefault="00784D75" w:rsidP="00CD0BF8">
      <w:pPr>
        <w:widowControl w:val="0"/>
        <w:numPr>
          <w:ilvl w:val="3"/>
          <w:numId w:val="6"/>
        </w:numPr>
        <w:ind w:left="1440"/>
        <w:rPr>
          <w:rFonts w:cs="Times New Roman"/>
          <w:sz w:val="22"/>
        </w:rPr>
      </w:pPr>
      <w:r w:rsidRPr="00F450D4">
        <w:rPr>
          <w:rFonts w:cs="Times New Roman"/>
          <w:sz w:val="22"/>
        </w:rPr>
        <w:t>Intent v. Constructive Fraud:</w:t>
      </w:r>
    </w:p>
    <w:p w14:paraId="33CCD51A" w14:textId="41201D91" w:rsidR="00784D75" w:rsidRPr="00F450D4" w:rsidRDefault="00784D75" w:rsidP="00CD0BF8">
      <w:pPr>
        <w:widowControl w:val="0"/>
        <w:numPr>
          <w:ilvl w:val="4"/>
          <w:numId w:val="6"/>
        </w:numPr>
        <w:ind w:left="1800"/>
        <w:rPr>
          <w:rFonts w:cs="Times New Roman"/>
          <w:sz w:val="22"/>
        </w:rPr>
      </w:pPr>
      <w:r w:rsidRPr="00F450D4">
        <w:rPr>
          <w:rFonts w:cs="Times New Roman"/>
          <w:sz w:val="22"/>
        </w:rPr>
        <w:t>Intent to defraud: Puts assets in someone else’s name</w:t>
      </w:r>
    </w:p>
    <w:p w14:paraId="12B2A95A" w14:textId="02B880D0" w:rsidR="00784D75" w:rsidRPr="00F450D4" w:rsidRDefault="00C25B4A" w:rsidP="00CD0BF8">
      <w:pPr>
        <w:widowControl w:val="0"/>
        <w:numPr>
          <w:ilvl w:val="4"/>
          <w:numId w:val="6"/>
        </w:numPr>
        <w:ind w:left="1800"/>
        <w:rPr>
          <w:rFonts w:cs="Times New Roman"/>
          <w:sz w:val="22"/>
        </w:rPr>
      </w:pPr>
      <w:r w:rsidRPr="00F450D4">
        <w:rPr>
          <w:rFonts w:cs="Times New Roman"/>
          <w:sz w:val="22"/>
        </w:rPr>
        <w:t>Constructive</w:t>
      </w:r>
      <w:r w:rsidR="00784D75" w:rsidRPr="00F450D4">
        <w:rPr>
          <w:rFonts w:cs="Times New Roman"/>
          <w:sz w:val="22"/>
        </w:rPr>
        <w:t xml:space="preserve">: Must </w:t>
      </w:r>
      <w:r w:rsidR="003167D8" w:rsidRPr="00F450D4">
        <w:rPr>
          <w:rFonts w:cs="Times New Roman"/>
          <w:sz w:val="22"/>
        </w:rPr>
        <w:t>satisfy</w:t>
      </w:r>
      <w:r w:rsidR="00784D75" w:rsidRPr="00F450D4">
        <w:rPr>
          <w:rFonts w:cs="Times New Roman"/>
          <w:sz w:val="22"/>
        </w:rPr>
        <w:t xml:space="preserve"> legal obligations before </w:t>
      </w:r>
      <w:r w:rsidR="003167D8" w:rsidRPr="00F450D4">
        <w:rPr>
          <w:rFonts w:cs="Times New Roman"/>
          <w:sz w:val="22"/>
        </w:rPr>
        <w:t>non-“for-value”-</w:t>
      </w:r>
      <w:r w:rsidRPr="00F450D4">
        <w:rPr>
          <w:rFonts w:cs="Times New Roman"/>
          <w:sz w:val="22"/>
        </w:rPr>
        <w:t>conveyance</w:t>
      </w:r>
      <w:r w:rsidR="00784D75" w:rsidRPr="00F450D4">
        <w:rPr>
          <w:rFonts w:cs="Times New Roman"/>
          <w:sz w:val="22"/>
        </w:rPr>
        <w:t xml:space="preserve"> </w:t>
      </w:r>
    </w:p>
    <w:p w14:paraId="2B284435" w14:textId="61A772BE" w:rsidR="003F79C1" w:rsidRPr="00F450D4" w:rsidRDefault="00784D75" w:rsidP="00CD0BF8">
      <w:pPr>
        <w:widowControl w:val="0"/>
        <w:numPr>
          <w:ilvl w:val="3"/>
          <w:numId w:val="6"/>
        </w:numPr>
        <w:ind w:left="1440"/>
        <w:rPr>
          <w:rFonts w:cs="Times New Roman"/>
          <w:sz w:val="22"/>
        </w:rPr>
      </w:pPr>
      <w:r w:rsidRPr="00F450D4">
        <w:rPr>
          <w:rFonts w:cs="Times New Roman"/>
          <w:sz w:val="22"/>
        </w:rPr>
        <w:t xml:space="preserve">Why is </w:t>
      </w:r>
      <w:r w:rsidR="00014A0F" w:rsidRPr="00F450D4">
        <w:rPr>
          <w:rFonts w:cs="Times New Roman"/>
          <w:sz w:val="22"/>
        </w:rPr>
        <w:t>FCL not actually used? PCV requires less:</w:t>
      </w:r>
      <w:r w:rsidR="003F79C1" w:rsidRPr="00F450D4">
        <w:rPr>
          <w:rFonts w:cs="Times New Roman"/>
          <w:sz w:val="22"/>
        </w:rPr>
        <w:t xml:space="preserve"> To prove </w:t>
      </w:r>
      <w:r w:rsidR="00014A0F" w:rsidRPr="00F450D4">
        <w:rPr>
          <w:rFonts w:cs="Times New Roman"/>
          <w:sz w:val="22"/>
        </w:rPr>
        <w:t>FC</w:t>
      </w:r>
      <w:r w:rsidR="003F79C1" w:rsidRPr="00F450D4">
        <w:rPr>
          <w:rFonts w:cs="Times New Roman"/>
          <w:sz w:val="22"/>
        </w:rPr>
        <w:t xml:space="preserve">, you have </w:t>
      </w:r>
      <w:r w:rsidR="00014A0F" w:rsidRPr="00F450D4">
        <w:rPr>
          <w:rFonts w:cs="Times New Roman"/>
          <w:sz w:val="22"/>
        </w:rPr>
        <w:t>to prove either that ∆</w:t>
      </w:r>
      <w:r w:rsidR="003F79C1" w:rsidRPr="00F450D4">
        <w:rPr>
          <w:rFonts w:cs="Times New Roman"/>
          <w:sz w:val="22"/>
        </w:rPr>
        <w:t xml:space="preserve"> intended to defraud, or that he was insolvent at each relevant time.</w:t>
      </w:r>
    </w:p>
    <w:p w14:paraId="6FE9BD02" w14:textId="46999A85" w:rsidR="00014A0F" w:rsidRPr="00F450D4" w:rsidRDefault="00014A0F" w:rsidP="00CD0BF8">
      <w:pPr>
        <w:widowControl w:val="0"/>
        <w:numPr>
          <w:ilvl w:val="4"/>
          <w:numId w:val="6"/>
        </w:numPr>
        <w:ind w:left="1800"/>
        <w:rPr>
          <w:rFonts w:cs="Times New Roman"/>
          <w:sz w:val="22"/>
        </w:rPr>
      </w:pPr>
      <w:r w:rsidRPr="00F450D4">
        <w:rPr>
          <w:rFonts w:cs="Times New Roman"/>
          <w:sz w:val="22"/>
        </w:rPr>
        <w:t>Fairness: Burden shouldn’t be on π to look at each transaction when Δ created mess</w:t>
      </w:r>
    </w:p>
    <w:p w14:paraId="5975E77D" w14:textId="2DCCB89D" w:rsidR="00014A0F" w:rsidRPr="00F450D4" w:rsidRDefault="00014A0F" w:rsidP="00CD0BF8">
      <w:pPr>
        <w:widowControl w:val="0"/>
        <w:numPr>
          <w:ilvl w:val="4"/>
          <w:numId w:val="6"/>
        </w:numPr>
        <w:ind w:left="1800"/>
        <w:rPr>
          <w:rFonts w:cs="Times New Roman"/>
          <w:sz w:val="22"/>
        </w:rPr>
      </w:pPr>
      <w:r w:rsidRPr="00F450D4">
        <w:rPr>
          <w:rFonts w:cs="Times New Roman"/>
          <w:sz w:val="22"/>
        </w:rPr>
        <w:t>Efficiency: Give incentive to controlling party not to make fraudulent transactions</w:t>
      </w:r>
    </w:p>
    <w:p w14:paraId="42CD74C1" w14:textId="23DBE123" w:rsidR="003F79C1" w:rsidRPr="00F450D4" w:rsidRDefault="003F79C1" w:rsidP="00CD0BF8">
      <w:pPr>
        <w:widowControl w:val="0"/>
        <w:numPr>
          <w:ilvl w:val="3"/>
          <w:numId w:val="6"/>
        </w:numPr>
        <w:ind w:left="1440"/>
        <w:rPr>
          <w:rFonts w:cs="Times New Roman"/>
          <w:sz w:val="22"/>
        </w:rPr>
      </w:pPr>
      <w:r w:rsidRPr="00F450D4">
        <w:rPr>
          <w:rFonts w:cs="Times New Roman"/>
          <w:sz w:val="22"/>
        </w:rPr>
        <w:t xml:space="preserve">Intuition is that if </w:t>
      </w:r>
      <w:r w:rsidR="00C25B4A" w:rsidRPr="00F450D4">
        <w:rPr>
          <w:rFonts w:cs="Times New Roman"/>
          <w:sz w:val="22"/>
        </w:rPr>
        <w:t>corp isn’t respecting the corp form, then the ct</w:t>
      </w:r>
      <w:r w:rsidRPr="00F450D4">
        <w:rPr>
          <w:rFonts w:cs="Times New Roman"/>
          <w:sz w:val="22"/>
        </w:rPr>
        <w:t xml:space="preserve">s </w:t>
      </w:r>
      <w:r w:rsidR="00C25B4A" w:rsidRPr="00F450D4">
        <w:rPr>
          <w:rFonts w:cs="Times New Roman"/>
          <w:sz w:val="22"/>
        </w:rPr>
        <w:t>won’t</w:t>
      </w:r>
      <w:r w:rsidRPr="00F450D4">
        <w:rPr>
          <w:rFonts w:cs="Times New Roman"/>
          <w:sz w:val="22"/>
        </w:rPr>
        <w:t xml:space="preserve"> respect it either.</w:t>
      </w:r>
    </w:p>
    <w:p w14:paraId="5F04DF3C" w14:textId="695FF70F" w:rsidR="003F79C1" w:rsidRPr="00F450D4" w:rsidRDefault="003F79C1" w:rsidP="00CD0BF8">
      <w:pPr>
        <w:widowControl w:val="0"/>
        <w:numPr>
          <w:ilvl w:val="2"/>
          <w:numId w:val="6"/>
        </w:numPr>
        <w:ind w:left="1080"/>
        <w:rPr>
          <w:rFonts w:cs="Times New Roman"/>
          <w:sz w:val="22"/>
        </w:rPr>
      </w:pPr>
      <w:r w:rsidRPr="00F450D4">
        <w:rPr>
          <w:rFonts w:cs="Times New Roman"/>
          <w:sz w:val="22"/>
          <w:u w:val="single"/>
        </w:rPr>
        <w:t xml:space="preserve">Other ways of protecting </w:t>
      </w:r>
      <w:r w:rsidR="00640DFD" w:rsidRPr="00F450D4">
        <w:rPr>
          <w:rFonts w:cs="Times New Roman"/>
          <w:sz w:val="22"/>
          <w:u w:val="single"/>
        </w:rPr>
        <w:t>SHs</w:t>
      </w:r>
      <w:r w:rsidRPr="00F450D4">
        <w:rPr>
          <w:rFonts w:cs="Times New Roman"/>
          <w:sz w:val="22"/>
        </w:rPr>
        <w:t xml:space="preserve"> (Beside FCL</w:t>
      </w:r>
      <w:r w:rsidR="00265E34" w:rsidRPr="00F450D4">
        <w:rPr>
          <w:rFonts w:cs="Times New Roman"/>
          <w:sz w:val="22"/>
        </w:rPr>
        <w:t xml:space="preserve"> and PCV (loose from of FCL)</w:t>
      </w:r>
      <w:r w:rsidRPr="00F450D4">
        <w:rPr>
          <w:rFonts w:cs="Times New Roman"/>
          <w:sz w:val="22"/>
        </w:rPr>
        <w:t>)</w:t>
      </w:r>
    </w:p>
    <w:p w14:paraId="58F4F9CE" w14:textId="77777777" w:rsidR="003F79C1" w:rsidRPr="00F450D4" w:rsidRDefault="003F79C1" w:rsidP="00CD0BF8">
      <w:pPr>
        <w:widowControl w:val="0"/>
        <w:numPr>
          <w:ilvl w:val="3"/>
          <w:numId w:val="6"/>
        </w:numPr>
        <w:ind w:left="1440"/>
        <w:rPr>
          <w:rFonts w:cs="Times New Roman"/>
          <w:sz w:val="22"/>
        </w:rPr>
      </w:pPr>
      <w:r w:rsidRPr="00F450D4">
        <w:rPr>
          <w:rFonts w:cs="Times New Roman"/>
          <w:sz w:val="22"/>
        </w:rPr>
        <w:t>Contract law: parties might decide to create rules when they transact</w:t>
      </w:r>
    </w:p>
    <w:p w14:paraId="49203B16" w14:textId="7CCA805C" w:rsidR="003F79C1" w:rsidRPr="00F450D4" w:rsidRDefault="003F79C1" w:rsidP="00CD0BF8">
      <w:pPr>
        <w:widowControl w:val="0"/>
        <w:numPr>
          <w:ilvl w:val="3"/>
          <w:numId w:val="6"/>
        </w:numPr>
        <w:ind w:left="1440"/>
        <w:rPr>
          <w:rFonts w:cs="Times New Roman"/>
          <w:sz w:val="22"/>
        </w:rPr>
      </w:pPr>
      <w:r w:rsidRPr="00F450D4">
        <w:rPr>
          <w:rFonts w:cs="Times New Roman"/>
          <w:sz w:val="22"/>
        </w:rPr>
        <w:t>Statutes that address the limits on assets flowing out of business forms (statutory constraints on dividends or statutes that try to impose minimum insurance or minimum asset requirements</w:t>
      </w:r>
      <w:r w:rsidR="00265E34" w:rsidRPr="00F450D4">
        <w:rPr>
          <w:rFonts w:cs="Times New Roman"/>
          <w:sz w:val="22"/>
        </w:rPr>
        <w:t xml:space="preserve"> – Many financial institutions has min. capital and insurance req’s</w:t>
      </w:r>
      <w:r w:rsidRPr="00F450D4">
        <w:rPr>
          <w:rFonts w:cs="Times New Roman"/>
          <w:sz w:val="22"/>
        </w:rPr>
        <w:t>)</w:t>
      </w:r>
    </w:p>
    <w:p w14:paraId="2C90CAFD" w14:textId="77777777" w:rsidR="003F79C1" w:rsidRPr="00F450D4" w:rsidRDefault="003F79C1" w:rsidP="00CD0BF8">
      <w:pPr>
        <w:widowControl w:val="0"/>
        <w:numPr>
          <w:ilvl w:val="3"/>
          <w:numId w:val="6"/>
        </w:numPr>
        <w:ind w:left="1440"/>
        <w:rPr>
          <w:rFonts w:cs="Times New Roman"/>
          <w:sz w:val="22"/>
        </w:rPr>
      </w:pPr>
      <w:r w:rsidRPr="00F450D4">
        <w:rPr>
          <w:rFonts w:cs="Times New Roman"/>
          <w:sz w:val="22"/>
        </w:rPr>
        <w:t>Equitable subordination doctrine</w:t>
      </w:r>
    </w:p>
    <w:p w14:paraId="49C81291" w14:textId="77777777" w:rsidR="003F79C1" w:rsidRPr="00F450D4" w:rsidRDefault="003F79C1" w:rsidP="00CD0BF8">
      <w:pPr>
        <w:widowControl w:val="0"/>
        <w:numPr>
          <w:ilvl w:val="4"/>
          <w:numId w:val="6"/>
        </w:numPr>
        <w:ind w:left="1800"/>
        <w:rPr>
          <w:rFonts w:cs="Times New Roman"/>
          <w:sz w:val="22"/>
        </w:rPr>
      </w:pPr>
      <w:r w:rsidRPr="00F450D4">
        <w:rPr>
          <w:rFonts w:cs="Times New Roman"/>
          <w:sz w:val="22"/>
        </w:rPr>
        <w:t>Applies in bankruptcy procedure in the US</w:t>
      </w:r>
    </w:p>
    <w:p w14:paraId="48DCDE11" w14:textId="62568AC1" w:rsidR="003F79C1" w:rsidRPr="00F450D4" w:rsidRDefault="003F79C1" w:rsidP="00CD0BF8">
      <w:pPr>
        <w:widowControl w:val="0"/>
        <w:numPr>
          <w:ilvl w:val="4"/>
          <w:numId w:val="6"/>
        </w:numPr>
        <w:ind w:left="1800"/>
        <w:rPr>
          <w:rFonts w:cs="Times New Roman"/>
          <w:sz w:val="22"/>
        </w:rPr>
      </w:pPr>
      <w:r w:rsidRPr="00F450D4">
        <w:rPr>
          <w:rFonts w:cs="Times New Roman"/>
          <w:sz w:val="22"/>
        </w:rPr>
        <w:t xml:space="preserve"> If there has </w:t>
      </w:r>
      <w:r w:rsidR="00C25B4A" w:rsidRPr="00F450D4">
        <w:rPr>
          <w:rFonts w:cs="Times New Roman"/>
          <w:sz w:val="22"/>
        </w:rPr>
        <w:t>been fraudulent treatment of a</w:t>
      </w:r>
      <w:r w:rsidRPr="00F450D4">
        <w:rPr>
          <w:rFonts w:cs="Times New Roman"/>
          <w:sz w:val="22"/>
        </w:rPr>
        <w:t xml:space="preserve"> class of creditors, insider SHs of the </w:t>
      </w:r>
      <w:r w:rsidR="009953F5">
        <w:rPr>
          <w:rFonts w:cs="Times New Roman"/>
          <w:sz w:val="22"/>
        </w:rPr>
        <w:t>corp</w:t>
      </w:r>
      <w:r w:rsidRPr="00F450D4">
        <w:rPr>
          <w:rFonts w:cs="Times New Roman"/>
          <w:sz w:val="22"/>
        </w:rPr>
        <w:t xml:space="preserve"> might be subordinated to the mistreated class</w:t>
      </w:r>
    </w:p>
    <w:p w14:paraId="2111AD5C" w14:textId="7878642B" w:rsidR="00FD378B" w:rsidRPr="00F450D4" w:rsidRDefault="00640DFD" w:rsidP="00CD0BF8">
      <w:pPr>
        <w:pStyle w:val="NoSpacing"/>
        <w:widowControl w:val="0"/>
        <w:numPr>
          <w:ilvl w:val="1"/>
          <w:numId w:val="6"/>
        </w:numPr>
        <w:ind w:left="720"/>
        <w:rPr>
          <w:rFonts w:ascii="Times New Roman" w:hAnsi="Times New Roman" w:cs="Times New Roman"/>
          <w:b/>
        </w:rPr>
      </w:pPr>
      <w:r w:rsidRPr="00F450D4">
        <w:rPr>
          <w:rFonts w:ascii="Times New Roman" w:hAnsi="Times New Roman" w:cs="Times New Roman"/>
          <w:b/>
        </w:rPr>
        <w:t>SH</w:t>
      </w:r>
      <w:r w:rsidR="00FD378B" w:rsidRPr="00F450D4">
        <w:rPr>
          <w:rFonts w:ascii="Times New Roman" w:hAnsi="Times New Roman" w:cs="Times New Roman"/>
          <w:b/>
        </w:rPr>
        <w:t xml:space="preserve"> Suits</w:t>
      </w:r>
    </w:p>
    <w:p w14:paraId="11D22EAB" w14:textId="55980C03" w:rsidR="00D02356" w:rsidRPr="00F450D4" w:rsidRDefault="00FA0BE1" w:rsidP="00CD0BF8">
      <w:pPr>
        <w:pStyle w:val="NoSpacing"/>
        <w:widowControl w:val="0"/>
        <w:numPr>
          <w:ilvl w:val="2"/>
          <w:numId w:val="6"/>
        </w:numPr>
        <w:ind w:left="1080"/>
        <w:rPr>
          <w:rFonts w:ascii="Times New Roman" w:hAnsi="Times New Roman" w:cs="Times New Roman"/>
          <w:sz w:val="22"/>
          <w:szCs w:val="22"/>
        </w:rPr>
      </w:pPr>
      <w:r w:rsidRPr="00F450D4">
        <w:rPr>
          <w:rFonts w:ascii="Times New Roman" w:hAnsi="Times New Roman" w:cs="Times New Roman"/>
          <w:sz w:val="22"/>
          <w:szCs w:val="22"/>
          <w:u w:val="single"/>
        </w:rPr>
        <w:t>Business Judgment Rule</w:t>
      </w:r>
      <w:r w:rsidRPr="00F450D4">
        <w:rPr>
          <w:rFonts w:ascii="Times New Roman" w:hAnsi="Times New Roman" w:cs="Times New Roman"/>
          <w:sz w:val="22"/>
          <w:szCs w:val="22"/>
        </w:rPr>
        <w:t xml:space="preserve"> (BJR)</w:t>
      </w:r>
      <w:r w:rsidR="00906F4D" w:rsidRPr="00F450D4">
        <w:rPr>
          <w:rFonts w:ascii="Times New Roman" w:hAnsi="Times New Roman" w:cs="Times New Roman"/>
          <w:sz w:val="22"/>
          <w:szCs w:val="22"/>
        </w:rPr>
        <w:t>(DGCL § 141(a))</w:t>
      </w:r>
      <w:r w:rsidRPr="00F450D4">
        <w:rPr>
          <w:rFonts w:ascii="Times New Roman" w:hAnsi="Times New Roman" w:cs="Times New Roman"/>
          <w:sz w:val="22"/>
          <w:szCs w:val="22"/>
        </w:rPr>
        <w:t>:</w:t>
      </w:r>
    </w:p>
    <w:p w14:paraId="783172F5" w14:textId="4856E4B0" w:rsidR="00D02356" w:rsidRPr="00F450D4" w:rsidRDefault="00D02356" w:rsidP="00CD0BF8">
      <w:pPr>
        <w:pStyle w:val="NoSpacing"/>
        <w:widowControl w:val="0"/>
        <w:numPr>
          <w:ilvl w:val="3"/>
          <w:numId w:val="6"/>
        </w:numPr>
        <w:ind w:left="1440"/>
        <w:rPr>
          <w:rFonts w:ascii="Times New Roman" w:hAnsi="Times New Roman" w:cs="Times New Roman"/>
          <w:sz w:val="22"/>
          <w:szCs w:val="22"/>
        </w:rPr>
      </w:pPr>
      <w:r w:rsidRPr="00F450D4">
        <w:rPr>
          <w:rFonts w:ascii="Times New Roman" w:hAnsi="Times New Roman" w:cs="Times New Roman"/>
          <w:sz w:val="22"/>
          <w:szCs w:val="22"/>
        </w:rPr>
        <w:t xml:space="preserve">Court will interfere with arms-length transaction only if </w:t>
      </w:r>
      <w:r w:rsidRPr="00F450D4">
        <w:rPr>
          <w:rFonts w:ascii="Times New Roman" w:hAnsi="Times New Roman" w:cs="Times New Roman"/>
          <w:sz w:val="22"/>
          <w:szCs w:val="22"/>
          <w:u w:val="single"/>
        </w:rPr>
        <w:t>fraud, illegality, bad faith,</w:t>
      </w:r>
      <w:r w:rsidR="00875502" w:rsidRPr="00F450D4">
        <w:rPr>
          <w:rFonts w:ascii="Times New Roman" w:hAnsi="Times New Roman" w:cs="Times New Roman"/>
          <w:sz w:val="22"/>
          <w:szCs w:val="22"/>
          <w:u w:val="single"/>
        </w:rPr>
        <w:t xml:space="preserve"> self-dealing (by </w:t>
      </w:r>
      <w:r w:rsidR="00D872E7">
        <w:rPr>
          <w:rFonts w:ascii="Times New Roman" w:hAnsi="Times New Roman" w:cs="Times New Roman"/>
          <w:sz w:val="22"/>
          <w:szCs w:val="22"/>
          <w:u w:val="single"/>
        </w:rPr>
        <w:t>Maj</w:t>
      </w:r>
      <w:r w:rsidR="00875502" w:rsidRPr="00F450D4">
        <w:rPr>
          <w:rFonts w:ascii="Times New Roman" w:hAnsi="Times New Roman" w:cs="Times New Roman"/>
          <w:sz w:val="22"/>
          <w:szCs w:val="22"/>
          <w:u w:val="single"/>
        </w:rPr>
        <w:t xml:space="preserve"> of Bo</w:t>
      </w:r>
      <w:r w:rsidRPr="00F450D4">
        <w:rPr>
          <w:rFonts w:ascii="Times New Roman" w:hAnsi="Times New Roman" w:cs="Times New Roman"/>
          <w:sz w:val="22"/>
          <w:szCs w:val="22"/>
          <w:u w:val="single"/>
        </w:rPr>
        <w:t>D), or nonfeasance</w:t>
      </w:r>
    </w:p>
    <w:p w14:paraId="3B38A697" w14:textId="075BBC8F" w:rsidR="00E310BB" w:rsidRDefault="00E310BB" w:rsidP="00CD0BF8">
      <w:pPr>
        <w:pStyle w:val="NoSpacing"/>
        <w:widowControl w:val="0"/>
        <w:numPr>
          <w:ilvl w:val="4"/>
          <w:numId w:val="6"/>
        </w:numPr>
        <w:ind w:left="1800"/>
        <w:rPr>
          <w:rFonts w:ascii="Times New Roman" w:hAnsi="Times New Roman" w:cs="Times New Roman"/>
          <w:sz w:val="22"/>
          <w:szCs w:val="22"/>
        </w:rPr>
      </w:pPr>
      <w:r w:rsidRPr="00F450D4">
        <w:rPr>
          <w:rFonts w:ascii="Times New Roman" w:hAnsi="Times New Roman" w:cs="Times New Roman"/>
          <w:sz w:val="22"/>
          <w:szCs w:val="22"/>
        </w:rPr>
        <w:t>BJR presumes BoD acted independently, in good faith, and w/ sufficient judgment</w:t>
      </w:r>
    </w:p>
    <w:p w14:paraId="57743DB4" w14:textId="30329439" w:rsidR="000617F3" w:rsidRPr="000617F3" w:rsidRDefault="000617F3" w:rsidP="00CD0BF8">
      <w:pPr>
        <w:pStyle w:val="NoSpacing"/>
        <w:widowControl w:val="0"/>
        <w:numPr>
          <w:ilvl w:val="4"/>
          <w:numId w:val="6"/>
        </w:numPr>
        <w:ind w:left="1800"/>
        <w:rPr>
          <w:rFonts w:ascii="Times New Roman" w:hAnsi="Times New Roman" w:cs="Times New Roman"/>
          <w:sz w:val="22"/>
          <w:szCs w:val="22"/>
        </w:rPr>
      </w:pPr>
      <w:r>
        <w:rPr>
          <w:rFonts w:ascii="Times New Roman" w:hAnsi="Times New Roman" w:cs="Times New Roman"/>
          <w:sz w:val="22"/>
          <w:szCs w:val="22"/>
        </w:rPr>
        <w:t>DE: BJR defeated by insufficient process, irrationality, or bad faith (</w:t>
      </w:r>
      <w:r>
        <w:rPr>
          <w:rFonts w:ascii="Times New Roman" w:hAnsi="Times New Roman" w:cs="Times New Roman"/>
          <w:i/>
          <w:sz w:val="22"/>
          <w:szCs w:val="22"/>
        </w:rPr>
        <w:t>Disney</w:t>
      </w:r>
      <w:r>
        <w:rPr>
          <w:rFonts w:ascii="Times New Roman" w:hAnsi="Times New Roman" w:cs="Times New Roman"/>
          <w:sz w:val="22"/>
          <w:szCs w:val="22"/>
        </w:rPr>
        <w:t>)</w:t>
      </w:r>
    </w:p>
    <w:p w14:paraId="04BFEEBE" w14:textId="2047AB0D" w:rsidR="00014695" w:rsidRPr="00090A95" w:rsidRDefault="00D02356" w:rsidP="00CD0BF8">
      <w:pPr>
        <w:pStyle w:val="NoSpacing"/>
        <w:widowControl w:val="0"/>
        <w:numPr>
          <w:ilvl w:val="4"/>
          <w:numId w:val="6"/>
        </w:numPr>
        <w:ind w:left="1800"/>
        <w:rPr>
          <w:rFonts w:ascii="Times New Roman" w:hAnsi="Times New Roman" w:cs="Times New Roman"/>
          <w:sz w:val="22"/>
          <w:szCs w:val="22"/>
        </w:rPr>
      </w:pPr>
      <w:r w:rsidRPr="00F450D4">
        <w:rPr>
          <w:rFonts w:ascii="Times New Roman" w:hAnsi="Times New Roman" w:cs="Times New Roman"/>
          <w:sz w:val="22"/>
          <w:szCs w:val="22"/>
        </w:rPr>
        <w:t>Burden of proof on π to rebut BJR (</w:t>
      </w:r>
      <w:r w:rsidRPr="00F450D4">
        <w:rPr>
          <w:rFonts w:ascii="Times New Roman" w:hAnsi="Times New Roman" w:cs="Times New Roman"/>
          <w:i/>
          <w:sz w:val="22"/>
          <w:szCs w:val="22"/>
          <w:u w:val="single"/>
        </w:rPr>
        <w:t>Kamin</w:t>
      </w:r>
      <w:r w:rsidRPr="00F450D4">
        <w:rPr>
          <w:rFonts w:ascii="Times New Roman" w:hAnsi="Times New Roman" w:cs="Times New Roman"/>
          <w:sz w:val="22"/>
          <w:szCs w:val="22"/>
        </w:rPr>
        <w:t>)</w:t>
      </w:r>
    </w:p>
    <w:p w14:paraId="094DD731" w14:textId="77777777" w:rsidR="00D02356" w:rsidRPr="00F450D4" w:rsidRDefault="00D02356" w:rsidP="00CD0BF8">
      <w:pPr>
        <w:pStyle w:val="NoSpacing"/>
        <w:widowControl w:val="0"/>
        <w:numPr>
          <w:ilvl w:val="3"/>
          <w:numId w:val="6"/>
        </w:numPr>
        <w:ind w:left="1440"/>
        <w:rPr>
          <w:rFonts w:ascii="Times New Roman" w:hAnsi="Times New Roman" w:cs="Times New Roman"/>
          <w:sz w:val="22"/>
          <w:szCs w:val="22"/>
        </w:rPr>
      </w:pPr>
      <w:r w:rsidRPr="00F450D4">
        <w:rPr>
          <w:rFonts w:ascii="Times New Roman" w:hAnsi="Times New Roman" w:cs="Times New Roman"/>
          <w:sz w:val="22"/>
          <w:szCs w:val="22"/>
        </w:rPr>
        <w:t xml:space="preserve">Examples: </w:t>
      </w:r>
    </w:p>
    <w:p w14:paraId="26A2D862" w14:textId="2FF87526" w:rsidR="00D02356" w:rsidRPr="00F450D4" w:rsidRDefault="00D02356" w:rsidP="00CD0BF8">
      <w:pPr>
        <w:pStyle w:val="NoSpacing"/>
        <w:widowControl w:val="0"/>
        <w:numPr>
          <w:ilvl w:val="4"/>
          <w:numId w:val="6"/>
        </w:numPr>
        <w:ind w:left="1800"/>
        <w:rPr>
          <w:rFonts w:ascii="Times New Roman" w:hAnsi="Times New Roman" w:cs="Times New Roman"/>
          <w:sz w:val="22"/>
          <w:szCs w:val="22"/>
        </w:rPr>
      </w:pPr>
      <w:r w:rsidRPr="00F450D4">
        <w:rPr>
          <w:rFonts w:ascii="Times New Roman" w:hAnsi="Times New Roman" w:cs="Times New Roman"/>
          <w:sz w:val="22"/>
          <w:szCs w:val="22"/>
        </w:rPr>
        <w:t xml:space="preserve">Whether or not to declare dividend is </w:t>
      </w:r>
      <w:r w:rsidR="001C5D30">
        <w:rPr>
          <w:rFonts w:ascii="Times New Roman" w:hAnsi="Times New Roman" w:cs="Times New Roman"/>
          <w:sz w:val="22"/>
          <w:szCs w:val="22"/>
        </w:rPr>
        <w:t>BJ</w:t>
      </w:r>
      <w:r w:rsidRPr="00F450D4">
        <w:rPr>
          <w:rFonts w:ascii="Times New Roman" w:hAnsi="Times New Roman" w:cs="Times New Roman"/>
          <w:sz w:val="22"/>
          <w:szCs w:val="22"/>
        </w:rPr>
        <w:t xml:space="preserve"> of BoD (</w:t>
      </w:r>
      <w:r w:rsidRPr="00F450D4">
        <w:rPr>
          <w:rFonts w:ascii="Times New Roman" w:hAnsi="Times New Roman" w:cs="Times New Roman"/>
          <w:i/>
          <w:sz w:val="22"/>
          <w:szCs w:val="22"/>
        </w:rPr>
        <w:t>Kamin</w:t>
      </w:r>
      <w:r w:rsidRPr="00F450D4">
        <w:rPr>
          <w:rFonts w:ascii="Times New Roman" w:hAnsi="Times New Roman" w:cs="Times New Roman"/>
          <w:sz w:val="22"/>
          <w:szCs w:val="22"/>
        </w:rPr>
        <w:t>)</w:t>
      </w:r>
    </w:p>
    <w:p w14:paraId="3C7A6CCB" w14:textId="13BF95B6" w:rsidR="00D02356" w:rsidRPr="00F450D4" w:rsidRDefault="00D02356" w:rsidP="00CD0BF8">
      <w:pPr>
        <w:pStyle w:val="NoSpacing"/>
        <w:widowControl w:val="0"/>
        <w:numPr>
          <w:ilvl w:val="4"/>
          <w:numId w:val="6"/>
        </w:numPr>
        <w:ind w:left="1800"/>
        <w:rPr>
          <w:rFonts w:ascii="Times New Roman" w:hAnsi="Times New Roman" w:cs="Times New Roman"/>
          <w:sz w:val="22"/>
          <w:szCs w:val="22"/>
        </w:rPr>
      </w:pPr>
      <w:r w:rsidRPr="00F450D4">
        <w:rPr>
          <w:rFonts w:ascii="Times New Roman" w:hAnsi="Times New Roman" w:cs="Times New Roman"/>
          <w:sz w:val="22"/>
          <w:szCs w:val="22"/>
        </w:rPr>
        <w:t xml:space="preserve">Decision to prioritize net income over tax benefit is </w:t>
      </w:r>
      <w:r w:rsidR="001C5D30">
        <w:rPr>
          <w:rFonts w:ascii="Times New Roman" w:hAnsi="Times New Roman" w:cs="Times New Roman"/>
          <w:sz w:val="22"/>
          <w:szCs w:val="22"/>
        </w:rPr>
        <w:t>BJ</w:t>
      </w:r>
      <w:r w:rsidRPr="00F450D4">
        <w:rPr>
          <w:rFonts w:ascii="Times New Roman" w:hAnsi="Times New Roman" w:cs="Times New Roman"/>
          <w:sz w:val="22"/>
          <w:szCs w:val="22"/>
        </w:rPr>
        <w:t xml:space="preserve"> of BoD (</w:t>
      </w:r>
      <w:r w:rsidRPr="00F450D4">
        <w:rPr>
          <w:rFonts w:ascii="Times New Roman" w:hAnsi="Times New Roman" w:cs="Times New Roman"/>
          <w:i/>
          <w:sz w:val="22"/>
          <w:szCs w:val="22"/>
        </w:rPr>
        <w:t>Kamin</w:t>
      </w:r>
      <w:r w:rsidRPr="00F450D4">
        <w:rPr>
          <w:rFonts w:ascii="Times New Roman" w:hAnsi="Times New Roman" w:cs="Times New Roman"/>
          <w:sz w:val="22"/>
          <w:szCs w:val="22"/>
        </w:rPr>
        <w:t>)</w:t>
      </w:r>
    </w:p>
    <w:p w14:paraId="560F59F1" w14:textId="37DF3558" w:rsidR="00D02356" w:rsidRPr="00F450D4" w:rsidRDefault="00D02356" w:rsidP="00CD0BF8">
      <w:pPr>
        <w:pStyle w:val="NoSpacing"/>
        <w:widowControl w:val="0"/>
        <w:numPr>
          <w:ilvl w:val="4"/>
          <w:numId w:val="6"/>
        </w:numPr>
        <w:ind w:left="1800"/>
        <w:rPr>
          <w:rFonts w:ascii="Times New Roman" w:hAnsi="Times New Roman" w:cs="Times New Roman"/>
          <w:sz w:val="22"/>
          <w:szCs w:val="22"/>
        </w:rPr>
      </w:pPr>
      <w:r w:rsidRPr="00F450D4">
        <w:rPr>
          <w:rFonts w:ascii="Times New Roman" w:hAnsi="Times New Roman" w:cs="Times New Roman"/>
          <w:sz w:val="22"/>
          <w:szCs w:val="22"/>
        </w:rPr>
        <w:t xml:space="preserve">Employee compensation </w:t>
      </w:r>
      <w:r w:rsidR="001C5D30">
        <w:rPr>
          <w:rFonts w:ascii="Times New Roman" w:hAnsi="Times New Roman" w:cs="Times New Roman"/>
          <w:sz w:val="22"/>
          <w:szCs w:val="22"/>
        </w:rPr>
        <w:t xml:space="preserve">IS BJ </w:t>
      </w:r>
      <w:r w:rsidRPr="00F450D4">
        <w:rPr>
          <w:rFonts w:ascii="Times New Roman" w:hAnsi="Times New Roman" w:cs="Times New Roman"/>
          <w:sz w:val="22"/>
          <w:szCs w:val="22"/>
        </w:rPr>
        <w:t>(</w:t>
      </w:r>
      <w:r w:rsidRPr="00F450D4">
        <w:rPr>
          <w:rFonts w:ascii="Times New Roman" w:hAnsi="Times New Roman" w:cs="Times New Roman"/>
          <w:i/>
          <w:sz w:val="22"/>
          <w:szCs w:val="22"/>
        </w:rPr>
        <w:t>Disney</w:t>
      </w:r>
      <w:r w:rsidRPr="00F450D4">
        <w:rPr>
          <w:rFonts w:ascii="Times New Roman" w:hAnsi="Times New Roman" w:cs="Times New Roman"/>
          <w:sz w:val="22"/>
          <w:szCs w:val="22"/>
        </w:rPr>
        <w:t>)</w:t>
      </w:r>
    </w:p>
    <w:p w14:paraId="3BD1442B" w14:textId="121B0676" w:rsidR="00FA0BE1" w:rsidRPr="00F450D4" w:rsidRDefault="00D02356" w:rsidP="00CD0BF8">
      <w:pPr>
        <w:pStyle w:val="NoSpacing"/>
        <w:widowControl w:val="0"/>
        <w:numPr>
          <w:ilvl w:val="2"/>
          <w:numId w:val="6"/>
        </w:numPr>
        <w:ind w:left="1080"/>
        <w:rPr>
          <w:rFonts w:ascii="Times New Roman" w:hAnsi="Times New Roman" w:cs="Times New Roman"/>
          <w:sz w:val="22"/>
          <w:szCs w:val="22"/>
          <w:u w:val="single"/>
        </w:rPr>
      </w:pPr>
      <w:r w:rsidRPr="00F450D4">
        <w:rPr>
          <w:rFonts w:ascii="Times New Roman" w:hAnsi="Times New Roman" w:cs="Times New Roman"/>
          <w:sz w:val="22"/>
          <w:szCs w:val="22"/>
          <w:u w:val="single"/>
        </w:rPr>
        <w:t xml:space="preserve">Direct </w:t>
      </w:r>
      <w:r w:rsidR="003167D8" w:rsidRPr="00F450D4">
        <w:rPr>
          <w:rFonts w:ascii="Times New Roman" w:hAnsi="Times New Roman" w:cs="Times New Roman"/>
          <w:sz w:val="22"/>
          <w:szCs w:val="22"/>
          <w:u w:val="single"/>
        </w:rPr>
        <w:t xml:space="preserve">v. Derivative </w:t>
      </w:r>
      <w:r w:rsidRPr="00F450D4">
        <w:rPr>
          <w:rFonts w:ascii="Times New Roman" w:hAnsi="Times New Roman" w:cs="Times New Roman"/>
          <w:sz w:val="22"/>
          <w:szCs w:val="22"/>
          <w:u w:val="single"/>
        </w:rPr>
        <w:t>Suits:</w:t>
      </w:r>
    </w:p>
    <w:p w14:paraId="2A97AB50" w14:textId="71F59FB3" w:rsidR="008E729D" w:rsidRPr="00F450D4" w:rsidRDefault="00B06C78" w:rsidP="00CD0BF8">
      <w:pPr>
        <w:pStyle w:val="NoSpacing"/>
        <w:widowControl w:val="0"/>
        <w:numPr>
          <w:ilvl w:val="3"/>
          <w:numId w:val="6"/>
        </w:numPr>
        <w:ind w:left="1440"/>
        <w:rPr>
          <w:rFonts w:ascii="Times New Roman" w:hAnsi="Times New Roman" w:cs="Times New Roman"/>
          <w:sz w:val="22"/>
          <w:szCs w:val="22"/>
        </w:rPr>
      </w:pPr>
      <w:r w:rsidRPr="00F450D4">
        <w:rPr>
          <w:rFonts w:ascii="Times New Roman" w:hAnsi="Times New Roman" w:cs="Times New Roman"/>
          <w:sz w:val="22"/>
          <w:szCs w:val="22"/>
        </w:rPr>
        <w:t>KEY INQUIRY</w:t>
      </w:r>
      <w:r w:rsidR="008E729D" w:rsidRPr="00F450D4">
        <w:rPr>
          <w:rFonts w:ascii="Times New Roman" w:hAnsi="Times New Roman" w:cs="Times New Roman"/>
          <w:sz w:val="22"/>
          <w:szCs w:val="22"/>
        </w:rPr>
        <w:t>: Who suffered harm and who gets the benefit?</w:t>
      </w:r>
      <w:r w:rsidR="001121B6" w:rsidRPr="00F450D4">
        <w:rPr>
          <w:rFonts w:ascii="Times New Roman" w:hAnsi="Times New Roman" w:cs="Times New Roman"/>
          <w:sz w:val="22"/>
          <w:szCs w:val="22"/>
        </w:rPr>
        <w:t xml:space="preserve"> (</w:t>
      </w:r>
      <w:r w:rsidR="001121B6" w:rsidRPr="00F450D4">
        <w:rPr>
          <w:rFonts w:ascii="Times New Roman" w:hAnsi="Times New Roman" w:cs="Times New Roman"/>
          <w:i/>
          <w:sz w:val="22"/>
          <w:szCs w:val="22"/>
        </w:rPr>
        <w:t>Tooley</w:t>
      </w:r>
      <w:r w:rsidR="001121B6" w:rsidRPr="00F450D4">
        <w:rPr>
          <w:rFonts w:ascii="Times New Roman" w:hAnsi="Times New Roman" w:cs="Times New Roman"/>
          <w:sz w:val="22"/>
          <w:szCs w:val="22"/>
        </w:rPr>
        <w:t>)</w:t>
      </w:r>
    </w:p>
    <w:p w14:paraId="63B326A9" w14:textId="77777777" w:rsidR="003167D8" w:rsidRPr="00F450D4" w:rsidRDefault="003167D8" w:rsidP="00CD0BF8">
      <w:pPr>
        <w:pStyle w:val="NoSpacing"/>
        <w:widowControl w:val="0"/>
        <w:numPr>
          <w:ilvl w:val="3"/>
          <w:numId w:val="6"/>
        </w:numPr>
        <w:ind w:left="1440"/>
        <w:rPr>
          <w:rFonts w:ascii="Times New Roman" w:hAnsi="Times New Roman" w:cs="Times New Roman"/>
          <w:sz w:val="22"/>
          <w:szCs w:val="22"/>
        </w:rPr>
      </w:pPr>
      <w:r w:rsidRPr="00F450D4">
        <w:rPr>
          <w:rFonts w:ascii="Times New Roman" w:hAnsi="Times New Roman" w:cs="Times New Roman"/>
          <w:b/>
          <w:sz w:val="22"/>
          <w:szCs w:val="22"/>
        </w:rPr>
        <w:t>Direct</w:t>
      </w:r>
      <w:r w:rsidRPr="00F450D4">
        <w:rPr>
          <w:rFonts w:ascii="Times New Roman" w:hAnsi="Times New Roman" w:cs="Times New Roman"/>
          <w:sz w:val="22"/>
          <w:szCs w:val="22"/>
        </w:rPr>
        <w:t xml:space="preserve"> Suits: Individual; generally vindicate structural, financial, liquidity &amp; voting rights</w:t>
      </w:r>
    </w:p>
    <w:p w14:paraId="6207FADC" w14:textId="672FBF2F" w:rsidR="008E729D" w:rsidRPr="00F450D4" w:rsidRDefault="008E729D" w:rsidP="00CD0BF8">
      <w:pPr>
        <w:pStyle w:val="NoSpacing"/>
        <w:widowControl w:val="0"/>
        <w:numPr>
          <w:ilvl w:val="4"/>
          <w:numId w:val="6"/>
        </w:numPr>
        <w:ind w:left="1800"/>
        <w:rPr>
          <w:rFonts w:ascii="Times New Roman" w:hAnsi="Times New Roman" w:cs="Times New Roman"/>
          <w:sz w:val="22"/>
          <w:szCs w:val="22"/>
        </w:rPr>
      </w:pPr>
      <w:r w:rsidRPr="00F450D4">
        <w:rPr>
          <w:rFonts w:ascii="Times New Roman" w:hAnsi="Times New Roman" w:cs="Times New Roman"/>
          <w:sz w:val="22"/>
          <w:szCs w:val="22"/>
        </w:rPr>
        <w:t>No demand req</w:t>
      </w:r>
    </w:p>
    <w:p w14:paraId="2F6852B3" w14:textId="66DF709F" w:rsidR="008E729D" w:rsidRPr="00F450D4" w:rsidRDefault="008E729D" w:rsidP="00CD0BF8">
      <w:pPr>
        <w:pStyle w:val="NoSpacing"/>
        <w:widowControl w:val="0"/>
        <w:numPr>
          <w:ilvl w:val="4"/>
          <w:numId w:val="6"/>
        </w:numPr>
        <w:ind w:left="1800"/>
        <w:rPr>
          <w:rFonts w:ascii="Times New Roman" w:hAnsi="Times New Roman" w:cs="Times New Roman"/>
          <w:sz w:val="22"/>
          <w:szCs w:val="22"/>
        </w:rPr>
      </w:pPr>
      <w:r w:rsidRPr="00F450D4">
        <w:rPr>
          <w:rFonts w:ascii="Times New Roman" w:hAnsi="Times New Roman" w:cs="Times New Roman"/>
          <w:sz w:val="22"/>
          <w:szCs w:val="22"/>
        </w:rPr>
        <w:t>Suit brought by SHs in their own name (even if class action)</w:t>
      </w:r>
    </w:p>
    <w:p w14:paraId="30FED7E5" w14:textId="0800A6D0" w:rsidR="008E729D" w:rsidRPr="00F450D4" w:rsidRDefault="008E729D" w:rsidP="00CD0BF8">
      <w:pPr>
        <w:pStyle w:val="NoSpacing"/>
        <w:widowControl w:val="0"/>
        <w:numPr>
          <w:ilvl w:val="4"/>
          <w:numId w:val="6"/>
        </w:numPr>
        <w:ind w:left="1800"/>
        <w:rPr>
          <w:rFonts w:ascii="Times New Roman" w:hAnsi="Times New Roman" w:cs="Times New Roman"/>
          <w:sz w:val="22"/>
          <w:szCs w:val="22"/>
        </w:rPr>
      </w:pPr>
      <w:r w:rsidRPr="00F450D4">
        <w:rPr>
          <w:rFonts w:ascii="Times New Roman" w:hAnsi="Times New Roman" w:cs="Times New Roman"/>
          <w:sz w:val="22"/>
          <w:szCs w:val="22"/>
        </w:rPr>
        <w:t>Cause of action belongs to SH in individual capacity and arises out of injury to SH</w:t>
      </w:r>
    </w:p>
    <w:p w14:paraId="4782A447" w14:textId="77777777" w:rsidR="008E729D" w:rsidRPr="00F450D4" w:rsidRDefault="008E729D" w:rsidP="00CD0BF8">
      <w:pPr>
        <w:pStyle w:val="NoSpacing"/>
        <w:widowControl w:val="0"/>
        <w:numPr>
          <w:ilvl w:val="4"/>
          <w:numId w:val="6"/>
        </w:numPr>
        <w:ind w:left="1800"/>
        <w:rPr>
          <w:rFonts w:ascii="Times New Roman" w:hAnsi="Times New Roman" w:cs="Times New Roman"/>
          <w:sz w:val="22"/>
          <w:szCs w:val="22"/>
        </w:rPr>
      </w:pPr>
      <w:r w:rsidRPr="00F450D4">
        <w:rPr>
          <w:rFonts w:ascii="Times New Roman" w:hAnsi="Times New Roman" w:cs="Times New Roman"/>
          <w:sz w:val="22"/>
          <w:szCs w:val="22"/>
        </w:rPr>
        <w:t>Any monetary recovery goes directory to SHs</w:t>
      </w:r>
    </w:p>
    <w:p w14:paraId="08A8C77A" w14:textId="255C5146" w:rsidR="000C1CF7" w:rsidRPr="00F450D4" w:rsidRDefault="000C1CF7" w:rsidP="00CD0BF8">
      <w:pPr>
        <w:pStyle w:val="NoSpacing"/>
        <w:widowControl w:val="0"/>
        <w:numPr>
          <w:ilvl w:val="4"/>
          <w:numId w:val="6"/>
        </w:numPr>
        <w:ind w:left="1800"/>
        <w:rPr>
          <w:rFonts w:ascii="Times New Roman" w:hAnsi="Times New Roman" w:cs="Times New Roman"/>
          <w:sz w:val="22"/>
          <w:szCs w:val="22"/>
        </w:rPr>
      </w:pPr>
      <w:r w:rsidRPr="00F450D4">
        <w:rPr>
          <w:rFonts w:ascii="Times New Roman" w:hAnsi="Times New Roman" w:cs="Times New Roman"/>
          <w:sz w:val="22"/>
          <w:szCs w:val="22"/>
        </w:rPr>
        <w:t>SH m</w:t>
      </w:r>
      <w:r w:rsidR="008E729D" w:rsidRPr="00F450D4">
        <w:rPr>
          <w:rFonts w:ascii="Times New Roman" w:hAnsi="Times New Roman" w:cs="Times New Roman"/>
          <w:sz w:val="22"/>
          <w:szCs w:val="22"/>
        </w:rPr>
        <w:t>ay not get repaid by Corp. for legal expenses</w:t>
      </w:r>
    </w:p>
    <w:p w14:paraId="647AC384" w14:textId="54AB8814" w:rsidR="001D15AD" w:rsidRPr="00F450D4" w:rsidRDefault="001D15AD" w:rsidP="00CD0BF8">
      <w:pPr>
        <w:pStyle w:val="NoSpacing"/>
        <w:widowControl w:val="0"/>
        <w:numPr>
          <w:ilvl w:val="4"/>
          <w:numId w:val="6"/>
        </w:numPr>
        <w:ind w:left="1800"/>
        <w:rPr>
          <w:rFonts w:ascii="Times New Roman" w:hAnsi="Times New Roman" w:cs="Times New Roman"/>
          <w:sz w:val="22"/>
          <w:szCs w:val="22"/>
        </w:rPr>
      </w:pPr>
      <w:r w:rsidRPr="00F450D4">
        <w:rPr>
          <w:rFonts w:ascii="Times New Roman" w:hAnsi="Times New Roman" w:cs="Times New Roman"/>
          <w:b/>
          <w:i/>
          <w:sz w:val="22"/>
          <w:szCs w:val="22"/>
        </w:rPr>
        <w:t>Grimes Test</w:t>
      </w:r>
      <w:r w:rsidRPr="00F450D4">
        <w:rPr>
          <w:rFonts w:ascii="Times New Roman" w:hAnsi="Times New Roman" w:cs="Times New Roman"/>
          <w:sz w:val="22"/>
          <w:szCs w:val="22"/>
        </w:rPr>
        <w:t xml:space="preserve">: If the suit concerns an injury that is separate and distinct from that suffered by other SHs </w:t>
      </w:r>
      <w:r w:rsidRPr="00F450D4">
        <w:rPr>
          <w:rFonts w:ascii="Times New Roman" w:hAnsi="Times New Roman" w:cs="Times New Roman"/>
          <w:sz w:val="22"/>
          <w:szCs w:val="22"/>
          <w:u w:val="single"/>
        </w:rPr>
        <w:t>or</w:t>
      </w:r>
      <w:r w:rsidRPr="00F450D4">
        <w:rPr>
          <w:rFonts w:ascii="Times New Roman" w:hAnsi="Times New Roman" w:cs="Times New Roman"/>
          <w:sz w:val="22"/>
          <w:szCs w:val="22"/>
        </w:rPr>
        <w:t xml:space="preserve"> the wrong involves a contractual right of a SH, independent of any right of the corp, then it is a direct suit.</w:t>
      </w:r>
    </w:p>
    <w:p w14:paraId="7BB66C1C" w14:textId="77777777" w:rsidR="000C1CF7" w:rsidRPr="00F450D4" w:rsidRDefault="000C1CF7" w:rsidP="00CD0BF8">
      <w:pPr>
        <w:pStyle w:val="NoSpacing"/>
        <w:widowControl w:val="0"/>
        <w:numPr>
          <w:ilvl w:val="4"/>
          <w:numId w:val="6"/>
        </w:numPr>
        <w:ind w:left="1800"/>
        <w:rPr>
          <w:rFonts w:ascii="Times New Roman" w:hAnsi="Times New Roman" w:cs="Times New Roman"/>
          <w:sz w:val="22"/>
          <w:szCs w:val="22"/>
        </w:rPr>
      </w:pPr>
      <w:r w:rsidRPr="00F450D4">
        <w:rPr>
          <w:rFonts w:ascii="Times New Roman" w:hAnsi="Times New Roman" w:cs="Times New Roman"/>
          <w:sz w:val="22"/>
          <w:szCs w:val="22"/>
        </w:rPr>
        <w:t>Examples:</w:t>
      </w:r>
    </w:p>
    <w:p w14:paraId="5E1134D6" w14:textId="7F3B39F9" w:rsidR="000C1CF7" w:rsidRPr="00F450D4" w:rsidRDefault="000C1CF7" w:rsidP="00CD0BF8">
      <w:pPr>
        <w:pStyle w:val="NoSpacing"/>
        <w:widowControl w:val="0"/>
        <w:numPr>
          <w:ilvl w:val="5"/>
          <w:numId w:val="6"/>
        </w:numPr>
        <w:ind w:left="2160"/>
        <w:rPr>
          <w:rFonts w:ascii="Times New Roman" w:hAnsi="Times New Roman" w:cs="Times New Roman"/>
          <w:sz w:val="22"/>
          <w:szCs w:val="22"/>
        </w:rPr>
      </w:pPr>
      <w:r w:rsidRPr="00F450D4">
        <w:rPr>
          <w:rFonts w:ascii="Times New Roman" w:hAnsi="Times New Roman" w:cs="Times New Roman"/>
          <w:sz w:val="22"/>
          <w:szCs w:val="22"/>
        </w:rPr>
        <w:t>SH relies on material misrepresentation or omission (MMO) in security exchange</w:t>
      </w:r>
    </w:p>
    <w:p w14:paraId="1E2C00CB" w14:textId="1CE4126C" w:rsidR="000C1CF7" w:rsidRPr="00F450D4" w:rsidRDefault="000C1CF7" w:rsidP="00CD0BF8">
      <w:pPr>
        <w:pStyle w:val="NoSpacing"/>
        <w:widowControl w:val="0"/>
        <w:numPr>
          <w:ilvl w:val="5"/>
          <w:numId w:val="6"/>
        </w:numPr>
        <w:ind w:left="2160"/>
        <w:rPr>
          <w:rFonts w:ascii="Times New Roman" w:hAnsi="Times New Roman" w:cs="Times New Roman"/>
          <w:sz w:val="22"/>
          <w:szCs w:val="22"/>
        </w:rPr>
      </w:pPr>
      <w:r w:rsidRPr="00F450D4">
        <w:rPr>
          <w:rFonts w:ascii="Times New Roman" w:hAnsi="Times New Roman" w:cs="Times New Roman"/>
          <w:sz w:val="22"/>
          <w:szCs w:val="22"/>
        </w:rPr>
        <w:t>False PR negatively affects stock price</w:t>
      </w:r>
    </w:p>
    <w:p w14:paraId="5F8F6C2A" w14:textId="764E78EC" w:rsidR="000C1CF7" w:rsidRPr="00F450D4" w:rsidRDefault="000C1CF7" w:rsidP="00CD0BF8">
      <w:pPr>
        <w:pStyle w:val="NoSpacing"/>
        <w:widowControl w:val="0"/>
        <w:numPr>
          <w:ilvl w:val="5"/>
          <w:numId w:val="6"/>
        </w:numPr>
        <w:ind w:left="2160"/>
        <w:rPr>
          <w:rFonts w:ascii="Times New Roman" w:hAnsi="Times New Roman" w:cs="Times New Roman"/>
          <w:sz w:val="22"/>
          <w:szCs w:val="22"/>
        </w:rPr>
      </w:pPr>
      <w:r w:rsidRPr="00F450D4">
        <w:rPr>
          <w:rFonts w:ascii="Times New Roman" w:hAnsi="Times New Roman" w:cs="Times New Roman"/>
          <w:sz w:val="22"/>
          <w:szCs w:val="22"/>
        </w:rPr>
        <w:t>Corporate reorganization wrongly dilutes SH voting power (</w:t>
      </w:r>
      <w:r w:rsidRPr="00F450D4">
        <w:rPr>
          <w:rFonts w:ascii="Times New Roman" w:hAnsi="Times New Roman" w:cs="Times New Roman"/>
          <w:i/>
          <w:sz w:val="22"/>
          <w:szCs w:val="22"/>
        </w:rPr>
        <w:t>Flying</w:t>
      </w:r>
      <w:r w:rsidRPr="00F450D4">
        <w:rPr>
          <w:rFonts w:ascii="Times New Roman" w:hAnsi="Times New Roman" w:cs="Times New Roman"/>
          <w:sz w:val="22"/>
          <w:szCs w:val="22"/>
        </w:rPr>
        <w:t xml:space="preserve"> </w:t>
      </w:r>
      <w:r w:rsidRPr="00F450D4">
        <w:rPr>
          <w:rFonts w:ascii="Times New Roman" w:hAnsi="Times New Roman" w:cs="Times New Roman"/>
          <w:i/>
          <w:sz w:val="22"/>
          <w:szCs w:val="22"/>
        </w:rPr>
        <w:t>Tiger</w:t>
      </w:r>
      <w:r w:rsidRPr="00F450D4">
        <w:rPr>
          <w:rFonts w:ascii="Times New Roman" w:hAnsi="Times New Roman" w:cs="Times New Roman"/>
          <w:sz w:val="22"/>
          <w:szCs w:val="22"/>
        </w:rPr>
        <w:t>)</w:t>
      </w:r>
    </w:p>
    <w:p w14:paraId="3B81E082" w14:textId="3AA2E331" w:rsidR="000C1CF7" w:rsidRPr="00F450D4" w:rsidRDefault="000C1CF7" w:rsidP="00CD0BF8">
      <w:pPr>
        <w:pStyle w:val="NoSpacing"/>
        <w:widowControl w:val="0"/>
        <w:numPr>
          <w:ilvl w:val="5"/>
          <w:numId w:val="6"/>
        </w:numPr>
        <w:ind w:left="2160"/>
        <w:rPr>
          <w:rFonts w:ascii="Times New Roman" w:hAnsi="Times New Roman" w:cs="Times New Roman"/>
          <w:sz w:val="22"/>
          <w:szCs w:val="22"/>
        </w:rPr>
      </w:pPr>
      <w:r w:rsidRPr="00F450D4">
        <w:rPr>
          <w:rFonts w:ascii="Times New Roman" w:hAnsi="Times New Roman" w:cs="Times New Roman"/>
          <w:sz w:val="22"/>
          <w:szCs w:val="22"/>
        </w:rPr>
        <w:t>Right to call SH meeting</w:t>
      </w:r>
    </w:p>
    <w:p w14:paraId="43CA9458" w14:textId="0AB30159" w:rsidR="001D15AD" w:rsidRPr="00F450D4" w:rsidRDefault="000C1CF7" w:rsidP="00CD0BF8">
      <w:pPr>
        <w:pStyle w:val="NoSpacing"/>
        <w:widowControl w:val="0"/>
        <w:numPr>
          <w:ilvl w:val="5"/>
          <w:numId w:val="6"/>
        </w:numPr>
        <w:ind w:left="2160"/>
        <w:rPr>
          <w:rFonts w:ascii="Times New Roman" w:hAnsi="Times New Roman" w:cs="Times New Roman"/>
          <w:sz w:val="22"/>
          <w:szCs w:val="22"/>
        </w:rPr>
      </w:pPr>
      <w:r w:rsidRPr="00F450D4">
        <w:rPr>
          <w:rFonts w:ascii="Times New Roman" w:hAnsi="Times New Roman" w:cs="Times New Roman"/>
          <w:sz w:val="22"/>
          <w:szCs w:val="22"/>
        </w:rPr>
        <w:t>BoD gives away power to mgt, hurts SHs (</w:t>
      </w:r>
      <w:r w:rsidRPr="00F450D4">
        <w:rPr>
          <w:rFonts w:ascii="Times New Roman" w:hAnsi="Times New Roman" w:cs="Times New Roman"/>
          <w:i/>
          <w:sz w:val="22"/>
          <w:szCs w:val="22"/>
        </w:rPr>
        <w:t>Grimes</w:t>
      </w:r>
      <w:r w:rsidRPr="00F450D4">
        <w:rPr>
          <w:rFonts w:ascii="Times New Roman" w:hAnsi="Times New Roman" w:cs="Times New Roman"/>
          <w:sz w:val="22"/>
          <w:szCs w:val="22"/>
        </w:rPr>
        <w:t xml:space="preserve">- must be </w:t>
      </w:r>
      <w:r w:rsidRPr="00F450D4">
        <w:rPr>
          <w:rFonts w:ascii="Times New Roman" w:hAnsi="Times New Roman" w:cs="Times New Roman"/>
          <w:sz w:val="22"/>
          <w:szCs w:val="22"/>
          <w:u w:val="single"/>
        </w:rPr>
        <w:t>total</w:t>
      </w:r>
      <w:r w:rsidRPr="00F450D4">
        <w:rPr>
          <w:rFonts w:ascii="Times New Roman" w:hAnsi="Times New Roman" w:cs="Times New Roman"/>
          <w:sz w:val="22"/>
          <w:szCs w:val="22"/>
        </w:rPr>
        <w:t xml:space="preserve"> “abdication of oversight”; huge buyout package not total abdication b/c BoD could fire anyway)</w:t>
      </w:r>
    </w:p>
    <w:p w14:paraId="4D255D9A" w14:textId="3C92CBC3" w:rsidR="008E729D" w:rsidRPr="00F450D4" w:rsidRDefault="003167D8" w:rsidP="00CD0BF8">
      <w:pPr>
        <w:pStyle w:val="NoSpacing"/>
        <w:widowControl w:val="0"/>
        <w:numPr>
          <w:ilvl w:val="3"/>
          <w:numId w:val="6"/>
        </w:numPr>
        <w:ind w:left="1440"/>
        <w:rPr>
          <w:rFonts w:ascii="Times New Roman" w:hAnsi="Times New Roman" w:cs="Times New Roman"/>
          <w:sz w:val="22"/>
          <w:szCs w:val="22"/>
        </w:rPr>
      </w:pPr>
      <w:r w:rsidRPr="00F450D4">
        <w:rPr>
          <w:rFonts w:ascii="Times New Roman" w:hAnsi="Times New Roman" w:cs="Times New Roman"/>
          <w:b/>
          <w:sz w:val="22"/>
          <w:szCs w:val="22"/>
        </w:rPr>
        <w:t>Derivative</w:t>
      </w:r>
      <w:r w:rsidRPr="00F450D4">
        <w:rPr>
          <w:rFonts w:ascii="Times New Roman" w:hAnsi="Times New Roman" w:cs="Times New Roman"/>
          <w:sz w:val="22"/>
          <w:szCs w:val="22"/>
        </w:rPr>
        <w:t xml:space="preserve"> Suits:</w:t>
      </w:r>
      <w:r w:rsidR="008E729D" w:rsidRPr="00F450D4">
        <w:rPr>
          <w:rFonts w:ascii="Times New Roman" w:hAnsi="Times New Roman" w:cs="Times New Roman"/>
          <w:sz w:val="22"/>
          <w:szCs w:val="22"/>
        </w:rPr>
        <w:t xml:space="preserve"> </w:t>
      </w:r>
      <w:r w:rsidR="000C1CF7" w:rsidRPr="00F450D4">
        <w:rPr>
          <w:rFonts w:ascii="Times New Roman" w:hAnsi="Times New Roman" w:cs="Times New Roman"/>
          <w:sz w:val="22"/>
          <w:szCs w:val="22"/>
        </w:rPr>
        <w:t>A</w:t>
      </w:r>
      <w:r w:rsidR="008E729D" w:rsidRPr="00F450D4">
        <w:rPr>
          <w:rFonts w:ascii="Times New Roman" w:hAnsi="Times New Roman" w:cs="Times New Roman"/>
          <w:sz w:val="22"/>
          <w:szCs w:val="22"/>
        </w:rPr>
        <w:t xml:space="preserve">rises out of an injury done to the </w:t>
      </w:r>
      <w:r w:rsidR="009953F5">
        <w:rPr>
          <w:rFonts w:ascii="Times New Roman" w:hAnsi="Times New Roman" w:cs="Times New Roman"/>
          <w:sz w:val="22"/>
          <w:szCs w:val="22"/>
        </w:rPr>
        <w:t>corp</w:t>
      </w:r>
      <w:r w:rsidR="008E729D" w:rsidRPr="00F450D4">
        <w:rPr>
          <w:rFonts w:ascii="Times New Roman" w:hAnsi="Times New Roman" w:cs="Times New Roman"/>
          <w:sz w:val="22"/>
          <w:szCs w:val="22"/>
        </w:rPr>
        <w:t xml:space="preserve"> as an entity.</w:t>
      </w:r>
      <w:r w:rsidR="00CF0AAC" w:rsidRPr="00F450D4">
        <w:rPr>
          <w:rFonts w:ascii="Times New Roman" w:hAnsi="Times New Roman" w:cs="Times New Roman"/>
          <w:sz w:val="22"/>
          <w:szCs w:val="22"/>
        </w:rPr>
        <w:t xml:space="preserve"> </w:t>
      </w:r>
    </w:p>
    <w:p w14:paraId="64403542" w14:textId="08679A2B" w:rsidR="001B3C69" w:rsidRPr="00F450D4" w:rsidRDefault="00B06C78" w:rsidP="00CD0BF8">
      <w:pPr>
        <w:pStyle w:val="NoSpacing"/>
        <w:widowControl w:val="0"/>
        <w:numPr>
          <w:ilvl w:val="4"/>
          <w:numId w:val="6"/>
        </w:numPr>
        <w:ind w:left="1800"/>
        <w:rPr>
          <w:rFonts w:ascii="Times New Roman" w:hAnsi="Times New Roman" w:cs="Times New Roman"/>
          <w:sz w:val="22"/>
          <w:szCs w:val="22"/>
        </w:rPr>
      </w:pPr>
      <w:r w:rsidRPr="00F450D4">
        <w:rPr>
          <w:rFonts w:ascii="Times New Roman" w:hAnsi="Times New Roman" w:cs="Times New Roman"/>
          <w:sz w:val="22"/>
          <w:szCs w:val="22"/>
        </w:rPr>
        <w:t xml:space="preserve">Demand Req UNLESS </w:t>
      </w:r>
      <w:r w:rsidR="001211D3" w:rsidRPr="00F450D4">
        <w:rPr>
          <w:rFonts w:ascii="Times New Roman" w:hAnsi="Times New Roman" w:cs="Times New Roman"/>
          <w:sz w:val="22"/>
          <w:szCs w:val="22"/>
        </w:rPr>
        <w:t>excused</w:t>
      </w:r>
      <w:r w:rsidR="00E14BC5" w:rsidRPr="00F450D4">
        <w:rPr>
          <w:rFonts w:ascii="Times New Roman" w:hAnsi="Times New Roman" w:cs="Times New Roman"/>
          <w:sz w:val="22"/>
          <w:szCs w:val="22"/>
        </w:rPr>
        <w:t xml:space="preserve"> or irrepairable harm to corp will result</w:t>
      </w:r>
    </w:p>
    <w:p w14:paraId="6C680C67" w14:textId="090E3CBA" w:rsidR="001B3C69" w:rsidRPr="00F450D4" w:rsidRDefault="001211D3" w:rsidP="00CD0BF8">
      <w:pPr>
        <w:pStyle w:val="NoSpacing"/>
        <w:widowControl w:val="0"/>
        <w:numPr>
          <w:ilvl w:val="4"/>
          <w:numId w:val="6"/>
        </w:numPr>
        <w:ind w:left="1800"/>
        <w:rPr>
          <w:rFonts w:ascii="Times New Roman" w:hAnsi="Times New Roman" w:cs="Times New Roman"/>
          <w:sz w:val="22"/>
          <w:szCs w:val="22"/>
        </w:rPr>
      </w:pPr>
      <w:r w:rsidRPr="00F450D4">
        <w:rPr>
          <w:rFonts w:ascii="Times New Roman" w:hAnsi="Times New Roman" w:cs="Times New Roman"/>
          <w:sz w:val="22"/>
          <w:szCs w:val="22"/>
        </w:rPr>
        <w:t>Must post bond/securities</w:t>
      </w:r>
      <w:r w:rsidR="001C5D30">
        <w:rPr>
          <w:rFonts w:ascii="Times New Roman" w:hAnsi="Times New Roman" w:cs="Times New Roman"/>
          <w:sz w:val="22"/>
          <w:szCs w:val="22"/>
        </w:rPr>
        <w:t xml:space="preserve"> (Some states)</w:t>
      </w:r>
    </w:p>
    <w:p w14:paraId="7BA6B49A" w14:textId="6418D0C6" w:rsidR="00004CB5" w:rsidRPr="00F450D4" w:rsidRDefault="00004CB5" w:rsidP="00CD0BF8">
      <w:pPr>
        <w:pStyle w:val="NoSpacing"/>
        <w:widowControl w:val="0"/>
        <w:numPr>
          <w:ilvl w:val="4"/>
          <w:numId w:val="6"/>
        </w:numPr>
        <w:ind w:left="1800"/>
        <w:rPr>
          <w:rFonts w:ascii="Times New Roman" w:hAnsi="Times New Roman" w:cs="Times New Roman"/>
          <w:sz w:val="22"/>
          <w:szCs w:val="22"/>
        </w:rPr>
      </w:pPr>
      <w:r w:rsidRPr="00F450D4">
        <w:rPr>
          <w:rFonts w:ascii="Times New Roman" w:hAnsi="Times New Roman" w:cs="Times New Roman"/>
          <w:sz w:val="22"/>
          <w:szCs w:val="22"/>
        </w:rPr>
        <w:t>Must be SH when acts complained of occurred (“Contemporaneous ownership”)</w:t>
      </w:r>
    </w:p>
    <w:p w14:paraId="4B075D8A" w14:textId="088B11FF" w:rsidR="00004CB5" w:rsidRPr="00F450D4" w:rsidRDefault="00004CB5" w:rsidP="00CD0BF8">
      <w:pPr>
        <w:pStyle w:val="NoSpacing"/>
        <w:widowControl w:val="0"/>
        <w:numPr>
          <w:ilvl w:val="5"/>
          <w:numId w:val="6"/>
        </w:numPr>
        <w:ind w:left="2160"/>
        <w:rPr>
          <w:rFonts w:ascii="Times New Roman" w:hAnsi="Times New Roman" w:cs="Times New Roman"/>
          <w:sz w:val="22"/>
          <w:szCs w:val="22"/>
        </w:rPr>
      </w:pPr>
      <w:r w:rsidRPr="00F450D4">
        <w:rPr>
          <w:rFonts w:ascii="Times New Roman" w:hAnsi="Times New Roman" w:cs="Times New Roman"/>
          <w:sz w:val="22"/>
          <w:szCs w:val="22"/>
        </w:rPr>
        <w:t>“Continuing wrong”: If started before ownership but continued after, can sue</w:t>
      </w:r>
    </w:p>
    <w:p w14:paraId="270E231C" w14:textId="1D738968" w:rsidR="00004CB5" w:rsidRPr="00F450D4" w:rsidRDefault="00004CB5" w:rsidP="00CD0BF8">
      <w:pPr>
        <w:pStyle w:val="NoSpacing"/>
        <w:widowControl w:val="0"/>
        <w:numPr>
          <w:ilvl w:val="4"/>
          <w:numId w:val="6"/>
        </w:numPr>
        <w:ind w:left="1800"/>
        <w:rPr>
          <w:rFonts w:ascii="Times New Roman" w:hAnsi="Times New Roman" w:cs="Times New Roman"/>
          <w:sz w:val="22"/>
          <w:szCs w:val="22"/>
        </w:rPr>
      </w:pPr>
      <w:r w:rsidRPr="00F450D4">
        <w:rPr>
          <w:rFonts w:ascii="Times New Roman" w:hAnsi="Times New Roman" w:cs="Times New Roman"/>
          <w:sz w:val="22"/>
          <w:szCs w:val="22"/>
        </w:rPr>
        <w:t>Must still a SH at the time of the suit and continue until judgment</w:t>
      </w:r>
    </w:p>
    <w:p w14:paraId="58532650" w14:textId="1A8125CD" w:rsidR="001B3C69" w:rsidRPr="00F450D4" w:rsidRDefault="000C1CF7" w:rsidP="00CD0BF8">
      <w:pPr>
        <w:pStyle w:val="NoSpacing"/>
        <w:widowControl w:val="0"/>
        <w:numPr>
          <w:ilvl w:val="4"/>
          <w:numId w:val="6"/>
        </w:numPr>
        <w:ind w:left="1800"/>
        <w:rPr>
          <w:rFonts w:ascii="Times New Roman" w:hAnsi="Times New Roman" w:cs="Times New Roman"/>
          <w:sz w:val="22"/>
          <w:szCs w:val="22"/>
        </w:rPr>
      </w:pPr>
      <w:r w:rsidRPr="00F450D4">
        <w:rPr>
          <w:rFonts w:ascii="Times New Roman" w:hAnsi="Times New Roman" w:cs="Times New Roman"/>
          <w:sz w:val="22"/>
          <w:szCs w:val="22"/>
        </w:rPr>
        <w:t xml:space="preserve">SH bring suit on behalf of </w:t>
      </w:r>
      <w:r w:rsidR="009953F5">
        <w:rPr>
          <w:rFonts w:ascii="Times New Roman" w:hAnsi="Times New Roman" w:cs="Times New Roman"/>
          <w:sz w:val="22"/>
          <w:szCs w:val="22"/>
        </w:rPr>
        <w:t>corp</w:t>
      </w:r>
      <w:r w:rsidR="00B06C78" w:rsidRPr="00F450D4">
        <w:rPr>
          <w:rFonts w:ascii="Times New Roman" w:hAnsi="Times New Roman" w:cs="Times New Roman"/>
          <w:sz w:val="22"/>
          <w:szCs w:val="22"/>
        </w:rPr>
        <w:t>: c</w:t>
      </w:r>
      <w:r w:rsidRPr="00F450D4">
        <w:rPr>
          <w:rFonts w:ascii="Times New Roman" w:hAnsi="Times New Roman" w:cs="Times New Roman"/>
          <w:sz w:val="22"/>
          <w:szCs w:val="22"/>
        </w:rPr>
        <w:t xml:space="preserve">ause </w:t>
      </w:r>
      <w:r w:rsidR="00B06C78" w:rsidRPr="00F450D4">
        <w:rPr>
          <w:rFonts w:ascii="Times New Roman" w:hAnsi="Times New Roman" w:cs="Times New Roman"/>
          <w:sz w:val="22"/>
          <w:szCs w:val="22"/>
        </w:rPr>
        <w:t>of action belongs to corp</w:t>
      </w:r>
      <w:r w:rsidRPr="00F450D4">
        <w:rPr>
          <w:rFonts w:ascii="Times New Roman" w:hAnsi="Times New Roman" w:cs="Times New Roman"/>
          <w:sz w:val="22"/>
          <w:szCs w:val="22"/>
        </w:rPr>
        <w:t xml:space="preserve"> as </w:t>
      </w:r>
      <w:r w:rsidR="00B06C78" w:rsidRPr="00F450D4">
        <w:rPr>
          <w:rFonts w:ascii="Times New Roman" w:hAnsi="Times New Roman" w:cs="Times New Roman"/>
          <w:sz w:val="22"/>
          <w:szCs w:val="22"/>
        </w:rPr>
        <w:t xml:space="preserve">an </w:t>
      </w:r>
      <w:r w:rsidRPr="00F450D4">
        <w:rPr>
          <w:rFonts w:ascii="Times New Roman" w:hAnsi="Times New Roman" w:cs="Times New Roman"/>
          <w:sz w:val="22"/>
          <w:szCs w:val="22"/>
        </w:rPr>
        <w:t>entity</w:t>
      </w:r>
    </w:p>
    <w:p w14:paraId="703B0DF8" w14:textId="319E04C6" w:rsidR="001B3C69" w:rsidRPr="00F450D4" w:rsidRDefault="000C1CF7" w:rsidP="00CD0BF8">
      <w:pPr>
        <w:pStyle w:val="NoSpacing"/>
        <w:widowControl w:val="0"/>
        <w:numPr>
          <w:ilvl w:val="4"/>
          <w:numId w:val="6"/>
        </w:numPr>
        <w:ind w:left="1800"/>
        <w:rPr>
          <w:rFonts w:ascii="Times New Roman" w:hAnsi="Times New Roman" w:cs="Times New Roman"/>
          <w:sz w:val="22"/>
          <w:szCs w:val="22"/>
        </w:rPr>
      </w:pPr>
      <w:r w:rsidRPr="00F450D4">
        <w:rPr>
          <w:rFonts w:ascii="Times New Roman" w:hAnsi="Times New Roman" w:cs="Times New Roman"/>
          <w:sz w:val="22"/>
          <w:szCs w:val="22"/>
        </w:rPr>
        <w:t xml:space="preserve">Monetary recovery goes to </w:t>
      </w:r>
      <w:r w:rsidR="009953F5">
        <w:rPr>
          <w:rFonts w:ascii="Times New Roman" w:hAnsi="Times New Roman" w:cs="Times New Roman"/>
          <w:sz w:val="22"/>
          <w:szCs w:val="22"/>
        </w:rPr>
        <w:t>corp</w:t>
      </w:r>
      <w:r w:rsidRPr="00F450D4">
        <w:rPr>
          <w:rFonts w:ascii="Times New Roman" w:hAnsi="Times New Roman" w:cs="Times New Roman"/>
          <w:sz w:val="22"/>
          <w:szCs w:val="22"/>
        </w:rPr>
        <w:t xml:space="preserve"> </w:t>
      </w:r>
    </w:p>
    <w:p w14:paraId="2EB2074E" w14:textId="77777777" w:rsidR="001B3C69" w:rsidRPr="00F450D4" w:rsidRDefault="00B06C78" w:rsidP="00CD0BF8">
      <w:pPr>
        <w:pStyle w:val="NoSpacing"/>
        <w:widowControl w:val="0"/>
        <w:numPr>
          <w:ilvl w:val="4"/>
          <w:numId w:val="6"/>
        </w:numPr>
        <w:ind w:left="1800"/>
        <w:rPr>
          <w:rFonts w:ascii="Times New Roman" w:hAnsi="Times New Roman" w:cs="Times New Roman"/>
          <w:sz w:val="22"/>
          <w:szCs w:val="22"/>
        </w:rPr>
      </w:pPr>
      <w:r w:rsidRPr="00F450D4">
        <w:rPr>
          <w:rFonts w:ascii="Times New Roman" w:hAnsi="Times New Roman" w:cs="Times New Roman"/>
          <w:sz w:val="22"/>
          <w:szCs w:val="22"/>
        </w:rPr>
        <w:t>If suit is successful, legal expenses paid by corp</w:t>
      </w:r>
    </w:p>
    <w:p w14:paraId="54876203" w14:textId="1382DB89" w:rsidR="001B3C69" w:rsidRPr="00F450D4" w:rsidRDefault="00ED77A2" w:rsidP="00CD0BF8">
      <w:pPr>
        <w:pStyle w:val="NoSpacing"/>
        <w:widowControl w:val="0"/>
        <w:numPr>
          <w:ilvl w:val="5"/>
          <w:numId w:val="6"/>
        </w:numPr>
        <w:ind w:left="2160"/>
        <w:rPr>
          <w:rFonts w:ascii="Times New Roman" w:hAnsi="Times New Roman" w:cs="Times New Roman"/>
          <w:sz w:val="22"/>
          <w:szCs w:val="22"/>
        </w:rPr>
      </w:pPr>
      <w:r w:rsidRPr="00F450D4">
        <w:rPr>
          <w:rFonts w:ascii="Times New Roman" w:hAnsi="Times New Roman" w:cs="Times New Roman"/>
          <w:b/>
          <w:sz w:val="22"/>
          <w:szCs w:val="22"/>
        </w:rPr>
        <w:t>NB</w:t>
      </w:r>
      <w:r w:rsidRPr="00F450D4">
        <w:rPr>
          <w:rFonts w:ascii="Times New Roman" w:hAnsi="Times New Roman" w:cs="Times New Roman"/>
          <w:sz w:val="22"/>
          <w:szCs w:val="22"/>
        </w:rPr>
        <w:t xml:space="preserve">: If settled, corp can pay legal fees of π and ∆. But if damages imposed on ∆, except as covered by insurance, corp </w:t>
      </w:r>
      <w:r w:rsidR="0037748D">
        <w:rPr>
          <w:rFonts w:ascii="Times New Roman" w:hAnsi="Times New Roman" w:cs="Times New Roman"/>
          <w:sz w:val="22"/>
          <w:szCs w:val="22"/>
        </w:rPr>
        <w:t>req’d</w:t>
      </w:r>
      <w:r w:rsidRPr="00F450D4">
        <w:rPr>
          <w:rFonts w:ascii="Times New Roman" w:hAnsi="Times New Roman" w:cs="Times New Roman"/>
          <w:sz w:val="22"/>
          <w:szCs w:val="22"/>
        </w:rPr>
        <w:t xml:space="preserve"> to pay damages and may be </w:t>
      </w:r>
      <w:r w:rsidR="0037748D">
        <w:rPr>
          <w:rFonts w:ascii="Times New Roman" w:hAnsi="Times New Roman" w:cs="Times New Roman"/>
          <w:sz w:val="22"/>
          <w:szCs w:val="22"/>
        </w:rPr>
        <w:t>req’d</w:t>
      </w:r>
      <w:r w:rsidRPr="00F450D4">
        <w:rPr>
          <w:rFonts w:ascii="Times New Roman" w:hAnsi="Times New Roman" w:cs="Times New Roman"/>
          <w:sz w:val="22"/>
          <w:szCs w:val="22"/>
        </w:rPr>
        <w:t xml:space="preserve"> to pay legal fees as well. DGCL §145b</w:t>
      </w:r>
    </w:p>
    <w:p w14:paraId="1DE48F5D" w14:textId="77777777" w:rsidR="001B3C69" w:rsidRPr="00F450D4" w:rsidRDefault="000C1CF7" w:rsidP="00CD0BF8">
      <w:pPr>
        <w:pStyle w:val="NoSpacing"/>
        <w:widowControl w:val="0"/>
        <w:numPr>
          <w:ilvl w:val="4"/>
          <w:numId w:val="6"/>
        </w:numPr>
        <w:ind w:left="1800"/>
        <w:rPr>
          <w:rFonts w:ascii="Times New Roman" w:hAnsi="Times New Roman" w:cs="Times New Roman"/>
          <w:sz w:val="22"/>
          <w:szCs w:val="22"/>
        </w:rPr>
      </w:pPr>
      <w:r w:rsidRPr="00F450D4">
        <w:rPr>
          <w:rFonts w:ascii="Times New Roman" w:hAnsi="Times New Roman" w:cs="Times New Roman"/>
          <w:sz w:val="22"/>
          <w:szCs w:val="22"/>
          <w:u w:val="single"/>
        </w:rPr>
        <w:t>Examples</w:t>
      </w:r>
      <w:r w:rsidRPr="00F450D4">
        <w:rPr>
          <w:rFonts w:ascii="Times New Roman" w:hAnsi="Times New Roman" w:cs="Times New Roman"/>
          <w:sz w:val="22"/>
          <w:szCs w:val="22"/>
        </w:rPr>
        <w:t>:</w:t>
      </w:r>
    </w:p>
    <w:p w14:paraId="1DB5755D" w14:textId="77777777" w:rsidR="001B3C69" w:rsidRPr="00F450D4" w:rsidRDefault="00B06C78" w:rsidP="00CD0BF8">
      <w:pPr>
        <w:pStyle w:val="NoSpacing"/>
        <w:widowControl w:val="0"/>
        <w:numPr>
          <w:ilvl w:val="5"/>
          <w:numId w:val="6"/>
        </w:numPr>
        <w:ind w:left="2160"/>
        <w:rPr>
          <w:rFonts w:ascii="Times New Roman" w:hAnsi="Times New Roman" w:cs="Times New Roman"/>
          <w:sz w:val="22"/>
          <w:szCs w:val="22"/>
        </w:rPr>
      </w:pPr>
      <w:r w:rsidRPr="00F450D4">
        <w:rPr>
          <w:rFonts w:ascii="Times New Roman" w:hAnsi="Times New Roman" w:cs="Times New Roman"/>
          <w:sz w:val="22"/>
          <w:szCs w:val="22"/>
        </w:rPr>
        <w:t>ANY Fiduciary claim (duties o</w:t>
      </w:r>
      <w:r w:rsidR="00E14490" w:rsidRPr="00F450D4">
        <w:rPr>
          <w:rFonts w:ascii="Times New Roman" w:hAnsi="Times New Roman" w:cs="Times New Roman"/>
          <w:sz w:val="22"/>
          <w:szCs w:val="22"/>
        </w:rPr>
        <w:t>wed to corp</w:t>
      </w:r>
      <w:r w:rsidRPr="00F450D4">
        <w:rPr>
          <w:rFonts w:ascii="Times New Roman" w:hAnsi="Times New Roman" w:cs="Times New Roman"/>
          <w:sz w:val="22"/>
          <w:szCs w:val="22"/>
        </w:rPr>
        <w:t xml:space="preserve"> as whole, not indv SHs)</w:t>
      </w:r>
    </w:p>
    <w:p w14:paraId="76125BFD" w14:textId="77777777" w:rsidR="001B3C69" w:rsidRPr="00F450D4" w:rsidRDefault="00B06C78" w:rsidP="00CD0BF8">
      <w:pPr>
        <w:pStyle w:val="NoSpacing"/>
        <w:widowControl w:val="0"/>
        <w:numPr>
          <w:ilvl w:val="5"/>
          <w:numId w:val="6"/>
        </w:numPr>
        <w:ind w:left="2160"/>
        <w:rPr>
          <w:rFonts w:ascii="Times New Roman" w:hAnsi="Times New Roman" w:cs="Times New Roman"/>
          <w:sz w:val="22"/>
          <w:szCs w:val="22"/>
        </w:rPr>
      </w:pPr>
      <w:r w:rsidRPr="00F450D4">
        <w:rPr>
          <w:rFonts w:ascii="Times New Roman" w:hAnsi="Times New Roman" w:cs="Times New Roman"/>
          <w:sz w:val="22"/>
          <w:szCs w:val="22"/>
        </w:rPr>
        <w:t>Corporate contract claims</w:t>
      </w:r>
    </w:p>
    <w:p w14:paraId="57343952" w14:textId="77777777" w:rsidR="001B3C69" w:rsidRPr="00F450D4" w:rsidRDefault="00B06C78" w:rsidP="00CD0BF8">
      <w:pPr>
        <w:pStyle w:val="NoSpacing"/>
        <w:widowControl w:val="0"/>
        <w:numPr>
          <w:ilvl w:val="5"/>
          <w:numId w:val="6"/>
        </w:numPr>
        <w:ind w:left="2160"/>
        <w:rPr>
          <w:rFonts w:ascii="Times New Roman" w:hAnsi="Times New Roman" w:cs="Times New Roman"/>
          <w:sz w:val="22"/>
          <w:szCs w:val="22"/>
        </w:rPr>
      </w:pPr>
      <w:r w:rsidRPr="00F450D4">
        <w:rPr>
          <w:rFonts w:ascii="Times New Roman" w:hAnsi="Times New Roman" w:cs="Times New Roman"/>
          <w:sz w:val="22"/>
          <w:szCs w:val="22"/>
        </w:rPr>
        <w:t>BoD’s negligence in as</w:t>
      </w:r>
      <w:r w:rsidR="00E14490" w:rsidRPr="00F450D4">
        <w:rPr>
          <w:rFonts w:ascii="Times New Roman" w:hAnsi="Times New Roman" w:cs="Times New Roman"/>
          <w:sz w:val="22"/>
          <w:szCs w:val="22"/>
        </w:rPr>
        <w:t xml:space="preserve">sessing Os’ self-dealing </w:t>
      </w:r>
      <w:r w:rsidRPr="00F450D4">
        <w:rPr>
          <w:rFonts w:ascii="Times New Roman" w:hAnsi="Times New Roman" w:cs="Times New Roman"/>
          <w:sz w:val="22"/>
          <w:szCs w:val="22"/>
        </w:rPr>
        <w:t>or other corp. trans.</w:t>
      </w:r>
    </w:p>
    <w:p w14:paraId="573DB2A5" w14:textId="77777777" w:rsidR="001B3C69" w:rsidRPr="00F450D4" w:rsidRDefault="00B06C78" w:rsidP="00CD0BF8">
      <w:pPr>
        <w:pStyle w:val="NoSpacing"/>
        <w:widowControl w:val="0"/>
        <w:numPr>
          <w:ilvl w:val="5"/>
          <w:numId w:val="6"/>
        </w:numPr>
        <w:ind w:left="2160"/>
        <w:rPr>
          <w:rFonts w:ascii="Times New Roman" w:hAnsi="Times New Roman" w:cs="Times New Roman"/>
          <w:sz w:val="22"/>
          <w:szCs w:val="22"/>
        </w:rPr>
      </w:pPr>
      <w:r w:rsidRPr="00F450D4">
        <w:rPr>
          <w:rFonts w:ascii="Times New Roman" w:hAnsi="Times New Roman" w:cs="Times New Roman"/>
          <w:sz w:val="22"/>
          <w:szCs w:val="22"/>
        </w:rPr>
        <w:t>Allegations of excessive pay, waste, etc.</w:t>
      </w:r>
    </w:p>
    <w:p w14:paraId="44CCEDDC" w14:textId="77777777" w:rsidR="001B3C69" w:rsidRPr="00F450D4" w:rsidRDefault="00CF0AAC" w:rsidP="00CD0BF8">
      <w:pPr>
        <w:pStyle w:val="NoSpacing"/>
        <w:widowControl w:val="0"/>
        <w:numPr>
          <w:ilvl w:val="5"/>
          <w:numId w:val="6"/>
        </w:numPr>
        <w:ind w:left="2160"/>
        <w:rPr>
          <w:rFonts w:ascii="Times New Roman" w:hAnsi="Times New Roman" w:cs="Times New Roman"/>
          <w:sz w:val="22"/>
          <w:szCs w:val="22"/>
        </w:rPr>
      </w:pPr>
      <w:r w:rsidRPr="00F450D4">
        <w:rPr>
          <w:rFonts w:ascii="Times New Roman" w:hAnsi="Times New Roman" w:cs="Times New Roman"/>
          <w:b/>
          <w:sz w:val="22"/>
        </w:rPr>
        <w:t>NB</w:t>
      </w:r>
      <w:r w:rsidRPr="00F450D4">
        <w:rPr>
          <w:rFonts w:ascii="Times New Roman" w:hAnsi="Times New Roman" w:cs="Times New Roman"/>
          <w:sz w:val="22"/>
        </w:rPr>
        <w:t>: can also be brought for alleged violations of Rule 10b-5 and Rule 14a-9 (proxy anti-fraud rule) if the fraud was perpetrated on the corp. (</w:t>
      </w:r>
      <w:r w:rsidRPr="00F450D4">
        <w:rPr>
          <w:rFonts w:ascii="Times New Roman" w:hAnsi="Times New Roman" w:cs="Times New Roman"/>
          <w:i/>
          <w:sz w:val="22"/>
        </w:rPr>
        <w:t>See</w:t>
      </w:r>
      <w:r w:rsidRPr="00F450D4">
        <w:rPr>
          <w:rFonts w:ascii="Times New Roman" w:hAnsi="Times New Roman" w:cs="Times New Roman"/>
          <w:sz w:val="22"/>
        </w:rPr>
        <w:t xml:space="preserve"> </w:t>
      </w:r>
      <w:r w:rsidRPr="00F450D4">
        <w:rPr>
          <w:rFonts w:ascii="Times New Roman" w:hAnsi="Times New Roman" w:cs="Times New Roman"/>
          <w:i/>
          <w:sz w:val="22"/>
        </w:rPr>
        <w:t>Borak</w:t>
      </w:r>
      <w:r w:rsidRPr="00F450D4">
        <w:rPr>
          <w:rFonts w:ascii="Times New Roman" w:hAnsi="Times New Roman" w:cs="Times New Roman"/>
          <w:sz w:val="22"/>
        </w:rPr>
        <w:t xml:space="preserve">) </w:t>
      </w:r>
    </w:p>
    <w:p w14:paraId="621F13C8" w14:textId="77777777" w:rsidR="001B3C69" w:rsidRPr="00F450D4" w:rsidRDefault="00B06C78" w:rsidP="00CD0BF8">
      <w:pPr>
        <w:pStyle w:val="NoSpacing"/>
        <w:widowControl w:val="0"/>
        <w:numPr>
          <w:ilvl w:val="3"/>
          <w:numId w:val="6"/>
        </w:numPr>
        <w:ind w:left="1440"/>
        <w:rPr>
          <w:rFonts w:ascii="Times New Roman" w:hAnsi="Times New Roman" w:cs="Times New Roman"/>
          <w:sz w:val="22"/>
          <w:szCs w:val="22"/>
        </w:rPr>
      </w:pPr>
      <w:r w:rsidRPr="00F450D4">
        <w:rPr>
          <w:rFonts w:ascii="Times New Roman" w:hAnsi="Times New Roman" w:cs="Times New Roman"/>
          <w:sz w:val="22"/>
        </w:rPr>
        <w:t xml:space="preserve">Both </w:t>
      </w:r>
      <w:r w:rsidRPr="00F450D4">
        <w:rPr>
          <w:rFonts w:ascii="Times New Roman" w:hAnsi="Times New Roman" w:cs="Times New Roman"/>
          <w:b/>
          <w:sz w:val="22"/>
        </w:rPr>
        <w:t>Derivative</w:t>
      </w:r>
      <w:r w:rsidRPr="00F450D4">
        <w:rPr>
          <w:rFonts w:ascii="Times New Roman" w:hAnsi="Times New Roman" w:cs="Times New Roman"/>
          <w:sz w:val="22"/>
        </w:rPr>
        <w:t xml:space="preserve"> </w:t>
      </w:r>
      <w:r w:rsidRPr="00F450D4">
        <w:rPr>
          <w:rFonts w:ascii="Times New Roman" w:hAnsi="Times New Roman" w:cs="Times New Roman"/>
          <w:i/>
          <w:sz w:val="22"/>
        </w:rPr>
        <w:t>and</w:t>
      </w:r>
      <w:r w:rsidRPr="00F450D4">
        <w:rPr>
          <w:rFonts w:ascii="Times New Roman" w:hAnsi="Times New Roman" w:cs="Times New Roman"/>
          <w:sz w:val="22"/>
        </w:rPr>
        <w:t xml:space="preserve"> </w:t>
      </w:r>
      <w:r w:rsidRPr="00F450D4">
        <w:rPr>
          <w:rFonts w:ascii="Times New Roman" w:hAnsi="Times New Roman" w:cs="Times New Roman"/>
          <w:b/>
          <w:sz w:val="22"/>
        </w:rPr>
        <w:t>Direct</w:t>
      </w:r>
      <w:r w:rsidRPr="00F450D4">
        <w:rPr>
          <w:rFonts w:ascii="Times New Roman" w:hAnsi="Times New Roman" w:cs="Times New Roman"/>
          <w:sz w:val="22"/>
        </w:rPr>
        <w:t>:</w:t>
      </w:r>
    </w:p>
    <w:p w14:paraId="433A9857" w14:textId="62C29AC1" w:rsidR="001B3C69" w:rsidRPr="00F450D4" w:rsidRDefault="00ED77A2" w:rsidP="00CD0BF8">
      <w:pPr>
        <w:pStyle w:val="NoSpacing"/>
        <w:widowControl w:val="0"/>
        <w:numPr>
          <w:ilvl w:val="4"/>
          <w:numId w:val="6"/>
        </w:numPr>
        <w:ind w:left="1800"/>
        <w:rPr>
          <w:rFonts w:ascii="Times New Roman" w:hAnsi="Times New Roman" w:cs="Times New Roman"/>
          <w:sz w:val="22"/>
          <w:szCs w:val="22"/>
        </w:rPr>
      </w:pPr>
      <w:r w:rsidRPr="00F450D4">
        <w:rPr>
          <w:rFonts w:ascii="Times New Roman" w:hAnsi="Times New Roman" w:cs="Times New Roman"/>
          <w:sz w:val="22"/>
          <w:szCs w:val="22"/>
        </w:rPr>
        <w:t xml:space="preserve">Wrongful refusal by </w:t>
      </w:r>
      <w:r w:rsidR="002B6BC2">
        <w:rPr>
          <w:rFonts w:ascii="Times New Roman" w:hAnsi="Times New Roman" w:cs="Times New Roman"/>
          <w:sz w:val="22"/>
          <w:szCs w:val="22"/>
        </w:rPr>
        <w:t>mngt</w:t>
      </w:r>
      <w:r w:rsidRPr="00F450D4">
        <w:rPr>
          <w:rFonts w:ascii="Times New Roman" w:hAnsi="Times New Roman" w:cs="Times New Roman"/>
          <w:sz w:val="22"/>
          <w:szCs w:val="22"/>
        </w:rPr>
        <w:t xml:space="preserve"> to provide </w:t>
      </w:r>
      <w:r w:rsidR="00640DFD" w:rsidRPr="00F450D4">
        <w:rPr>
          <w:rFonts w:ascii="Times New Roman" w:hAnsi="Times New Roman" w:cs="Times New Roman"/>
          <w:sz w:val="22"/>
          <w:szCs w:val="22"/>
        </w:rPr>
        <w:t>SH</w:t>
      </w:r>
      <w:r w:rsidRPr="00F450D4">
        <w:rPr>
          <w:rFonts w:ascii="Times New Roman" w:hAnsi="Times New Roman" w:cs="Times New Roman"/>
          <w:sz w:val="22"/>
          <w:szCs w:val="22"/>
        </w:rPr>
        <w:t xml:space="preserve"> list for proxy fight</w:t>
      </w:r>
    </w:p>
    <w:p w14:paraId="3E2EDF49" w14:textId="77777777" w:rsidR="001B3C69" w:rsidRPr="00F450D4" w:rsidRDefault="00ED77A2" w:rsidP="00CD0BF8">
      <w:pPr>
        <w:pStyle w:val="NoSpacing"/>
        <w:widowControl w:val="0"/>
        <w:numPr>
          <w:ilvl w:val="5"/>
          <w:numId w:val="6"/>
        </w:numPr>
        <w:ind w:left="2160"/>
        <w:rPr>
          <w:rFonts w:ascii="Times New Roman" w:hAnsi="Times New Roman" w:cs="Times New Roman"/>
          <w:sz w:val="22"/>
          <w:szCs w:val="22"/>
        </w:rPr>
      </w:pPr>
      <w:r w:rsidRPr="00F450D4">
        <w:rPr>
          <w:rFonts w:ascii="Times New Roman" w:hAnsi="Times New Roman" w:cs="Times New Roman"/>
          <w:sz w:val="22"/>
          <w:szCs w:val="22"/>
        </w:rPr>
        <w:t>Direct: SH’s right to inspection violated</w:t>
      </w:r>
    </w:p>
    <w:p w14:paraId="65C930B8" w14:textId="77777777" w:rsidR="001B3C69" w:rsidRPr="00F450D4" w:rsidRDefault="00ED77A2" w:rsidP="00CD0BF8">
      <w:pPr>
        <w:pStyle w:val="NoSpacing"/>
        <w:widowControl w:val="0"/>
        <w:numPr>
          <w:ilvl w:val="5"/>
          <w:numId w:val="6"/>
        </w:numPr>
        <w:ind w:left="2160"/>
        <w:rPr>
          <w:rFonts w:ascii="Times New Roman" w:hAnsi="Times New Roman" w:cs="Times New Roman"/>
          <w:sz w:val="22"/>
          <w:szCs w:val="22"/>
        </w:rPr>
      </w:pPr>
      <w:r w:rsidRPr="00F450D4">
        <w:rPr>
          <w:rFonts w:ascii="Times New Roman" w:hAnsi="Times New Roman" w:cs="Times New Roman"/>
          <w:sz w:val="22"/>
          <w:szCs w:val="22"/>
        </w:rPr>
        <w:t>Derivative: Duty of loyalty to corp violated</w:t>
      </w:r>
    </w:p>
    <w:p w14:paraId="4DD2CD84" w14:textId="77777777" w:rsidR="001B3C69" w:rsidRPr="00F450D4" w:rsidRDefault="00ED77A2" w:rsidP="00CD0BF8">
      <w:pPr>
        <w:pStyle w:val="NoSpacing"/>
        <w:widowControl w:val="0"/>
        <w:numPr>
          <w:ilvl w:val="6"/>
          <w:numId w:val="6"/>
        </w:numPr>
        <w:ind w:left="2520"/>
        <w:rPr>
          <w:rFonts w:ascii="Times New Roman" w:hAnsi="Times New Roman" w:cs="Times New Roman"/>
          <w:sz w:val="22"/>
          <w:szCs w:val="22"/>
        </w:rPr>
      </w:pPr>
      <w:r w:rsidRPr="00F450D4">
        <w:rPr>
          <w:rFonts w:ascii="Times New Roman" w:hAnsi="Times New Roman" w:cs="Times New Roman"/>
          <w:sz w:val="22"/>
          <w:szCs w:val="22"/>
        </w:rPr>
        <w:t>Incentive to claim direct in order to avoid procedure and sue as a class</w:t>
      </w:r>
    </w:p>
    <w:p w14:paraId="56EAB7D3" w14:textId="554D8288" w:rsidR="008E729D" w:rsidRPr="00F450D4" w:rsidRDefault="00B06C78" w:rsidP="00CD0BF8">
      <w:pPr>
        <w:pStyle w:val="NoSpacing"/>
        <w:widowControl w:val="0"/>
        <w:numPr>
          <w:ilvl w:val="3"/>
          <w:numId w:val="6"/>
        </w:numPr>
        <w:ind w:left="1440"/>
        <w:rPr>
          <w:rFonts w:ascii="Times New Roman" w:hAnsi="Times New Roman" w:cs="Times New Roman"/>
          <w:sz w:val="22"/>
          <w:szCs w:val="22"/>
        </w:rPr>
      </w:pPr>
      <w:r w:rsidRPr="00F450D4">
        <w:rPr>
          <w:rFonts w:ascii="Times New Roman" w:hAnsi="Times New Roman" w:cs="Times New Roman"/>
          <w:i/>
          <w:sz w:val="22"/>
          <w:szCs w:val="22"/>
        </w:rPr>
        <w:t>Policy Arguments on Derivative Lawsuits</w:t>
      </w:r>
      <w:r w:rsidRPr="00F450D4">
        <w:rPr>
          <w:rFonts w:ascii="Times New Roman" w:hAnsi="Times New Roman" w:cs="Times New Roman"/>
          <w:sz w:val="22"/>
          <w:szCs w:val="22"/>
        </w:rPr>
        <w:t>:</w:t>
      </w:r>
    </w:p>
    <w:p w14:paraId="3FD20905" w14:textId="77777777" w:rsidR="00B06C78" w:rsidRPr="00F450D4" w:rsidRDefault="00B06C78" w:rsidP="00CD0BF8">
      <w:pPr>
        <w:pStyle w:val="NoSpacing"/>
        <w:widowControl w:val="0"/>
        <w:numPr>
          <w:ilvl w:val="4"/>
          <w:numId w:val="6"/>
        </w:numPr>
        <w:ind w:left="1800"/>
        <w:rPr>
          <w:rFonts w:ascii="Times New Roman" w:hAnsi="Times New Roman" w:cs="Times New Roman"/>
          <w:sz w:val="22"/>
          <w:szCs w:val="22"/>
        </w:rPr>
      </w:pPr>
      <w:r w:rsidRPr="00F450D4">
        <w:rPr>
          <w:rFonts w:ascii="Times New Roman" w:hAnsi="Times New Roman" w:cs="Times New Roman"/>
          <w:b/>
          <w:sz w:val="22"/>
          <w:szCs w:val="22"/>
        </w:rPr>
        <w:t>For</w:t>
      </w:r>
      <w:r w:rsidRPr="00F450D4">
        <w:rPr>
          <w:rFonts w:ascii="Times New Roman" w:hAnsi="Times New Roman" w:cs="Times New Roman"/>
          <w:sz w:val="22"/>
          <w:szCs w:val="22"/>
        </w:rPr>
        <w:t>:</w:t>
      </w:r>
    </w:p>
    <w:p w14:paraId="041351E1" w14:textId="77777777" w:rsidR="00B06C78" w:rsidRPr="00F450D4" w:rsidRDefault="00B06C78" w:rsidP="00CD0BF8">
      <w:pPr>
        <w:pStyle w:val="NoSpacing"/>
        <w:widowControl w:val="0"/>
        <w:numPr>
          <w:ilvl w:val="5"/>
          <w:numId w:val="6"/>
        </w:numPr>
        <w:ind w:left="2160"/>
        <w:rPr>
          <w:rFonts w:ascii="Times New Roman" w:hAnsi="Times New Roman" w:cs="Times New Roman"/>
          <w:sz w:val="22"/>
          <w:szCs w:val="22"/>
        </w:rPr>
      </w:pPr>
      <w:r w:rsidRPr="00F450D4">
        <w:rPr>
          <w:rFonts w:ascii="Times New Roman" w:hAnsi="Times New Roman" w:cs="Times New Roman"/>
          <w:sz w:val="22"/>
          <w:szCs w:val="22"/>
        </w:rPr>
        <w:t>Direct action won’t reach disloyalty– no lawsuit alternative</w:t>
      </w:r>
    </w:p>
    <w:p w14:paraId="4D29DDD4" w14:textId="77777777" w:rsidR="00B06C78" w:rsidRPr="00F450D4" w:rsidRDefault="00B06C78" w:rsidP="00CD0BF8">
      <w:pPr>
        <w:pStyle w:val="NoSpacing"/>
        <w:widowControl w:val="0"/>
        <w:numPr>
          <w:ilvl w:val="5"/>
          <w:numId w:val="6"/>
        </w:numPr>
        <w:ind w:left="2160"/>
        <w:rPr>
          <w:rFonts w:ascii="Times New Roman" w:hAnsi="Times New Roman" w:cs="Times New Roman"/>
          <w:sz w:val="22"/>
          <w:szCs w:val="22"/>
        </w:rPr>
      </w:pPr>
      <w:r w:rsidRPr="00F450D4">
        <w:rPr>
          <w:rFonts w:ascii="Times New Roman" w:hAnsi="Times New Roman" w:cs="Times New Roman"/>
          <w:sz w:val="22"/>
          <w:szCs w:val="22"/>
        </w:rPr>
        <w:t>Other alternatives: SH voting, public enforcement have problems</w:t>
      </w:r>
    </w:p>
    <w:p w14:paraId="43A0C8BD" w14:textId="77777777" w:rsidR="00B06C78" w:rsidRPr="00F450D4" w:rsidRDefault="00B06C78" w:rsidP="00CD0BF8">
      <w:pPr>
        <w:pStyle w:val="NoSpacing"/>
        <w:widowControl w:val="0"/>
        <w:numPr>
          <w:ilvl w:val="6"/>
          <w:numId w:val="6"/>
        </w:numPr>
        <w:ind w:left="2520"/>
        <w:rPr>
          <w:rFonts w:ascii="Times New Roman" w:hAnsi="Times New Roman" w:cs="Times New Roman"/>
          <w:sz w:val="22"/>
          <w:szCs w:val="22"/>
        </w:rPr>
      </w:pPr>
      <w:r w:rsidRPr="00F450D4">
        <w:rPr>
          <w:rFonts w:ascii="Times New Roman" w:hAnsi="Times New Roman" w:cs="Times New Roman"/>
          <w:sz w:val="22"/>
          <w:szCs w:val="22"/>
        </w:rPr>
        <w:t>AG may not bring case</w:t>
      </w:r>
    </w:p>
    <w:p w14:paraId="79F4CA0F" w14:textId="77777777" w:rsidR="00B06C78" w:rsidRPr="00F450D4" w:rsidRDefault="00B06C78" w:rsidP="00CD0BF8">
      <w:pPr>
        <w:pStyle w:val="NoSpacing"/>
        <w:widowControl w:val="0"/>
        <w:numPr>
          <w:ilvl w:val="6"/>
          <w:numId w:val="6"/>
        </w:numPr>
        <w:ind w:left="2520"/>
        <w:rPr>
          <w:rFonts w:ascii="Times New Roman" w:hAnsi="Times New Roman" w:cs="Times New Roman"/>
          <w:sz w:val="22"/>
          <w:szCs w:val="22"/>
        </w:rPr>
      </w:pPr>
      <w:r w:rsidRPr="00F450D4">
        <w:rPr>
          <w:rFonts w:ascii="Times New Roman" w:hAnsi="Times New Roman" w:cs="Times New Roman"/>
          <w:sz w:val="22"/>
          <w:szCs w:val="22"/>
        </w:rPr>
        <w:t>Voting: Collective action problems</w:t>
      </w:r>
    </w:p>
    <w:p w14:paraId="6827D798" w14:textId="4B2CA563" w:rsidR="00AB566F" w:rsidRPr="00F450D4" w:rsidRDefault="00B06C78" w:rsidP="00CD0BF8">
      <w:pPr>
        <w:pStyle w:val="NoSpacing"/>
        <w:widowControl w:val="0"/>
        <w:numPr>
          <w:ilvl w:val="5"/>
          <w:numId w:val="6"/>
        </w:numPr>
        <w:ind w:left="2160"/>
        <w:rPr>
          <w:rFonts w:ascii="Times New Roman" w:hAnsi="Times New Roman" w:cs="Times New Roman"/>
          <w:sz w:val="22"/>
          <w:szCs w:val="22"/>
        </w:rPr>
      </w:pPr>
      <w:r w:rsidRPr="00F450D4">
        <w:rPr>
          <w:rFonts w:ascii="Times New Roman" w:hAnsi="Times New Roman" w:cs="Times New Roman"/>
          <w:sz w:val="22"/>
          <w:szCs w:val="22"/>
        </w:rPr>
        <w:t>Want to allow private action in this context – mainly f</w:t>
      </w:r>
      <w:r w:rsidR="001C5D30">
        <w:rPr>
          <w:rFonts w:ascii="Times New Roman" w:hAnsi="Times New Roman" w:cs="Times New Roman"/>
          <w:sz w:val="22"/>
          <w:szCs w:val="22"/>
        </w:rPr>
        <w:t>or cases where wrongdoers are Bo</w:t>
      </w:r>
      <w:r w:rsidRPr="00F450D4">
        <w:rPr>
          <w:rFonts w:ascii="Times New Roman" w:hAnsi="Times New Roman" w:cs="Times New Roman"/>
          <w:sz w:val="22"/>
          <w:szCs w:val="22"/>
        </w:rPr>
        <w:t xml:space="preserve">D, top </w:t>
      </w:r>
      <w:r w:rsidR="002B6BC2">
        <w:rPr>
          <w:rFonts w:ascii="Times New Roman" w:hAnsi="Times New Roman" w:cs="Times New Roman"/>
          <w:sz w:val="22"/>
          <w:szCs w:val="22"/>
        </w:rPr>
        <w:t>mngt</w:t>
      </w:r>
    </w:p>
    <w:p w14:paraId="4B813CDF" w14:textId="77777777" w:rsidR="00AB566F" w:rsidRPr="00F450D4" w:rsidRDefault="00B06C78" w:rsidP="00CD0BF8">
      <w:pPr>
        <w:pStyle w:val="NoSpacing"/>
        <w:widowControl w:val="0"/>
        <w:numPr>
          <w:ilvl w:val="5"/>
          <w:numId w:val="6"/>
        </w:numPr>
        <w:ind w:left="2160"/>
        <w:rPr>
          <w:rFonts w:ascii="Times New Roman" w:hAnsi="Times New Roman" w:cs="Times New Roman"/>
          <w:sz w:val="22"/>
          <w:szCs w:val="22"/>
        </w:rPr>
      </w:pPr>
      <w:r w:rsidRPr="00F450D4">
        <w:rPr>
          <w:rFonts w:ascii="Times New Roman" w:hAnsi="Times New Roman" w:cs="Times New Roman"/>
          <w:sz w:val="22"/>
          <w:szCs w:val="22"/>
        </w:rPr>
        <w:t>Leverages highly incentivized private parties</w:t>
      </w:r>
    </w:p>
    <w:p w14:paraId="343D3C0A" w14:textId="105A9854" w:rsidR="00B06C78" w:rsidRPr="00F450D4" w:rsidRDefault="001C5D30" w:rsidP="00CD0BF8">
      <w:pPr>
        <w:pStyle w:val="NoSpacing"/>
        <w:widowControl w:val="0"/>
        <w:numPr>
          <w:ilvl w:val="6"/>
          <w:numId w:val="6"/>
        </w:numPr>
        <w:ind w:left="2520"/>
        <w:rPr>
          <w:rFonts w:ascii="Times New Roman" w:hAnsi="Times New Roman" w:cs="Times New Roman"/>
          <w:sz w:val="22"/>
          <w:szCs w:val="22"/>
        </w:rPr>
      </w:pPr>
      <w:r>
        <w:rPr>
          <w:rFonts w:ascii="Times New Roman" w:hAnsi="Times New Roman" w:cs="Times New Roman"/>
          <w:sz w:val="22"/>
          <w:szCs w:val="22"/>
        </w:rPr>
        <w:t>Bo</w:t>
      </w:r>
      <w:r w:rsidR="00B06C78" w:rsidRPr="00F450D4">
        <w:rPr>
          <w:rFonts w:ascii="Times New Roman" w:hAnsi="Times New Roman" w:cs="Times New Roman"/>
          <w:sz w:val="22"/>
          <w:szCs w:val="22"/>
        </w:rPr>
        <w:t>D always has option of creating SLC, and Zapata analysis leaves it ultimately up to the court to determine if the spirit of the law has been violated</w:t>
      </w:r>
    </w:p>
    <w:p w14:paraId="17390EAF" w14:textId="77777777" w:rsidR="00AB566F" w:rsidRPr="00F450D4" w:rsidRDefault="00B06C78" w:rsidP="00CD0BF8">
      <w:pPr>
        <w:pStyle w:val="NoSpacing"/>
        <w:widowControl w:val="0"/>
        <w:numPr>
          <w:ilvl w:val="4"/>
          <w:numId w:val="6"/>
        </w:numPr>
        <w:ind w:left="1800"/>
        <w:rPr>
          <w:rFonts w:ascii="Times New Roman" w:hAnsi="Times New Roman" w:cs="Times New Roman"/>
          <w:sz w:val="22"/>
          <w:szCs w:val="22"/>
        </w:rPr>
      </w:pPr>
      <w:r w:rsidRPr="00F450D4">
        <w:rPr>
          <w:rFonts w:ascii="Times New Roman" w:hAnsi="Times New Roman" w:cs="Times New Roman"/>
          <w:b/>
          <w:sz w:val="22"/>
          <w:szCs w:val="22"/>
        </w:rPr>
        <w:t>Against</w:t>
      </w:r>
      <w:r w:rsidRPr="00F450D4">
        <w:rPr>
          <w:rFonts w:ascii="Times New Roman" w:hAnsi="Times New Roman" w:cs="Times New Roman"/>
          <w:sz w:val="22"/>
          <w:szCs w:val="22"/>
        </w:rPr>
        <w:t>:</w:t>
      </w:r>
    </w:p>
    <w:p w14:paraId="24931CBB" w14:textId="0CAAB4A7" w:rsidR="00AB566F" w:rsidRPr="00F450D4" w:rsidRDefault="00AB566F" w:rsidP="00CD0BF8">
      <w:pPr>
        <w:pStyle w:val="NoSpacing"/>
        <w:widowControl w:val="0"/>
        <w:numPr>
          <w:ilvl w:val="5"/>
          <w:numId w:val="6"/>
        </w:numPr>
        <w:ind w:left="2160"/>
        <w:rPr>
          <w:rFonts w:ascii="Times New Roman" w:hAnsi="Times New Roman" w:cs="Times New Roman"/>
          <w:sz w:val="22"/>
          <w:szCs w:val="22"/>
        </w:rPr>
      </w:pPr>
      <w:r w:rsidRPr="00F450D4">
        <w:rPr>
          <w:rFonts w:ascii="Times New Roman" w:hAnsi="Times New Roman" w:cs="Times New Roman"/>
          <w:sz w:val="22"/>
          <w:szCs w:val="22"/>
        </w:rPr>
        <w:t>Conflicts with power allocation in corp form: BoD makes fundamental decisions</w:t>
      </w:r>
    </w:p>
    <w:p w14:paraId="12C77833" w14:textId="77777777" w:rsidR="001B3C69" w:rsidRPr="00F450D4" w:rsidRDefault="00AB566F" w:rsidP="00CD0BF8">
      <w:pPr>
        <w:pStyle w:val="NoSpacing"/>
        <w:widowControl w:val="0"/>
        <w:numPr>
          <w:ilvl w:val="5"/>
          <w:numId w:val="6"/>
        </w:numPr>
        <w:ind w:left="2160"/>
        <w:rPr>
          <w:rFonts w:ascii="Times New Roman" w:hAnsi="Times New Roman" w:cs="Times New Roman"/>
          <w:sz w:val="22"/>
          <w:szCs w:val="22"/>
        </w:rPr>
      </w:pPr>
      <w:r w:rsidRPr="00F450D4">
        <w:rPr>
          <w:rFonts w:ascii="Times New Roman" w:hAnsi="Times New Roman" w:cs="Times New Roman"/>
          <w:i/>
          <w:sz w:val="22"/>
          <w:szCs w:val="22"/>
        </w:rPr>
        <w:t>General Tire</w:t>
      </w:r>
      <w:r w:rsidRPr="00F450D4">
        <w:rPr>
          <w:rFonts w:ascii="Times New Roman" w:hAnsi="Times New Roman" w:cs="Times New Roman"/>
          <w:sz w:val="22"/>
          <w:szCs w:val="22"/>
        </w:rPr>
        <w:t>: SEC brings action and derivative suits settle for $500k in attorney’s fees. Given SEC’s o</w:t>
      </w:r>
      <w:r w:rsidR="00973035" w:rsidRPr="00F450D4">
        <w:rPr>
          <w:rFonts w:ascii="Times New Roman" w:hAnsi="Times New Roman" w:cs="Times New Roman"/>
          <w:sz w:val="22"/>
          <w:szCs w:val="22"/>
        </w:rPr>
        <w:t>versight, not clear what value</w:t>
      </w:r>
      <w:r w:rsidRPr="00F450D4">
        <w:rPr>
          <w:rFonts w:ascii="Times New Roman" w:hAnsi="Times New Roman" w:cs="Times New Roman"/>
          <w:sz w:val="22"/>
          <w:szCs w:val="22"/>
        </w:rPr>
        <w:t xml:space="preserve"> derivative</w:t>
      </w:r>
      <w:r w:rsidR="00973035" w:rsidRPr="00F450D4">
        <w:rPr>
          <w:rFonts w:ascii="Times New Roman" w:hAnsi="Times New Roman" w:cs="Times New Roman"/>
          <w:sz w:val="22"/>
          <w:szCs w:val="22"/>
        </w:rPr>
        <w:t xml:space="preserve"> suits</w:t>
      </w:r>
      <w:r w:rsidRPr="00F450D4">
        <w:rPr>
          <w:rFonts w:ascii="Times New Roman" w:hAnsi="Times New Roman" w:cs="Times New Roman"/>
          <w:sz w:val="22"/>
          <w:szCs w:val="22"/>
        </w:rPr>
        <w:t xml:space="preserve"> add.</w:t>
      </w:r>
    </w:p>
    <w:p w14:paraId="2A1DEE4D" w14:textId="77777777" w:rsidR="001B3C69" w:rsidRPr="00F450D4" w:rsidRDefault="001B3C69" w:rsidP="00CD0BF8">
      <w:pPr>
        <w:pStyle w:val="NoSpacing"/>
        <w:widowControl w:val="0"/>
        <w:numPr>
          <w:ilvl w:val="3"/>
          <w:numId w:val="6"/>
        </w:numPr>
        <w:ind w:left="1440"/>
        <w:rPr>
          <w:rFonts w:ascii="Times New Roman" w:hAnsi="Times New Roman" w:cs="Times New Roman"/>
          <w:sz w:val="22"/>
          <w:szCs w:val="22"/>
        </w:rPr>
      </w:pPr>
      <w:r w:rsidRPr="00F450D4">
        <w:rPr>
          <w:rFonts w:ascii="Times New Roman" w:hAnsi="Times New Roman" w:cs="Times New Roman"/>
          <w:sz w:val="22"/>
          <w:szCs w:val="22"/>
        </w:rPr>
        <w:t>Cases:</w:t>
      </w:r>
    </w:p>
    <w:p w14:paraId="3C831794" w14:textId="40C3223E" w:rsidR="001B3C69" w:rsidRPr="00F450D4" w:rsidRDefault="001B3C69" w:rsidP="00CD0BF8">
      <w:pPr>
        <w:pStyle w:val="NoSpacing"/>
        <w:widowControl w:val="0"/>
        <w:numPr>
          <w:ilvl w:val="4"/>
          <w:numId w:val="6"/>
        </w:numPr>
        <w:ind w:left="1800"/>
        <w:rPr>
          <w:rFonts w:ascii="Times New Roman" w:hAnsi="Times New Roman" w:cs="Times New Roman"/>
          <w:sz w:val="22"/>
          <w:szCs w:val="22"/>
        </w:rPr>
      </w:pPr>
      <w:r w:rsidRPr="00F450D4">
        <w:rPr>
          <w:rFonts w:ascii="Times New Roman" w:hAnsi="Times New Roman" w:cs="Times New Roman"/>
          <w:i/>
          <w:sz w:val="22"/>
          <w:szCs w:val="22"/>
        </w:rPr>
        <w:t>Flying Tiger Line</w:t>
      </w:r>
      <w:r w:rsidR="00201377" w:rsidRPr="00F450D4">
        <w:rPr>
          <w:rFonts w:ascii="Times New Roman" w:hAnsi="Times New Roman" w:cs="Times New Roman"/>
          <w:sz w:val="22"/>
          <w:szCs w:val="22"/>
        </w:rPr>
        <w:t>: S</w:t>
      </w:r>
      <w:r w:rsidRPr="00F450D4">
        <w:rPr>
          <w:rFonts w:ascii="Times New Roman" w:hAnsi="Times New Roman" w:cs="Times New Roman"/>
          <w:sz w:val="22"/>
          <w:szCs w:val="22"/>
        </w:rPr>
        <w:t xml:space="preserve">uit to enjoin merger due to dilution of voting power. Issue of whether to post bond. </w:t>
      </w:r>
      <w:r w:rsidR="00201377" w:rsidRPr="00F450D4">
        <w:rPr>
          <w:rFonts w:ascii="Times New Roman" w:hAnsi="Times New Roman" w:cs="Times New Roman"/>
          <w:sz w:val="22"/>
          <w:szCs w:val="22"/>
        </w:rPr>
        <w:t>Ruled a direct</w:t>
      </w:r>
      <w:r w:rsidRPr="00F450D4">
        <w:rPr>
          <w:rFonts w:ascii="Times New Roman" w:hAnsi="Times New Roman" w:cs="Times New Roman"/>
          <w:sz w:val="22"/>
          <w:szCs w:val="22"/>
        </w:rPr>
        <w:t xml:space="preserve"> suit. </w:t>
      </w:r>
    </w:p>
    <w:p w14:paraId="663100A8" w14:textId="499DE3D1" w:rsidR="00FA0BE1" w:rsidRPr="00F450D4" w:rsidRDefault="003167D8" w:rsidP="00CD0BF8">
      <w:pPr>
        <w:pStyle w:val="NoSpacing"/>
        <w:widowControl w:val="0"/>
        <w:numPr>
          <w:ilvl w:val="2"/>
          <w:numId w:val="6"/>
        </w:numPr>
        <w:ind w:left="1080"/>
        <w:rPr>
          <w:rFonts w:ascii="Times New Roman" w:hAnsi="Times New Roman" w:cs="Times New Roman"/>
          <w:sz w:val="22"/>
          <w:szCs w:val="22"/>
          <w:u w:val="single"/>
        </w:rPr>
      </w:pPr>
      <w:r w:rsidRPr="00F450D4">
        <w:rPr>
          <w:rFonts w:ascii="Times New Roman" w:hAnsi="Times New Roman" w:cs="Times New Roman"/>
          <w:sz w:val="22"/>
          <w:szCs w:val="22"/>
          <w:u w:val="single"/>
        </w:rPr>
        <w:t>Demands</w:t>
      </w:r>
      <w:r w:rsidR="00D02356" w:rsidRPr="00F450D4">
        <w:rPr>
          <w:rFonts w:ascii="Times New Roman" w:hAnsi="Times New Roman" w:cs="Times New Roman"/>
          <w:sz w:val="22"/>
          <w:szCs w:val="22"/>
        </w:rPr>
        <w:t>:</w:t>
      </w:r>
      <w:r w:rsidR="00E14BC5" w:rsidRPr="00F450D4">
        <w:rPr>
          <w:rFonts w:ascii="Times New Roman" w:hAnsi="Times New Roman" w:cs="Times New Roman"/>
          <w:sz w:val="22"/>
          <w:szCs w:val="22"/>
        </w:rPr>
        <w:t xml:space="preserve"> To bring a derivative action SH must first make a demand or claim futility.</w:t>
      </w:r>
    </w:p>
    <w:p w14:paraId="4631F69E" w14:textId="2C0BFB12" w:rsidR="00D02356" w:rsidRPr="00F450D4" w:rsidRDefault="00973035" w:rsidP="00CD0BF8">
      <w:pPr>
        <w:pStyle w:val="NoSpacing"/>
        <w:widowControl w:val="0"/>
        <w:numPr>
          <w:ilvl w:val="3"/>
          <w:numId w:val="6"/>
        </w:numPr>
        <w:ind w:left="1440"/>
        <w:rPr>
          <w:rFonts w:ascii="Times New Roman" w:hAnsi="Times New Roman" w:cs="Times New Roman"/>
          <w:sz w:val="22"/>
          <w:szCs w:val="22"/>
        </w:rPr>
      </w:pPr>
      <w:r w:rsidRPr="00F450D4">
        <w:rPr>
          <w:rFonts w:ascii="Times New Roman" w:hAnsi="Times New Roman" w:cs="Times New Roman"/>
          <w:sz w:val="22"/>
          <w:szCs w:val="22"/>
        </w:rPr>
        <w:t>Demands Made:</w:t>
      </w:r>
    </w:p>
    <w:p w14:paraId="7E929086" w14:textId="58978900" w:rsidR="001C5D30" w:rsidRDefault="001C5D30" w:rsidP="00CD0BF8">
      <w:pPr>
        <w:pStyle w:val="NoSpacing"/>
        <w:widowControl w:val="0"/>
        <w:numPr>
          <w:ilvl w:val="4"/>
          <w:numId w:val="6"/>
        </w:numPr>
        <w:ind w:left="1800"/>
        <w:rPr>
          <w:rFonts w:ascii="Times New Roman" w:hAnsi="Times New Roman" w:cs="Times New Roman"/>
          <w:sz w:val="22"/>
          <w:szCs w:val="22"/>
        </w:rPr>
      </w:pPr>
      <w:r w:rsidRPr="00F450D4">
        <w:rPr>
          <w:rFonts w:ascii="Times New Roman" w:hAnsi="Times New Roman" w:cs="Times New Roman"/>
          <w:sz w:val="22"/>
          <w:szCs w:val="22"/>
        </w:rPr>
        <w:t>Once Demand made, estopped from claiming it’s excused (</w:t>
      </w:r>
      <w:r w:rsidRPr="00F450D4">
        <w:rPr>
          <w:rFonts w:ascii="Times New Roman" w:hAnsi="Times New Roman" w:cs="Times New Roman"/>
          <w:i/>
          <w:sz w:val="22"/>
          <w:szCs w:val="22"/>
        </w:rPr>
        <w:t>Grimes</w:t>
      </w:r>
      <w:r w:rsidRPr="00F450D4">
        <w:rPr>
          <w:rFonts w:ascii="Times New Roman" w:hAnsi="Times New Roman" w:cs="Times New Roman"/>
          <w:sz w:val="22"/>
          <w:szCs w:val="22"/>
        </w:rPr>
        <w:t>)</w:t>
      </w:r>
    </w:p>
    <w:p w14:paraId="33921FA9" w14:textId="77777777" w:rsidR="00E14BC5" w:rsidRPr="00F450D4" w:rsidRDefault="00875502" w:rsidP="00CD0BF8">
      <w:pPr>
        <w:pStyle w:val="NoSpacing"/>
        <w:widowControl w:val="0"/>
        <w:numPr>
          <w:ilvl w:val="4"/>
          <w:numId w:val="6"/>
        </w:numPr>
        <w:ind w:left="1800"/>
        <w:rPr>
          <w:rFonts w:ascii="Times New Roman" w:hAnsi="Times New Roman" w:cs="Times New Roman"/>
          <w:sz w:val="22"/>
          <w:szCs w:val="22"/>
        </w:rPr>
      </w:pPr>
      <w:r w:rsidRPr="00F450D4">
        <w:rPr>
          <w:rFonts w:ascii="Times New Roman" w:hAnsi="Times New Roman" w:cs="Times New Roman"/>
          <w:sz w:val="22"/>
          <w:szCs w:val="22"/>
        </w:rPr>
        <w:t xml:space="preserve">If demand is </w:t>
      </w:r>
      <w:r w:rsidRPr="00F450D4">
        <w:rPr>
          <w:rFonts w:ascii="Times New Roman" w:hAnsi="Times New Roman" w:cs="Times New Roman"/>
          <w:b/>
          <w:sz w:val="22"/>
          <w:szCs w:val="22"/>
        </w:rPr>
        <w:t>accepted</w:t>
      </w:r>
      <w:r w:rsidR="008C2CB1" w:rsidRPr="00F450D4">
        <w:rPr>
          <w:rFonts w:ascii="Times New Roman" w:hAnsi="Times New Roman" w:cs="Times New Roman"/>
          <w:sz w:val="22"/>
          <w:szCs w:val="22"/>
        </w:rPr>
        <w:t xml:space="preserve"> </w:t>
      </w:r>
      <w:r w:rsidR="00E14BC5" w:rsidRPr="00F450D4">
        <w:rPr>
          <w:rFonts w:ascii="Times New Roman" w:hAnsi="Times New Roman" w:cs="Times New Roman"/>
          <w:sz w:val="22"/>
          <w:szCs w:val="22"/>
        </w:rPr>
        <w:t xml:space="preserve">the </w:t>
      </w:r>
      <w:r w:rsidR="008C2CB1" w:rsidRPr="00F450D4">
        <w:rPr>
          <w:rFonts w:ascii="Times New Roman" w:hAnsi="Times New Roman" w:cs="Times New Roman"/>
          <w:sz w:val="22"/>
          <w:szCs w:val="22"/>
        </w:rPr>
        <w:t xml:space="preserve">corp </w:t>
      </w:r>
      <w:r w:rsidR="00E14BC5" w:rsidRPr="00F450D4">
        <w:rPr>
          <w:rFonts w:ascii="Times New Roman" w:hAnsi="Times New Roman" w:cs="Times New Roman"/>
          <w:sz w:val="22"/>
          <w:szCs w:val="22"/>
        </w:rPr>
        <w:t>can either give SH right to go forward or retain it.</w:t>
      </w:r>
    </w:p>
    <w:p w14:paraId="40FFDCEF" w14:textId="77777777" w:rsidR="00E14BC5" w:rsidRPr="00F450D4" w:rsidRDefault="00E14BC5" w:rsidP="00CD0BF8">
      <w:pPr>
        <w:pStyle w:val="NoSpacing"/>
        <w:widowControl w:val="0"/>
        <w:numPr>
          <w:ilvl w:val="5"/>
          <w:numId w:val="6"/>
        </w:numPr>
        <w:ind w:left="2160"/>
        <w:rPr>
          <w:rFonts w:ascii="Times New Roman" w:hAnsi="Times New Roman" w:cs="Times New Roman"/>
          <w:sz w:val="22"/>
          <w:szCs w:val="22"/>
        </w:rPr>
      </w:pPr>
      <w:r w:rsidRPr="00F450D4">
        <w:rPr>
          <w:rFonts w:ascii="Times New Roman" w:hAnsi="Times New Roman" w:cs="Times New Roman"/>
          <w:sz w:val="22"/>
          <w:szCs w:val="22"/>
        </w:rPr>
        <w:t>Unlikely that corp will accept but if it does it almost always takes control of suit</w:t>
      </w:r>
    </w:p>
    <w:p w14:paraId="6247BB97" w14:textId="72B473B4" w:rsidR="00875502" w:rsidRPr="00F450D4" w:rsidRDefault="00E14BC5" w:rsidP="00CD0BF8">
      <w:pPr>
        <w:pStyle w:val="NoSpacing"/>
        <w:widowControl w:val="0"/>
        <w:numPr>
          <w:ilvl w:val="5"/>
          <w:numId w:val="6"/>
        </w:numPr>
        <w:ind w:left="2160"/>
        <w:rPr>
          <w:rFonts w:ascii="Times New Roman" w:hAnsi="Times New Roman" w:cs="Times New Roman"/>
          <w:sz w:val="22"/>
          <w:szCs w:val="22"/>
        </w:rPr>
      </w:pPr>
      <w:r w:rsidRPr="00F450D4">
        <w:rPr>
          <w:rFonts w:ascii="Times New Roman" w:hAnsi="Times New Roman" w:cs="Times New Roman"/>
          <w:sz w:val="22"/>
          <w:szCs w:val="22"/>
        </w:rPr>
        <w:t xml:space="preserve">More likely corp will reject the demand, which likely kills the suit b/c very difficult to prove wrongful rejection (BJR). </w:t>
      </w:r>
    </w:p>
    <w:p w14:paraId="1FE1BE59" w14:textId="77777777" w:rsidR="00875502" w:rsidRPr="00F450D4" w:rsidRDefault="00875502" w:rsidP="00CD0BF8">
      <w:pPr>
        <w:pStyle w:val="NoSpacing"/>
        <w:widowControl w:val="0"/>
        <w:numPr>
          <w:ilvl w:val="4"/>
          <w:numId w:val="6"/>
        </w:numPr>
        <w:ind w:left="1800"/>
        <w:rPr>
          <w:rFonts w:ascii="Times New Roman" w:hAnsi="Times New Roman" w:cs="Times New Roman"/>
          <w:sz w:val="22"/>
          <w:szCs w:val="22"/>
        </w:rPr>
      </w:pPr>
      <w:r w:rsidRPr="00F450D4">
        <w:rPr>
          <w:rFonts w:ascii="Times New Roman" w:hAnsi="Times New Roman" w:cs="Times New Roman"/>
          <w:sz w:val="22"/>
          <w:szCs w:val="22"/>
        </w:rPr>
        <w:t xml:space="preserve">If demand is </w:t>
      </w:r>
      <w:r w:rsidRPr="00F450D4">
        <w:rPr>
          <w:rFonts w:ascii="Times New Roman" w:hAnsi="Times New Roman" w:cs="Times New Roman"/>
          <w:b/>
          <w:sz w:val="22"/>
          <w:szCs w:val="22"/>
        </w:rPr>
        <w:t>refused</w:t>
      </w:r>
      <w:r w:rsidRPr="00F450D4">
        <w:rPr>
          <w:rFonts w:ascii="Times New Roman" w:hAnsi="Times New Roman" w:cs="Times New Roman"/>
          <w:sz w:val="22"/>
          <w:szCs w:val="22"/>
        </w:rPr>
        <w:t xml:space="preserve"> SH </w:t>
      </w:r>
      <w:r w:rsidR="009E5EBD" w:rsidRPr="00F450D4">
        <w:rPr>
          <w:rFonts w:ascii="Times New Roman" w:hAnsi="Times New Roman" w:cs="Times New Roman"/>
          <w:sz w:val="22"/>
          <w:szCs w:val="22"/>
        </w:rPr>
        <w:t xml:space="preserve">may </w:t>
      </w:r>
      <w:r w:rsidRPr="00F450D4">
        <w:rPr>
          <w:rFonts w:ascii="Times New Roman" w:hAnsi="Times New Roman" w:cs="Times New Roman"/>
          <w:sz w:val="22"/>
          <w:szCs w:val="22"/>
        </w:rPr>
        <w:t>claim</w:t>
      </w:r>
      <w:r w:rsidR="009E5EBD" w:rsidRPr="00F450D4">
        <w:rPr>
          <w:rFonts w:ascii="Times New Roman" w:hAnsi="Times New Roman" w:cs="Times New Roman"/>
          <w:sz w:val="22"/>
          <w:szCs w:val="22"/>
        </w:rPr>
        <w:t xml:space="preserve"> </w:t>
      </w:r>
      <w:r w:rsidR="009E5EBD" w:rsidRPr="00F450D4">
        <w:rPr>
          <w:rFonts w:ascii="Times New Roman" w:hAnsi="Times New Roman" w:cs="Times New Roman"/>
          <w:sz w:val="22"/>
          <w:szCs w:val="22"/>
          <w:u w:val="single"/>
        </w:rPr>
        <w:t>wrongful refusal</w:t>
      </w:r>
      <w:r w:rsidR="009E5EBD" w:rsidRPr="00F450D4">
        <w:rPr>
          <w:rFonts w:ascii="Times New Roman" w:hAnsi="Times New Roman" w:cs="Times New Roman"/>
          <w:sz w:val="22"/>
          <w:szCs w:val="22"/>
        </w:rPr>
        <w:t xml:space="preserve"> </w:t>
      </w:r>
      <w:r w:rsidRPr="00F450D4">
        <w:rPr>
          <w:rFonts w:ascii="Times New Roman" w:hAnsi="Times New Roman" w:cs="Times New Roman"/>
          <w:sz w:val="22"/>
          <w:szCs w:val="22"/>
        </w:rPr>
        <w:t xml:space="preserve">by alleging particularized facts </w:t>
      </w:r>
      <w:r w:rsidR="009E5EBD" w:rsidRPr="00F450D4">
        <w:rPr>
          <w:rFonts w:ascii="Times New Roman" w:hAnsi="Times New Roman" w:cs="Times New Roman"/>
          <w:sz w:val="22"/>
          <w:szCs w:val="22"/>
        </w:rPr>
        <w:t>raising reasonable dou</w:t>
      </w:r>
      <w:r w:rsidRPr="00F450D4">
        <w:rPr>
          <w:rFonts w:ascii="Times New Roman" w:hAnsi="Times New Roman" w:cs="Times New Roman"/>
          <w:sz w:val="22"/>
          <w:szCs w:val="22"/>
        </w:rPr>
        <w:t>bt as to whether BoD</w:t>
      </w:r>
      <w:r w:rsidR="009E5EBD" w:rsidRPr="00F450D4">
        <w:rPr>
          <w:rFonts w:ascii="Times New Roman" w:hAnsi="Times New Roman" w:cs="Times New Roman"/>
          <w:sz w:val="22"/>
          <w:szCs w:val="22"/>
        </w:rPr>
        <w:t xml:space="preserve"> acted</w:t>
      </w:r>
      <w:r w:rsidRPr="00F450D4">
        <w:rPr>
          <w:rFonts w:ascii="Times New Roman" w:hAnsi="Times New Roman" w:cs="Times New Roman"/>
          <w:sz w:val="22"/>
          <w:szCs w:val="22"/>
        </w:rPr>
        <w:t xml:space="preserve"> independently or with due care.</w:t>
      </w:r>
      <w:r w:rsidR="009E5EBD" w:rsidRPr="00F450D4">
        <w:rPr>
          <w:rFonts w:ascii="Times New Roman" w:hAnsi="Times New Roman" w:cs="Times New Roman"/>
          <w:sz w:val="22"/>
          <w:szCs w:val="22"/>
        </w:rPr>
        <w:t xml:space="preserve"> </w:t>
      </w:r>
    </w:p>
    <w:p w14:paraId="570CA883" w14:textId="192E1633" w:rsidR="009E5EBD" w:rsidRPr="00F450D4" w:rsidRDefault="00875502" w:rsidP="00CD0BF8">
      <w:pPr>
        <w:pStyle w:val="NoSpacing"/>
        <w:widowControl w:val="0"/>
        <w:numPr>
          <w:ilvl w:val="5"/>
          <w:numId w:val="6"/>
        </w:numPr>
        <w:ind w:left="2160"/>
        <w:rPr>
          <w:rFonts w:ascii="Times New Roman" w:hAnsi="Times New Roman" w:cs="Times New Roman"/>
          <w:sz w:val="22"/>
          <w:szCs w:val="22"/>
        </w:rPr>
      </w:pPr>
      <w:r w:rsidRPr="00F450D4">
        <w:rPr>
          <w:rFonts w:ascii="Times New Roman" w:hAnsi="Times New Roman" w:cs="Times New Roman"/>
          <w:sz w:val="22"/>
          <w:szCs w:val="22"/>
        </w:rPr>
        <w:t xml:space="preserve">If successful on wrongful refusal, </w:t>
      </w:r>
      <w:r w:rsidR="00201B52" w:rsidRPr="00F450D4">
        <w:rPr>
          <w:rFonts w:ascii="Times New Roman" w:hAnsi="Times New Roman" w:cs="Times New Roman"/>
          <w:sz w:val="22"/>
          <w:szCs w:val="22"/>
        </w:rPr>
        <w:t>its</w:t>
      </w:r>
      <w:r w:rsidRPr="00F450D4">
        <w:rPr>
          <w:rFonts w:ascii="Times New Roman" w:hAnsi="Times New Roman" w:cs="Times New Roman"/>
          <w:sz w:val="22"/>
          <w:szCs w:val="22"/>
        </w:rPr>
        <w:t xml:space="preserve"> </w:t>
      </w:r>
      <w:r w:rsidR="009E5EBD" w:rsidRPr="00F450D4">
        <w:rPr>
          <w:rFonts w:ascii="Times New Roman" w:hAnsi="Times New Roman" w:cs="Times New Roman"/>
          <w:sz w:val="22"/>
          <w:szCs w:val="22"/>
        </w:rPr>
        <w:t>as if d</w:t>
      </w:r>
      <w:r w:rsidRPr="00F450D4">
        <w:rPr>
          <w:rFonts w:ascii="Times New Roman" w:hAnsi="Times New Roman" w:cs="Times New Roman"/>
          <w:sz w:val="22"/>
          <w:szCs w:val="22"/>
        </w:rPr>
        <w:t xml:space="preserve">emand was excused </w:t>
      </w:r>
      <w:r w:rsidR="009E5EBD" w:rsidRPr="00F450D4">
        <w:rPr>
          <w:rFonts w:ascii="Times New Roman" w:hAnsi="Times New Roman" w:cs="Times New Roman"/>
          <w:sz w:val="22"/>
          <w:szCs w:val="22"/>
        </w:rPr>
        <w:t>(</w:t>
      </w:r>
      <w:r w:rsidR="009E5EBD" w:rsidRPr="00F450D4">
        <w:rPr>
          <w:rFonts w:ascii="Times New Roman" w:hAnsi="Times New Roman" w:cs="Times New Roman"/>
          <w:i/>
          <w:sz w:val="22"/>
          <w:szCs w:val="22"/>
        </w:rPr>
        <w:t>see</w:t>
      </w:r>
      <w:r w:rsidR="009E5EBD" w:rsidRPr="00F450D4">
        <w:rPr>
          <w:rFonts w:ascii="Times New Roman" w:hAnsi="Times New Roman" w:cs="Times New Roman"/>
          <w:sz w:val="22"/>
          <w:szCs w:val="22"/>
        </w:rPr>
        <w:t xml:space="preserve"> </w:t>
      </w:r>
      <w:r w:rsidR="009E5EBD" w:rsidRPr="00F450D4">
        <w:rPr>
          <w:rFonts w:ascii="Times New Roman" w:hAnsi="Times New Roman" w:cs="Times New Roman"/>
          <w:i/>
          <w:sz w:val="22"/>
          <w:szCs w:val="22"/>
        </w:rPr>
        <w:t>Grimes</w:t>
      </w:r>
      <w:r w:rsidR="009E5EBD" w:rsidRPr="00F450D4">
        <w:rPr>
          <w:rFonts w:ascii="Times New Roman" w:hAnsi="Times New Roman" w:cs="Times New Roman"/>
          <w:sz w:val="22"/>
          <w:szCs w:val="22"/>
        </w:rPr>
        <w:t>)</w:t>
      </w:r>
    </w:p>
    <w:p w14:paraId="4FE16D0B" w14:textId="11D2BEFB" w:rsidR="00973035" w:rsidRPr="001C5D30" w:rsidRDefault="00973035" w:rsidP="00CD0BF8">
      <w:pPr>
        <w:pStyle w:val="NoSpacing"/>
        <w:widowControl w:val="0"/>
        <w:numPr>
          <w:ilvl w:val="5"/>
          <w:numId w:val="6"/>
        </w:numPr>
        <w:ind w:left="2160"/>
        <w:rPr>
          <w:rFonts w:ascii="Times New Roman" w:hAnsi="Times New Roman" w:cs="Times New Roman"/>
          <w:sz w:val="22"/>
          <w:szCs w:val="22"/>
        </w:rPr>
      </w:pPr>
      <w:r w:rsidRPr="00F450D4">
        <w:rPr>
          <w:rFonts w:ascii="Times New Roman" w:hAnsi="Times New Roman" w:cs="Times New Roman"/>
          <w:sz w:val="22"/>
          <w:szCs w:val="22"/>
        </w:rPr>
        <w:t>No discovery</w:t>
      </w:r>
      <w:r w:rsidR="001C5D30">
        <w:rPr>
          <w:rFonts w:ascii="Times New Roman" w:hAnsi="Times New Roman" w:cs="Times New Roman"/>
          <w:sz w:val="22"/>
          <w:szCs w:val="22"/>
        </w:rPr>
        <w:t xml:space="preserve"> -</w:t>
      </w:r>
      <w:r w:rsidR="004D70EC" w:rsidRPr="00F450D4">
        <w:rPr>
          <w:rFonts w:ascii="Times New Roman" w:hAnsi="Times New Roman" w:cs="Times New Roman"/>
          <w:sz w:val="22"/>
          <w:szCs w:val="22"/>
        </w:rPr>
        <w:t xml:space="preserve"> “tools at hand” </w:t>
      </w:r>
      <w:r w:rsidR="001C5D30">
        <w:rPr>
          <w:rFonts w:ascii="Times New Roman" w:hAnsi="Times New Roman" w:cs="Times New Roman"/>
          <w:sz w:val="22"/>
          <w:szCs w:val="22"/>
        </w:rPr>
        <w:t>(relevant corp records -</w:t>
      </w:r>
      <w:r w:rsidR="00004CB5" w:rsidRPr="00F450D4">
        <w:rPr>
          <w:rFonts w:ascii="Times New Roman" w:hAnsi="Times New Roman" w:cs="Times New Roman"/>
          <w:sz w:val="22"/>
          <w:szCs w:val="22"/>
        </w:rPr>
        <w:t xml:space="preserve"> DGCL § 220(b))</w:t>
      </w:r>
      <w:r w:rsidR="00962E3F" w:rsidRPr="00F450D4">
        <w:rPr>
          <w:rFonts w:ascii="Times New Roman" w:hAnsi="Times New Roman" w:cs="Times New Roman"/>
          <w:sz w:val="22"/>
          <w:szCs w:val="22"/>
        </w:rPr>
        <w:t xml:space="preserve"> (</w:t>
      </w:r>
      <w:r w:rsidR="00962E3F" w:rsidRPr="00F450D4">
        <w:rPr>
          <w:rFonts w:ascii="Times New Roman" w:hAnsi="Times New Roman" w:cs="Times New Roman"/>
          <w:i/>
          <w:sz w:val="22"/>
          <w:szCs w:val="22"/>
        </w:rPr>
        <w:t>Grimes</w:t>
      </w:r>
      <w:r w:rsidR="00962E3F" w:rsidRPr="00F450D4">
        <w:rPr>
          <w:rFonts w:ascii="Times New Roman" w:hAnsi="Times New Roman" w:cs="Times New Roman"/>
          <w:sz w:val="22"/>
          <w:szCs w:val="22"/>
        </w:rPr>
        <w:t>)</w:t>
      </w:r>
    </w:p>
    <w:p w14:paraId="4809DD67" w14:textId="4FA51801" w:rsidR="005B0AEA" w:rsidRPr="00F450D4" w:rsidRDefault="00750EB8" w:rsidP="00CD0BF8">
      <w:pPr>
        <w:pStyle w:val="NoSpacing"/>
        <w:widowControl w:val="0"/>
        <w:numPr>
          <w:ilvl w:val="3"/>
          <w:numId w:val="6"/>
        </w:numPr>
        <w:ind w:left="1440"/>
        <w:rPr>
          <w:rFonts w:ascii="Times New Roman" w:hAnsi="Times New Roman" w:cs="Times New Roman"/>
          <w:sz w:val="22"/>
          <w:szCs w:val="22"/>
        </w:rPr>
      </w:pPr>
      <w:r w:rsidRPr="00F450D4">
        <w:rPr>
          <w:rFonts w:ascii="Times New Roman" w:hAnsi="Times New Roman" w:cs="Times New Roman"/>
          <w:sz w:val="22"/>
          <w:szCs w:val="22"/>
        </w:rPr>
        <w:t>No Demand</w:t>
      </w:r>
      <w:r w:rsidR="00E55DE0" w:rsidRPr="00F450D4">
        <w:rPr>
          <w:rFonts w:ascii="Times New Roman" w:hAnsi="Times New Roman" w:cs="Times New Roman"/>
          <w:sz w:val="22"/>
          <w:szCs w:val="22"/>
        </w:rPr>
        <w:t xml:space="preserve"> </w:t>
      </w:r>
      <w:r w:rsidRPr="00F450D4">
        <w:rPr>
          <w:rFonts w:ascii="Times New Roman" w:hAnsi="Times New Roman" w:cs="Times New Roman"/>
          <w:sz w:val="22"/>
          <w:szCs w:val="22"/>
        </w:rPr>
        <w:t>Made</w:t>
      </w:r>
      <w:r w:rsidR="005B0AEA" w:rsidRPr="00F450D4">
        <w:rPr>
          <w:rFonts w:ascii="Times New Roman" w:hAnsi="Times New Roman" w:cs="Times New Roman"/>
          <w:sz w:val="22"/>
          <w:szCs w:val="22"/>
        </w:rPr>
        <w:t>:</w:t>
      </w:r>
      <w:r w:rsidR="00973035" w:rsidRPr="00F450D4">
        <w:rPr>
          <w:rFonts w:ascii="Times New Roman" w:hAnsi="Times New Roman" w:cs="Times New Roman"/>
          <w:sz w:val="22"/>
          <w:szCs w:val="22"/>
        </w:rPr>
        <w:t xml:space="preserve"> </w:t>
      </w:r>
      <w:r w:rsidR="00201B52" w:rsidRPr="00F450D4">
        <w:rPr>
          <w:rFonts w:ascii="Times New Roman" w:hAnsi="Times New Roman" w:cs="Times New Roman"/>
          <w:sz w:val="22"/>
          <w:szCs w:val="22"/>
        </w:rPr>
        <w:t>SH may proceed without demand if demand is excused for futility</w:t>
      </w:r>
    </w:p>
    <w:p w14:paraId="2BC1D6B6" w14:textId="1194C8C7" w:rsidR="00973035" w:rsidRPr="00F450D4" w:rsidRDefault="00973035" w:rsidP="00CD0BF8">
      <w:pPr>
        <w:pStyle w:val="NoSpacing"/>
        <w:widowControl w:val="0"/>
        <w:numPr>
          <w:ilvl w:val="4"/>
          <w:numId w:val="6"/>
        </w:numPr>
        <w:ind w:left="1800"/>
        <w:rPr>
          <w:rFonts w:ascii="Times New Roman" w:hAnsi="Times New Roman" w:cs="Times New Roman"/>
          <w:sz w:val="22"/>
          <w:szCs w:val="22"/>
        </w:rPr>
      </w:pPr>
      <w:r w:rsidRPr="00F450D4">
        <w:rPr>
          <w:rFonts w:ascii="Times New Roman" w:hAnsi="Times New Roman" w:cs="Times New Roman"/>
          <w:b/>
          <w:sz w:val="22"/>
          <w:szCs w:val="22"/>
        </w:rPr>
        <w:t>DE</w:t>
      </w:r>
      <w:r w:rsidR="001E406C" w:rsidRPr="00F450D4">
        <w:rPr>
          <w:rFonts w:ascii="Times New Roman" w:hAnsi="Times New Roman" w:cs="Times New Roman"/>
          <w:b/>
          <w:sz w:val="22"/>
          <w:szCs w:val="22"/>
        </w:rPr>
        <w:t xml:space="preserve"> Futility Test</w:t>
      </w:r>
      <w:r w:rsidRPr="00F450D4">
        <w:rPr>
          <w:rFonts w:ascii="Times New Roman" w:hAnsi="Times New Roman" w:cs="Times New Roman"/>
          <w:sz w:val="22"/>
          <w:szCs w:val="22"/>
        </w:rPr>
        <w:t>:</w:t>
      </w:r>
    </w:p>
    <w:p w14:paraId="14E16FA8" w14:textId="0BF22312" w:rsidR="00973035" w:rsidRPr="00F450D4" w:rsidRDefault="001E406C" w:rsidP="00CD0BF8">
      <w:pPr>
        <w:pStyle w:val="NoSpacing"/>
        <w:widowControl w:val="0"/>
        <w:numPr>
          <w:ilvl w:val="5"/>
          <w:numId w:val="6"/>
        </w:numPr>
        <w:ind w:left="2160"/>
        <w:rPr>
          <w:rFonts w:ascii="Times New Roman" w:hAnsi="Times New Roman" w:cs="Times New Roman"/>
          <w:sz w:val="22"/>
          <w:szCs w:val="22"/>
        </w:rPr>
      </w:pPr>
      <w:r w:rsidRPr="00F450D4">
        <w:rPr>
          <w:rFonts w:ascii="Times New Roman" w:hAnsi="Times New Roman" w:cs="Times New Roman"/>
          <w:sz w:val="22"/>
          <w:szCs w:val="22"/>
        </w:rPr>
        <w:t>π must allege particularized facts (using “tools at hand” before discovery) creating a reasonable doubt that the BoD is incapable of making a good faith decision on suit:</w:t>
      </w:r>
    </w:p>
    <w:p w14:paraId="7BFF44FC" w14:textId="5BCEC18C" w:rsidR="00973035" w:rsidRPr="00F450D4" w:rsidRDefault="00D872E7" w:rsidP="00CD0BF8">
      <w:pPr>
        <w:pStyle w:val="NoSpacing"/>
        <w:widowControl w:val="0"/>
        <w:numPr>
          <w:ilvl w:val="6"/>
          <w:numId w:val="6"/>
        </w:numPr>
        <w:ind w:left="2520"/>
        <w:rPr>
          <w:rFonts w:ascii="Times New Roman" w:hAnsi="Times New Roman" w:cs="Times New Roman"/>
          <w:sz w:val="22"/>
          <w:szCs w:val="22"/>
        </w:rPr>
      </w:pPr>
      <w:r>
        <w:rPr>
          <w:rFonts w:ascii="Times New Roman" w:hAnsi="Times New Roman" w:cs="Times New Roman"/>
          <w:sz w:val="22"/>
          <w:szCs w:val="22"/>
        </w:rPr>
        <w:t>Maj</w:t>
      </w:r>
      <w:r w:rsidR="001E406C" w:rsidRPr="00F450D4">
        <w:rPr>
          <w:rFonts w:ascii="Times New Roman" w:hAnsi="Times New Roman" w:cs="Times New Roman"/>
          <w:sz w:val="22"/>
          <w:szCs w:val="22"/>
        </w:rPr>
        <w:t xml:space="preserve"> of </w:t>
      </w:r>
      <w:r w:rsidR="00AD3BAB">
        <w:rPr>
          <w:rFonts w:ascii="Times New Roman" w:hAnsi="Times New Roman" w:cs="Times New Roman"/>
          <w:sz w:val="22"/>
          <w:szCs w:val="22"/>
        </w:rPr>
        <w:t>BoD</w:t>
      </w:r>
      <w:r w:rsidR="001E406C" w:rsidRPr="00F450D4">
        <w:rPr>
          <w:rFonts w:ascii="Times New Roman" w:hAnsi="Times New Roman" w:cs="Times New Roman"/>
          <w:sz w:val="22"/>
          <w:szCs w:val="22"/>
        </w:rPr>
        <w:t xml:space="preserve"> has material financial or familial interest in transaction;</w:t>
      </w:r>
    </w:p>
    <w:p w14:paraId="31106221" w14:textId="65049BEF" w:rsidR="00973035" w:rsidRPr="00F450D4" w:rsidRDefault="001E406C" w:rsidP="00CD0BF8">
      <w:pPr>
        <w:pStyle w:val="NoSpacing"/>
        <w:widowControl w:val="0"/>
        <w:numPr>
          <w:ilvl w:val="7"/>
          <w:numId w:val="6"/>
        </w:numPr>
        <w:ind w:left="2880"/>
        <w:rPr>
          <w:rFonts w:ascii="Times New Roman" w:hAnsi="Times New Roman" w:cs="Times New Roman"/>
          <w:sz w:val="22"/>
          <w:szCs w:val="22"/>
        </w:rPr>
      </w:pPr>
      <w:r w:rsidRPr="00F450D4">
        <w:rPr>
          <w:rFonts w:ascii="Times New Roman" w:hAnsi="Times New Roman" w:cs="Times New Roman"/>
          <w:sz w:val="22"/>
          <w:szCs w:val="22"/>
        </w:rPr>
        <w:t>Any voting on</w:t>
      </w:r>
      <w:r w:rsidR="00973035" w:rsidRPr="00F450D4">
        <w:rPr>
          <w:rFonts w:ascii="Times New Roman" w:hAnsi="Times New Roman" w:cs="Times New Roman"/>
          <w:sz w:val="22"/>
          <w:szCs w:val="22"/>
        </w:rPr>
        <w:t xml:space="preserve"> </w:t>
      </w:r>
      <w:r w:rsidRPr="00F450D4">
        <w:rPr>
          <w:rFonts w:ascii="Times New Roman" w:hAnsi="Times New Roman" w:cs="Times New Roman"/>
          <w:sz w:val="22"/>
          <w:szCs w:val="22"/>
        </w:rPr>
        <w:t>D</w:t>
      </w:r>
      <w:r w:rsidR="00973035" w:rsidRPr="00F450D4">
        <w:rPr>
          <w:rFonts w:ascii="Times New Roman" w:hAnsi="Times New Roman" w:cs="Times New Roman"/>
          <w:sz w:val="22"/>
          <w:szCs w:val="22"/>
        </w:rPr>
        <w:t>’</w:t>
      </w:r>
      <w:r w:rsidRPr="00F450D4">
        <w:rPr>
          <w:rFonts w:ascii="Times New Roman" w:hAnsi="Times New Roman" w:cs="Times New Roman"/>
          <w:sz w:val="22"/>
          <w:szCs w:val="22"/>
        </w:rPr>
        <w:t>s</w:t>
      </w:r>
      <w:r w:rsidR="00973035" w:rsidRPr="00F450D4">
        <w:rPr>
          <w:rFonts w:ascii="Times New Roman" w:hAnsi="Times New Roman" w:cs="Times New Roman"/>
          <w:sz w:val="22"/>
          <w:szCs w:val="22"/>
        </w:rPr>
        <w:t xml:space="preserve"> compensation</w:t>
      </w:r>
      <w:r w:rsidRPr="00F450D4">
        <w:rPr>
          <w:rFonts w:ascii="Times New Roman" w:hAnsi="Times New Roman" w:cs="Times New Roman"/>
          <w:sz w:val="22"/>
          <w:szCs w:val="22"/>
        </w:rPr>
        <w:t xml:space="preserve"> = </w:t>
      </w:r>
      <w:r w:rsidR="00973035" w:rsidRPr="00F450D4">
        <w:rPr>
          <w:rFonts w:ascii="Times New Roman" w:hAnsi="Times New Roman" w:cs="Times New Roman"/>
          <w:sz w:val="22"/>
          <w:szCs w:val="22"/>
        </w:rPr>
        <w:t>interested (</w:t>
      </w:r>
      <w:r w:rsidRPr="00F450D4">
        <w:rPr>
          <w:rFonts w:ascii="Times New Roman" w:hAnsi="Times New Roman" w:cs="Times New Roman"/>
          <w:i/>
          <w:sz w:val="22"/>
          <w:szCs w:val="22"/>
        </w:rPr>
        <w:t>Marx</w:t>
      </w:r>
      <w:r w:rsidRPr="00F450D4">
        <w:rPr>
          <w:rFonts w:ascii="Times New Roman" w:hAnsi="Times New Roman" w:cs="Times New Roman"/>
          <w:sz w:val="22"/>
          <w:szCs w:val="22"/>
        </w:rPr>
        <w:t xml:space="preserve"> </w:t>
      </w:r>
      <w:r w:rsidRPr="00F450D4">
        <w:rPr>
          <w:rFonts w:ascii="Times New Roman" w:hAnsi="Times New Roman" w:cs="Times New Roman"/>
          <w:b/>
          <w:sz w:val="22"/>
          <w:szCs w:val="22"/>
        </w:rPr>
        <w:t>NB:</w:t>
      </w:r>
      <w:r w:rsidRPr="00F450D4">
        <w:rPr>
          <w:rFonts w:ascii="Times New Roman" w:hAnsi="Times New Roman" w:cs="Times New Roman"/>
          <w:sz w:val="22"/>
          <w:szCs w:val="22"/>
        </w:rPr>
        <w:t xml:space="preserve"> </w:t>
      </w:r>
      <w:r w:rsidRPr="00F450D4">
        <w:rPr>
          <w:rFonts w:ascii="Times New Roman" w:hAnsi="Times New Roman" w:cs="Times New Roman"/>
          <w:sz w:val="22"/>
          <w:szCs w:val="22"/>
          <w:u w:val="single"/>
        </w:rPr>
        <w:t>NY</w:t>
      </w:r>
      <w:r w:rsidRPr="00F450D4">
        <w:rPr>
          <w:rFonts w:ascii="Times New Roman" w:hAnsi="Times New Roman" w:cs="Times New Roman"/>
          <w:sz w:val="22"/>
          <w:szCs w:val="22"/>
        </w:rPr>
        <w:t xml:space="preserve"> Case)</w:t>
      </w:r>
      <w:r w:rsidR="00973035" w:rsidRPr="00F450D4">
        <w:rPr>
          <w:rFonts w:ascii="Times New Roman" w:hAnsi="Times New Roman" w:cs="Times New Roman"/>
          <w:sz w:val="22"/>
          <w:szCs w:val="22"/>
        </w:rPr>
        <w:t xml:space="preserve"> </w:t>
      </w:r>
    </w:p>
    <w:p w14:paraId="1482090C" w14:textId="35F86379" w:rsidR="00973035" w:rsidRPr="00F450D4" w:rsidRDefault="00D872E7" w:rsidP="00CD0BF8">
      <w:pPr>
        <w:pStyle w:val="NoSpacing"/>
        <w:widowControl w:val="0"/>
        <w:numPr>
          <w:ilvl w:val="6"/>
          <w:numId w:val="6"/>
        </w:numPr>
        <w:ind w:left="2520"/>
        <w:rPr>
          <w:rFonts w:ascii="Times New Roman" w:hAnsi="Times New Roman" w:cs="Times New Roman"/>
          <w:sz w:val="22"/>
          <w:szCs w:val="22"/>
        </w:rPr>
      </w:pPr>
      <w:r>
        <w:rPr>
          <w:rFonts w:ascii="Times New Roman" w:hAnsi="Times New Roman" w:cs="Times New Roman"/>
          <w:sz w:val="22"/>
          <w:szCs w:val="22"/>
        </w:rPr>
        <w:t>Maj</w:t>
      </w:r>
      <w:r w:rsidR="001E406C" w:rsidRPr="00F450D4">
        <w:rPr>
          <w:rFonts w:ascii="Times New Roman" w:hAnsi="Times New Roman" w:cs="Times New Roman"/>
          <w:sz w:val="22"/>
          <w:szCs w:val="22"/>
        </w:rPr>
        <w:t xml:space="preserve"> of BoD is dominated/controlled by alleged wrongdoer/interested parties</w:t>
      </w:r>
      <w:r w:rsidR="00973035" w:rsidRPr="00F450D4">
        <w:rPr>
          <w:rFonts w:ascii="Times New Roman" w:hAnsi="Times New Roman" w:cs="Times New Roman"/>
          <w:sz w:val="22"/>
          <w:szCs w:val="22"/>
        </w:rPr>
        <w:t xml:space="preserve"> (</w:t>
      </w:r>
      <w:r w:rsidR="00973035" w:rsidRPr="00F450D4">
        <w:rPr>
          <w:rFonts w:ascii="Times New Roman" w:hAnsi="Times New Roman" w:cs="Times New Roman"/>
          <w:i/>
          <w:sz w:val="22"/>
          <w:szCs w:val="22"/>
        </w:rPr>
        <w:t>Grimes</w:t>
      </w:r>
      <w:r w:rsidR="001E406C" w:rsidRPr="00F450D4">
        <w:rPr>
          <w:rFonts w:ascii="Times New Roman" w:hAnsi="Times New Roman" w:cs="Times New Roman"/>
          <w:sz w:val="22"/>
          <w:szCs w:val="22"/>
        </w:rPr>
        <w:t xml:space="preserve">); </w:t>
      </w:r>
      <w:r w:rsidR="001E406C" w:rsidRPr="00F450D4">
        <w:rPr>
          <w:rFonts w:ascii="Times New Roman" w:hAnsi="Times New Roman" w:cs="Times New Roman"/>
          <w:sz w:val="22"/>
          <w:szCs w:val="22"/>
          <w:u w:val="single"/>
        </w:rPr>
        <w:t>or</w:t>
      </w:r>
    </w:p>
    <w:p w14:paraId="080B8DA5" w14:textId="2C87872B" w:rsidR="00973035" w:rsidRPr="00F450D4" w:rsidRDefault="001E406C" w:rsidP="00CD0BF8">
      <w:pPr>
        <w:pStyle w:val="NoSpacing"/>
        <w:widowControl w:val="0"/>
        <w:numPr>
          <w:ilvl w:val="6"/>
          <w:numId w:val="6"/>
        </w:numPr>
        <w:ind w:left="2520"/>
        <w:rPr>
          <w:rFonts w:ascii="Times New Roman" w:hAnsi="Times New Roman" w:cs="Times New Roman"/>
          <w:sz w:val="22"/>
          <w:szCs w:val="22"/>
        </w:rPr>
      </w:pPr>
      <w:r w:rsidRPr="00F450D4">
        <w:rPr>
          <w:rFonts w:ascii="Times New Roman" w:hAnsi="Times New Roman" w:cs="Times New Roman"/>
          <w:sz w:val="22"/>
          <w:szCs w:val="22"/>
        </w:rPr>
        <w:t>Underlying transaction was not the product of a valid exercise of BJ.</w:t>
      </w:r>
    </w:p>
    <w:p w14:paraId="7CDAD3EB" w14:textId="6044145D" w:rsidR="00973035" w:rsidRPr="00F450D4" w:rsidRDefault="004A52CF" w:rsidP="00CD0BF8">
      <w:pPr>
        <w:pStyle w:val="NoSpacing"/>
        <w:widowControl w:val="0"/>
        <w:numPr>
          <w:ilvl w:val="7"/>
          <w:numId w:val="6"/>
        </w:numPr>
        <w:ind w:left="2880"/>
        <w:rPr>
          <w:rFonts w:ascii="Times New Roman" w:hAnsi="Times New Roman" w:cs="Times New Roman"/>
          <w:sz w:val="22"/>
          <w:szCs w:val="22"/>
        </w:rPr>
      </w:pPr>
      <w:r w:rsidRPr="00F450D4">
        <w:rPr>
          <w:rFonts w:ascii="Times New Roman" w:hAnsi="Times New Roman" w:cs="Times New Roman"/>
          <w:sz w:val="22"/>
          <w:szCs w:val="22"/>
        </w:rPr>
        <w:t>Bo</w:t>
      </w:r>
      <w:r w:rsidR="00973035" w:rsidRPr="00F450D4">
        <w:rPr>
          <w:rFonts w:ascii="Times New Roman" w:hAnsi="Times New Roman" w:cs="Times New Roman"/>
          <w:sz w:val="22"/>
          <w:szCs w:val="22"/>
        </w:rPr>
        <w:t xml:space="preserve">D didn’t engage in minimally informed, adequate decision-making </w:t>
      </w:r>
      <w:r w:rsidR="00973035" w:rsidRPr="00F450D4">
        <w:rPr>
          <w:rFonts w:ascii="Times New Roman" w:hAnsi="Times New Roman" w:cs="Times New Roman"/>
          <w:b/>
          <w:i/>
          <w:sz w:val="22"/>
          <w:szCs w:val="22"/>
          <w:u w:val="single"/>
        </w:rPr>
        <w:t>process</w:t>
      </w:r>
      <w:r w:rsidR="00973035" w:rsidRPr="00F450D4">
        <w:rPr>
          <w:rFonts w:ascii="Times New Roman" w:hAnsi="Times New Roman" w:cs="Times New Roman"/>
          <w:sz w:val="22"/>
          <w:szCs w:val="22"/>
        </w:rPr>
        <w:t>, didn’t hire competent expert; so outrageous it’s irrational</w:t>
      </w:r>
    </w:p>
    <w:p w14:paraId="05266DB5" w14:textId="292C1D03" w:rsidR="00973035" w:rsidRPr="00F450D4" w:rsidRDefault="004A52CF" w:rsidP="00CD0BF8">
      <w:pPr>
        <w:pStyle w:val="NoSpacing"/>
        <w:widowControl w:val="0"/>
        <w:numPr>
          <w:ilvl w:val="6"/>
          <w:numId w:val="6"/>
        </w:numPr>
        <w:ind w:left="2520"/>
        <w:rPr>
          <w:rFonts w:ascii="Times New Roman" w:hAnsi="Times New Roman" w:cs="Times New Roman"/>
          <w:sz w:val="22"/>
          <w:szCs w:val="22"/>
        </w:rPr>
      </w:pPr>
      <w:r w:rsidRPr="00F450D4">
        <w:rPr>
          <w:rFonts w:ascii="Times New Roman" w:hAnsi="Times New Roman" w:cs="Times New Roman"/>
          <w:b/>
          <w:sz w:val="22"/>
          <w:szCs w:val="22"/>
        </w:rPr>
        <w:t>NB</w:t>
      </w:r>
      <w:r w:rsidR="00973035" w:rsidRPr="00F450D4">
        <w:rPr>
          <w:rFonts w:ascii="Times New Roman" w:hAnsi="Times New Roman" w:cs="Times New Roman"/>
          <w:sz w:val="22"/>
          <w:szCs w:val="22"/>
        </w:rPr>
        <w:t>: Demand</w:t>
      </w:r>
      <w:r w:rsidRPr="00F450D4">
        <w:rPr>
          <w:rFonts w:ascii="Times New Roman" w:hAnsi="Times New Roman" w:cs="Times New Roman"/>
          <w:sz w:val="22"/>
          <w:szCs w:val="22"/>
        </w:rPr>
        <w:t xml:space="preserve"> is not excused simply </w:t>
      </w:r>
      <w:r w:rsidR="0037748D">
        <w:rPr>
          <w:rFonts w:ascii="Times New Roman" w:hAnsi="Times New Roman" w:cs="Times New Roman"/>
          <w:sz w:val="22"/>
          <w:szCs w:val="22"/>
        </w:rPr>
        <w:t>b/c</w:t>
      </w:r>
      <w:r w:rsidRPr="00F450D4">
        <w:rPr>
          <w:rFonts w:ascii="Times New Roman" w:hAnsi="Times New Roman" w:cs="Times New Roman"/>
          <w:sz w:val="22"/>
          <w:szCs w:val="22"/>
        </w:rPr>
        <w:t xml:space="preserve"> π</w:t>
      </w:r>
      <w:r w:rsidR="00973035" w:rsidRPr="00F450D4">
        <w:rPr>
          <w:rFonts w:ascii="Times New Roman" w:hAnsi="Times New Roman" w:cs="Times New Roman"/>
          <w:sz w:val="22"/>
          <w:szCs w:val="22"/>
        </w:rPr>
        <w:t xml:space="preserve"> </w:t>
      </w:r>
      <w:r w:rsidRPr="00F450D4">
        <w:rPr>
          <w:rFonts w:ascii="Times New Roman" w:hAnsi="Times New Roman" w:cs="Times New Roman"/>
          <w:sz w:val="22"/>
          <w:szCs w:val="22"/>
        </w:rPr>
        <w:t xml:space="preserve">sues all Ds for a transaction in which they all participated. Must follow rule, </w:t>
      </w:r>
      <w:r w:rsidRPr="00F450D4">
        <w:rPr>
          <w:rFonts w:ascii="Times New Roman" w:hAnsi="Times New Roman" w:cs="Times New Roman"/>
          <w:i/>
          <w:sz w:val="22"/>
          <w:szCs w:val="22"/>
        </w:rPr>
        <w:t>supra</w:t>
      </w:r>
      <w:r w:rsidRPr="00F450D4">
        <w:rPr>
          <w:rFonts w:ascii="Times New Roman" w:hAnsi="Times New Roman" w:cs="Times New Roman"/>
          <w:sz w:val="22"/>
          <w:szCs w:val="22"/>
        </w:rPr>
        <w:t xml:space="preserve">. </w:t>
      </w:r>
      <w:r w:rsidR="00973035" w:rsidRPr="00F450D4">
        <w:rPr>
          <w:rFonts w:ascii="Times New Roman" w:hAnsi="Times New Roman" w:cs="Times New Roman"/>
          <w:sz w:val="22"/>
          <w:szCs w:val="22"/>
        </w:rPr>
        <w:t>(</w:t>
      </w:r>
      <w:r w:rsidR="00973035" w:rsidRPr="00F450D4">
        <w:rPr>
          <w:rFonts w:ascii="Times New Roman" w:hAnsi="Times New Roman" w:cs="Times New Roman"/>
          <w:i/>
          <w:sz w:val="22"/>
          <w:szCs w:val="22"/>
        </w:rPr>
        <w:t>Grimes</w:t>
      </w:r>
      <w:r w:rsidR="00973035" w:rsidRPr="00F450D4">
        <w:rPr>
          <w:rFonts w:ascii="Times New Roman" w:hAnsi="Times New Roman" w:cs="Times New Roman"/>
          <w:sz w:val="22"/>
          <w:szCs w:val="22"/>
        </w:rPr>
        <w:t xml:space="preserve">). </w:t>
      </w:r>
    </w:p>
    <w:p w14:paraId="04830D7F" w14:textId="5E50B33B" w:rsidR="00DD4FA9" w:rsidRPr="00F450D4" w:rsidRDefault="00973035" w:rsidP="00CD0BF8">
      <w:pPr>
        <w:pStyle w:val="NoSpacing"/>
        <w:widowControl w:val="0"/>
        <w:numPr>
          <w:ilvl w:val="4"/>
          <w:numId w:val="6"/>
        </w:numPr>
        <w:ind w:left="1800"/>
        <w:rPr>
          <w:rFonts w:ascii="Times New Roman" w:hAnsi="Times New Roman" w:cs="Times New Roman"/>
          <w:sz w:val="22"/>
          <w:szCs w:val="22"/>
        </w:rPr>
      </w:pPr>
      <w:r w:rsidRPr="00F450D4">
        <w:rPr>
          <w:rFonts w:ascii="Times New Roman" w:hAnsi="Times New Roman" w:cs="Times New Roman"/>
          <w:b/>
          <w:sz w:val="22"/>
          <w:szCs w:val="22"/>
        </w:rPr>
        <w:t>NY</w:t>
      </w:r>
      <w:r w:rsidR="00DD4FA9" w:rsidRPr="00F450D4">
        <w:rPr>
          <w:rFonts w:ascii="Times New Roman" w:hAnsi="Times New Roman" w:cs="Times New Roman"/>
          <w:b/>
          <w:sz w:val="22"/>
          <w:szCs w:val="22"/>
        </w:rPr>
        <w:t xml:space="preserve"> Futility Test</w:t>
      </w:r>
      <w:r w:rsidR="00005AE9" w:rsidRPr="00F450D4">
        <w:rPr>
          <w:rFonts w:ascii="Times New Roman" w:hAnsi="Times New Roman" w:cs="Times New Roman"/>
          <w:b/>
          <w:sz w:val="22"/>
          <w:szCs w:val="22"/>
        </w:rPr>
        <w:t xml:space="preserve"> </w:t>
      </w:r>
      <w:r w:rsidR="00005AE9" w:rsidRPr="00F450D4">
        <w:rPr>
          <w:rFonts w:ascii="Times New Roman" w:hAnsi="Times New Roman" w:cs="Times New Roman"/>
          <w:sz w:val="22"/>
          <w:szCs w:val="22"/>
        </w:rPr>
        <w:t>- NY BCL §626(c)</w:t>
      </w:r>
      <w:r w:rsidRPr="00F450D4">
        <w:rPr>
          <w:rFonts w:ascii="Times New Roman" w:hAnsi="Times New Roman" w:cs="Times New Roman"/>
          <w:sz w:val="22"/>
          <w:szCs w:val="22"/>
        </w:rPr>
        <w:t>:</w:t>
      </w:r>
    </w:p>
    <w:p w14:paraId="0F2C98EA" w14:textId="4795A48E" w:rsidR="00DD4FA9" w:rsidRPr="00F450D4" w:rsidRDefault="00005AE9" w:rsidP="00CD0BF8">
      <w:pPr>
        <w:pStyle w:val="NoSpacing"/>
        <w:widowControl w:val="0"/>
        <w:numPr>
          <w:ilvl w:val="5"/>
          <w:numId w:val="6"/>
        </w:numPr>
        <w:ind w:left="2160"/>
        <w:rPr>
          <w:rFonts w:ascii="Times New Roman" w:hAnsi="Times New Roman" w:cs="Times New Roman"/>
          <w:sz w:val="22"/>
          <w:szCs w:val="22"/>
        </w:rPr>
      </w:pPr>
      <w:r w:rsidRPr="00F450D4">
        <w:rPr>
          <w:rFonts w:ascii="Times New Roman" w:hAnsi="Times New Roman" w:cs="Times New Roman"/>
          <w:sz w:val="22"/>
          <w:szCs w:val="22"/>
        </w:rPr>
        <w:t>A d</w:t>
      </w:r>
      <w:r w:rsidR="00DD4FA9" w:rsidRPr="00F450D4">
        <w:rPr>
          <w:rFonts w:ascii="Times New Roman" w:hAnsi="Times New Roman" w:cs="Times New Roman"/>
          <w:sz w:val="22"/>
          <w:szCs w:val="22"/>
        </w:rPr>
        <w:t>emand is excused for futility when a complaint alleges with particularity that:</w:t>
      </w:r>
    </w:p>
    <w:p w14:paraId="3678B11F" w14:textId="2DC84267" w:rsidR="005B0AEA" w:rsidRPr="00F450D4" w:rsidRDefault="00DD4FA9" w:rsidP="00CD0BF8">
      <w:pPr>
        <w:pStyle w:val="NoSpacing"/>
        <w:widowControl w:val="0"/>
        <w:numPr>
          <w:ilvl w:val="6"/>
          <w:numId w:val="6"/>
        </w:numPr>
        <w:ind w:left="2520"/>
        <w:rPr>
          <w:rFonts w:ascii="Times New Roman" w:hAnsi="Times New Roman" w:cs="Times New Roman"/>
          <w:sz w:val="22"/>
          <w:szCs w:val="22"/>
        </w:rPr>
      </w:pPr>
      <w:r w:rsidRPr="00F450D4">
        <w:rPr>
          <w:rFonts w:ascii="Times New Roman" w:hAnsi="Times New Roman" w:cs="Times New Roman"/>
          <w:sz w:val="22"/>
          <w:szCs w:val="22"/>
        </w:rPr>
        <w:t xml:space="preserve">A </w:t>
      </w:r>
      <w:r w:rsidR="00D872E7">
        <w:rPr>
          <w:rFonts w:ascii="Times New Roman" w:hAnsi="Times New Roman" w:cs="Times New Roman"/>
          <w:sz w:val="22"/>
          <w:szCs w:val="22"/>
        </w:rPr>
        <w:t>Maj</w:t>
      </w:r>
      <w:r w:rsidRPr="00F450D4">
        <w:rPr>
          <w:rFonts w:ascii="Times New Roman" w:hAnsi="Times New Roman" w:cs="Times New Roman"/>
          <w:sz w:val="22"/>
          <w:szCs w:val="22"/>
        </w:rPr>
        <w:t xml:space="preserve"> of the BoD is interested </w:t>
      </w:r>
      <w:r w:rsidR="00005AE9" w:rsidRPr="00F450D4">
        <w:rPr>
          <w:rFonts w:ascii="Times New Roman" w:hAnsi="Times New Roman" w:cs="Times New Roman"/>
          <w:sz w:val="22"/>
          <w:szCs w:val="22"/>
        </w:rPr>
        <w:t xml:space="preserve">(self-interested or controlled by a director who is self-interested) </w:t>
      </w:r>
      <w:r w:rsidRPr="00F450D4">
        <w:rPr>
          <w:rFonts w:ascii="Times New Roman" w:hAnsi="Times New Roman" w:cs="Times New Roman"/>
          <w:sz w:val="22"/>
          <w:szCs w:val="22"/>
        </w:rPr>
        <w:t>in the challenged transaction;</w:t>
      </w:r>
    </w:p>
    <w:p w14:paraId="71543DD4" w14:textId="77777777" w:rsidR="005B0AEA" w:rsidRPr="00F450D4" w:rsidRDefault="00DD4FA9" w:rsidP="00CD0BF8">
      <w:pPr>
        <w:pStyle w:val="NoSpacing"/>
        <w:widowControl w:val="0"/>
        <w:numPr>
          <w:ilvl w:val="6"/>
          <w:numId w:val="6"/>
        </w:numPr>
        <w:ind w:left="2520"/>
        <w:rPr>
          <w:rFonts w:ascii="Times New Roman" w:hAnsi="Times New Roman" w:cs="Times New Roman"/>
          <w:sz w:val="22"/>
          <w:szCs w:val="22"/>
        </w:rPr>
      </w:pPr>
      <w:r w:rsidRPr="00F450D4">
        <w:rPr>
          <w:rFonts w:ascii="Times New Roman" w:hAnsi="Times New Roman" w:cs="Times New Roman"/>
          <w:sz w:val="22"/>
          <w:szCs w:val="22"/>
        </w:rPr>
        <w:t xml:space="preserve">The BoD did not fully inform themselves about the challenged transaction to the extent reasonably appropriate under the circumstances; </w:t>
      </w:r>
      <w:r w:rsidRPr="00F450D4">
        <w:rPr>
          <w:rFonts w:ascii="Times New Roman" w:hAnsi="Times New Roman" w:cs="Times New Roman"/>
          <w:sz w:val="22"/>
          <w:szCs w:val="22"/>
          <w:u w:val="single"/>
        </w:rPr>
        <w:t>or</w:t>
      </w:r>
    </w:p>
    <w:p w14:paraId="4FE34D21" w14:textId="1ADAF421" w:rsidR="005B0AEA" w:rsidRPr="00F450D4" w:rsidRDefault="00DD4FA9" w:rsidP="00CD0BF8">
      <w:pPr>
        <w:pStyle w:val="NoSpacing"/>
        <w:widowControl w:val="0"/>
        <w:numPr>
          <w:ilvl w:val="6"/>
          <w:numId w:val="6"/>
        </w:numPr>
        <w:ind w:left="2520"/>
        <w:rPr>
          <w:rFonts w:ascii="Times New Roman" w:hAnsi="Times New Roman" w:cs="Times New Roman"/>
          <w:sz w:val="22"/>
          <w:szCs w:val="22"/>
        </w:rPr>
      </w:pPr>
      <w:r w:rsidRPr="00F450D4">
        <w:rPr>
          <w:rFonts w:ascii="Times New Roman" w:hAnsi="Times New Roman" w:cs="Times New Roman"/>
          <w:sz w:val="22"/>
          <w:szCs w:val="22"/>
        </w:rPr>
        <w:t>The challenged transaction was so egregious on its face that it could not have been the product of sound BJ of the directors.</w:t>
      </w:r>
    </w:p>
    <w:p w14:paraId="32441A55" w14:textId="69C87F68" w:rsidR="00C554C1" w:rsidRPr="00F450D4" w:rsidRDefault="00AE4B51" w:rsidP="00CD0BF8">
      <w:pPr>
        <w:pStyle w:val="NoSpacing"/>
        <w:widowControl w:val="0"/>
        <w:numPr>
          <w:ilvl w:val="3"/>
          <w:numId w:val="6"/>
        </w:numPr>
        <w:ind w:left="1440"/>
        <w:rPr>
          <w:rFonts w:ascii="Times New Roman" w:hAnsi="Times New Roman" w:cs="Times New Roman"/>
          <w:sz w:val="22"/>
          <w:szCs w:val="22"/>
        </w:rPr>
      </w:pPr>
      <w:r w:rsidRPr="00F450D4">
        <w:rPr>
          <w:rFonts w:ascii="Times New Roman" w:hAnsi="Times New Roman" w:cs="Times New Roman"/>
          <w:i/>
          <w:sz w:val="22"/>
          <w:szCs w:val="22"/>
        </w:rPr>
        <w:t>Policy for Requiring Demands</w:t>
      </w:r>
      <w:r w:rsidRPr="00F450D4">
        <w:rPr>
          <w:rFonts w:ascii="Times New Roman" w:hAnsi="Times New Roman" w:cs="Times New Roman"/>
          <w:sz w:val="22"/>
          <w:szCs w:val="22"/>
        </w:rPr>
        <w:t>:</w:t>
      </w:r>
    </w:p>
    <w:p w14:paraId="5E973491" w14:textId="1FD5C912" w:rsidR="00AE4B51" w:rsidRPr="00F450D4" w:rsidRDefault="00AE4B51" w:rsidP="00CD0BF8">
      <w:pPr>
        <w:pStyle w:val="NoSpacing"/>
        <w:widowControl w:val="0"/>
        <w:numPr>
          <w:ilvl w:val="4"/>
          <w:numId w:val="6"/>
        </w:numPr>
        <w:ind w:left="1800"/>
        <w:rPr>
          <w:rFonts w:ascii="Times New Roman" w:hAnsi="Times New Roman" w:cs="Times New Roman"/>
          <w:sz w:val="22"/>
          <w:szCs w:val="22"/>
        </w:rPr>
      </w:pPr>
      <w:r w:rsidRPr="00F450D4">
        <w:rPr>
          <w:rFonts w:ascii="Times New Roman" w:hAnsi="Times New Roman" w:cs="Times New Roman"/>
          <w:sz w:val="22"/>
          <w:szCs w:val="22"/>
        </w:rPr>
        <w:t xml:space="preserve">Avoids litigation by </w:t>
      </w:r>
      <w:r w:rsidR="00986C8D" w:rsidRPr="00F450D4">
        <w:rPr>
          <w:rFonts w:ascii="Times New Roman" w:hAnsi="Times New Roman" w:cs="Times New Roman"/>
          <w:sz w:val="22"/>
          <w:szCs w:val="22"/>
        </w:rPr>
        <w:t>incentivizing alterative</w:t>
      </w:r>
      <w:r w:rsidRPr="00F450D4">
        <w:rPr>
          <w:rFonts w:ascii="Times New Roman" w:hAnsi="Times New Roman" w:cs="Times New Roman"/>
          <w:sz w:val="22"/>
          <w:szCs w:val="22"/>
        </w:rPr>
        <w:t xml:space="preserve"> intra-corp remedies</w:t>
      </w:r>
      <w:r w:rsidR="00986C8D" w:rsidRPr="00F450D4">
        <w:rPr>
          <w:rFonts w:ascii="Times New Roman" w:hAnsi="Times New Roman" w:cs="Times New Roman"/>
          <w:sz w:val="22"/>
          <w:szCs w:val="22"/>
        </w:rPr>
        <w:t xml:space="preserve"> </w:t>
      </w:r>
      <w:r w:rsidRPr="00F450D4">
        <w:rPr>
          <w:rFonts w:ascii="Times New Roman" w:hAnsi="Times New Roman" w:cs="Times New Roman"/>
          <w:sz w:val="22"/>
          <w:szCs w:val="22"/>
        </w:rPr>
        <w:t>(</w:t>
      </w:r>
      <w:r w:rsidRPr="00F450D4">
        <w:rPr>
          <w:rFonts w:ascii="Times New Roman" w:hAnsi="Times New Roman" w:cs="Times New Roman"/>
          <w:i/>
          <w:sz w:val="22"/>
          <w:szCs w:val="22"/>
        </w:rPr>
        <w:t>Grimes</w:t>
      </w:r>
      <w:r w:rsidRPr="00F450D4">
        <w:rPr>
          <w:rFonts w:ascii="Times New Roman" w:hAnsi="Times New Roman" w:cs="Times New Roman"/>
          <w:sz w:val="22"/>
          <w:szCs w:val="22"/>
        </w:rPr>
        <w:t>)</w:t>
      </w:r>
    </w:p>
    <w:p w14:paraId="4F9EDC8F" w14:textId="698E44CC" w:rsidR="00AE4B51" w:rsidRPr="00F450D4" w:rsidRDefault="00AE4B51" w:rsidP="00CD0BF8">
      <w:pPr>
        <w:pStyle w:val="NoSpacing"/>
        <w:widowControl w:val="0"/>
        <w:numPr>
          <w:ilvl w:val="4"/>
          <w:numId w:val="6"/>
        </w:numPr>
        <w:ind w:left="1800"/>
        <w:rPr>
          <w:rFonts w:ascii="Times New Roman" w:hAnsi="Times New Roman" w:cs="Times New Roman"/>
          <w:sz w:val="22"/>
          <w:szCs w:val="22"/>
        </w:rPr>
      </w:pPr>
      <w:r w:rsidRPr="00F450D4">
        <w:rPr>
          <w:rFonts w:ascii="Times New Roman" w:hAnsi="Times New Roman" w:cs="Times New Roman"/>
          <w:sz w:val="22"/>
          <w:szCs w:val="22"/>
        </w:rPr>
        <w:t>Brings potential beneficial l</w:t>
      </w:r>
      <w:r w:rsidR="00986C8D" w:rsidRPr="00F450D4">
        <w:rPr>
          <w:rFonts w:ascii="Times New Roman" w:hAnsi="Times New Roman" w:cs="Times New Roman"/>
          <w:sz w:val="22"/>
          <w:szCs w:val="22"/>
        </w:rPr>
        <w:t>itigation to corp</w:t>
      </w:r>
      <w:r w:rsidR="00201B52" w:rsidRPr="00F450D4">
        <w:rPr>
          <w:rFonts w:ascii="Times New Roman" w:hAnsi="Times New Roman" w:cs="Times New Roman"/>
          <w:sz w:val="22"/>
          <w:szCs w:val="22"/>
        </w:rPr>
        <w:t>’</w:t>
      </w:r>
      <w:r w:rsidR="00986C8D" w:rsidRPr="00F450D4">
        <w:rPr>
          <w:rFonts w:ascii="Times New Roman" w:hAnsi="Times New Roman" w:cs="Times New Roman"/>
          <w:sz w:val="22"/>
          <w:szCs w:val="22"/>
        </w:rPr>
        <w:t>s attention but allows corp</w:t>
      </w:r>
      <w:r w:rsidRPr="00F450D4">
        <w:rPr>
          <w:rFonts w:ascii="Times New Roman" w:hAnsi="Times New Roman" w:cs="Times New Roman"/>
          <w:sz w:val="22"/>
          <w:szCs w:val="22"/>
        </w:rPr>
        <w:t xml:space="preserve"> to control proceedings (</w:t>
      </w:r>
      <w:r w:rsidRPr="00F450D4">
        <w:rPr>
          <w:rFonts w:ascii="Times New Roman" w:hAnsi="Times New Roman" w:cs="Times New Roman"/>
          <w:i/>
          <w:sz w:val="22"/>
          <w:szCs w:val="22"/>
        </w:rPr>
        <w:t>Grimes</w:t>
      </w:r>
      <w:r w:rsidRPr="00F450D4">
        <w:rPr>
          <w:rFonts w:ascii="Times New Roman" w:hAnsi="Times New Roman" w:cs="Times New Roman"/>
          <w:sz w:val="22"/>
          <w:szCs w:val="22"/>
        </w:rPr>
        <w:t>)</w:t>
      </w:r>
    </w:p>
    <w:p w14:paraId="2A124444" w14:textId="5AA31F96" w:rsidR="00AE4B51" w:rsidRPr="00F450D4" w:rsidRDefault="00AE4B51" w:rsidP="00CD0BF8">
      <w:pPr>
        <w:pStyle w:val="NoSpacing"/>
        <w:widowControl w:val="0"/>
        <w:numPr>
          <w:ilvl w:val="4"/>
          <w:numId w:val="6"/>
        </w:numPr>
        <w:ind w:left="1800"/>
        <w:rPr>
          <w:rFonts w:ascii="Times New Roman" w:hAnsi="Times New Roman" w:cs="Times New Roman"/>
          <w:sz w:val="22"/>
          <w:szCs w:val="22"/>
        </w:rPr>
      </w:pPr>
      <w:r w:rsidRPr="00F450D4">
        <w:rPr>
          <w:rFonts w:ascii="Times New Roman" w:hAnsi="Times New Roman" w:cs="Times New Roman"/>
          <w:sz w:val="22"/>
          <w:szCs w:val="22"/>
        </w:rPr>
        <w:t>Deter costly, baseless suits by screening them through demand (</w:t>
      </w:r>
      <w:r w:rsidR="00986C8D" w:rsidRPr="00F450D4">
        <w:rPr>
          <w:rFonts w:ascii="Times New Roman" w:hAnsi="Times New Roman" w:cs="Times New Roman"/>
          <w:i/>
          <w:sz w:val="22"/>
          <w:szCs w:val="22"/>
        </w:rPr>
        <w:t>See</w:t>
      </w:r>
      <w:r w:rsidRPr="00F450D4">
        <w:rPr>
          <w:rFonts w:ascii="Times New Roman" w:hAnsi="Times New Roman" w:cs="Times New Roman"/>
          <w:sz w:val="22"/>
          <w:szCs w:val="22"/>
        </w:rPr>
        <w:t xml:space="preserve"> </w:t>
      </w:r>
      <w:r w:rsidRPr="00F450D4">
        <w:rPr>
          <w:rFonts w:ascii="Times New Roman" w:hAnsi="Times New Roman" w:cs="Times New Roman"/>
          <w:i/>
          <w:sz w:val="22"/>
          <w:szCs w:val="22"/>
        </w:rPr>
        <w:t>General Tire</w:t>
      </w:r>
      <w:r w:rsidRPr="00F450D4">
        <w:rPr>
          <w:rFonts w:ascii="Times New Roman" w:hAnsi="Times New Roman" w:cs="Times New Roman"/>
          <w:sz w:val="22"/>
          <w:szCs w:val="22"/>
        </w:rPr>
        <w:t>)</w:t>
      </w:r>
    </w:p>
    <w:p w14:paraId="3A508DF0" w14:textId="77777777" w:rsidR="00E55DE0" w:rsidRPr="00F450D4" w:rsidRDefault="00AE4B51" w:rsidP="00CD0BF8">
      <w:pPr>
        <w:pStyle w:val="NoSpacing"/>
        <w:widowControl w:val="0"/>
        <w:numPr>
          <w:ilvl w:val="4"/>
          <w:numId w:val="6"/>
        </w:numPr>
        <w:ind w:left="1800"/>
        <w:rPr>
          <w:rFonts w:ascii="Times New Roman" w:hAnsi="Times New Roman" w:cs="Times New Roman"/>
          <w:sz w:val="22"/>
          <w:szCs w:val="22"/>
        </w:rPr>
      </w:pPr>
      <w:r w:rsidRPr="00F450D4">
        <w:rPr>
          <w:rFonts w:ascii="Times New Roman" w:hAnsi="Times New Roman" w:cs="Times New Roman"/>
          <w:sz w:val="22"/>
          <w:szCs w:val="22"/>
        </w:rPr>
        <w:t>Universal Demand: D</w:t>
      </w:r>
      <w:r w:rsidR="00986C8D" w:rsidRPr="00F450D4">
        <w:rPr>
          <w:rFonts w:ascii="Times New Roman" w:hAnsi="Times New Roman" w:cs="Times New Roman"/>
          <w:sz w:val="22"/>
          <w:szCs w:val="22"/>
        </w:rPr>
        <w:t>ispense with necessity of</w:t>
      </w:r>
      <w:r w:rsidRPr="00F450D4">
        <w:rPr>
          <w:rFonts w:ascii="Times New Roman" w:hAnsi="Times New Roman" w:cs="Times New Roman"/>
          <w:sz w:val="22"/>
          <w:szCs w:val="22"/>
        </w:rPr>
        <w:t xml:space="preserve"> case-specific determinations (</w:t>
      </w:r>
      <w:r w:rsidRPr="00F450D4">
        <w:rPr>
          <w:rFonts w:ascii="Times New Roman" w:hAnsi="Times New Roman" w:cs="Times New Roman"/>
          <w:i/>
          <w:sz w:val="22"/>
          <w:szCs w:val="22"/>
        </w:rPr>
        <w:t>Marx</w:t>
      </w:r>
      <w:r w:rsidR="00E55DE0" w:rsidRPr="00F450D4">
        <w:rPr>
          <w:rFonts w:ascii="Times New Roman" w:hAnsi="Times New Roman" w:cs="Times New Roman"/>
          <w:sz w:val="22"/>
          <w:szCs w:val="22"/>
        </w:rPr>
        <w:t>)</w:t>
      </w:r>
    </w:p>
    <w:p w14:paraId="71BCDF29" w14:textId="63830617" w:rsidR="00201377" w:rsidRPr="00F450D4" w:rsidRDefault="00201377" w:rsidP="00CD0BF8">
      <w:pPr>
        <w:pStyle w:val="NoSpacing"/>
        <w:widowControl w:val="0"/>
        <w:numPr>
          <w:ilvl w:val="3"/>
          <w:numId w:val="6"/>
        </w:numPr>
        <w:ind w:left="1440"/>
        <w:rPr>
          <w:rFonts w:ascii="Times New Roman" w:hAnsi="Times New Roman" w:cs="Times New Roman"/>
          <w:sz w:val="22"/>
          <w:szCs w:val="22"/>
        </w:rPr>
      </w:pPr>
      <w:r w:rsidRPr="00F450D4">
        <w:rPr>
          <w:rFonts w:ascii="Times New Roman" w:hAnsi="Times New Roman" w:cs="Times New Roman"/>
          <w:i/>
          <w:sz w:val="22"/>
          <w:szCs w:val="22"/>
        </w:rPr>
        <w:t>Cases</w:t>
      </w:r>
      <w:r w:rsidRPr="00F450D4">
        <w:rPr>
          <w:rFonts w:ascii="Times New Roman" w:hAnsi="Times New Roman" w:cs="Times New Roman"/>
          <w:sz w:val="22"/>
          <w:szCs w:val="22"/>
        </w:rPr>
        <w:t>:</w:t>
      </w:r>
    </w:p>
    <w:p w14:paraId="75CA0DDE" w14:textId="64AC450B" w:rsidR="00201377" w:rsidRPr="00F450D4" w:rsidRDefault="00201377" w:rsidP="00CD0BF8">
      <w:pPr>
        <w:pStyle w:val="NoSpacing"/>
        <w:widowControl w:val="0"/>
        <w:numPr>
          <w:ilvl w:val="4"/>
          <w:numId w:val="6"/>
        </w:numPr>
        <w:ind w:left="1800"/>
        <w:rPr>
          <w:rFonts w:ascii="Times New Roman" w:hAnsi="Times New Roman" w:cs="Times New Roman"/>
          <w:sz w:val="22"/>
          <w:szCs w:val="22"/>
        </w:rPr>
      </w:pPr>
      <w:r w:rsidRPr="00F450D4">
        <w:rPr>
          <w:rFonts w:ascii="Times New Roman" w:hAnsi="Times New Roman" w:cs="Times New Roman"/>
          <w:i/>
          <w:sz w:val="22"/>
          <w:szCs w:val="22"/>
        </w:rPr>
        <w:t>Grimes</w:t>
      </w:r>
      <w:r w:rsidRPr="00F450D4">
        <w:rPr>
          <w:rFonts w:ascii="Times New Roman" w:hAnsi="Times New Roman" w:cs="Times New Roman"/>
          <w:sz w:val="22"/>
          <w:szCs w:val="22"/>
        </w:rPr>
        <w:t xml:space="preserve">: </w:t>
      </w:r>
      <w:r w:rsidR="00201B52" w:rsidRPr="00F450D4">
        <w:rPr>
          <w:rFonts w:ascii="Times New Roman" w:hAnsi="Times New Roman" w:cs="Times New Roman"/>
          <w:sz w:val="22"/>
          <w:szCs w:val="22"/>
        </w:rPr>
        <w:t>Compensation is BJ</w:t>
      </w:r>
      <w:r w:rsidRPr="00F450D4">
        <w:rPr>
          <w:rFonts w:ascii="Times New Roman" w:hAnsi="Times New Roman" w:cs="Times New Roman"/>
          <w:sz w:val="22"/>
          <w:szCs w:val="22"/>
        </w:rPr>
        <w:t xml:space="preserve">. </w:t>
      </w:r>
      <w:r w:rsidR="00337E9B" w:rsidRPr="00F450D4">
        <w:rPr>
          <w:rFonts w:ascii="Times New Roman" w:hAnsi="Times New Roman" w:cs="Times New Roman"/>
          <w:sz w:val="22"/>
          <w:szCs w:val="22"/>
        </w:rPr>
        <w:t xml:space="preserve">If demand made, can’t claim futility. </w:t>
      </w:r>
      <w:r w:rsidR="00201B52" w:rsidRPr="00F450D4">
        <w:rPr>
          <w:rFonts w:ascii="Times New Roman" w:hAnsi="Times New Roman" w:cs="Times New Roman"/>
          <w:sz w:val="22"/>
          <w:szCs w:val="22"/>
        </w:rPr>
        <w:t>W</w:t>
      </w:r>
      <w:r w:rsidR="00337E9B" w:rsidRPr="00F450D4">
        <w:rPr>
          <w:rFonts w:ascii="Times New Roman" w:hAnsi="Times New Roman" w:cs="Times New Roman"/>
          <w:sz w:val="22"/>
          <w:szCs w:val="22"/>
        </w:rPr>
        <w:t>rong</w:t>
      </w:r>
      <w:r w:rsidR="00201B52" w:rsidRPr="00F450D4">
        <w:rPr>
          <w:rFonts w:ascii="Times New Roman" w:hAnsi="Times New Roman" w:cs="Times New Roman"/>
          <w:sz w:val="22"/>
          <w:szCs w:val="22"/>
        </w:rPr>
        <w:t>ful refusal</w:t>
      </w:r>
      <w:r w:rsidR="00337E9B" w:rsidRPr="00F450D4">
        <w:rPr>
          <w:rFonts w:ascii="Times New Roman" w:hAnsi="Times New Roman" w:cs="Times New Roman"/>
          <w:sz w:val="22"/>
          <w:szCs w:val="22"/>
        </w:rPr>
        <w:t>?</w:t>
      </w:r>
    </w:p>
    <w:p w14:paraId="07111E78" w14:textId="791F3F1B" w:rsidR="00201377" w:rsidRPr="00F450D4" w:rsidRDefault="00201377" w:rsidP="00CD0BF8">
      <w:pPr>
        <w:pStyle w:val="NoSpacing"/>
        <w:widowControl w:val="0"/>
        <w:numPr>
          <w:ilvl w:val="4"/>
          <w:numId w:val="6"/>
        </w:numPr>
        <w:ind w:left="1800"/>
        <w:rPr>
          <w:rFonts w:ascii="Times New Roman" w:hAnsi="Times New Roman" w:cs="Times New Roman"/>
          <w:sz w:val="22"/>
          <w:szCs w:val="22"/>
        </w:rPr>
      </w:pPr>
      <w:r w:rsidRPr="00F450D4">
        <w:rPr>
          <w:rFonts w:ascii="Times New Roman" w:hAnsi="Times New Roman" w:cs="Times New Roman"/>
          <w:i/>
          <w:sz w:val="22"/>
          <w:szCs w:val="22"/>
        </w:rPr>
        <w:t>Marx</w:t>
      </w:r>
      <w:r w:rsidRPr="00F450D4">
        <w:rPr>
          <w:rFonts w:ascii="Times New Roman" w:hAnsi="Times New Roman" w:cs="Times New Roman"/>
          <w:sz w:val="22"/>
          <w:szCs w:val="22"/>
        </w:rPr>
        <w:t xml:space="preserve">:  Claim for corp waste against IBM for excessive comp. No demand made. NY Demand Futility Test </w:t>
      </w:r>
      <w:r w:rsidRPr="00F450D4">
        <w:rPr>
          <w:rFonts w:ascii="Times New Roman" w:hAnsi="Times New Roman" w:cs="Times New Roman"/>
          <w:sz w:val="22"/>
          <w:szCs w:val="22"/>
        </w:rPr>
        <w:sym w:font="Wingdings" w:char="F0E0"/>
      </w:r>
      <w:r w:rsidRPr="00F450D4">
        <w:rPr>
          <w:rFonts w:ascii="Times New Roman" w:hAnsi="Times New Roman" w:cs="Times New Roman"/>
          <w:sz w:val="22"/>
          <w:szCs w:val="22"/>
        </w:rPr>
        <w:t xml:space="preserve"> “so egregious” (Addition to DE test); ct reserving discretion</w:t>
      </w:r>
    </w:p>
    <w:p w14:paraId="0FAF7968" w14:textId="5D2F2222" w:rsidR="00201377" w:rsidRPr="00F450D4" w:rsidRDefault="00201377" w:rsidP="00CD0BF8">
      <w:pPr>
        <w:pStyle w:val="NoSpacing"/>
        <w:widowControl w:val="0"/>
        <w:numPr>
          <w:ilvl w:val="4"/>
          <w:numId w:val="6"/>
        </w:numPr>
        <w:ind w:left="1800"/>
        <w:rPr>
          <w:rFonts w:ascii="Times New Roman" w:hAnsi="Times New Roman" w:cs="Times New Roman"/>
          <w:sz w:val="22"/>
          <w:szCs w:val="22"/>
        </w:rPr>
      </w:pPr>
      <w:r w:rsidRPr="00F450D4">
        <w:rPr>
          <w:rFonts w:ascii="Times New Roman" w:hAnsi="Times New Roman" w:cs="Times New Roman"/>
          <w:i/>
          <w:sz w:val="22"/>
          <w:szCs w:val="22"/>
        </w:rPr>
        <w:t>Stone v. Ritter</w:t>
      </w:r>
      <w:r w:rsidRPr="00F450D4">
        <w:rPr>
          <w:rFonts w:ascii="Times New Roman" w:hAnsi="Times New Roman" w:cs="Times New Roman"/>
          <w:sz w:val="22"/>
          <w:szCs w:val="22"/>
        </w:rPr>
        <w:t>:  πs attack entire BoD for inaction; demand not automatically excused</w:t>
      </w:r>
    </w:p>
    <w:p w14:paraId="70A20CD7" w14:textId="3F620C80" w:rsidR="00986C8D" w:rsidRPr="00F450D4" w:rsidRDefault="00986C8D" w:rsidP="00CD0BF8">
      <w:pPr>
        <w:pStyle w:val="NoSpacing"/>
        <w:widowControl w:val="0"/>
        <w:numPr>
          <w:ilvl w:val="3"/>
          <w:numId w:val="6"/>
        </w:numPr>
        <w:ind w:left="1440"/>
        <w:rPr>
          <w:rFonts w:ascii="Times New Roman" w:hAnsi="Times New Roman" w:cs="Times New Roman"/>
          <w:sz w:val="22"/>
          <w:szCs w:val="22"/>
        </w:rPr>
      </w:pPr>
      <w:r w:rsidRPr="00F450D4">
        <w:rPr>
          <w:rFonts w:ascii="Times New Roman" w:hAnsi="Times New Roman" w:cs="Times New Roman"/>
          <w:sz w:val="22"/>
          <w:szCs w:val="22"/>
          <w:u w:val="single"/>
        </w:rPr>
        <w:t>Special Litigation Committee</w:t>
      </w:r>
      <w:r w:rsidR="005B0AEA" w:rsidRPr="00F450D4">
        <w:rPr>
          <w:rFonts w:ascii="Times New Roman" w:hAnsi="Times New Roman" w:cs="Times New Roman"/>
          <w:sz w:val="22"/>
          <w:szCs w:val="22"/>
          <w:u w:val="single"/>
        </w:rPr>
        <w:t xml:space="preserve"> (SLC)</w:t>
      </w:r>
      <w:r w:rsidRPr="00F450D4">
        <w:rPr>
          <w:rFonts w:ascii="Times New Roman" w:hAnsi="Times New Roman" w:cs="Times New Roman"/>
          <w:sz w:val="22"/>
          <w:szCs w:val="22"/>
        </w:rPr>
        <w:t>:</w:t>
      </w:r>
    </w:p>
    <w:p w14:paraId="17CBF027" w14:textId="4E23BF5F" w:rsidR="00E55DE0" w:rsidRPr="00F450D4" w:rsidRDefault="00962E3F" w:rsidP="00CD0BF8">
      <w:pPr>
        <w:pStyle w:val="NoSpacing"/>
        <w:widowControl w:val="0"/>
        <w:numPr>
          <w:ilvl w:val="4"/>
          <w:numId w:val="6"/>
        </w:numPr>
        <w:ind w:left="1800"/>
        <w:rPr>
          <w:rFonts w:ascii="Times New Roman" w:hAnsi="Times New Roman" w:cs="Times New Roman"/>
          <w:sz w:val="22"/>
          <w:szCs w:val="22"/>
        </w:rPr>
      </w:pPr>
      <w:r w:rsidRPr="00F450D4">
        <w:rPr>
          <w:rFonts w:ascii="Times New Roman" w:hAnsi="Times New Roman" w:cs="Times New Roman"/>
          <w:sz w:val="22"/>
        </w:rPr>
        <w:t xml:space="preserve">If demand is excused </w:t>
      </w:r>
      <w:r w:rsidR="001C0477" w:rsidRPr="00F450D4">
        <w:rPr>
          <w:rFonts w:ascii="Times New Roman" w:hAnsi="Times New Roman" w:cs="Times New Roman"/>
          <w:sz w:val="22"/>
        </w:rPr>
        <w:t xml:space="preserve">or ct finds wrongful refusal, </w:t>
      </w:r>
      <w:r w:rsidRPr="00F450D4">
        <w:rPr>
          <w:rFonts w:ascii="Times New Roman" w:hAnsi="Times New Roman" w:cs="Times New Roman"/>
          <w:sz w:val="22"/>
        </w:rPr>
        <w:t xml:space="preserve">an </w:t>
      </w:r>
      <w:r w:rsidR="001C0477" w:rsidRPr="00F450D4">
        <w:rPr>
          <w:rFonts w:ascii="Times New Roman" w:hAnsi="Times New Roman" w:cs="Times New Roman"/>
          <w:sz w:val="22"/>
        </w:rPr>
        <w:t xml:space="preserve">SLC can </w:t>
      </w:r>
      <w:r w:rsidR="00986C8D" w:rsidRPr="00F450D4">
        <w:rPr>
          <w:rFonts w:ascii="Times New Roman" w:hAnsi="Times New Roman" w:cs="Times New Roman"/>
          <w:sz w:val="22"/>
        </w:rPr>
        <w:t>inv</w:t>
      </w:r>
      <w:r w:rsidR="005B0AEA" w:rsidRPr="00F450D4">
        <w:rPr>
          <w:rFonts w:ascii="Times New Roman" w:hAnsi="Times New Roman" w:cs="Times New Roman"/>
          <w:sz w:val="22"/>
        </w:rPr>
        <w:t>estigate transaction</w:t>
      </w:r>
      <w:r w:rsidR="001C0477" w:rsidRPr="00F450D4">
        <w:rPr>
          <w:rFonts w:ascii="Times New Roman" w:hAnsi="Times New Roman" w:cs="Times New Roman"/>
          <w:sz w:val="22"/>
        </w:rPr>
        <w:t xml:space="preserve"> </w:t>
      </w:r>
      <w:r w:rsidR="00E55DE0" w:rsidRPr="00F450D4">
        <w:rPr>
          <w:rFonts w:ascii="Times New Roman" w:hAnsi="Times New Roman" w:cs="Times New Roman"/>
          <w:sz w:val="22"/>
        </w:rPr>
        <w:t xml:space="preserve">and recommend </w:t>
      </w:r>
      <w:r w:rsidR="00986C8D" w:rsidRPr="00F450D4">
        <w:rPr>
          <w:rFonts w:ascii="Times New Roman" w:hAnsi="Times New Roman" w:cs="Times New Roman"/>
          <w:sz w:val="22"/>
        </w:rPr>
        <w:t>whether litigation should proceed</w:t>
      </w:r>
      <w:r w:rsidR="005B0AEA" w:rsidRPr="00F450D4">
        <w:rPr>
          <w:rFonts w:ascii="Times New Roman" w:hAnsi="Times New Roman" w:cs="Times New Roman"/>
          <w:sz w:val="22"/>
        </w:rPr>
        <w:t xml:space="preserve"> (DGCL §141(c))</w:t>
      </w:r>
    </w:p>
    <w:p w14:paraId="396B14E7" w14:textId="237E04FE" w:rsidR="00CF0AAC" w:rsidRPr="00F450D4" w:rsidRDefault="00CF0AAC" w:rsidP="00CD0BF8">
      <w:pPr>
        <w:pStyle w:val="NoSpacing"/>
        <w:widowControl w:val="0"/>
        <w:numPr>
          <w:ilvl w:val="4"/>
          <w:numId w:val="6"/>
        </w:numPr>
        <w:ind w:left="1800"/>
        <w:rPr>
          <w:rFonts w:ascii="Times New Roman" w:hAnsi="Times New Roman" w:cs="Times New Roman"/>
          <w:sz w:val="22"/>
          <w:szCs w:val="22"/>
        </w:rPr>
      </w:pPr>
      <w:r w:rsidRPr="00F450D4">
        <w:rPr>
          <w:rFonts w:ascii="Times New Roman" w:hAnsi="Times New Roman" w:cs="Times New Roman"/>
          <w:sz w:val="22"/>
        </w:rPr>
        <w:t>If SLC recommends dismissal:</w:t>
      </w:r>
    </w:p>
    <w:p w14:paraId="23C6FA53" w14:textId="1D175F9F" w:rsidR="00CF0AAC" w:rsidRPr="00F450D4" w:rsidRDefault="00CF0AAC" w:rsidP="00CD0BF8">
      <w:pPr>
        <w:pStyle w:val="NoSpacing"/>
        <w:widowControl w:val="0"/>
        <w:numPr>
          <w:ilvl w:val="5"/>
          <w:numId w:val="6"/>
        </w:numPr>
        <w:ind w:left="2160"/>
        <w:rPr>
          <w:rFonts w:ascii="Times New Roman" w:hAnsi="Times New Roman" w:cs="Times New Roman"/>
          <w:sz w:val="22"/>
          <w:szCs w:val="22"/>
        </w:rPr>
      </w:pPr>
      <w:r w:rsidRPr="00F450D4">
        <w:rPr>
          <w:rFonts w:ascii="Times New Roman" w:hAnsi="Times New Roman" w:cs="Times New Roman"/>
          <w:sz w:val="22"/>
          <w:szCs w:val="22"/>
        </w:rPr>
        <w:t>NY: Recommendation gets BJR</w:t>
      </w:r>
      <w:r w:rsidR="003F3B73" w:rsidRPr="00F450D4">
        <w:rPr>
          <w:rFonts w:ascii="Times New Roman" w:hAnsi="Times New Roman" w:cs="Times New Roman"/>
          <w:sz w:val="22"/>
          <w:szCs w:val="22"/>
        </w:rPr>
        <w:t xml:space="preserve"> (Ct only looks at procedure)</w:t>
      </w:r>
      <w:r w:rsidR="0051013E" w:rsidRPr="00F450D4">
        <w:rPr>
          <w:rFonts w:ascii="Times New Roman" w:hAnsi="Times New Roman" w:cs="Times New Roman"/>
          <w:sz w:val="22"/>
          <w:szCs w:val="22"/>
        </w:rPr>
        <w:t xml:space="preserve"> (</w:t>
      </w:r>
      <w:r w:rsidR="0051013E" w:rsidRPr="00F450D4">
        <w:rPr>
          <w:rFonts w:ascii="Times New Roman" w:hAnsi="Times New Roman" w:cs="Times New Roman"/>
          <w:i/>
          <w:sz w:val="22"/>
          <w:szCs w:val="22"/>
        </w:rPr>
        <w:t>Auerbach)</w:t>
      </w:r>
      <w:r w:rsidR="00CD003B" w:rsidRPr="00F450D4">
        <w:rPr>
          <w:rFonts w:ascii="Times New Roman" w:hAnsi="Times New Roman" w:cs="Times New Roman"/>
          <w:sz w:val="22"/>
          <w:szCs w:val="22"/>
        </w:rPr>
        <w:t xml:space="preserve"> </w:t>
      </w:r>
    </w:p>
    <w:p w14:paraId="13580951" w14:textId="27E7C8C4" w:rsidR="00CF0AAC" w:rsidRPr="00F450D4" w:rsidRDefault="00CF0AAC" w:rsidP="00CD0BF8">
      <w:pPr>
        <w:pStyle w:val="NoSpacing"/>
        <w:widowControl w:val="0"/>
        <w:numPr>
          <w:ilvl w:val="5"/>
          <w:numId w:val="6"/>
        </w:numPr>
        <w:ind w:left="2160"/>
        <w:rPr>
          <w:rFonts w:ascii="Times New Roman" w:hAnsi="Times New Roman" w:cs="Times New Roman"/>
          <w:sz w:val="22"/>
          <w:szCs w:val="22"/>
        </w:rPr>
      </w:pPr>
      <w:r w:rsidRPr="00F450D4">
        <w:rPr>
          <w:rFonts w:ascii="Times New Roman" w:hAnsi="Times New Roman" w:cs="Times New Roman"/>
          <w:sz w:val="22"/>
          <w:szCs w:val="22"/>
        </w:rPr>
        <w:t xml:space="preserve">DE: </w:t>
      </w:r>
      <w:r w:rsidR="0051013E" w:rsidRPr="00F450D4">
        <w:rPr>
          <w:rFonts w:ascii="Times New Roman" w:hAnsi="Times New Roman" w:cs="Times New Roman"/>
          <w:sz w:val="22"/>
          <w:szCs w:val="22"/>
        </w:rPr>
        <w:t>Two step</w:t>
      </w:r>
      <w:r w:rsidRPr="00F450D4">
        <w:rPr>
          <w:rFonts w:ascii="Times New Roman" w:hAnsi="Times New Roman" w:cs="Times New Roman"/>
          <w:sz w:val="22"/>
          <w:szCs w:val="22"/>
        </w:rPr>
        <w:t xml:space="preserve"> test to determine if recommendation gets BJR (</w:t>
      </w:r>
      <w:r w:rsidR="0051013E" w:rsidRPr="00F450D4">
        <w:rPr>
          <w:rFonts w:ascii="Times New Roman" w:hAnsi="Times New Roman" w:cs="Times New Roman"/>
          <w:i/>
          <w:sz w:val="22"/>
          <w:szCs w:val="22"/>
        </w:rPr>
        <w:t>Zapata Corp</w:t>
      </w:r>
      <w:r w:rsidRPr="00F450D4">
        <w:rPr>
          <w:rFonts w:ascii="Times New Roman" w:hAnsi="Times New Roman" w:cs="Times New Roman"/>
          <w:sz w:val="22"/>
          <w:szCs w:val="22"/>
        </w:rPr>
        <w:t>)</w:t>
      </w:r>
    </w:p>
    <w:p w14:paraId="5DBD4AA9" w14:textId="7284773E" w:rsidR="0051013E" w:rsidRPr="00F450D4" w:rsidRDefault="0051013E" w:rsidP="00CD0BF8">
      <w:pPr>
        <w:pStyle w:val="NoSpacing"/>
        <w:widowControl w:val="0"/>
        <w:numPr>
          <w:ilvl w:val="6"/>
          <w:numId w:val="6"/>
        </w:numPr>
        <w:ind w:left="2520"/>
        <w:rPr>
          <w:rFonts w:ascii="Times New Roman" w:hAnsi="Times New Roman" w:cs="Times New Roman"/>
          <w:sz w:val="22"/>
          <w:szCs w:val="22"/>
        </w:rPr>
      </w:pPr>
      <w:r w:rsidRPr="00F450D4">
        <w:rPr>
          <w:rFonts w:ascii="Times New Roman" w:hAnsi="Times New Roman" w:cs="Times New Roman"/>
          <w:b/>
          <w:sz w:val="22"/>
          <w:szCs w:val="22"/>
        </w:rPr>
        <w:t>Procedural Inquiry</w:t>
      </w:r>
      <w:r w:rsidR="00A410FD" w:rsidRPr="00F450D4">
        <w:rPr>
          <w:rFonts w:ascii="Times New Roman" w:hAnsi="Times New Roman" w:cs="Times New Roman"/>
          <w:sz w:val="22"/>
          <w:szCs w:val="22"/>
        </w:rPr>
        <w:t>:</w:t>
      </w:r>
      <w:r w:rsidRPr="00F450D4">
        <w:rPr>
          <w:rFonts w:ascii="Times New Roman" w:hAnsi="Times New Roman" w:cs="Times New Roman"/>
          <w:sz w:val="22"/>
          <w:szCs w:val="22"/>
        </w:rPr>
        <w:t xml:space="preserve"> </w:t>
      </w:r>
      <w:r w:rsidR="00CD003B" w:rsidRPr="00F450D4">
        <w:rPr>
          <w:rFonts w:ascii="Times New Roman" w:hAnsi="Times New Roman" w:cs="Times New Roman"/>
          <w:sz w:val="22"/>
          <w:szCs w:val="22"/>
        </w:rPr>
        <w:t xml:space="preserve">Show independence and good faith of SLC; </w:t>
      </w:r>
      <w:r w:rsidR="00CD003B" w:rsidRPr="00F450D4">
        <w:rPr>
          <w:rFonts w:ascii="Times New Roman" w:hAnsi="Times New Roman" w:cs="Times New Roman"/>
          <w:sz w:val="22"/>
          <w:szCs w:val="22"/>
          <w:u w:val="single"/>
        </w:rPr>
        <w:t>and</w:t>
      </w:r>
    </w:p>
    <w:p w14:paraId="45E49858" w14:textId="74AA233E" w:rsidR="00CD003B" w:rsidRPr="00F450D4" w:rsidRDefault="00755F26" w:rsidP="00CD0BF8">
      <w:pPr>
        <w:pStyle w:val="NoSpacing"/>
        <w:widowControl w:val="0"/>
        <w:numPr>
          <w:ilvl w:val="7"/>
          <w:numId w:val="6"/>
        </w:numPr>
        <w:ind w:left="2880"/>
        <w:rPr>
          <w:rFonts w:ascii="Times New Roman" w:hAnsi="Times New Roman" w:cs="Times New Roman"/>
          <w:sz w:val="22"/>
          <w:szCs w:val="22"/>
        </w:rPr>
      </w:pPr>
      <w:r w:rsidRPr="00F450D4">
        <w:rPr>
          <w:rFonts w:ascii="Times New Roman" w:hAnsi="Times New Roman" w:cs="Times New Roman"/>
          <w:sz w:val="22"/>
          <w:szCs w:val="22"/>
        </w:rPr>
        <w:t>No</w:t>
      </w:r>
      <w:r w:rsidR="00CD003B" w:rsidRPr="00F450D4">
        <w:rPr>
          <w:rFonts w:ascii="Times New Roman" w:hAnsi="Times New Roman" w:cs="Times New Roman"/>
          <w:sz w:val="22"/>
          <w:szCs w:val="22"/>
        </w:rPr>
        <w:t xml:space="preserve"> </w:t>
      </w:r>
      <w:r w:rsidRPr="00F450D4">
        <w:rPr>
          <w:rFonts w:ascii="Times New Roman" w:hAnsi="Times New Roman" w:cs="Times New Roman"/>
          <w:sz w:val="22"/>
          <w:szCs w:val="22"/>
        </w:rPr>
        <w:t>material business relationships, n</w:t>
      </w:r>
      <w:r w:rsidR="00CD003B" w:rsidRPr="00F450D4">
        <w:rPr>
          <w:rFonts w:ascii="Times New Roman" w:hAnsi="Times New Roman" w:cs="Times New Roman"/>
          <w:sz w:val="22"/>
          <w:szCs w:val="22"/>
        </w:rPr>
        <w:t>ot on BoD at time of wrongdoing (</w:t>
      </w:r>
      <w:r w:rsidR="00CD003B" w:rsidRPr="00F450D4">
        <w:rPr>
          <w:rFonts w:ascii="Times New Roman" w:hAnsi="Times New Roman" w:cs="Times New Roman"/>
          <w:i/>
          <w:sz w:val="22"/>
          <w:szCs w:val="22"/>
        </w:rPr>
        <w:t>Zapata</w:t>
      </w:r>
      <w:r w:rsidRPr="00F450D4">
        <w:rPr>
          <w:rFonts w:ascii="Times New Roman" w:hAnsi="Times New Roman" w:cs="Times New Roman"/>
          <w:sz w:val="22"/>
          <w:szCs w:val="22"/>
        </w:rPr>
        <w:t>:</w:t>
      </w:r>
      <w:r w:rsidR="00CD003B" w:rsidRPr="00F450D4">
        <w:rPr>
          <w:rFonts w:ascii="Times New Roman" w:hAnsi="Times New Roman" w:cs="Times New Roman"/>
          <w:sz w:val="22"/>
          <w:szCs w:val="22"/>
        </w:rPr>
        <w:t xml:space="preserve"> new Ds </w:t>
      </w:r>
      <w:r w:rsidR="003F3B73" w:rsidRPr="00F450D4">
        <w:rPr>
          <w:rFonts w:ascii="Times New Roman" w:hAnsi="Times New Roman" w:cs="Times New Roman"/>
          <w:sz w:val="22"/>
          <w:szCs w:val="22"/>
        </w:rPr>
        <w:t>on SLC</w:t>
      </w:r>
      <w:r w:rsidR="00CD003B" w:rsidRPr="00F450D4">
        <w:rPr>
          <w:rFonts w:ascii="Times New Roman" w:hAnsi="Times New Roman" w:cs="Times New Roman"/>
          <w:sz w:val="22"/>
          <w:szCs w:val="22"/>
        </w:rPr>
        <w:t>)</w:t>
      </w:r>
      <w:r w:rsidRPr="00F450D4">
        <w:rPr>
          <w:rFonts w:ascii="Times New Roman" w:hAnsi="Times New Roman" w:cs="Times New Roman"/>
          <w:sz w:val="22"/>
          <w:szCs w:val="22"/>
        </w:rPr>
        <w:t>, no “Bias-producing”</w:t>
      </w:r>
      <w:r w:rsidR="00CD003B" w:rsidRPr="00F450D4">
        <w:rPr>
          <w:rFonts w:ascii="Times New Roman" w:hAnsi="Times New Roman" w:cs="Times New Roman"/>
          <w:sz w:val="22"/>
          <w:szCs w:val="22"/>
        </w:rPr>
        <w:t xml:space="preserve"> connections</w:t>
      </w:r>
      <w:r w:rsidRPr="00F450D4">
        <w:rPr>
          <w:rFonts w:ascii="Times New Roman" w:hAnsi="Times New Roman" w:cs="Times New Roman"/>
          <w:sz w:val="22"/>
          <w:szCs w:val="22"/>
        </w:rPr>
        <w:t xml:space="preserve"> (</w:t>
      </w:r>
      <w:r w:rsidR="00A410FD" w:rsidRPr="00F450D4">
        <w:rPr>
          <w:rFonts w:ascii="Times New Roman" w:hAnsi="Times New Roman" w:cs="Times New Roman"/>
          <w:i/>
          <w:sz w:val="22"/>
          <w:szCs w:val="22"/>
        </w:rPr>
        <w:t>Martha Stewart</w:t>
      </w:r>
      <w:r w:rsidR="00A410FD" w:rsidRPr="00F450D4">
        <w:rPr>
          <w:rFonts w:ascii="Times New Roman" w:hAnsi="Times New Roman" w:cs="Times New Roman"/>
          <w:sz w:val="22"/>
          <w:szCs w:val="22"/>
        </w:rPr>
        <w:t>:</w:t>
      </w:r>
      <w:r w:rsidR="00CD003B" w:rsidRPr="00F450D4">
        <w:rPr>
          <w:rFonts w:ascii="Times New Roman" w:hAnsi="Times New Roman" w:cs="Times New Roman"/>
          <w:sz w:val="22"/>
          <w:szCs w:val="22"/>
        </w:rPr>
        <w:t xml:space="preserve"> friendship/</w:t>
      </w:r>
      <w:r w:rsidR="00A410FD" w:rsidRPr="00F450D4">
        <w:rPr>
          <w:rFonts w:ascii="Times New Roman" w:hAnsi="Times New Roman" w:cs="Times New Roman"/>
          <w:sz w:val="22"/>
          <w:szCs w:val="22"/>
        </w:rPr>
        <w:t>outside bus relationship alone not enough</w:t>
      </w:r>
      <w:r w:rsidRPr="00F450D4">
        <w:rPr>
          <w:rFonts w:ascii="Times New Roman" w:hAnsi="Times New Roman" w:cs="Times New Roman"/>
          <w:sz w:val="22"/>
          <w:szCs w:val="22"/>
        </w:rPr>
        <w:t xml:space="preserve">), </w:t>
      </w:r>
      <w:r w:rsidR="003F3B73" w:rsidRPr="00F450D4">
        <w:rPr>
          <w:rFonts w:ascii="Times New Roman" w:hAnsi="Times New Roman" w:cs="Times New Roman"/>
          <w:sz w:val="22"/>
          <w:szCs w:val="22"/>
        </w:rPr>
        <w:t>No p</w:t>
      </w:r>
      <w:r w:rsidR="00CD003B" w:rsidRPr="00F450D4">
        <w:rPr>
          <w:rFonts w:ascii="Times New Roman" w:hAnsi="Times New Roman" w:cs="Times New Roman"/>
          <w:sz w:val="22"/>
          <w:szCs w:val="22"/>
        </w:rPr>
        <w:t>rofessors whose universities receive large donations (</w:t>
      </w:r>
      <w:r w:rsidR="00CD003B" w:rsidRPr="00F450D4">
        <w:rPr>
          <w:rFonts w:ascii="Times New Roman" w:hAnsi="Times New Roman" w:cs="Times New Roman"/>
          <w:i/>
          <w:sz w:val="22"/>
          <w:szCs w:val="22"/>
        </w:rPr>
        <w:t>Oracle</w:t>
      </w:r>
      <w:r w:rsidR="00CD003B" w:rsidRPr="00F450D4">
        <w:rPr>
          <w:rFonts w:ascii="Times New Roman" w:hAnsi="Times New Roman" w:cs="Times New Roman"/>
          <w:sz w:val="22"/>
          <w:szCs w:val="22"/>
        </w:rPr>
        <w:t>)</w:t>
      </w:r>
      <w:r w:rsidRPr="00F450D4">
        <w:rPr>
          <w:rFonts w:ascii="Times New Roman" w:hAnsi="Times New Roman" w:cs="Times New Roman"/>
          <w:sz w:val="22"/>
          <w:szCs w:val="22"/>
        </w:rPr>
        <w:t>.</w:t>
      </w:r>
    </w:p>
    <w:p w14:paraId="58E370E2" w14:textId="64F223A3" w:rsidR="00CD003B" w:rsidRPr="00F450D4" w:rsidRDefault="00CD003B" w:rsidP="00CD0BF8">
      <w:pPr>
        <w:pStyle w:val="NoSpacing"/>
        <w:widowControl w:val="0"/>
        <w:numPr>
          <w:ilvl w:val="6"/>
          <w:numId w:val="6"/>
        </w:numPr>
        <w:ind w:left="2520"/>
        <w:rPr>
          <w:rFonts w:ascii="Times New Roman" w:hAnsi="Times New Roman" w:cs="Times New Roman"/>
          <w:sz w:val="22"/>
          <w:szCs w:val="22"/>
        </w:rPr>
      </w:pPr>
      <w:r w:rsidRPr="00F450D4">
        <w:rPr>
          <w:rFonts w:ascii="Times New Roman" w:hAnsi="Times New Roman" w:cs="Times New Roman"/>
          <w:sz w:val="22"/>
          <w:szCs w:val="22"/>
        </w:rPr>
        <w:t xml:space="preserve">Adequacy of SLC investigation; </w:t>
      </w:r>
      <w:r w:rsidRPr="00F450D4">
        <w:rPr>
          <w:rFonts w:ascii="Times New Roman" w:hAnsi="Times New Roman" w:cs="Times New Roman"/>
          <w:sz w:val="22"/>
          <w:szCs w:val="22"/>
          <w:u w:val="single"/>
        </w:rPr>
        <w:t>then</w:t>
      </w:r>
    </w:p>
    <w:p w14:paraId="384E15BB" w14:textId="7F0686D5" w:rsidR="00CD003B" w:rsidRPr="00F450D4" w:rsidRDefault="00A410FD" w:rsidP="00CD0BF8">
      <w:pPr>
        <w:pStyle w:val="NoSpacing"/>
        <w:widowControl w:val="0"/>
        <w:numPr>
          <w:ilvl w:val="7"/>
          <w:numId w:val="6"/>
        </w:numPr>
        <w:ind w:left="2880"/>
        <w:rPr>
          <w:rFonts w:ascii="Times New Roman" w:hAnsi="Times New Roman" w:cs="Times New Roman"/>
          <w:sz w:val="22"/>
          <w:szCs w:val="22"/>
        </w:rPr>
      </w:pPr>
      <w:r w:rsidRPr="00F450D4">
        <w:rPr>
          <w:rFonts w:ascii="Times New Roman" w:hAnsi="Times New Roman" w:cs="Times New Roman"/>
          <w:sz w:val="22"/>
          <w:szCs w:val="22"/>
        </w:rPr>
        <w:t>Full power to act on BoD’s behalf</w:t>
      </w:r>
    </w:p>
    <w:p w14:paraId="37B783A7" w14:textId="65406D85" w:rsidR="00A410FD" w:rsidRPr="00F450D4" w:rsidRDefault="00A410FD" w:rsidP="00CD0BF8">
      <w:pPr>
        <w:pStyle w:val="NoSpacing"/>
        <w:widowControl w:val="0"/>
        <w:numPr>
          <w:ilvl w:val="7"/>
          <w:numId w:val="6"/>
        </w:numPr>
        <w:ind w:left="2880"/>
        <w:rPr>
          <w:rFonts w:ascii="Times New Roman" w:hAnsi="Times New Roman" w:cs="Times New Roman"/>
          <w:sz w:val="22"/>
          <w:szCs w:val="22"/>
        </w:rPr>
      </w:pPr>
      <w:r w:rsidRPr="00F450D4">
        <w:rPr>
          <w:rFonts w:ascii="Times New Roman" w:hAnsi="Times New Roman" w:cs="Times New Roman"/>
          <w:sz w:val="22"/>
          <w:szCs w:val="22"/>
        </w:rPr>
        <w:t>Scope of investigation was broad, and there was a goo</w:t>
      </w:r>
      <w:r w:rsidR="00EB774F" w:rsidRPr="00F450D4">
        <w:rPr>
          <w:rFonts w:ascii="Times New Roman" w:hAnsi="Times New Roman" w:cs="Times New Roman"/>
          <w:sz w:val="22"/>
          <w:szCs w:val="22"/>
        </w:rPr>
        <w:t>d-faith</w:t>
      </w:r>
      <w:r w:rsidRPr="00F450D4">
        <w:rPr>
          <w:rFonts w:ascii="Times New Roman" w:hAnsi="Times New Roman" w:cs="Times New Roman"/>
          <w:sz w:val="22"/>
          <w:szCs w:val="22"/>
        </w:rPr>
        <w:t xml:space="preserve"> inquiry into all reasonable topics, areas, and </w:t>
      </w:r>
      <w:r w:rsidR="00EB774F" w:rsidRPr="00F450D4">
        <w:rPr>
          <w:rFonts w:ascii="Times New Roman" w:hAnsi="Times New Roman" w:cs="Times New Roman"/>
          <w:sz w:val="22"/>
          <w:szCs w:val="22"/>
        </w:rPr>
        <w:t xml:space="preserve">subjects </w:t>
      </w:r>
      <w:r w:rsidRPr="00F450D4">
        <w:rPr>
          <w:rFonts w:ascii="Times New Roman" w:hAnsi="Times New Roman" w:cs="Times New Roman"/>
          <w:sz w:val="22"/>
          <w:szCs w:val="22"/>
        </w:rPr>
        <w:t>(</w:t>
      </w:r>
      <w:r w:rsidRPr="00F450D4">
        <w:rPr>
          <w:rFonts w:ascii="Times New Roman" w:hAnsi="Times New Roman" w:cs="Times New Roman"/>
          <w:i/>
          <w:sz w:val="22"/>
          <w:szCs w:val="22"/>
        </w:rPr>
        <w:t>Auerbach</w:t>
      </w:r>
      <w:r w:rsidRPr="00F450D4">
        <w:rPr>
          <w:rFonts w:ascii="Times New Roman" w:hAnsi="Times New Roman" w:cs="Times New Roman"/>
          <w:sz w:val="22"/>
          <w:szCs w:val="22"/>
        </w:rPr>
        <w:t>)</w:t>
      </w:r>
    </w:p>
    <w:p w14:paraId="18E1363C" w14:textId="31E98223" w:rsidR="00A410FD" w:rsidRPr="00F450D4" w:rsidRDefault="00A410FD" w:rsidP="00CD0BF8">
      <w:pPr>
        <w:pStyle w:val="NoSpacing"/>
        <w:widowControl w:val="0"/>
        <w:numPr>
          <w:ilvl w:val="7"/>
          <w:numId w:val="6"/>
        </w:numPr>
        <w:ind w:left="2880"/>
        <w:rPr>
          <w:rFonts w:ascii="Times New Roman" w:hAnsi="Times New Roman" w:cs="Times New Roman"/>
          <w:sz w:val="22"/>
          <w:szCs w:val="22"/>
        </w:rPr>
      </w:pPr>
      <w:r w:rsidRPr="00F450D4">
        <w:rPr>
          <w:rFonts w:ascii="Times New Roman" w:hAnsi="Times New Roman" w:cs="Times New Roman"/>
          <w:sz w:val="22"/>
          <w:szCs w:val="22"/>
        </w:rPr>
        <w:t xml:space="preserve">Investigative procedures </w:t>
      </w:r>
      <w:r w:rsidR="00EB774F" w:rsidRPr="00F450D4">
        <w:rPr>
          <w:rFonts w:ascii="Times New Roman" w:hAnsi="Times New Roman" w:cs="Times New Roman"/>
          <w:sz w:val="22"/>
          <w:szCs w:val="22"/>
        </w:rPr>
        <w:t xml:space="preserve">are </w:t>
      </w:r>
      <w:r w:rsidRPr="00F450D4">
        <w:rPr>
          <w:rFonts w:ascii="Times New Roman" w:hAnsi="Times New Roman" w:cs="Times New Roman"/>
          <w:sz w:val="22"/>
          <w:szCs w:val="22"/>
        </w:rPr>
        <w:t>serious</w:t>
      </w:r>
      <w:r w:rsidR="00EB774F" w:rsidRPr="00F450D4">
        <w:rPr>
          <w:rFonts w:ascii="Times New Roman" w:hAnsi="Times New Roman" w:cs="Times New Roman"/>
          <w:sz w:val="22"/>
          <w:szCs w:val="22"/>
        </w:rPr>
        <w:t xml:space="preserve"> and r</w:t>
      </w:r>
      <w:r w:rsidRPr="00F450D4">
        <w:rPr>
          <w:rFonts w:ascii="Times New Roman" w:hAnsi="Times New Roman" w:cs="Times New Roman"/>
          <w:sz w:val="22"/>
          <w:szCs w:val="22"/>
        </w:rPr>
        <w:t>eport is credible</w:t>
      </w:r>
    </w:p>
    <w:p w14:paraId="41E61621" w14:textId="1BFBD668" w:rsidR="0051013E" w:rsidRPr="00F450D4" w:rsidRDefault="0051013E" w:rsidP="00CD0BF8">
      <w:pPr>
        <w:pStyle w:val="NoSpacing"/>
        <w:widowControl w:val="0"/>
        <w:numPr>
          <w:ilvl w:val="6"/>
          <w:numId w:val="6"/>
        </w:numPr>
        <w:ind w:left="2520"/>
        <w:rPr>
          <w:rFonts w:ascii="Times New Roman" w:hAnsi="Times New Roman" w:cs="Times New Roman"/>
          <w:sz w:val="22"/>
          <w:szCs w:val="22"/>
        </w:rPr>
      </w:pPr>
      <w:r w:rsidRPr="00F450D4">
        <w:rPr>
          <w:rFonts w:ascii="Times New Roman" w:hAnsi="Times New Roman" w:cs="Times New Roman"/>
          <w:b/>
          <w:sz w:val="22"/>
          <w:szCs w:val="22"/>
        </w:rPr>
        <w:t>Substantive Inquiry</w:t>
      </w:r>
      <w:r w:rsidR="00A410FD" w:rsidRPr="00F450D4">
        <w:rPr>
          <w:rFonts w:ascii="Times New Roman" w:hAnsi="Times New Roman" w:cs="Times New Roman"/>
          <w:sz w:val="22"/>
          <w:szCs w:val="22"/>
        </w:rPr>
        <w:t>:</w:t>
      </w:r>
      <w:r w:rsidRPr="00F450D4">
        <w:rPr>
          <w:rFonts w:ascii="Times New Roman" w:hAnsi="Times New Roman" w:cs="Times New Roman"/>
          <w:sz w:val="22"/>
          <w:szCs w:val="22"/>
        </w:rPr>
        <w:t xml:space="preserve"> </w:t>
      </w:r>
      <w:r w:rsidR="00A410FD" w:rsidRPr="00F450D4">
        <w:rPr>
          <w:rFonts w:ascii="Times New Roman" w:hAnsi="Times New Roman" w:cs="Times New Roman"/>
          <w:sz w:val="22"/>
          <w:szCs w:val="22"/>
        </w:rPr>
        <w:t xml:space="preserve">Ct, at its own discretion, applies own BJ </w:t>
      </w:r>
      <w:r w:rsidR="001121B6" w:rsidRPr="00F450D4">
        <w:rPr>
          <w:rFonts w:ascii="Times New Roman" w:hAnsi="Times New Roman" w:cs="Times New Roman"/>
          <w:sz w:val="22"/>
          <w:szCs w:val="22"/>
        </w:rPr>
        <w:t>on dismissal</w:t>
      </w:r>
    </w:p>
    <w:p w14:paraId="001C3048" w14:textId="2C5E9F96" w:rsidR="001121B6" w:rsidRPr="00F450D4" w:rsidRDefault="001121B6" w:rsidP="00CD0BF8">
      <w:pPr>
        <w:pStyle w:val="NoSpacing"/>
        <w:widowControl w:val="0"/>
        <w:numPr>
          <w:ilvl w:val="7"/>
          <w:numId w:val="6"/>
        </w:numPr>
        <w:ind w:left="2880"/>
        <w:rPr>
          <w:rFonts w:ascii="Times New Roman" w:hAnsi="Times New Roman" w:cs="Times New Roman"/>
          <w:sz w:val="22"/>
          <w:szCs w:val="22"/>
        </w:rPr>
      </w:pPr>
      <w:r w:rsidRPr="00F450D4">
        <w:rPr>
          <w:rFonts w:ascii="Times New Roman" w:hAnsi="Times New Roman" w:cs="Times New Roman"/>
          <w:sz w:val="22"/>
          <w:szCs w:val="22"/>
        </w:rPr>
        <w:t>Rarely</w:t>
      </w:r>
      <w:r w:rsidR="00755F26" w:rsidRPr="00F450D4">
        <w:rPr>
          <w:rFonts w:ascii="Times New Roman" w:hAnsi="Times New Roman" w:cs="Times New Roman"/>
          <w:sz w:val="22"/>
          <w:szCs w:val="22"/>
        </w:rPr>
        <w:t xml:space="preserve"> used but</w:t>
      </w:r>
      <w:r w:rsidRPr="00F450D4">
        <w:rPr>
          <w:rFonts w:ascii="Times New Roman" w:hAnsi="Times New Roman" w:cs="Times New Roman"/>
          <w:sz w:val="22"/>
          <w:szCs w:val="22"/>
        </w:rPr>
        <w:t xml:space="preserve"> </w:t>
      </w:r>
      <w:r w:rsidR="00755F26" w:rsidRPr="00F450D4">
        <w:rPr>
          <w:rFonts w:ascii="Times New Roman" w:hAnsi="Times New Roman" w:cs="Times New Roman"/>
          <w:sz w:val="22"/>
          <w:szCs w:val="22"/>
        </w:rPr>
        <w:t>provides incentives to use A LOT of process</w:t>
      </w:r>
    </w:p>
    <w:p w14:paraId="6375414E" w14:textId="784F038E" w:rsidR="001121B6" w:rsidRPr="00F450D4" w:rsidRDefault="001121B6" w:rsidP="00CD0BF8">
      <w:pPr>
        <w:pStyle w:val="NoSpacing"/>
        <w:widowControl w:val="0"/>
        <w:numPr>
          <w:ilvl w:val="7"/>
          <w:numId w:val="6"/>
        </w:numPr>
        <w:ind w:left="2880"/>
        <w:rPr>
          <w:rFonts w:ascii="Times New Roman" w:hAnsi="Times New Roman" w:cs="Times New Roman"/>
          <w:sz w:val="22"/>
          <w:szCs w:val="22"/>
        </w:rPr>
      </w:pPr>
      <w:r w:rsidRPr="00F450D4">
        <w:rPr>
          <w:rFonts w:ascii="Times New Roman" w:hAnsi="Times New Roman" w:cs="Times New Roman"/>
          <w:sz w:val="22"/>
          <w:szCs w:val="22"/>
        </w:rPr>
        <w:t>Can overrule SLC Rec if SLC followed letter but not spirit of proc</w:t>
      </w:r>
    </w:p>
    <w:p w14:paraId="59D1540F" w14:textId="093D57C5" w:rsidR="00201377" w:rsidRPr="00F450D4" w:rsidRDefault="00201377" w:rsidP="00CD0BF8">
      <w:pPr>
        <w:pStyle w:val="NoSpacing"/>
        <w:widowControl w:val="0"/>
        <w:numPr>
          <w:ilvl w:val="4"/>
          <w:numId w:val="6"/>
        </w:numPr>
        <w:ind w:left="1800"/>
        <w:rPr>
          <w:rFonts w:ascii="Times New Roman" w:hAnsi="Times New Roman" w:cs="Times New Roman"/>
          <w:sz w:val="22"/>
          <w:szCs w:val="22"/>
        </w:rPr>
      </w:pPr>
      <w:r w:rsidRPr="00F450D4">
        <w:rPr>
          <w:rFonts w:ascii="Times New Roman" w:hAnsi="Times New Roman" w:cs="Times New Roman"/>
          <w:i/>
          <w:sz w:val="22"/>
          <w:szCs w:val="22"/>
        </w:rPr>
        <w:t>SLC Policy</w:t>
      </w:r>
      <w:r w:rsidRPr="00F450D4">
        <w:rPr>
          <w:rFonts w:ascii="Times New Roman" w:hAnsi="Times New Roman" w:cs="Times New Roman"/>
          <w:sz w:val="22"/>
          <w:szCs w:val="22"/>
        </w:rPr>
        <w:t>:</w:t>
      </w:r>
    </w:p>
    <w:p w14:paraId="4E92B604" w14:textId="2AA3D396" w:rsidR="00201377" w:rsidRPr="00F450D4" w:rsidRDefault="00201377" w:rsidP="00CD0BF8">
      <w:pPr>
        <w:pStyle w:val="NoSpacing"/>
        <w:widowControl w:val="0"/>
        <w:numPr>
          <w:ilvl w:val="5"/>
          <w:numId w:val="6"/>
        </w:numPr>
        <w:ind w:left="2160"/>
        <w:rPr>
          <w:rFonts w:ascii="Times New Roman" w:hAnsi="Times New Roman" w:cs="Times New Roman"/>
          <w:sz w:val="22"/>
          <w:szCs w:val="22"/>
        </w:rPr>
      </w:pPr>
      <w:r w:rsidRPr="00F450D4">
        <w:rPr>
          <w:rFonts w:ascii="Times New Roman" w:hAnsi="Times New Roman" w:cs="Times New Roman"/>
          <w:b/>
          <w:sz w:val="22"/>
          <w:szCs w:val="22"/>
        </w:rPr>
        <w:t>For</w:t>
      </w:r>
      <w:r w:rsidRPr="00F450D4">
        <w:rPr>
          <w:rFonts w:ascii="Times New Roman" w:hAnsi="Times New Roman" w:cs="Times New Roman"/>
          <w:sz w:val="22"/>
          <w:szCs w:val="22"/>
        </w:rPr>
        <w:t>: don’t want to allow one SH to incapacitate an entire BoD merely by leveling charges against them, gives too much leverage to dissident SHs (</w:t>
      </w:r>
      <w:r w:rsidRPr="00F450D4">
        <w:rPr>
          <w:rFonts w:ascii="Times New Roman" w:hAnsi="Times New Roman" w:cs="Times New Roman"/>
          <w:i/>
          <w:sz w:val="22"/>
          <w:szCs w:val="22"/>
        </w:rPr>
        <w:t>Zapata</w:t>
      </w:r>
      <w:r w:rsidRPr="00F450D4">
        <w:rPr>
          <w:rFonts w:ascii="Times New Roman" w:hAnsi="Times New Roman" w:cs="Times New Roman"/>
          <w:sz w:val="22"/>
          <w:szCs w:val="22"/>
        </w:rPr>
        <w:t>)</w:t>
      </w:r>
    </w:p>
    <w:p w14:paraId="69F8F6FC" w14:textId="3A3D6CDD" w:rsidR="00201377" w:rsidRPr="00F450D4" w:rsidRDefault="00201377" w:rsidP="00CD0BF8">
      <w:pPr>
        <w:pStyle w:val="NoSpacing"/>
        <w:widowControl w:val="0"/>
        <w:numPr>
          <w:ilvl w:val="5"/>
          <w:numId w:val="6"/>
        </w:numPr>
        <w:ind w:left="2160"/>
        <w:rPr>
          <w:rFonts w:ascii="Times New Roman" w:hAnsi="Times New Roman" w:cs="Times New Roman"/>
          <w:sz w:val="22"/>
          <w:szCs w:val="22"/>
        </w:rPr>
      </w:pPr>
      <w:r w:rsidRPr="00F450D4">
        <w:rPr>
          <w:rFonts w:ascii="Times New Roman" w:hAnsi="Times New Roman" w:cs="Times New Roman"/>
          <w:b/>
          <w:sz w:val="22"/>
          <w:szCs w:val="22"/>
        </w:rPr>
        <w:t>Against</w:t>
      </w:r>
      <w:r w:rsidR="001C5D30">
        <w:rPr>
          <w:rFonts w:ascii="Times New Roman" w:hAnsi="Times New Roman" w:cs="Times New Roman"/>
          <w:sz w:val="22"/>
          <w:szCs w:val="22"/>
        </w:rPr>
        <w:t>: allows Bo</w:t>
      </w:r>
      <w:r w:rsidRPr="00F450D4">
        <w:rPr>
          <w:rFonts w:ascii="Times New Roman" w:hAnsi="Times New Roman" w:cs="Times New Roman"/>
          <w:sz w:val="22"/>
          <w:szCs w:val="22"/>
        </w:rPr>
        <w:t>D too much control</w:t>
      </w:r>
    </w:p>
    <w:p w14:paraId="3EC4ED10" w14:textId="1C1C15C2" w:rsidR="00201377" w:rsidRPr="00F450D4" w:rsidRDefault="00201377" w:rsidP="00CD0BF8">
      <w:pPr>
        <w:pStyle w:val="NoSpacing"/>
        <w:widowControl w:val="0"/>
        <w:numPr>
          <w:ilvl w:val="4"/>
          <w:numId w:val="6"/>
        </w:numPr>
        <w:ind w:left="1800"/>
        <w:rPr>
          <w:rFonts w:ascii="Times New Roman" w:hAnsi="Times New Roman" w:cs="Times New Roman"/>
          <w:sz w:val="22"/>
          <w:szCs w:val="22"/>
        </w:rPr>
      </w:pPr>
      <w:r w:rsidRPr="00F450D4">
        <w:rPr>
          <w:rFonts w:ascii="Times New Roman" w:hAnsi="Times New Roman" w:cs="Times New Roman"/>
          <w:sz w:val="22"/>
          <w:szCs w:val="22"/>
        </w:rPr>
        <w:t>Cases:</w:t>
      </w:r>
    </w:p>
    <w:p w14:paraId="26BF8348" w14:textId="796BD10F" w:rsidR="00201377" w:rsidRPr="00F450D4" w:rsidRDefault="00201377" w:rsidP="00CD0BF8">
      <w:pPr>
        <w:pStyle w:val="NoSpacing"/>
        <w:widowControl w:val="0"/>
        <w:numPr>
          <w:ilvl w:val="5"/>
          <w:numId w:val="6"/>
        </w:numPr>
        <w:ind w:left="2160"/>
        <w:rPr>
          <w:rFonts w:ascii="Times New Roman" w:hAnsi="Times New Roman" w:cs="Times New Roman"/>
          <w:sz w:val="22"/>
          <w:szCs w:val="22"/>
        </w:rPr>
      </w:pPr>
      <w:r w:rsidRPr="00F450D4">
        <w:rPr>
          <w:rFonts w:ascii="Times New Roman" w:hAnsi="Times New Roman" w:cs="Times New Roman"/>
          <w:i/>
          <w:sz w:val="22"/>
          <w:szCs w:val="22"/>
        </w:rPr>
        <w:t>Auerbach</w:t>
      </w:r>
      <w:r w:rsidR="00337E9B" w:rsidRPr="00F450D4">
        <w:rPr>
          <w:rFonts w:ascii="Times New Roman" w:hAnsi="Times New Roman" w:cs="Times New Roman"/>
          <w:sz w:val="22"/>
          <w:szCs w:val="22"/>
        </w:rPr>
        <w:t>:  F</w:t>
      </w:r>
      <w:r w:rsidRPr="00F450D4">
        <w:rPr>
          <w:rFonts w:ascii="Times New Roman" w:hAnsi="Times New Roman" w:cs="Times New Roman"/>
          <w:sz w:val="22"/>
          <w:szCs w:val="22"/>
        </w:rPr>
        <w:t xml:space="preserve">oreign bribes, </w:t>
      </w:r>
      <w:r w:rsidR="00337E9B" w:rsidRPr="00F450D4">
        <w:rPr>
          <w:rFonts w:ascii="Times New Roman" w:hAnsi="Times New Roman" w:cs="Times New Roman"/>
          <w:sz w:val="22"/>
          <w:szCs w:val="22"/>
        </w:rPr>
        <w:t>BoD</w:t>
      </w:r>
      <w:r w:rsidRPr="00F450D4">
        <w:rPr>
          <w:rFonts w:ascii="Times New Roman" w:hAnsi="Times New Roman" w:cs="Times New Roman"/>
          <w:sz w:val="22"/>
          <w:szCs w:val="22"/>
        </w:rPr>
        <w:t xml:space="preserve"> launches own investigation. Substance out</w:t>
      </w:r>
      <w:r w:rsidR="00337E9B" w:rsidRPr="00F450D4">
        <w:rPr>
          <w:rFonts w:ascii="Times New Roman" w:hAnsi="Times New Roman" w:cs="Times New Roman"/>
          <w:sz w:val="22"/>
          <w:szCs w:val="22"/>
        </w:rPr>
        <w:t>side scope of review (BJR). C</w:t>
      </w:r>
      <w:r w:rsidRPr="00F450D4">
        <w:rPr>
          <w:rFonts w:ascii="Times New Roman" w:hAnsi="Times New Roman" w:cs="Times New Roman"/>
          <w:sz w:val="22"/>
          <w:szCs w:val="22"/>
        </w:rPr>
        <w:t>t could inquire into procedure and methodology</w:t>
      </w:r>
      <w:r w:rsidR="00337E9B" w:rsidRPr="00F450D4">
        <w:rPr>
          <w:rFonts w:ascii="Times New Roman" w:hAnsi="Times New Roman" w:cs="Times New Roman"/>
          <w:sz w:val="22"/>
          <w:szCs w:val="22"/>
        </w:rPr>
        <w:t>.</w:t>
      </w:r>
    </w:p>
    <w:p w14:paraId="0821DA1C" w14:textId="03022451" w:rsidR="00337E9B" w:rsidRPr="00F450D4" w:rsidRDefault="00337E9B" w:rsidP="00CD0BF8">
      <w:pPr>
        <w:pStyle w:val="NoSpacing"/>
        <w:widowControl w:val="0"/>
        <w:numPr>
          <w:ilvl w:val="5"/>
          <w:numId w:val="6"/>
        </w:numPr>
        <w:ind w:left="2160"/>
        <w:rPr>
          <w:rFonts w:ascii="Times New Roman" w:hAnsi="Times New Roman" w:cs="Times New Roman"/>
          <w:sz w:val="22"/>
          <w:szCs w:val="22"/>
        </w:rPr>
      </w:pPr>
      <w:r w:rsidRPr="00F450D4">
        <w:rPr>
          <w:rFonts w:ascii="Times New Roman" w:hAnsi="Times New Roman" w:cs="Times New Roman"/>
          <w:i/>
          <w:sz w:val="22"/>
          <w:szCs w:val="22"/>
        </w:rPr>
        <w:t>Zapata</w:t>
      </w:r>
      <w:r w:rsidRPr="00F450D4">
        <w:rPr>
          <w:rFonts w:ascii="Times New Roman" w:hAnsi="Times New Roman" w:cs="Times New Roman"/>
          <w:sz w:val="22"/>
          <w:szCs w:val="22"/>
        </w:rPr>
        <w:t>:  Excessive compensation case; demand not made b/c all directors named in case. Appointed SLC and recommends dismissal.  DE standard.</w:t>
      </w:r>
    </w:p>
    <w:p w14:paraId="0437F5EC" w14:textId="3784BE3A" w:rsidR="00337E9B" w:rsidRPr="00F450D4" w:rsidRDefault="00337E9B" w:rsidP="00CD0BF8">
      <w:pPr>
        <w:pStyle w:val="NoSpacing"/>
        <w:widowControl w:val="0"/>
        <w:numPr>
          <w:ilvl w:val="5"/>
          <w:numId w:val="6"/>
        </w:numPr>
        <w:ind w:left="2160"/>
        <w:rPr>
          <w:rFonts w:ascii="Times New Roman" w:hAnsi="Times New Roman" w:cs="Times New Roman"/>
          <w:sz w:val="22"/>
          <w:szCs w:val="22"/>
        </w:rPr>
      </w:pPr>
      <w:r w:rsidRPr="00F450D4">
        <w:rPr>
          <w:rFonts w:ascii="Times New Roman" w:hAnsi="Times New Roman" w:cs="Times New Roman"/>
          <w:i/>
          <w:sz w:val="22"/>
          <w:szCs w:val="22"/>
        </w:rPr>
        <w:t>Oracle</w:t>
      </w:r>
      <w:r w:rsidRPr="00F450D4">
        <w:rPr>
          <w:rFonts w:ascii="Times New Roman" w:hAnsi="Times New Roman" w:cs="Times New Roman"/>
          <w:sz w:val="22"/>
          <w:szCs w:val="22"/>
        </w:rPr>
        <w:t>: STANFORD case.  Court will judge “real” independence using a principles-based approach; independence is a broad range of inquiry.</w:t>
      </w:r>
    </w:p>
    <w:p w14:paraId="6552A5A4" w14:textId="377C730D" w:rsidR="00FA0BE1" w:rsidRPr="00F450D4" w:rsidRDefault="00E55DE0" w:rsidP="00CD0BF8">
      <w:pPr>
        <w:pStyle w:val="NoSpacing"/>
        <w:widowControl w:val="0"/>
        <w:numPr>
          <w:ilvl w:val="3"/>
          <w:numId w:val="6"/>
        </w:numPr>
        <w:ind w:left="1440"/>
        <w:rPr>
          <w:rFonts w:ascii="Times New Roman" w:hAnsi="Times New Roman" w:cs="Times New Roman"/>
          <w:sz w:val="22"/>
          <w:szCs w:val="22"/>
        </w:rPr>
      </w:pPr>
      <w:r w:rsidRPr="00F450D4">
        <w:rPr>
          <w:rFonts w:ascii="Times New Roman" w:hAnsi="Times New Roman" w:cs="Times New Roman"/>
          <w:sz w:val="22"/>
          <w:szCs w:val="22"/>
        </w:rPr>
        <w:t>Burdens:</w:t>
      </w:r>
    </w:p>
    <w:p w14:paraId="1688DABA" w14:textId="6090E715" w:rsidR="00E55DE0" w:rsidRPr="00F450D4" w:rsidRDefault="00750EB8" w:rsidP="00CD0BF8">
      <w:pPr>
        <w:pStyle w:val="NoSpacing"/>
        <w:widowControl w:val="0"/>
        <w:numPr>
          <w:ilvl w:val="4"/>
          <w:numId w:val="6"/>
        </w:numPr>
        <w:ind w:left="1800"/>
        <w:rPr>
          <w:rFonts w:ascii="Times New Roman" w:hAnsi="Times New Roman" w:cs="Times New Roman"/>
          <w:sz w:val="22"/>
          <w:szCs w:val="22"/>
        </w:rPr>
      </w:pPr>
      <w:r w:rsidRPr="00F450D4">
        <w:rPr>
          <w:rFonts w:ascii="Times New Roman" w:hAnsi="Times New Roman" w:cs="Times New Roman"/>
          <w:b/>
          <w:sz w:val="22"/>
          <w:szCs w:val="22"/>
        </w:rPr>
        <w:t>Before</w:t>
      </w:r>
      <w:r w:rsidR="001C0477" w:rsidRPr="00F450D4">
        <w:rPr>
          <w:rFonts w:ascii="Times New Roman" w:hAnsi="Times New Roman" w:cs="Times New Roman"/>
          <w:b/>
          <w:sz w:val="22"/>
          <w:szCs w:val="22"/>
        </w:rPr>
        <w:t xml:space="preserve"> Demand</w:t>
      </w:r>
      <w:r w:rsidRPr="00F450D4">
        <w:rPr>
          <w:rFonts w:ascii="Times New Roman" w:hAnsi="Times New Roman" w:cs="Times New Roman"/>
          <w:b/>
          <w:sz w:val="22"/>
          <w:szCs w:val="22"/>
        </w:rPr>
        <w:t xml:space="preserve"> or After Refusal</w:t>
      </w:r>
      <w:r w:rsidR="001C0477" w:rsidRPr="00F450D4">
        <w:rPr>
          <w:rFonts w:ascii="Times New Roman" w:hAnsi="Times New Roman" w:cs="Times New Roman"/>
          <w:sz w:val="22"/>
          <w:szCs w:val="22"/>
        </w:rPr>
        <w:t xml:space="preserve">: </w:t>
      </w:r>
      <w:r w:rsidR="00E55DE0" w:rsidRPr="00F450D4">
        <w:rPr>
          <w:rFonts w:ascii="Times New Roman" w:hAnsi="Times New Roman" w:cs="Times New Roman"/>
          <w:sz w:val="22"/>
          <w:szCs w:val="22"/>
        </w:rPr>
        <w:t xml:space="preserve">SH has burden of </w:t>
      </w:r>
      <w:r w:rsidR="00E55DE0" w:rsidRPr="00F450D4">
        <w:rPr>
          <w:rFonts w:ascii="Times New Roman" w:hAnsi="Times New Roman" w:cs="Times New Roman"/>
          <w:i/>
          <w:sz w:val="22"/>
          <w:szCs w:val="22"/>
        </w:rPr>
        <w:t>alleging particularized facts</w:t>
      </w:r>
      <w:r w:rsidR="00E55DE0" w:rsidRPr="00F450D4">
        <w:rPr>
          <w:rFonts w:ascii="Times New Roman" w:hAnsi="Times New Roman" w:cs="Times New Roman"/>
          <w:sz w:val="22"/>
          <w:szCs w:val="22"/>
        </w:rPr>
        <w:t xml:space="preserve"> to create reasonable doubt that BoD is disinterested/independent and made a valid BJ</w:t>
      </w:r>
    </w:p>
    <w:p w14:paraId="5E3D05F1" w14:textId="675A3E5B" w:rsidR="00E55DE0" w:rsidRPr="00F450D4" w:rsidRDefault="00750EB8" w:rsidP="00CD0BF8">
      <w:pPr>
        <w:pStyle w:val="NoSpacing"/>
        <w:widowControl w:val="0"/>
        <w:numPr>
          <w:ilvl w:val="4"/>
          <w:numId w:val="6"/>
        </w:numPr>
        <w:ind w:left="1800"/>
        <w:rPr>
          <w:rFonts w:ascii="Times New Roman" w:hAnsi="Times New Roman" w:cs="Times New Roman"/>
          <w:sz w:val="22"/>
          <w:szCs w:val="22"/>
        </w:rPr>
      </w:pPr>
      <w:r w:rsidRPr="00F450D4">
        <w:rPr>
          <w:rFonts w:ascii="Times New Roman" w:hAnsi="Times New Roman" w:cs="Times New Roman"/>
          <w:b/>
          <w:sz w:val="22"/>
          <w:szCs w:val="22"/>
        </w:rPr>
        <w:t>After</w:t>
      </w:r>
      <w:r w:rsidR="001C0477" w:rsidRPr="00F450D4">
        <w:rPr>
          <w:rFonts w:ascii="Times New Roman" w:hAnsi="Times New Roman" w:cs="Times New Roman"/>
          <w:b/>
          <w:sz w:val="22"/>
          <w:szCs w:val="22"/>
        </w:rPr>
        <w:t xml:space="preserve"> Demand</w:t>
      </w:r>
      <w:r w:rsidRPr="00F450D4">
        <w:rPr>
          <w:rFonts w:ascii="Times New Roman" w:hAnsi="Times New Roman" w:cs="Times New Roman"/>
          <w:b/>
          <w:sz w:val="22"/>
          <w:szCs w:val="22"/>
        </w:rPr>
        <w:t xml:space="preserve"> Excused/Wrongful Refusal Found but Dismissed by SLC</w:t>
      </w:r>
      <w:r w:rsidR="00E55DE0" w:rsidRPr="00F450D4">
        <w:rPr>
          <w:rFonts w:ascii="Times New Roman" w:hAnsi="Times New Roman" w:cs="Times New Roman"/>
          <w:sz w:val="22"/>
          <w:szCs w:val="22"/>
        </w:rPr>
        <w:t xml:space="preserve">: Corp has burden </w:t>
      </w:r>
      <w:r w:rsidR="00CF0AAC" w:rsidRPr="00F450D4">
        <w:rPr>
          <w:rFonts w:ascii="Times New Roman" w:hAnsi="Times New Roman" w:cs="Times New Roman"/>
          <w:sz w:val="22"/>
          <w:szCs w:val="22"/>
        </w:rPr>
        <w:t>to prove</w:t>
      </w:r>
      <w:r w:rsidR="00E55DE0" w:rsidRPr="00F450D4">
        <w:rPr>
          <w:rFonts w:ascii="Times New Roman" w:hAnsi="Times New Roman" w:cs="Times New Roman"/>
          <w:sz w:val="22"/>
          <w:szCs w:val="22"/>
        </w:rPr>
        <w:t xml:space="preserve"> the SLC’s </w:t>
      </w:r>
      <w:r w:rsidR="00CF0AAC" w:rsidRPr="00F450D4">
        <w:rPr>
          <w:rFonts w:ascii="Times New Roman" w:hAnsi="Times New Roman" w:cs="Times New Roman"/>
          <w:sz w:val="22"/>
          <w:szCs w:val="22"/>
        </w:rPr>
        <w:t xml:space="preserve"> </w:t>
      </w:r>
      <w:r w:rsidR="00E55DE0" w:rsidRPr="00F450D4">
        <w:rPr>
          <w:rFonts w:ascii="Times New Roman" w:hAnsi="Times New Roman" w:cs="Times New Roman"/>
          <w:sz w:val="22"/>
          <w:szCs w:val="22"/>
        </w:rPr>
        <w:t>independence, good faith, and a reasonable investigation</w:t>
      </w:r>
      <w:r w:rsidRPr="00F450D4">
        <w:rPr>
          <w:rFonts w:ascii="Times New Roman" w:hAnsi="Times New Roman" w:cs="Times New Roman"/>
          <w:sz w:val="22"/>
          <w:szCs w:val="22"/>
        </w:rPr>
        <w:t>/</w:t>
      </w:r>
      <w:r w:rsidR="00E55DE0" w:rsidRPr="00F450D4">
        <w:rPr>
          <w:rFonts w:ascii="Times New Roman" w:hAnsi="Times New Roman" w:cs="Times New Roman"/>
          <w:sz w:val="22"/>
          <w:szCs w:val="22"/>
        </w:rPr>
        <w:t xml:space="preserve"> (</w:t>
      </w:r>
      <w:r w:rsidR="00E55DE0" w:rsidRPr="00F450D4">
        <w:rPr>
          <w:rFonts w:ascii="Times New Roman" w:hAnsi="Times New Roman" w:cs="Times New Roman"/>
          <w:i/>
          <w:sz w:val="22"/>
          <w:szCs w:val="22"/>
        </w:rPr>
        <w:t>limited discovery</w:t>
      </w:r>
      <w:r w:rsidR="00E55DE0" w:rsidRPr="00F450D4">
        <w:rPr>
          <w:rFonts w:ascii="Times New Roman" w:hAnsi="Times New Roman" w:cs="Times New Roman"/>
          <w:sz w:val="22"/>
          <w:szCs w:val="22"/>
        </w:rPr>
        <w:t xml:space="preserve"> may be ordered with respect to key issues like independence)</w:t>
      </w:r>
    </w:p>
    <w:p w14:paraId="25778B1D" w14:textId="0DC8E36A" w:rsidR="00FD378B" w:rsidRPr="00F450D4" w:rsidRDefault="00FD378B" w:rsidP="00CD0BF8">
      <w:pPr>
        <w:pStyle w:val="NoSpacing"/>
        <w:widowControl w:val="0"/>
        <w:numPr>
          <w:ilvl w:val="1"/>
          <w:numId w:val="6"/>
        </w:numPr>
        <w:ind w:left="720"/>
        <w:rPr>
          <w:rFonts w:ascii="Times New Roman" w:hAnsi="Times New Roman" w:cs="Times New Roman"/>
          <w:b/>
        </w:rPr>
      </w:pPr>
      <w:r w:rsidRPr="00F450D4">
        <w:rPr>
          <w:rFonts w:ascii="Times New Roman" w:hAnsi="Times New Roman" w:cs="Times New Roman"/>
          <w:b/>
        </w:rPr>
        <w:t xml:space="preserve">The Purposes of </w:t>
      </w:r>
      <w:r w:rsidR="009953F5">
        <w:rPr>
          <w:rFonts w:ascii="Times New Roman" w:hAnsi="Times New Roman" w:cs="Times New Roman"/>
          <w:b/>
        </w:rPr>
        <w:t>Corps</w:t>
      </w:r>
    </w:p>
    <w:p w14:paraId="21F8A868" w14:textId="24C70BE4" w:rsidR="005F69A2" w:rsidRPr="00F450D4" w:rsidRDefault="005F69A2" w:rsidP="00CD0BF8">
      <w:pPr>
        <w:pStyle w:val="NoSpacing"/>
        <w:widowControl w:val="0"/>
        <w:numPr>
          <w:ilvl w:val="2"/>
          <w:numId w:val="6"/>
        </w:numPr>
        <w:ind w:left="1080"/>
        <w:rPr>
          <w:rFonts w:ascii="Times New Roman" w:hAnsi="Times New Roman" w:cs="Times New Roman"/>
          <w:sz w:val="22"/>
          <w:szCs w:val="22"/>
        </w:rPr>
      </w:pPr>
      <w:r w:rsidRPr="00F450D4">
        <w:rPr>
          <w:rFonts w:ascii="Times New Roman" w:hAnsi="Times New Roman" w:cs="Times New Roman"/>
          <w:sz w:val="22"/>
          <w:szCs w:val="22"/>
          <w:u w:val="single"/>
        </w:rPr>
        <w:t>Clark:</w:t>
      </w:r>
      <w:r w:rsidRPr="00F450D4">
        <w:rPr>
          <w:rFonts w:ascii="Times New Roman" w:hAnsi="Times New Roman" w:cs="Times New Roman"/>
          <w:sz w:val="22"/>
          <w:szCs w:val="22"/>
        </w:rPr>
        <w:t xml:space="preserve"> Tension between conceptions of corps Financial Institutions (profit maximizers) and Social Institutions (general welfare promoters)</w:t>
      </w:r>
    </w:p>
    <w:p w14:paraId="7DEAC99B" w14:textId="510AEC1D" w:rsidR="00D47812" w:rsidRPr="00F450D4" w:rsidRDefault="00F17E31" w:rsidP="00CD0BF8">
      <w:pPr>
        <w:pStyle w:val="NoSpacing"/>
        <w:widowControl w:val="0"/>
        <w:numPr>
          <w:ilvl w:val="2"/>
          <w:numId w:val="6"/>
        </w:numPr>
        <w:ind w:left="1080"/>
        <w:rPr>
          <w:rFonts w:ascii="Times New Roman" w:hAnsi="Times New Roman" w:cs="Times New Roman"/>
          <w:sz w:val="22"/>
          <w:szCs w:val="22"/>
        </w:rPr>
      </w:pPr>
      <w:r w:rsidRPr="00F450D4">
        <w:rPr>
          <w:rFonts w:ascii="Times New Roman" w:hAnsi="Times New Roman" w:cs="Times New Roman"/>
          <w:sz w:val="22"/>
          <w:szCs w:val="22"/>
          <w:u w:val="single"/>
        </w:rPr>
        <w:t>Primary Purpose</w:t>
      </w:r>
      <w:r w:rsidR="00A16552" w:rsidRPr="00F450D4">
        <w:rPr>
          <w:rFonts w:ascii="Times New Roman" w:hAnsi="Times New Roman" w:cs="Times New Roman"/>
          <w:sz w:val="22"/>
          <w:szCs w:val="22"/>
        </w:rPr>
        <w:t>: Corp’s Ds</w:t>
      </w:r>
      <w:r w:rsidRPr="00F450D4">
        <w:rPr>
          <w:rFonts w:ascii="Times New Roman" w:hAnsi="Times New Roman" w:cs="Times New Roman"/>
          <w:sz w:val="22"/>
          <w:szCs w:val="22"/>
        </w:rPr>
        <w:t xml:space="preserve"> have a fiduciary duty to maximize </w:t>
      </w:r>
      <w:r w:rsidR="00640DFD" w:rsidRPr="00F450D4">
        <w:rPr>
          <w:rFonts w:ascii="Times New Roman" w:hAnsi="Times New Roman" w:cs="Times New Roman"/>
          <w:sz w:val="22"/>
          <w:szCs w:val="22"/>
        </w:rPr>
        <w:t>SH</w:t>
      </w:r>
      <w:r w:rsidRPr="00F450D4">
        <w:rPr>
          <w:rFonts w:ascii="Times New Roman" w:hAnsi="Times New Roman" w:cs="Times New Roman"/>
          <w:sz w:val="22"/>
          <w:szCs w:val="22"/>
        </w:rPr>
        <w:t xml:space="preserve"> value</w:t>
      </w:r>
      <w:r w:rsidR="00D47812" w:rsidRPr="00F450D4">
        <w:rPr>
          <w:rFonts w:ascii="Times New Roman" w:hAnsi="Times New Roman" w:cs="Times New Roman"/>
          <w:sz w:val="22"/>
          <w:szCs w:val="22"/>
        </w:rPr>
        <w:t>.</w:t>
      </w:r>
    </w:p>
    <w:p w14:paraId="5CB43E76" w14:textId="3EDDB423" w:rsidR="00F17E31" w:rsidRPr="00F450D4" w:rsidRDefault="00D47812" w:rsidP="00CD0BF8">
      <w:pPr>
        <w:pStyle w:val="NoSpacing"/>
        <w:widowControl w:val="0"/>
        <w:numPr>
          <w:ilvl w:val="3"/>
          <w:numId w:val="6"/>
        </w:numPr>
        <w:ind w:left="1440"/>
        <w:rPr>
          <w:rFonts w:ascii="Times New Roman" w:hAnsi="Times New Roman" w:cs="Times New Roman"/>
          <w:sz w:val="22"/>
          <w:szCs w:val="22"/>
        </w:rPr>
      </w:pPr>
      <w:r w:rsidRPr="00F450D4">
        <w:rPr>
          <w:rFonts w:ascii="Times New Roman" w:hAnsi="Times New Roman" w:cs="Times New Roman"/>
          <w:sz w:val="22"/>
          <w:szCs w:val="22"/>
        </w:rPr>
        <w:t>C</w:t>
      </w:r>
      <w:r w:rsidR="00F17E31" w:rsidRPr="00F450D4">
        <w:rPr>
          <w:rFonts w:ascii="Times New Roman" w:hAnsi="Times New Roman" w:cs="Times New Roman"/>
          <w:sz w:val="22"/>
          <w:szCs w:val="22"/>
        </w:rPr>
        <w:t>onstraints:</w:t>
      </w:r>
    </w:p>
    <w:p w14:paraId="591CB1CF" w14:textId="77777777" w:rsidR="00D47812" w:rsidRPr="00F450D4" w:rsidRDefault="00A16552" w:rsidP="00CD0BF8">
      <w:pPr>
        <w:pStyle w:val="NoSpacing"/>
        <w:widowControl w:val="0"/>
        <w:numPr>
          <w:ilvl w:val="4"/>
          <w:numId w:val="6"/>
        </w:numPr>
        <w:ind w:left="1800"/>
        <w:rPr>
          <w:rFonts w:ascii="Times New Roman" w:hAnsi="Times New Roman" w:cs="Times New Roman"/>
          <w:sz w:val="22"/>
          <w:szCs w:val="22"/>
        </w:rPr>
      </w:pPr>
      <w:r w:rsidRPr="00F450D4">
        <w:rPr>
          <w:rFonts w:ascii="Times New Roman" w:hAnsi="Times New Roman" w:cs="Times New Roman"/>
          <w:sz w:val="22"/>
          <w:szCs w:val="22"/>
        </w:rPr>
        <w:t>Corps must obey</w:t>
      </w:r>
      <w:r w:rsidR="00F17E31" w:rsidRPr="00F450D4">
        <w:rPr>
          <w:rFonts w:ascii="Times New Roman" w:hAnsi="Times New Roman" w:cs="Times New Roman"/>
          <w:sz w:val="22"/>
          <w:szCs w:val="22"/>
        </w:rPr>
        <w:t xml:space="preserve"> law (even if </w:t>
      </w:r>
      <w:r w:rsidRPr="00F450D4">
        <w:rPr>
          <w:rFonts w:ascii="Times New Roman" w:hAnsi="Times New Roman" w:cs="Times New Roman"/>
          <w:sz w:val="22"/>
          <w:szCs w:val="22"/>
        </w:rPr>
        <w:t>disobedience (factoring penalty) is profit maximizing</w:t>
      </w:r>
      <w:r w:rsidR="00F17E31" w:rsidRPr="00F450D4">
        <w:rPr>
          <w:rFonts w:ascii="Times New Roman" w:hAnsi="Times New Roman" w:cs="Times New Roman"/>
          <w:sz w:val="22"/>
          <w:szCs w:val="22"/>
        </w:rPr>
        <w:t>)</w:t>
      </w:r>
    </w:p>
    <w:p w14:paraId="1E75CBF4" w14:textId="46056E7C" w:rsidR="00F17E31" w:rsidRPr="00F450D4" w:rsidRDefault="00A16552" w:rsidP="00CD0BF8">
      <w:pPr>
        <w:pStyle w:val="NoSpacing"/>
        <w:widowControl w:val="0"/>
        <w:numPr>
          <w:ilvl w:val="4"/>
          <w:numId w:val="6"/>
        </w:numPr>
        <w:ind w:left="1800"/>
        <w:rPr>
          <w:rFonts w:ascii="Times New Roman" w:hAnsi="Times New Roman" w:cs="Times New Roman"/>
          <w:sz w:val="22"/>
          <w:szCs w:val="22"/>
        </w:rPr>
      </w:pPr>
      <w:r w:rsidRPr="00F450D4">
        <w:rPr>
          <w:rFonts w:ascii="Times New Roman" w:hAnsi="Times New Roman" w:cs="Times New Roman"/>
          <w:sz w:val="22"/>
          <w:szCs w:val="22"/>
        </w:rPr>
        <w:t>Corps must</w:t>
      </w:r>
      <w:r w:rsidR="00F17E31" w:rsidRPr="00F450D4">
        <w:rPr>
          <w:rFonts w:ascii="Times New Roman" w:hAnsi="Times New Roman" w:cs="Times New Roman"/>
          <w:sz w:val="22"/>
          <w:szCs w:val="22"/>
        </w:rPr>
        <w:t xml:space="preserve"> meet all obligations to non-</w:t>
      </w:r>
      <w:r w:rsidR="00640DFD" w:rsidRPr="00F450D4">
        <w:rPr>
          <w:rFonts w:ascii="Times New Roman" w:hAnsi="Times New Roman" w:cs="Times New Roman"/>
          <w:sz w:val="22"/>
          <w:szCs w:val="22"/>
        </w:rPr>
        <w:t>SH</w:t>
      </w:r>
      <w:r w:rsidR="00F17E31" w:rsidRPr="00F450D4">
        <w:rPr>
          <w:rFonts w:ascii="Times New Roman" w:hAnsi="Times New Roman" w:cs="Times New Roman"/>
          <w:sz w:val="22"/>
          <w:szCs w:val="22"/>
        </w:rPr>
        <w:t xml:space="preserve"> constituencies</w:t>
      </w:r>
    </w:p>
    <w:p w14:paraId="3105FBA9" w14:textId="2C8CDF7A" w:rsidR="00F17E31" w:rsidRPr="00F450D4" w:rsidRDefault="00F17E31" w:rsidP="00CD0BF8">
      <w:pPr>
        <w:pStyle w:val="NoSpacing"/>
        <w:widowControl w:val="0"/>
        <w:numPr>
          <w:ilvl w:val="2"/>
          <w:numId w:val="6"/>
        </w:numPr>
        <w:ind w:left="1080"/>
        <w:rPr>
          <w:rFonts w:ascii="Times New Roman" w:hAnsi="Times New Roman" w:cs="Times New Roman"/>
          <w:sz w:val="22"/>
          <w:szCs w:val="22"/>
        </w:rPr>
      </w:pPr>
      <w:r w:rsidRPr="00F450D4">
        <w:rPr>
          <w:rFonts w:ascii="Times New Roman" w:hAnsi="Times New Roman" w:cs="Times New Roman"/>
          <w:sz w:val="22"/>
          <w:szCs w:val="22"/>
        </w:rPr>
        <w:t xml:space="preserve">Subject to caveats to pure </w:t>
      </w:r>
      <w:r w:rsidR="00640DFD" w:rsidRPr="00F450D4">
        <w:rPr>
          <w:rFonts w:ascii="Times New Roman" w:hAnsi="Times New Roman" w:cs="Times New Roman"/>
          <w:sz w:val="22"/>
          <w:szCs w:val="22"/>
        </w:rPr>
        <w:t>SH</w:t>
      </w:r>
      <w:r w:rsidRPr="00F450D4">
        <w:rPr>
          <w:rFonts w:ascii="Times New Roman" w:hAnsi="Times New Roman" w:cs="Times New Roman"/>
          <w:sz w:val="22"/>
          <w:szCs w:val="22"/>
        </w:rPr>
        <w:t xml:space="preserve"> value:</w:t>
      </w:r>
    </w:p>
    <w:p w14:paraId="64C477AD" w14:textId="2B6AB43B" w:rsidR="00F17E31" w:rsidRPr="00F450D4" w:rsidRDefault="00A16552" w:rsidP="00CD0BF8">
      <w:pPr>
        <w:pStyle w:val="NoSpacing"/>
        <w:widowControl w:val="0"/>
        <w:numPr>
          <w:ilvl w:val="3"/>
          <w:numId w:val="6"/>
        </w:numPr>
        <w:ind w:left="1440"/>
        <w:rPr>
          <w:rFonts w:ascii="Times New Roman" w:hAnsi="Times New Roman" w:cs="Times New Roman"/>
          <w:sz w:val="22"/>
          <w:szCs w:val="22"/>
        </w:rPr>
      </w:pPr>
      <w:r w:rsidRPr="00F450D4">
        <w:rPr>
          <w:rFonts w:ascii="Times New Roman" w:hAnsi="Times New Roman" w:cs="Times New Roman"/>
          <w:sz w:val="22"/>
          <w:szCs w:val="22"/>
        </w:rPr>
        <w:t>D</w:t>
      </w:r>
      <w:r w:rsidR="00F17E31" w:rsidRPr="00F450D4">
        <w:rPr>
          <w:rFonts w:ascii="Times New Roman" w:hAnsi="Times New Roman" w:cs="Times New Roman"/>
          <w:sz w:val="22"/>
          <w:szCs w:val="22"/>
        </w:rPr>
        <w:t>s may cause corp to engage in charitable giving</w:t>
      </w:r>
    </w:p>
    <w:p w14:paraId="49114A8E" w14:textId="331C18A6" w:rsidR="00F17E31" w:rsidRPr="00F450D4" w:rsidRDefault="00A16552" w:rsidP="00CD0BF8">
      <w:pPr>
        <w:pStyle w:val="NoSpacing"/>
        <w:widowControl w:val="0"/>
        <w:numPr>
          <w:ilvl w:val="3"/>
          <w:numId w:val="6"/>
        </w:numPr>
        <w:ind w:left="1440"/>
        <w:rPr>
          <w:rFonts w:ascii="Times New Roman" w:hAnsi="Times New Roman" w:cs="Times New Roman"/>
          <w:sz w:val="22"/>
          <w:szCs w:val="22"/>
        </w:rPr>
      </w:pPr>
      <w:r w:rsidRPr="00F450D4">
        <w:rPr>
          <w:rFonts w:ascii="Times New Roman" w:hAnsi="Times New Roman" w:cs="Times New Roman"/>
          <w:sz w:val="22"/>
          <w:szCs w:val="22"/>
        </w:rPr>
        <w:t>D</w:t>
      </w:r>
      <w:r w:rsidR="00F17E31" w:rsidRPr="00F450D4">
        <w:rPr>
          <w:rFonts w:ascii="Times New Roman" w:hAnsi="Times New Roman" w:cs="Times New Roman"/>
          <w:sz w:val="22"/>
          <w:szCs w:val="22"/>
        </w:rPr>
        <w:t xml:space="preserve">s may cause corp to </w:t>
      </w:r>
      <w:r w:rsidRPr="00F450D4">
        <w:rPr>
          <w:rFonts w:ascii="Times New Roman" w:hAnsi="Times New Roman" w:cs="Times New Roman"/>
          <w:sz w:val="22"/>
          <w:szCs w:val="22"/>
        </w:rPr>
        <w:t>stop</w:t>
      </w:r>
      <w:r w:rsidR="00F17E31" w:rsidRPr="00F450D4">
        <w:rPr>
          <w:rFonts w:ascii="Times New Roman" w:hAnsi="Times New Roman" w:cs="Times New Roman"/>
          <w:sz w:val="22"/>
          <w:szCs w:val="22"/>
        </w:rPr>
        <w:t xml:space="preserve"> clearly and seriously unethical action (e.g. genocide, a</w:t>
      </w:r>
      <w:r w:rsidRPr="00F450D4">
        <w:rPr>
          <w:rFonts w:ascii="Times New Roman" w:hAnsi="Times New Roman" w:cs="Times New Roman"/>
          <w:sz w:val="22"/>
          <w:szCs w:val="22"/>
        </w:rPr>
        <w:t>partheid) even when</w:t>
      </w:r>
      <w:r w:rsidR="00F17E31" w:rsidRPr="00F450D4">
        <w:rPr>
          <w:rFonts w:ascii="Times New Roman" w:hAnsi="Times New Roman" w:cs="Times New Roman"/>
          <w:sz w:val="22"/>
          <w:szCs w:val="22"/>
        </w:rPr>
        <w:t xml:space="preserve"> profit maximizing and lega</w:t>
      </w:r>
      <w:r w:rsidRPr="00F450D4">
        <w:rPr>
          <w:rFonts w:ascii="Times New Roman" w:hAnsi="Times New Roman" w:cs="Times New Roman"/>
          <w:sz w:val="22"/>
          <w:szCs w:val="22"/>
        </w:rPr>
        <w:t>l (“Matters of Conscience” E</w:t>
      </w:r>
      <w:r w:rsidR="00F17E31" w:rsidRPr="00F450D4">
        <w:rPr>
          <w:rFonts w:ascii="Times New Roman" w:hAnsi="Times New Roman" w:cs="Times New Roman"/>
          <w:sz w:val="22"/>
          <w:szCs w:val="22"/>
        </w:rPr>
        <w:t>xception)</w:t>
      </w:r>
    </w:p>
    <w:p w14:paraId="5AEFF2F9" w14:textId="68864DA4" w:rsidR="00F17E31" w:rsidRPr="00F450D4" w:rsidRDefault="00F17E31" w:rsidP="00CD0BF8">
      <w:pPr>
        <w:pStyle w:val="NoSpacing"/>
        <w:widowControl w:val="0"/>
        <w:numPr>
          <w:ilvl w:val="2"/>
          <w:numId w:val="6"/>
        </w:numPr>
        <w:ind w:left="1080"/>
        <w:rPr>
          <w:rFonts w:ascii="Times New Roman" w:hAnsi="Times New Roman" w:cs="Times New Roman"/>
          <w:sz w:val="22"/>
          <w:szCs w:val="22"/>
        </w:rPr>
      </w:pPr>
      <w:r w:rsidRPr="00F450D4">
        <w:rPr>
          <w:rFonts w:ascii="Times New Roman" w:hAnsi="Times New Roman" w:cs="Times New Roman"/>
          <w:sz w:val="22"/>
          <w:szCs w:val="22"/>
          <w:u w:val="single"/>
        </w:rPr>
        <w:t>Charitable donations</w:t>
      </w:r>
      <w:r w:rsidR="00A16552" w:rsidRPr="00F450D4">
        <w:rPr>
          <w:rFonts w:ascii="Times New Roman" w:hAnsi="Times New Roman" w:cs="Times New Roman"/>
          <w:sz w:val="22"/>
          <w:szCs w:val="22"/>
        </w:rPr>
        <w:t>: Corp</w:t>
      </w:r>
      <w:r w:rsidRPr="00F450D4">
        <w:rPr>
          <w:rFonts w:ascii="Times New Roman" w:hAnsi="Times New Roman" w:cs="Times New Roman"/>
          <w:sz w:val="22"/>
          <w:szCs w:val="22"/>
        </w:rPr>
        <w:t xml:space="preserve">s may make charitable donations that tend reasonably to promote corporate objectives. (A.P. Smith Mfg. Co. v. Barlow, N.J. 1953); </w:t>
      </w:r>
      <w:r w:rsidRPr="00F450D4">
        <w:rPr>
          <w:rFonts w:ascii="Times New Roman" w:hAnsi="Times New Roman" w:cs="Times New Roman"/>
          <w:b/>
          <w:sz w:val="22"/>
          <w:szCs w:val="22"/>
        </w:rPr>
        <w:t>DGCL § 122(9)</w:t>
      </w:r>
      <w:r w:rsidRPr="00F450D4">
        <w:rPr>
          <w:rFonts w:ascii="Times New Roman" w:hAnsi="Times New Roman" w:cs="Times New Roman"/>
          <w:sz w:val="22"/>
          <w:szCs w:val="22"/>
        </w:rPr>
        <w:t>. The decision to make charitable donations is governed by the business judgment rule.</w:t>
      </w:r>
    </w:p>
    <w:p w14:paraId="424918A4" w14:textId="5037CCC5" w:rsidR="00F17E31" w:rsidRPr="00F450D4" w:rsidRDefault="00F17E31" w:rsidP="00CD0BF8">
      <w:pPr>
        <w:pStyle w:val="NoSpacing"/>
        <w:widowControl w:val="0"/>
        <w:numPr>
          <w:ilvl w:val="3"/>
          <w:numId w:val="6"/>
        </w:numPr>
        <w:ind w:left="1440"/>
        <w:rPr>
          <w:rFonts w:ascii="Times New Roman" w:hAnsi="Times New Roman" w:cs="Times New Roman"/>
          <w:sz w:val="22"/>
          <w:szCs w:val="22"/>
        </w:rPr>
      </w:pPr>
      <w:r w:rsidRPr="00F450D4">
        <w:rPr>
          <w:rFonts w:ascii="Times New Roman" w:hAnsi="Times New Roman" w:cs="Times New Roman"/>
          <w:sz w:val="22"/>
          <w:szCs w:val="22"/>
        </w:rPr>
        <w:t>CA &amp; NY allow donations without purpose of corporate benefit</w:t>
      </w:r>
    </w:p>
    <w:p w14:paraId="61AAC827" w14:textId="2DA2BA2C" w:rsidR="00F17E31" w:rsidRPr="001C5D30" w:rsidRDefault="00F17E31" w:rsidP="00CD0BF8">
      <w:pPr>
        <w:pStyle w:val="NoSpacing"/>
        <w:widowControl w:val="0"/>
        <w:numPr>
          <w:ilvl w:val="3"/>
          <w:numId w:val="6"/>
        </w:numPr>
        <w:ind w:left="1440"/>
        <w:rPr>
          <w:rFonts w:ascii="Times New Roman" w:hAnsi="Times New Roman" w:cs="Times New Roman"/>
          <w:sz w:val="22"/>
          <w:szCs w:val="22"/>
        </w:rPr>
      </w:pPr>
      <w:r w:rsidRPr="00F450D4">
        <w:rPr>
          <w:rFonts w:ascii="Times New Roman" w:hAnsi="Times New Roman" w:cs="Times New Roman"/>
          <w:sz w:val="22"/>
          <w:szCs w:val="22"/>
        </w:rPr>
        <w:t>PA can consider ALL constituents</w:t>
      </w:r>
    </w:p>
    <w:p w14:paraId="745A58B9" w14:textId="3A2AFC21" w:rsidR="00F17E31" w:rsidRPr="00F450D4" w:rsidRDefault="00F17E31" w:rsidP="00CD0BF8">
      <w:pPr>
        <w:pStyle w:val="NoSpacing"/>
        <w:widowControl w:val="0"/>
        <w:numPr>
          <w:ilvl w:val="2"/>
          <w:numId w:val="6"/>
        </w:numPr>
        <w:ind w:left="1080"/>
        <w:rPr>
          <w:rFonts w:ascii="Times New Roman" w:hAnsi="Times New Roman" w:cs="Times New Roman"/>
          <w:sz w:val="22"/>
          <w:szCs w:val="22"/>
        </w:rPr>
      </w:pPr>
      <w:r w:rsidRPr="00F450D4">
        <w:rPr>
          <w:rFonts w:ascii="Times New Roman" w:hAnsi="Times New Roman" w:cs="Times New Roman"/>
          <w:i/>
          <w:sz w:val="22"/>
          <w:szCs w:val="22"/>
          <w:u w:val="single"/>
        </w:rPr>
        <w:t>Cases</w:t>
      </w:r>
      <w:r w:rsidRPr="00F450D4">
        <w:rPr>
          <w:rFonts w:ascii="Times New Roman" w:hAnsi="Times New Roman" w:cs="Times New Roman"/>
          <w:sz w:val="22"/>
          <w:szCs w:val="22"/>
        </w:rPr>
        <w:t>:</w:t>
      </w:r>
    </w:p>
    <w:p w14:paraId="490AB0BC" w14:textId="7B0BE547" w:rsidR="00F17E31" w:rsidRPr="00F450D4" w:rsidRDefault="00F17E31" w:rsidP="00CD0BF8">
      <w:pPr>
        <w:pStyle w:val="NoSpacing"/>
        <w:widowControl w:val="0"/>
        <w:numPr>
          <w:ilvl w:val="3"/>
          <w:numId w:val="6"/>
        </w:numPr>
        <w:ind w:left="1440"/>
        <w:rPr>
          <w:rFonts w:ascii="Times New Roman" w:hAnsi="Times New Roman" w:cs="Times New Roman"/>
          <w:sz w:val="22"/>
          <w:szCs w:val="22"/>
        </w:rPr>
      </w:pPr>
      <w:r w:rsidRPr="00F450D4">
        <w:rPr>
          <w:rFonts w:ascii="Times New Roman" w:hAnsi="Times New Roman" w:cs="Times New Roman"/>
          <w:i/>
          <w:sz w:val="22"/>
          <w:szCs w:val="22"/>
        </w:rPr>
        <w:t>A.P. Smith Mfg. Co.</w:t>
      </w:r>
      <w:r w:rsidRPr="00F450D4">
        <w:rPr>
          <w:rFonts w:ascii="Times New Roman" w:hAnsi="Times New Roman" w:cs="Times New Roman"/>
          <w:sz w:val="22"/>
          <w:szCs w:val="22"/>
        </w:rPr>
        <w:t>: Donation to Princeton but AoI before NJ’s charitable contribution power. Gift was lawful exercise of implied and incidental powers under common law.</w:t>
      </w:r>
    </w:p>
    <w:p w14:paraId="1E17640B" w14:textId="1064B9DD" w:rsidR="00F17E31" w:rsidRPr="00F450D4" w:rsidRDefault="00F17E31" w:rsidP="00CD0BF8">
      <w:pPr>
        <w:pStyle w:val="NoSpacing"/>
        <w:widowControl w:val="0"/>
        <w:numPr>
          <w:ilvl w:val="3"/>
          <w:numId w:val="6"/>
        </w:numPr>
        <w:ind w:left="1440"/>
        <w:rPr>
          <w:rFonts w:ascii="Times New Roman" w:hAnsi="Times New Roman" w:cs="Times New Roman"/>
          <w:sz w:val="22"/>
          <w:szCs w:val="22"/>
        </w:rPr>
      </w:pPr>
      <w:r w:rsidRPr="00F450D4">
        <w:rPr>
          <w:rFonts w:ascii="Times New Roman" w:hAnsi="Times New Roman" w:cs="Times New Roman"/>
          <w:i/>
          <w:sz w:val="22"/>
          <w:szCs w:val="22"/>
        </w:rPr>
        <w:t>Dodge</w:t>
      </w:r>
      <w:r w:rsidRPr="00F450D4">
        <w:rPr>
          <w:rFonts w:ascii="Times New Roman" w:hAnsi="Times New Roman" w:cs="Times New Roman"/>
          <w:sz w:val="22"/>
          <w:szCs w:val="22"/>
        </w:rPr>
        <w:t>: Rejecting corporate act as outside corporate purposes.</w:t>
      </w:r>
      <w:r w:rsidRPr="00F450D4">
        <w:rPr>
          <w:rFonts w:ascii="Times New Roman" w:hAnsi="Times New Roman" w:cs="Times New Roman"/>
          <w:b/>
          <w:sz w:val="22"/>
          <w:szCs w:val="22"/>
        </w:rPr>
        <w:t xml:space="preserve"> </w:t>
      </w:r>
      <w:r w:rsidRPr="00F450D4">
        <w:rPr>
          <w:rFonts w:ascii="Times New Roman" w:hAnsi="Times New Roman" w:cs="Times New Roman"/>
          <w:sz w:val="22"/>
          <w:szCs w:val="22"/>
        </w:rPr>
        <w:t xml:space="preserve">Ford stopped special dividends. Could have just made </w:t>
      </w:r>
      <w:r w:rsidR="008756D0" w:rsidRPr="00F450D4">
        <w:rPr>
          <w:rFonts w:ascii="Times New Roman" w:hAnsi="Times New Roman" w:cs="Times New Roman"/>
          <w:sz w:val="22"/>
          <w:szCs w:val="22"/>
        </w:rPr>
        <w:t>BJ</w:t>
      </w:r>
      <w:r w:rsidR="00C205D0" w:rsidRPr="00F450D4">
        <w:rPr>
          <w:rFonts w:ascii="Times New Roman" w:hAnsi="Times New Roman" w:cs="Times New Roman"/>
          <w:sz w:val="22"/>
          <w:szCs w:val="22"/>
        </w:rPr>
        <w:t xml:space="preserve"> argument instead told the truth: w</w:t>
      </w:r>
      <w:r w:rsidR="008756D0" w:rsidRPr="00F450D4">
        <w:rPr>
          <w:rFonts w:ascii="Times New Roman" w:hAnsi="Times New Roman" w:cs="Times New Roman"/>
          <w:sz w:val="22"/>
          <w:szCs w:val="22"/>
        </w:rPr>
        <w:t xml:space="preserve">anted to pay employees </w:t>
      </w:r>
      <w:r w:rsidR="00C205D0" w:rsidRPr="00F450D4">
        <w:rPr>
          <w:rFonts w:ascii="Times New Roman" w:hAnsi="Times New Roman" w:cs="Times New Roman"/>
          <w:sz w:val="22"/>
          <w:szCs w:val="22"/>
        </w:rPr>
        <w:t xml:space="preserve">more </w:t>
      </w:r>
      <w:r w:rsidR="008756D0" w:rsidRPr="00F450D4">
        <w:rPr>
          <w:rFonts w:ascii="Times New Roman" w:hAnsi="Times New Roman" w:cs="Times New Roman"/>
          <w:sz w:val="22"/>
          <w:szCs w:val="22"/>
        </w:rPr>
        <w:t>and keep cars cheap.</w:t>
      </w:r>
      <w:r w:rsidR="00C205D0" w:rsidRPr="00F450D4">
        <w:rPr>
          <w:rFonts w:ascii="Times New Roman" w:hAnsi="Times New Roman" w:cs="Times New Roman"/>
          <w:sz w:val="22"/>
          <w:szCs w:val="22"/>
        </w:rPr>
        <w:t xml:space="preserve"> </w:t>
      </w:r>
      <w:r w:rsidRPr="00F450D4">
        <w:rPr>
          <w:rFonts w:ascii="Times New Roman" w:hAnsi="Times New Roman" w:cs="Times New Roman"/>
          <w:sz w:val="22"/>
          <w:szCs w:val="22"/>
        </w:rPr>
        <w:t xml:space="preserve">Cannot conduct business for </w:t>
      </w:r>
      <w:r w:rsidRPr="00F450D4">
        <w:rPr>
          <w:rFonts w:ascii="Times New Roman" w:hAnsi="Times New Roman" w:cs="Times New Roman"/>
          <w:i/>
          <w:sz w:val="22"/>
          <w:szCs w:val="22"/>
        </w:rPr>
        <w:t>incidental</w:t>
      </w:r>
      <w:r w:rsidRPr="00F450D4">
        <w:rPr>
          <w:rFonts w:ascii="Times New Roman" w:hAnsi="Times New Roman" w:cs="Times New Roman"/>
          <w:sz w:val="22"/>
          <w:szCs w:val="22"/>
        </w:rPr>
        <w:t xml:space="preserve"> benefit of </w:t>
      </w:r>
      <w:r w:rsidR="00640DFD" w:rsidRPr="00F450D4">
        <w:rPr>
          <w:rFonts w:ascii="Times New Roman" w:hAnsi="Times New Roman" w:cs="Times New Roman"/>
          <w:sz w:val="22"/>
          <w:szCs w:val="22"/>
        </w:rPr>
        <w:t>SHs</w:t>
      </w:r>
      <w:r w:rsidRPr="00F450D4">
        <w:rPr>
          <w:rFonts w:ascii="Times New Roman" w:hAnsi="Times New Roman" w:cs="Times New Roman"/>
          <w:sz w:val="22"/>
          <w:szCs w:val="22"/>
        </w:rPr>
        <w:t>.</w:t>
      </w:r>
      <w:r w:rsidR="008756D0" w:rsidRPr="00F450D4">
        <w:rPr>
          <w:rFonts w:ascii="Times New Roman" w:hAnsi="Times New Roman" w:cs="Times New Roman"/>
          <w:sz w:val="22"/>
          <w:szCs w:val="22"/>
        </w:rPr>
        <w:t xml:space="preserve"> Ct: Be generous with your own</w:t>
      </w:r>
      <w:r w:rsidR="00906F4D" w:rsidRPr="00F450D4">
        <w:rPr>
          <w:rFonts w:ascii="Times New Roman" w:hAnsi="Times New Roman" w:cs="Times New Roman"/>
          <w:sz w:val="22"/>
          <w:szCs w:val="22"/>
        </w:rPr>
        <w:t xml:space="preserve"> money, not other people’s.</w:t>
      </w:r>
    </w:p>
    <w:p w14:paraId="12A286EE" w14:textId="7C886895" w:rsidR="00F17E31" w:rsidRPr="00F450D4" w:rsidRDefault="00F17E31" w:rsidP="00CD0BF8">
      <w:pPr>
        <w:pStyle w:val="NoSpacing"/>
        <w:widowControl w:val="0"/>
        <w:numPr>
          <w:ilvl w:val="3"/>
          <w:numId w:val="6"/>
        </w:numPr>
        <w:ind w:left="1440"/>
        <w:rPr>
          <w:rFonts w:ascii="Times New Roman" w:hAnsi="Times New Roman" w:cs="Times New Roman"/>
          <w:sz w:val="22"/>
          <w:szCs w:val="22"/>
        </w:rPr>
      </w:pPr>
      <w:r w:rsidRPr="00F450D4">
        <w:rPr>
          <w:rFonts w:ascii="Times New Roman" w:hAnsi="Times New Roman" w:cs="Times New Roman"/>
          <w:i/>
          <w:sz w:val="22"/>
          <w:szCs w:val="22"/>
        </w:rPr>
        <w:t>Wrigley</w:t>
      </w:r>
      <w:r w:rsidRPr="00F450D4">
        <w:rPr>
          <w:rFonts w:ascii="Times New Roman" w:hAnsi="Times New Roman" w:cs="Times New Roman"/>
          <w:sz w:val="22"/>
          <w:szCs w:val="22"/>
        </w:rPr>
        <w:t xml:space="preserve">: </w:t>
      </w:r>
      <w:r w:rsidR="008756D0" w:rsidRPr="00F450D4">
        <w:rPr>
          <w:rFonts w:ascii="Times New Roman" w:hAnsi="Times New Roman" w:cs="Times New Roman"/>
          <w:sz w:val="22"/>
          <w:szCs w:val="22"/>
        </w:rPr>
        <w:t>Passed up on profitable night games out of concern for community. D’s judgment presumed</w:t>
      </w:r>
      <w:r w:rsidRPr="00F450D4">
        <w:rPr>
          <w:rFonts w:ascii="Times New Roman" w:hAnsi="Times New Roman" w:cs="Times New Roman"/>
          <w:sz w:val="22"/>
          <w:szCs w:val="22"/>
        </w:rPr>
        <w:t xml:space="preserve"> in good faith and designed to promo</w:t>
      </w:r>
      <w:r w:rsidR="008756D0" w:rsidRPr="00F450D4">
        <w:rPr>
          <w:rFonts w:ascii="Times New Roman" w:hAnsi="Times New Roman" w:cs="Times New Roman"/>
          <w:sz w:val="22"/>
          <w:szCs w:val="22"/>
        </w:rPr>
        <w:t>te best interests of corp</w:t>
      </w:r>
      <w:r w:rsidRPr="00F450D4">
        <w:rPr>
          <w:rFonts w:ascii="Times New Roman" w:hAnsi="Times New Roman" w:cs="Times New Roman"/>
          <w:sz w:val="22"/>
          <w:szCs w:val="22"/>
        </w:rPr>
        <w:t>.</w:t>
      </w:r>
    </w:p>
    <w:p w14:paraId="5E476CCC" w14:textId="1F547F1A" w:rsidR="00FD378B" w:rsidRPr="00F450D4" w:rsidRDefault="00FD378B" w:rsidP="00CD0BF8">
      <w:pPr>
        <w:pStyle w:val="NoSpacing"/>
        <w:widowControl w:val="0"/>
        <w:numPr>
          <w:ilvl w:val="0"/>
          <w:numId w:val="6"/>
        </w:numPr>
        <w:rPr>
          <w:rFonts w:ascii="Times New Roman" w:hAnsi="Times New Roman" w:cs="Times New Roman"/>
          <w:b/>
          <w:sz w:val="28"/>
          <w:szCs w:val="28"/>
        </w:rPr>
      </w:pPr>
      <w:r w:rsidRPr="00F450D4">
        <w:rPr>
          <w:rFonts w:ascii="Times New Roman" w:hAnsi="Times New Roman" w:cs="Times New Roman"/>
          <w:b/>
          <w:sz w:val="28"/>
          <w:szCs w:val="28"/>
        </w:rPr>
        <w:t>Duties</w:t>
      </w:r>
    </w:p>
    <w:p w14:paraId="095935E4" w14:textId="3E751231" w:rsidR="00C60680" w:rsidRPr="00F450D4" w:rsidRDefault="00C60680" w:rsidP="00CD0BF8">
      <w:pPr>
        <w:pStyle w:val="NoSpacing"/>
        <w:widowControl w:val="0"/>
        <w:numPr>
          <w:ilvl w:val="1"/>
          <w:numId w:val="6"/>
        </w:numPr>
        <w:ind w:left="720"/>
        <w:rPr>
          <w:rFonts w:ascii="Times New Roman" w:hAnsi="Times New Roman" w:cs="Times New Roman"/>
          <w:b/>
        </w:rPr>
      </w:pPr>
      <w:r w:rsidRPr="00F450D4">
        <w:rPr>
          <w:rFonts w:ascii="Times New Roman" w:hAnsi="Times New Roman" w:cs="Times New Roman"/>
          <w:b/>
        </w:rPr>
        <w:t>Overview</w:t>
      </w:r>
    </w:p>
    <w:p w14:paraId="2C47BBA4" w14:textId="2D26426E" w:rsidR="00C60680" w:rsidRPr="00F450D4" w:rsidRDefault="00006FE1" w:rsidP="00CD0BF8">
      <w:pPr>
        <w:pStyle w:val="NoSpacing"/>
        <w:widowControl w:val="0"/>
        <w:numPr>
          <w:ilvl w:val="2"/>
          <w:numId w:val="6"/>
        </w:numPr>
        <w:ind w:left="1080"/>
        <w:rPr>
          <w:rFonts w:ascii="Times New Roman" w:hAnsi="Times New Roman" w:cs="Times New Roman"/>
          <w:sz w:val="22"/>
          <w:szCs w:val="22"/>
        </w:rPr>
      </w:pPr>
      <w:r w:rsidRPr="00F450D4">
        <w:rPr>
          <w:rFonts w:ascii="Times New Roman" w:hAnsi="Times New Roman" w:cs="Times New Roman"/>
          <w:sz w:val="22"/>
          <w:szCs w:val="22"/>
          <w:u w:val="single"/>
        </w:rPr>
        <w:t>Fiduciary Duties (FD</w:t>
      </w:r>
      <w:r w:rsidR="009A5A41" w:rsidRPr="00F450D4">
        <w:rPr>
          <w:rFonts w:ascii="Times New Roman" w:hAnsi="Times New Roman" w:cs="Times New Roman"/>
          <w:sz w:val="22"/>
          <w:szCs w:val="22"/>
          <w:u w:val="single"/>
        </w:rPr>
        <w:t>s</w:t>
      </w:r>
      <w:r w:rsidRPr="00F450D4">
        <w:rPr>
          <w:rFonts w:ascii="Times New Roman" w:hAnsi="Times New Roman" w:cs="Times New Roman"/>
          <w:sz w:val="22"/>
          <w:szCs w:val="22"/>
          <w:u w:val="single"/>
        </w:rPr>
        <w:t>) Owed</w:t>
      </w:r>
      <w:r w:rsidRPr="00F450D4">
        <w:rPr>
          <w:rFonts w:ascii="Times New Roman" w:hAnsi="Times New Roman" w:cs="Times New Roman"/>
          <w:sz w:val="22"/>
          <w:szCs w:val="22"/>
        </w:rPr>
        <w:t xml:space="preserve">: </w:t>
      </w:r>
      <w:r w:rsidR="009A5A41" w:rsidRPr="00F450D4">
        <w:rPr>
          <w:rFonts w:ascii="Times New Roman" w:hAnsi="Times New Roman" w:cs="Times New Roman"/>
          <w:sz w:val="22"/>
          <w:szCs w:val="22"/>
        </w:rPr>
        <w:t>Duty of Care,</w:t>
      </w:r>
      <w:r w:rsidRPr="00F450D4">
        <w:rPr>
          <w:rFonts w:ascii="Times New Roman" w:hAnsi="Times New Roman" w:cs="Times New Roman"/>
          <w:sz w:val="22"/>
          <w:szCs w:val="22"/>
        </w:rPr>
        <w:t xml:space="preserve"> </w:t>
      </w:r>
      <w:r w:rsidR="009A5A41" w:rsidRPr="00F450D4">
        <w:rPr>
          <w:rFonts w:ascii="Times New Roman" w:hAnsi="Times New Roman" w:cs="Times New Roman"/>
          <w:sz w:val="22"/>
          <w:szCs w:val="22"/>
        </w:rPr>
        <w:t>Duty of Loyalty,</w:t>
      </w:r>
      <w:r w:rsidRPr="00F450D4">
        <w:rPr>
          <w:rFonts w:ascii="Times New Roman" w:hAnsi="Times New Roman" w:cs="Times New Roman"/>
          <w:sz w:val="22"/>
          <w:szCs w:val="22"/>
        </w:rPr>
        <w:t xml:space="preserve"> and Duty of Disclosure</w:t>
      </w:r>
    </w:p>
    <w:p w14:paraId="7D39F5DF" w14:textId="734B1EAB" w:rsidR="00006FE1" w:rsidRPr="00F450D4" w:rsidRDefault="00006FE1" w:rsidP="00CD0BF8">
      <w:pPr>
        <w:pStyle w:val="NoSpacing"/>
        <w:widowControl w:val="0"/>
        <w:numPr>
          <w:ilvl w:val="2"/>
          <w:numId w:val="6"/>
        </w:numPr>
        <w:ind w:left="1080"/>
        <w:rPr>
          <w:rFonts w:ascii="Times New Roman" w:hAnsi="Times New Roman" w:cs="Times New Roman"/>
          <w:sz w:val="22"/>
          <w:szCs w:val="22"/>
        </w:rPr>
      </w:pPr>
      <w:r w:rsidRPr="00F450D4">
        <w:rPr>
          <w:rFonts w:ascii="Times New Roman" w:hAnsi="Times New Roman" w:cs="Times New Roman"/>
          <w:sz w:val="22"/>
          <w:szCs w:val="22"/>
          <w:u w:val="single"/>
        </w:rPr>
        <w:t>To Whom</w:t>
      </w:r>
      <w:r w:rsidRPr="00F450D4">
        <w:rPr>
          <w:rFonts w:ascii="Times New Roman" w:hAnsi="Times New Roman" w:cs="Times New Roman"/>
          <w:sz w:val="22"/>
          <w:szCs w:val="22"/>
        </w:rPr>
        <w:t>: In general, Ds and Os owe Fds to SHs</w:t>
      </w:r>
      <w:r w:rsidRPr="00F450D4">
        <w:rPr>
          <w:rFonts w:ascii="Times New Roman" w:hAnsi="Times New Roman" w:cs="Times New Roman"/>
          <w:b/>
          <w:sz w:val="22"/>
          <w:szCs w:val="22"/>
        </w:rPr>
        <w:t xml:space="preserve"> ONLY</w:t>
      </w:r>
      <w:r w:rsidRPr="00F450D4">
        <w:rPr>
          <w:rFonts w:ascii="Times New Roman" w:hAnsi="Times New Roman" w:cs="Times New Roman"/>
          <w:sz w:val="22"/>
          <w:szCs w:val="22"/>
        </w:rPr>
        <w:t>.</w:t>
      </w:r>
    </w:p>
    <w:p w14:paraId="60BDBCA2" w14:textId="620C9B7F" w:rsidR="00006FE1" w:rsidRPr="00F450D4" w:rsidRDefault="00006FE1" w:rsidP="00CD0BF8">
      <w:pPr>
        <w:pStyle w:val="NoSpacing"/>
        <w:widowControl w:val="0"/>
        <w:numPr>
          <w:ilvl w:val="3"/>
          <w:numId w:val="6"/>
        </w:numPr>
        <w:ind w:left="1440"/>
        <w:rPr>
          <w:rFonts w:ascii="Times New Roman" w:hAnsi="Times New Roman" w:cs="Times New Roman"/>
          <w:sz w:val="22"/>
          <w:szCs w:val="22"/>
        </w:rPr>
      </w:pPr>
      <w:r w:rsidRPr="00F450D4">
        <w:rPr>
          <w:rFonts w:ascii="Times New Roman" w:hAnsi="Times New Roman" w:cs="Times New Roman"/>
          <w:sz w:val="22"/>
          <w:szCs w:val="22"/>
        </w:rPr>
        <w:t xml:space="preserve">Exceptions: (i) Ds of an insolvent </w:t>
      </w:r>
      <w:r w:rsidR="009953F5">
        <w:rPr>
          <w:rFonts w:ascii="Times New Roman" w:hAnsi="Times New Roman" w:cs="Times New Roman"/>
          <w:sz w:val="22"/>
          <w:szCs w:val="22"/>
        </w:rPr>
        <w:t>corp</w:t>
      </w:r>
      <w:r w:rsidRPr="00F450D4">
        <w:rPr>
          <w:rFonts w:ascii="Times New Roman" w:hAnsi="Times New Roman" w:cs="Times New Roman"/>
          <w:sz w:val="22"/>
          <w:szCs w:val="22"/>
        </w:rPr>
        <w:t xml:space="preserve"> owe FDs to creditors, (ii) Bank Ds owe FDs to Depositors, and (iii) Reinsurance Ds owe FDs to Policyholders</w:t>
      </w:r>
    </w:p>
    <w:p w14:paraId="3FFFC466" w14:textId="26CF5FEB" w:rsidR="009A5A41" w:rsidRPr="00F450D4" w:rsidRDefault="009A5A41" w:rsidP="00CD0BF8">
      <w:pPr>
        <w:pStyle w:val="NoSpacing"/>
        <w:widowControl w:val="0"/>
        <w:numPr>
          <w:ilvl w:val="2"/>
          <w:numId w:val="6"/>
        </w:numPr>
        <w:ind w:left="1080"/>
        <w:rPr>
          <w:rFonts w:ascii="Times New Roman" w:hAnsi="Times New Roman" w:cs="Times New Roman"/>
          <w:sz w:val="22"/>
          <w:szCs w:val="22"/>
        </w:rPr>
      </w:pPr>
      <w:r w:rsidRPr="00F450D4">
        <w:rPr>
          <w:rFonts w:ascii="Times New Roman" w:hAnsi="Times New Roman" w:cs="Times New Roman"/>
          <w:sz w:val="22"/>
          <w:szCs w:val="22"/>
          <w:u w:val="single"/>
        </w:rPr>
        <w:t>Burdens</w:t>
      </w:r>
      <w:r w:rsidRPr="00F450D4">
        <w:rPr>
          <w:rFonts w:ascii="Times New Roman" w:hAnsi="Times New Roman" w:cs="Times New Roman"/>
          <w:sz w:val="22"/>
          <w:szCs w:val="22"/>
        </w:rPr>
        <w:t>, generally:</w:t>
      </w:r>
    </w:p>
    <w:p w14:paraId="7C9F9089" w14:textId="7D66E0C9" w:rsidR="009A5A41" w:rsidRPr="00F450D4" w:rsidRDefault="009A5A41" w:rsidP="00CD0BF8">
      <w:pPr>
        <w:pStyle w:val="NoSpacing"/>
        <w:widowControl w:val="0"/>
        <w:numPr>
          <w:ilvl w:val="3"/>
          <w:numId w:val="6"/>
        </w:numPr>
        <w:ind w:left="1440"/>
        <w:rPr>
          <w:rFonts w:ascii="Times New Roman" w:hAnsi="Times New Roman" w:cs="Times New Roman"/>
          <w:sz w:val="22"/>
          <w:szCs w:val="22"/>
        </w:rPr>
      </w:pPr>
      <w:r w:rsidRPr="00F450D4">
        <w:rPr>
          <w:rFonts w:ascii="Times New Roman" w:hAnsi="Times New Roman" w:cs="Times New Roman"/>
          <w:sz w:val="22"/>
          <w:szCs w:val="22"/>
        </w:rPr>
        <w:t xml:space="preserve">Breach of </w:t>
      </w:r>
      <w:r w:rsidRPr="00F450D4">
        <w:rPr>
          <w:rFonts w:ascii="Times New Roman" w:hAnsi="Times New Roman" w:cs="Times New Roman"/>
          <w:sz w:val="22"/>
          <w:szCs w:val="22"/>
          <w:u w:val="single"/>
        </w:rPr>
        <w:t>Duty of Care</w:t>
      </w:r>
      <w:r w:rsidRPr="00F450D4">
        <w:rPr>
          <w:rFonts w:ascii="Times New Roman" w:hAnsi="Times New Roman" w:cs="Times New Roman"/>
          <w:sz w:val="22"/>
          <w:szCs w:val="22"/>
        </w:rPr>
        <w:t xml:space="preserve">: </w:t>
      </w:r>
      <w:r w:rsidRPr="00F450D4">
        <w:rPr>
          <w:rFonts w:ascii="Times New Roman" w:hAnsi="Times New Roman" w:cs="Times New Roman"/>
          <w:b/>
          <w:sz w:val="22"/>
          <w:szCs w:val="22"/>
        </w:rPr>
        <w:t>π</w:t>
      </w:r>
      <w:r w:rsidRPr="00F450D4">
        <w:rPr>
          <w:rFonts w:ascii="Times New Roman" w:hAnsi="Times New Roman" w:cs="Times New Roman"/>
          <w:sz w:val="22"/>
          <w:szCs w:val="22"/>
        </w:rPr>
        <w:t xml:space="preserve"> must show deficiency of process; BJR usually controls</w:t>
      </w:r>
    </w:p>
    <w:p w14:paraId="204ECDF7" w14:textId="213C0CA9" w:rsidR="009A5A41" w:rsidRPr="00F450D4" w:rsidRDefault="009A5A41" w:rsidP="00CD0BF8">
      <w:pPr>
        <w:pStyle w:val="NoSpacing"/>
        <w:widowControl w:val="0"/>
        <w:numPr>
          <w:ilvl w:val="3"/>
          <w:numId w:val="6"/>
        </w:numPr>
        <w:ind w:left="1440"/>
        <w:rPr>
          <w:rFonts w:ascii="Times New Roman" w:hAnsi="Times New Roman" w:cs="Times New Roman"/>
          <w:sz w:val="22"/>
          <w:szCs w:val="22"/>
        </w:rPr>
      </w:pPr>
      <w:r w:rsidRPr="00F450D4">
        <w:rPr>
          <w:rFonts w:ascii="Times New Roman" w:hAnsi="Times New Roman" w:cs="Times New Roman"/>
          <w:sz w:val="22"/>
          <w:szCs w:val="22"/>
        </w:rPr>
        <w:t xml:space="preserve">Breach of </w:t>
      </w:r>
      <w:r w:rsidRPr="00F450D4">
        <w:rPr>
          <w:rFonts w:ascii="Times New Roman" w:hAnsi="Times New Roman" w:cs="Times New Roman"/>
          <w:sz w:val="22"/>
          <w:szCs w:val="22"/>
          <w:u w:val="single"/>
        </w:rPr>
        <w:t>Duty of Loyalty</w:t>
      </w:r>
      <w:r w:rsidRPr="00F450D4">
        <w:rPr>
          <w:rFonts w:ascii="Times New Roman" w:hAnsi="Times New Roman" w:cs="Times New Roman"/>
          <w:sz w:val="22"/>
          <w:szCs w:val="22"/>
        </w:rPr>
        <w:t xml:space="preserve">: Burden on </w:t>
      </w:r>
      <w:r w:rsidRPr="00F450D4">
        <w:rPr>
          <w:rFonts w:ascii="Times New Roman" w:hAnsi="Times New Roman" w:cs="Times New Roman"/>
          <w:b/>
          <w:sz w:val="22"/>
          <w:szCs w:val="22"/>
        </w:rPr>
        <w:t>∆</w:t>
      </w:r>
    </w:p>
    <w:p w14:paraId="595DEBA0" w14:textId="3D6BE62A" w:rsidR="00F450D4" w:rsidRPr="00CC12B6" w:rsidRDefault="00840B7E" w:rsidP="00CD0BF8">
      <w:pPr>
        <w:widowControl w:val="0"/>
        <w:numPr>
          <w:ilvl w:val="2"/>
          <w:numId w:val="6"/>
        </w:numPr>
        <w:ind w:left="1080"/>
        <w:rPr>
          <w:rFonts w:cs="Times New Roman"/>
          <w:sz w:val="22"/>
          <w:u w:val="single"/>
        </w:rPr>
      </w:pPr>
      <w:r w:rsidRPr="00CC12B6">
        <w:rPr>
          <w:rFonts w:cs="Times New Roman"/>
          <w:sz w:val="22"/>
          <w:u w:val="single"/>
        </w:rPr>
        <w:t>Three Categories of Challenged T</w:t>
      </w:r>
      <w:r w:rsidR="00F450D4" w:rsidRPr="00CC12B6">
        <w:rPr>
          <w:rFonts w:cs="Times New Roman"/>
          <w:sz w:val="22"/>
          <w:u w:val="single"/>
        </w:rPr>
        <w:t>ransactions</w:t>
      </w:r>
    </w:p>
    <w:p w14:paraId="15055C54" w14:textId="15DAD5A1" w:rsidR="00840B7E" w:rsidRPr="002551BF" w:rsidRDefault="00F450D4" w:rsidP="00CD0BF8">
      <w:pPr>
        <w:widowControl w:val="0"/>
        <w:numPr>
          <w:ilvl w:val="3"/>
          <w:numId w:val="6"/>
        </w:numPr>
        <w:ind w:left="1440"/>
        <w:rPr>
          <w:rFonts w:cs="Times New Roman"/>
          <w:sz w:val="22"/>
          <w:u w:val="single"/>
        </w:rPr>
      </w:pPr>
      <w:r w:rsidRPr="00F450D4">
        <w:rPr>
          <w:rFonts w:cs="Times New Roman"/>
          <w:b/>
          <w:sz w:val="22"/>
        </w:rPr>
        <w:t>Arm's lengths transaction</w:t>
      </w:r>
      <w:r w:rsidRPr="00F450D4">
        <w:rPr>
          <w:rFonts w:cs="Times New Roman"/>
          <w:sz w:val="22"/>
        </w:rPr>
        <w:t xml:space="preserve"> (</w:t>
      </w:r>
      <w:r w:rsidR="00CC12B6">
        <w:rPr>
          <w:rFonts w:cs="Times New Roman"/>
          <w:sz w:val="22"/>
        </w:rPr>
        <w:t xml:space="preserve">Think </w:t>
      </w:r>
      <w:r w:rsidR="00CB09F9">
        <w:rPr>
          <w:rFonts w:cs="Times New Roman"/>
          <w:sz w:val="22"/>
        </w:rPr>
        <w:t>DoC</w:t>
      </w:r>
      <w:r w:rsidR="002551BF">
        <w:rPr>
          <w:rFonts w:cs="Times New Roman"/>
          <w:sz w:val="22"/>
        </w:rPr>
        <w:t xml:space="preserve">): </w:t>
      </w:r>
      <w:r w:rsidRPr="002551BF">
        <w:rPr>
          <w:rFonts w:cs="Times New Roman"/>
          <w:sz w:val="22"/>
        </w:rPr>
        <w:t>BJR</w:t>
      </w:r>
      <w:r w:rsidR="002551BF">
        <w:rPr>
          <w:rFonts w:cs="Times New Roman"/>
          <w:sz w:val="22"/>
        </w:rPr>
        <w:t xml:space="preserve"> applies</w:t>
      </w:r>
    </w:p>
    <w:p w14:paraId="1921BB7A" w14:textId="1BB06470" w:rsidR="00840B7E" w:rsidRPr="00CC12B6" w:rsidRDefault="001270FB" w:rsidP="00CD0BF8">
      <w:pPr>
        <w:widowControl w:val="0"/>
        <w:numPr>
          <w:ilvl w:val="4"/>
          <w:numId w:val="6"/>
        </w:numPr>
        <w:ind w:left="1800"/>
        <w:rPr>
          <w:rFonts w:cs="Times New Roman"/>
          <w:sz w:val="22"/>
          <w:u w:val="single"/>
        </w:rPr>
      </w:pPr>
      <w:r>
        <w:rPr>
          <w:rFonts w:cs="Times New Roman"/>
          <w:sz w:val="22"/>
        </w:rPr>
        <w:t>If π gets around BJR presumption ct will mostly looks at process</w:t>
      </w:r>
    </w:p>
    <w:p w14:paraId="77DE6FFF" w14:textId="468122F0" w:rsidR="00F450D4" w:rsidRPr="00CC12B6" w:rsidRDefault="00CC12B6" w:rsidP="00CD0BF8">
      <w:pPr>
        <w:widowControl w:val="0"/>
        <w:numPr>
          <w:ilvl w:val="4"/>
          <w:numId w:val="6"/>
        </w:numPr>
        <w:ind w:left="1800"/>
        <w:rPr>
          <w:rFonts w:cs="Times New Roman"/>
          <w:sz w:val="22"/>
          <w:u w:val="single"/>
        </w:rPr>
      </w:pPr>
      <w:r>
        <w:rPr>
          <w:rFonts w:cs="Times New Roman"/>
          <w:sz w:val="22"/>
        </w:rPr>
        <w:t xml:space="preserve">SH </w:t>
      </w:r>
      <w:r w:rsidR="001270FB">
        <w:rPr>
          <w:rFonts w:cs="Times New Roman"/>
          <w:sz w:val="22"/>
        </w:rPr>
        <w:t>r</w:t>
      </w:r>
      <w:r>
        <w:rPr>
          <w:rFonts w:cs="Times New Roman"/>
          <w:sz w:val="22"/>
        </w:rPr>
        <w:t xml:space="preserve">atified </w:t>
      </w:r>
      <w:r w:rsidR="001270FB">
        <w:rPr>
          <w:rFonts w:cs="Times New Roman"/>
          <w:sz w:val="22"/>
        </w:rPr>
        <w:t>at this point requires π to prove waste.</w:t>
      </w:r>
    </w:p>
    <w:p w14:paraId="2B7B72FD" w14:textId="16CDD99C" w:rsidR="00F450D4" w:rsidRPr="00CC12B6" w:rsidRDefault="00CC12B6" w:rsidP="00CD0BF8">
      <w:pPr>
        <w:widowControl w:val="0"/>
        <w:numPr>
          <w:ilvl w:val="3"/>
          <w:numId w:val="6"/>
        </w:numPr>
        <w:ind w:left="1440"/>
        <w:rPr>
          <w:rFonts w:cs="Times New Roman"/>
          <w:sz w:val="22"/>
        </w:rPr>
      </w:pPr>
      <w:r>
        <w:rPr>
          <w:rFonts w:cs="Times New Roman"/>
          <w:b/>
          <w:sz w:val="22"/>
        </w:rPr>
        <w:t>Interested D/O</w:t>
      </w:r>
      <w:r w:rsidR="00F450D4" w:rsidRPr="00F450D4">
        <w:rPr>
          <w:rFonts w:cs="Times New Roman"/>
          <w:b/>
          <w:sz w:val="22"/>
        </w:rPr>
        <w:t xml:space="preserve"> transaction</w:t>
      </w:r>
      <w:r>
        <w:rPr>
          <w:rFonts w:cs="Times New Roman"/>
          <w:sz w:val="22"/>
        </w:rPr>
        <w:t xml:space="preserve"> (DoL)</w:t>
      </w:r>
      <w:r w:rsidR="00F450D4" w:rsidRPr="00F450D4">
        <w:rPr>
          <w:rFonts w:cs="Times New Roman"/>
          <w:sz w:val="22"/>
        </w:rPr>
        <w:t>:</w:t>
      </w:r>
      <w:r>
        <w:rPr>
          <w:rFonts w:cs="Times New Roman"/>
          <w:sz w:val="22"/>
        </w:rPr>
        <w:t xml:space="preserve"> BoD must show</w:t>
      </w:r>
      <w:r w:rsidR="00F450D4" w:rsidRPr="00F450D4">
        <w:rPr>
          <w:rFonts w:cs="Times New Roman"/>
          <w:sz w:val="22"/>
        </w:rPr>
        <w:t xml:space="preserve"> </w:t>
      </w:r>
      <w:r w:rsidR="00CB09F9">
        <w:rPr>
          <w:rFonts w:cs="Times New Roman"/>
          <w:i/>
          <w:sz w:val="22"/>
        </w:rPr>
        <w:t>Intrinsic</w:t>
      </w:r>
      <w:r>
        <w:rPr>
          <w:rFonts w:cs="Times New Roman"/>
          <w:i/>
          <w:sz w:val="22"/>
        </w:rPr>
        <w:t xml:space="preserve"> fairness of</w:t>
      </w:r>
      <w:r w:rsidR="00F450D4" w:rsidRPr="00CC12B6">
        <w:rPr>
          <w:rFonts w:cs="Times New Roman"/>
          <w:i/>
          <w:sz w:val="22"/>
        </w:rPr>
        <w:t xml:space="preserve"> decision</w:t>
      </w:r>
    </w:p>
    <w:p w14:paraId="4CBFC2E9" w14:textId="486439AC" w:rsidR="00840B7E" w:rsidRDefault="00CC12B6" w:rsidP="00CD0BF8">
      <w:pPr>
        <w:widowControl w:val="0"/>
        <w:numPr>
          <w:ilvl w:val="4"/>
          <w:numId w:val="6"/>
        </w:numPr>
        <w:ind w:left="1800"/>
        <w:rPr>
          <w:rFonts w:cs="Times New Roman"/>
          <w:sz w:val="22"/>
        </w:rPr>
      </w:pPr>
      <w:r>
        <w:rPr>
          <w:rFonts w:cs="Times New Roman"/>
          <w:sz w:val="22"/>
        </w:rPr>
        <w:t xml:space="preserve">No BJR, cts </w:t>
      </w:r>
      <w:r w:rsidR="001270FB">
        <w:rPr>
          <w:rFonts w:cs="Times New Roman"/>
          <w:sz w:val="22"/>
        </w:rPr>
        <w:t>can look at merits/</w:t>
      </w:r>
      <w:r>
        <w:rPr>
          <w:rFonts w:cs="Times New Roman"/>
          <w:sz w:val="22"/>
        </w:rPr>
        <w:t>substance and overturn decisions if</w:t>
      </w:r>
      <w:r w:rsidR="00F450D4" w:rsidRPr="00F450D4">
        <w:rPr>
          <w:rFonts w:cs="Times New Roman"/>
          <w:sz w:val="22"/>
        </w:rPr>
        <w:t xml:space="preserve"> seem wrong</w:t>
      </w:r>
    </w:p>
    <w:p w14:paraId="572218C5" w14:textId="37ACB704" w:rsidR="00F450D4" w:rsidRPr="00840B7E" w:rsidRDefault="00B32037" w:rsidP="00CD0BF8">
      <w:pPr>
        <w:widowControl w:val="0"/>
        <w:numPr>
          <w:ilvl w:val="4"/>
          <w:numId w:val="6"/>
        </w:numPr>
        <w:ind w:left="1800"/>
        <w:rPr>
          <w:rFonts w:cs="Times New Roman"/>
          <w:sz w:val="22"/>
        </w:rPr>
      </w:pPr>
      <w:r>
        <w:rPr>
          <w:rFonts w:cs="Times New Roman"/>
          <w:sz w:val="22"/>
        </w:rPr>
        <w:t>R</w:t>
      </w:r>
      <w:r w:rsidR="00F450D4" w:rsidRPr="00840B7E">
        <w:rPr>
          <w:rFonts w:cs="Times New Roman"/>
          <w:sz w:val="22"/>
        </w:rPr>
        <w:t xml:space="preserve">atification </w:t>
      </w:r>
      <w:r w:rsidR="001270FB">
        <w:rPr>
          <w:rFonts w:cs="Times New Roman"/>
          <w:sz w:val="22"/>
        </w:rPr>
        <w:t>by</w:t>
      </w:r>
      <w:r w:rsidR="00CC12B6">
        <w:rPr>
          <w:rFonts w:cs="Times New Roman"/>
          <w:sz w:val="22"/>
        </w:rPr>
        <w:t xml:space="preserve"> </w:t>
      </w:r>
      <w:r>
        <w:rPr>
          <w:rFonts w:cs="Times New Roman"/>
          <w:sz w:val="22"/>
        </w:rPr>
        <w:t>maj</w:t>
      </w:r>
      <w:r w:rsidR="00D00387">
        <w:rPr>
          <w:rFonts w:cs="Times New Roman"/>
          <w:sz w:val="22"/>
        </w:rPr>
        <w:t xml:space="preserve"> </w:t>
      </w:r>
      <w:r w:rsidR="00505F3F">
        <w:rPr>
          <w:rFonts w:cs="Times New Roman"/>
          <w:sz w:val="22"/>
        </w:rPr>
        <w:t>of disinter.</w:t>
      </w:r>
      <w:r w:rsidR="00D00387">
        <w:rPr>
          <w:rFonts w:cs="Times New Roman"/>
          <w:sz w:val="22"/>
        </w:rPr>
        <w:t xml:space="preserve"> Ds/</w:t>
      </w:r>
      <w:r w:rsidR="00CC12B6">
        <w:rPr>
          <w:rFonts w:cs="Times New Roman"/>
          <w:sz w:val="22"/>
        </w:rPr>
        <w:t>SHs</w:t>
      </w:r>
      <w:r w:rsidR="00D00387">
        <w:rPr>
          <w:rFonts w:cs="Times New Roman"/>
          <w:sz w:val="22"/>
        </w:rPr>
        <w:t xml:space="preserve"> +</w:t>
      </w:r>
      <w:r w:rsidR="00505F3F">
        <w:rPr>
          <w:rFonts w:cs="Times New Roman"/>
          <w:sz w:val="22"/>
        </w:rPr>
        <w:t xml:space="preserve"> full-disclosure =</w:t>
      </w:r>
      <w:r w:rsidR="001270FB">
        <w:rPr>
          <w:rFonts w:cs="Times New Roman"/>
          <w:sz w:val="22"/>
        </w:rPr>
        <w:t xml:space="preserve"> </w:t>
      </w:r>
      <w:r w:rsidR="00F450D4" w:rsidRPr="001270FB">
        <w:rPr>
          <w:rFonts w:cs="Times New Roman"/>
          <w:sz w:val="22"/>
        </w:rPr>
        <w:t>BJR</w:t>
      </w:r>
      <w:r>
        <w:rPr>
          <w:rFonts w:cs="Times New Roman"/>
          <w:sz w:val="22"/>
        </w:rPr>
        <w:t xml:space="preserve"> (</w:t>
      </w:r>
      <w:r w:rsidR="00505F3F">
        <w:rPr>
          <w:rFonts w:cs="Times New Roman"/>
          <w:sz w:val="22"/>
        </w:rPr>
        <w:t>π must show waste)</w:t>
      </w:r>
      <w:r w:rsidR="001270FB">
        <w:rPr>
          <w:rFonts w:cs="Times New Roman"/>
          <w:sz w:val="22"/>
        </w:rPr>
        <w:t>.</w:t>
      </w:r>
      <w:r w:rsidR="00CC12B6">
        <w:rPr>
          <w:rFonts w:cs="Times New Roman"/>
          <w:sz w:val="22"/>
        </w:rPr>
        <w:t xml:space="preserve"> </w:t>
      </w:r>
    </w:p>
    <w:p w14:paraId="218BA204" w14:textId="0E9F3E16" w:rsidR="00840B7E" w:rsidRDefault="00F450D4" w:rsidP="00CD0BF8">
      <w:pPr>
        <w:widowControl w:val="0"/>
        <w:numPr>
          <w:ilvl w:val="3"/>
          <w:numId w:val="6"/>
        </w:numPr>
        <w:ind w:left="1440"/>
        <w:rPr>
          <w:rFonts w:cs="Times New Roman"/>
          <w:sz w:val="22"/>
        </w:rPr>
      </w:pPr>
      <w:r w:rsidRPr="00F450D4">
        <w:rPr>
          <w:rFonts w:cs="Times New Roman"/>
          <w:b/>
          <w:sz w:val="22"/>
        </w:rPr>
        <w:t xml:space="preserve">Controlling </w:t>
      </w:r>
      <w:r w:rsidR="009953F5">
        <w:rPr>
          <w:rFonts w:cs="Times New Roman"/>
          <w:b/>
          <w:sz w:val="22"/>
        </w:rPr>
        <w:t>SH</w:t>
      </w:r>
      <w:r w:rsidRPr="00F450D4">
        <w:rPr>
          <w:rFonts w:cs="Times New Roman"/>
          <w:b/>
          <w:sz w:val="22"/>
        </w:rPr>
        <w:t>-Arranged Mergers</w:t>
      </w:r>
      <w:r w:rsidR="00CC12B6">
        <w:rPr>
          <w:rFonts w:cs="Times New Roman"/>
          <w:sz w:val="22"/>
        </w:rPr>
        <w:t xml:space="preserve"> (DoL)</w:t>
      </w:r>
      <w:r w:rsidRPr="00F450D4">
        <w:rPr>
          <w:rFonts w:cs="Times New Roman"/>
          <w:sz w:val="22"/>
        </w:rPr>
        <w:t xml:space="preserve">: </w:t>
      </w:r>
      <w:r w:rsidR="00DA4C2E">
        <w:rPr>
          <w:rFonts w:cs="Times New Roman"/>
          <w:sz w:val="22"/>
        </w:rPr>
        <w:t>Same as #2 above</w:t>
      </w:r>
    </w:p>
    <w:p w14:paraId="40462DFC" w14:textId="2D7CEB6E" w:rsidR="00840B7E" w:rsidRDefault="00CC12B6" w:rsidP="00CD0BF8">
      <w:pPr>
        <w:widowControl w:val="0"/>
        <w:numPr>
          <w:ilvl w:val="4"/>
          <w:numId w:val="6"/>
        </w:numPr>
        <w:ind w:left="1800"/>
        <w:rPr>
          <w:rFonts w:cs="Times New Roman"/>
          <w:sz w:val="22"/>
        </w:rPr>
      </w:pPr>
      <w:r>
        <w:rPr>
          <w:rFonts w:cs="Times New Roman"/>
          <w:sz w:val="22"/>
        </w:rPr>
        <w:t>R</w:t>
      </w:r>
      <w:r w:rsidR="00DA4C2E">
        <w:rPr>
          <w:rFonts w:cs="Times New Roman"/>
          <w:sz w:val="22"/>
        </w:rPr>
        <w:t>atification by</w:t>
      </w:r>
      <w:r w:rsidR="002551BF">
        <w:rPr>
          <w:rFonts w:cs="Times New Roman"/>
          <w:sz w:val="22"/>
        </w:rPr>
        <w:t xml:space="preserve"> </w:t>
      </w:r>
      <w:r w:rsidR="00D872E7">
        <w:rPr>
          <w:rFonts w:cs="Times New Roman"/>
          <w:sz w:val="22"/>
        </w:rPr>
        <w:t>Maj</w:t>
      </w:r>
      <w:r w:rsidR="00DA4C2E">
        <w:rPr>
          <w:rFonts w:cs="Times New Roman"/>
          <w:sz w:val="22"/>
        </w:rPr>
        <w:t xml:space="preserve"> of minority (MoM)</w:t>
      </w:r>
      <w:r w:rsidR="00F450D4" w:rsidRPr="00840B7E">
        <w:rPr>
          <w:rFonts w:cs="Times New Roman"/>
          <w:sz w:val="22"/>
        </w:rPr>
        <w:t xml:space="preserve"> </w:t>
      </w:r>
      <w:r w:rsidR="00DA4C2E">
        <w:rPr>
          <w:rFonts w:cs="Times New Roman"/>
          <w:sz w:val="22"/>
        </w:rPr>
        <w:t>SHs shifts burden to π (still fairness)</w:t>
      </w:r>
    </w:p>
    <w:p w14:paraId="78684ADE" w14:textId="0BF795E5" w:rsidR="00840B7E" w:rsidRDefault="00DA4C2E" w:rsidP="00CD0BF8">
      <w:pPr>
        <w:widowControl w:val="0"/>
        <w:numPr>
          <w:ilvl w:val="5"/>
          <w:numId w:val="6"/>
        </w:numPr>
        <w:ind w:left="2160"/>
        <w:rPr>
          <w:rFonts w:cs="Times New Roman"/>
          <w:sz w:val="22"/>
        </w:rPr>
      </w:pPr>
      <w:r>
        <w:rPr>
          <w:rFonts w:cs="Times New Roman"/>
          <w:sz w:val="22"/>
        </w:rPr>
        <w:t>If controlled corp BoD</w:t>
      </w:r>
      <w:r w:rsidRPr="00DA4C2E">
        <w:rPr>
          <w:rFonts w:cs="Times New Roman"/>
          <w:sz w:val="22"/>
        </w:rPr>
        <w:t xml:space="preserve"> sets up </w:t>
      </w:r>
      <w:r>
        <w:rPr>
          <w:rFonts w:cs="Times New Roman"/>
          <w:sz w:val="22"/>
        </w:rPr>
        <w:t>special committee of ind. D</w:t>
      </w:r>
      <w:r w:rsidRPr="00DA4C2E">
        <w:rPr>
          <w:rFonts w:cs="Times New Roman"/>
          <w:sz w:val="22"/>
        </w:rPr>
        <w:t>s to negotiate and approve the merger</w:t>
      </w:r>
      <w:r>
        <w:rPr>
          <w:rFonts w:cs="Times New Roman"/>
          <w:sz w:val="22"/>
        </w:rPr>
        <w:t>, shifts burden but still entire fairness (</w:t>
      </w:r>
      <w:r w:rsidRPr="00DA4C2E">
        <w:rPr>
          <w:rFonts w:cs="Times New Roman"/>
          <w:i/>
          <w:sz w:val="22"/>
        </w:rPr>
        <w:t>Kahn v. Lynch</w:t>
      </w:r>
      <w:r>
        <w:rPr>
          <w:rFonts w:cs="Times New Roman"/>
          <w:sz w:val="22"/>
        </w:rPr>
        <w:t>)</w:t>
      </w:r>
    </w:p>
    <w:p w14:paraId="3A0AC7E9" w14:textId="1F420C4F" w:rsidR="00F450D4" w:rsidRPr="00840B7E" w:rsidRDefault="00DA4C2E" w:rsidP="00CD0BF8">
      <w:pPr>
        <w:widowControl w:val="0"/>
        <w:numPr>
          <w:ilvl w:val="5"/>
          <w:numId w:val="6"/>
        </w:numPr>
        <w:ind w:left="2160"/>
        <w:rPr>
          <w:rFonts w:cs="Times New Roman"/>
          <w:sz w:val="22"/>
        </w:rPr>
      </w:pPr>
      <w:r>
        <w:rPr>
          <w:rFonts w:cs="Times New Roman"/>
          <w:sz w:val="22"/>
        </w:rPr>
        <w:t>If controlled corp</w:t>
      </w:r>
      <w:r w:rsidRPr="00DA4C2E">
        <w:rPr>
          <w:rFonts w:cs="Times New Roman"/>
          <w:sz w:val="22"/>
        </w:rPr>
        <w:t xml:space="preserve"> used both a SC and precon</w:t>
      </w:r>
      <w:r>
        <w:rPr>
          <w:rFonts w:cs="Times New Roman"/>
          <w:sz w:val="22"/>
        </w:rPr>
        <w:t>ditions merger on a MoM of</w:t>
      </w:r>
      <w:r w:rsidRPr="00DA4C2E">
        <w:rPr>
          <w:rFonts w:cs="Times New Roman"/>
          <w:sz w:val="22"/>
        </w:rPr>
        <w:t xml:space="preserve"> SH</w:t>
      </w:r>
      <w:r>
        <w:rPr>
          <w:rFonts w:cs="Times New Roman"/>
          <w:sz w:val="22"/>
        </w:rPr>
        <w:t>s,</w:t>
      </w:r>
      <w:r w:rsidRPr="00DA4C2E">
        <w:rPr>
          <w:rFonts w:cs="Times New Roman"/>
          <w:sz w:val="22"/>
        </w:rPr>
        <w:t xml:space="preserve"> </w:t>
      </w:r>
      <w:r>
        <w:rPr>
          <w:rFonts w:cs="Times New Roman"/>
          <w:sz w:val="22"/>
        </w:rPr>
        <w:t xml:space="preserve">shifts </w:t>
      </w:r>
      <w:r w:rsidRPr="00DA4C2E">
        <w:rPr>
          <w:rFonts w:cs="Times New Roman"/>
          <w:sz w:val="22"/>
        </w:rPr>
        <w:t xml:space="preserve">burden </w:t>
      </w:r>
      <w:r>
        <w:rPr>
          <w:rFonts w:cs="Times New Roman"/>
          <w:sz w:val="22"/>
        </w:rPr>
        <w:t xml:space="preserve">to π </w:t>
      </w:r>
      <w:r w:rsidRPr="00DA4C2E">
        <w:rPr>
          <w:rFonts w:cs="Times New Roman"/>
          <w:sz w:val="22"/>
        </w:rPr>
        <w:t xml:space="preserve">and standard to BJR </w:t>
      </w:r>
      <w:r>
        <w:rPr>
          <w:rFonts w:cs="Times New Roman"/>
          <w:sz w:val="22"/>
        </w:rPr>
        <w:t>(</w:t>
      </w:r>
      <w:r w:rsidRPr="00DA4C2E">
        <w:rPr>
          <w:rFonts w:cs="Times New Roman"/>
          <w:i/>
          <w:sz w:val="22"/>
        </w:rPr>
        <w:t>Kahn v. M&amp;F Worldwide</w:t>
      </w:r>
      <w:r>
        <w:rPr>
          <w:rFonts w:cs="Times New Roman"/>
          <w:sz w:val="22"/>
        </w:rPr>
        <w:t>).</w:t>
      </w:r>
    </w:p>
    <w:p w14:paraId="734E63F5" w14:textId="3322341B" w:rsidR="00222CF3" w:rsidRPr="00F450D4" w:rsidRDefault="00FD378B" w:rsidP="00CD0BF8">
      <w:pPr>
        <w:pStyle w:val="NoSpacing"/>
        <w:widowControl w:val="0"/>
        <w:numPr>
          <w:ilvl w:val="1"/>
          <w:numId w:val="6"/>
        </w:numPr>
        <w:ind w:left="720"/>
        <w:rPr>
          <w:rFonts w:ascii="Times New Roman" w:hAnsi="Times New Roman" w:cs="Times New Roman"/>
          <w:b/>
        </w:rPr>
      </w:pPr>
      <w:r w:rsidRPr="00F450D4">
        <w:rPr>
          <w:rFonts w:ascii="Times New Roman" w:hAnsi="Times New Roman" w:cs="Times New Roman"/>
          <w:b/>
        </w:rPr>
        <w:t>Duty of Care</w:t>
      </w:r>
    </w:p>
    <w:p w14:paraId="4235CCCB" w14:textId="6B202A3E" w:rsidR="00222CF3" w:rsidRPr="00F450D4" w:rsidRDefault="00C60680" w:rsidP="00CD0BF8">
      <w:pPr>
        <w:pStyle w:val="NoSpacing"/>
        <w:widowControl w:val="0"/>
        <w:numPr>
          <w:ilvl w:val="2"/>
          <w:numId w:val="6"/>
        </w:numPr>
        <w:ind w:left="1080"/>
        <w:rPr>
          <w:rFonts w:ascii="Times New Roman" w:hAnsi="Times New Roman" w:cs="Times New Roman"/>
          <w:sz w:val="22"/>
          <w:szCs w:val="22"/>
          <w:u w:val="single"/>
        </w:rPr>
      </w:pPr>
      <w:r w:rsidRPr="00F450D4">
        <w:rPr>
          <w:rFonts w:ascii="Times New Roman" w:hAnsi="Times New Roman" w:cs="Times New Roman"/>
          <w:sz w:val="22"/>
          <w:szCs w:val="22"/>
          <w:u w:val="single"/>
        </w:rPr>
        <w:t>Overview</w:t>
      </w:r>
      <w:r w:rsidRPr="00F450D4">
        <w:rPr>
          <w:rFonts w:ascii="Times New Roman" w:hAnsi="Times New Roman" w:cs="Times New Roman"/>
          <w:sz w:val="22"/>
          <w:szCs w:val="22"/>
        </w:rPr>
        <w:t>:</w:t>
      </w:r>
    </w:p>
    <w:p w14:paraId="2F05F74D" w14:textId="17DDA7CC" w:rsidR="00FA4301" w:rsidRDefault="00FA4301" w:rsidP="00CD0BF8">
      <w:pPr>
        <w:pStyle w:val="NoSpacing"/>
        <w:widowControl w:val="0"/>
        <w:numPr>
          <w:ilvl w:val="3"/>
          <w:numId w:val="6"/>
        </w:numPr>
        <w:ind w:left="1440"/>
        <w:rPr>
          <w:rFonts w:ascii="Times New Roman" w:hAnsi="Times New Roman" w:cs="Times New Roman"/>
          <w:sz w:val="22"/>
          <w:szCs w:val="22"/>
        </w:rPr>
      </w:pPr>
      <w:r>
        <w:rPr>
          <w:rFonts w:ascii="Times New Roman" w:hAnsi="Times New Roman" w:cs="Times New Roman"/>
          <w:sz w:val="22"/>
          <w:szCs w:val="22"/>
        </w:rPr>
        <w:t xml:space="preserve">PROCESS DUE CARE, </w:t>
      </w:r>
      <w:r w:rsidRPr="00FA4301">
        <w:rPr>
          <w:rFonts w:ascii="Times New Roman" w:hAnsi="Times New Roman" w:cs="Times New Roman"/>
          <w:b/>
          <w:i/>
          <w:sz w:val="22"/>
          <w:szCs w:val="22"/>
          <w:u w:val="single"/>
        </w:rPr>
        <w:t>NOT</w:t>
      </w:r>
      <w:r>
        <w:rPr>
          <w:rFonts w:ascii="Times New Roman" w:hAnsi="Times New Roman" w:cs="Times New Roman"/>
          <w:sz w:val="22"/>
          <w:szCs w:val="22"/>
        </w:rPr>
        <w:t xml:space="preserve"> SUBSTANTIVE!! (</w:t>
      </w:r>
      <w:r w:rsidRPr="00FA4301">
        <w:rPr>
          <w:rFonts w:ascii="Times New Roman" w:hAnsi="Times New Roman" w:cs="Times New Roman"/>
          <w:i/>
          <w:sz w:val="22"/>
          <w:szCs w:val="22"/>
        </w:rPr>
        <w:t>Van Gorkom</w:t>
      </w:r>
      <w:r>
        <w:rPr>
          <w:rFonts w:ascii="Times New Roman" w:hAnsi="Times New Roman" w:cs="Times New Roman"/>
          <w:sz w:val="22"/>
          <w:szCs w:val="22"/>
        </w:rPr>
        <w:t>)</w:t>
      </w:r>
    </w:p>
    <w:p w14:paraId="281C00E4" w14:textId="549F2E63" w:rsidR="00BB21EB" w:rsidRPr="00F450D4" w:rsidRDefault="008E0B91" w:rsidP="00CD0BF8">
      <w:pPr>
        <w:pStyle w:val="NoSpacing"/>
        <w:widowControl w:val="0"/>
        <w:numPr>
          <w:ilvl w:val="3"/>
          <w:numId w:val="6"/>
        </w:numPr>
        <w:ind w:left="1440"/>
        <w:rPr>
          <w:rFonts w:ascii="Times New Roman" w:hAnsi="Times New Roman" w:cs="Times New Roman"/>
          <w:sz w:val="22"/>
          <w:szCs w:val="22"/>
        </w:rPr>
      </w:pPr>
      <w:r w:rsidRPr="00F450D4">
        <w:rPr>
          <w:rFonts w:ascii="Times New Roman" w:hAnsi="Times New Roman" w:cs="Times New Roman"/>
          <w:sz w:val="22"/>
          <w:szCs w:val="22"/>
        </w:rPr>
        <w:t xml:space="preserve">Ds and Os, in making all decisions in their capacities as corp fiduciaries, must act as a reasonably prudent person in their position would. </w:t>
      </w:r>
      <w:r w:rsidR="009A5A41" w:rsidRPr="00F450D4">
        <w:rPr>
          <w:rFonts w:ascii="Times New Roman" w:hAnsi="Times New Roman" w:cs="Times New Roman"/>
          <w:sz w:val="22"/>
          <w:szCs w:val="22"/>
        </w:rPr>
        <w:t>(</w:t>
      </w:r>
      <w:r w:rsidR="00CE23AB" w:rsidRPr="00F450D4">
        <w:rPr>
          <w:rFonts w:ascii="Times New Roman" w:hAnsi="Times New Roman" w:cs="Times New Roman"/>
          <w:i/>
          <w:sz w:val="22"/>
          <w:szCs w:val="22"/>
        </w:rPr>
        <w:t>Francis v. United Jersey Bank</w:t>
      </w:r>
      <w:r w:rsidR="009A5A41" w:rsidRPr="00F450D4">
        <w:rPr>
          <w:rFonts w:ascii="Times New Roman" w:hAnsi="Times New Roman" w:cs="Times New Roman"/>
          <w:sz w:val="22"/>
          <w:szCs w:val="22"/>
        </w:rPr>
        <w:t>)</w:t>
      </w:r>
    </w:p>
    <w:p w14:paraId="6F02EA26" w14:textId="217E14F0" w:rsidR="00BB21EB" w:rsidRPr="00F450D4" w:rsidRDefault="00BB21EB" w:rsidP="00CD0BF8">
      <w:pPr>
        <w:pStyle w:val="NoSpacing"/>
        <w:widowControl w:val="0"/>
        <w:numPr>
          <w:ilvl w:val="4"/>
          <w:numId w:val="6"/>
        </w:numPr>
        <w:ind w:left="1800"/>
        <w:rPr>
          <w:rFonts w:ascii="Times New Roman" w:hAnsi="Times New Roman" w:cs="Times New Roman"/>
          <w:sz w:val="22"/>
          <w:szCs w:val="22"/>
        </w:rPr>
      </w:pPr>
      <w:r w:rsidRPr="00F450D4">
        <w:rPr>
          <w:rFonts w:ascii="Times New Roman" w:hAnsi="Times New Roman" w:cs="Times New Roman"/>
          <w:sz w:val="22"/>
          <w:szCs w:val="22"/>
        </w:rPr>
        <w:t>Ds</w:t>
      </w:r>
      <w:r w:rsidR="00640DFD" w:rsidRPr="00F450D4">
        <w:rPr>
          <w:rFonts w:ascii="Times New Roman" w:hAnsi="Times New Roman" w:cs="Times New Roman"/>
          <w:sz w:val="22"/>
          <w:szCs w:val="22"/>
        </w:rPr>
        <w:t xml:space="preserve"> must know rudiments of bus</w:t>
      </w:r>
      <w:r w:rsidRPr="00F450D4">
        <w:rPr>
          <w:rFonts w:ascii="Times New Roman" w:hAnsi="Times New Roman" w:cs="Times New Roman"/>
          <w:sz w:val="22"/>
          <w:szCs w:val="22"/>
        </w:rPr>
        <w:t>, keep</w:t>
      </w:r>
      <w:r w:rsidR="00883A90" w:rsidRPr="00F450D4">
        <w:rPr>
          <w:rFonts w:ascii="Times New Roman" w:hAnsi="Times New Roman" w:cs="Times New Roman"/>
          <w:sz w:val="22"/>
          <w:szCs w:val="22"/>
        </w:rPr>
        <w:t xml:space="preserve"> informed, attend mtgs</w:t>
      </w:r>
      <w:r w:rsidRPr="00F450D4">
        <w:rPr>
          <w:rFonts w:ascii="Times New Roman" w:hAnsi="Times New Roman" w:cs="Times New Roman"/>
          <w:sz w:val="22"/>
          <w:szCs w:val="22"/>
        </w:rPr>
        <w:t>, review financial sta</w:t>
      </w:r>
      <w:r w:rsidR="00883A90" w:rsidRPr="00F450D4">
        <w:rPr>
          <w:rFonts w:ascii="Times New Roman" w:hAnsi="Times New Roman" w:cs="Times New Roman"/>
          <w:sz w:val="22"/>
          <w:szCs w:val="22"/>
        </w:rPr>
        <w:t>tement, do general monitoring (</w:t>
      </w:r>
      <w:r w:rsidRPr="00F450D4">
        <w:rPr>
          <w:rFonts w:ascii="Times New Roman" w:hAnsi="Times New Roman" w:cs="Times New Roman"/>
          <w:sz w:val="22"/>
          <w:szCs w:val="22"/>
        </w:rPr>
        <w:t xml:space="preserve">go through basic </w:t>
      </w:r>
      <w:r w:rsidR="00640DFD" w:rsidRPr="00F450D4">
        <w:rPr>
          <w:rFonts w:ascii="Times New Roman" w:hAnsi="Times New Roman" w:cs="Times New Roman"/>
          <w:sz w:val="22"/>
          <w:szCs w:val="22"/>
        </w:rPr>
        <w:t>motions of being a</w:t>
      </w:r>
      <w:r w:rsidRPr="00F450D4">
        <w:rPr>
          <w:rFonts w:ascii="Times New Roman" w:hAnsi="Times New Roman" w:cs="Times New Roman"/>
          <w:sz w:val="22"/>
          <w:szCs w:val="22"/>
        </w:rPr>
        <w:t xml:space="preserve"> D)</w:t>
      </w:r>
      <w:r w:rsidR="00883A90" w:rsidRPr="00F450D4">
        <w:rPr>
          <w:rFonts w:ascii="Times New Roman" w:hAnsi="Times New Roman" w:cs="Times New Roman"/>
          <w:sz w:val="22"/>
          <w:szCs w:val="22"/>
        </w:rPr>
        <w:t xml:space="preserve"> (</w:t>
      </w:r>
      <w:r w:rsidR="00883A90" w:rsidRPr="00F450D4">
        <w:rPr>
          <w:rFonts w:ascii="Times New Roman" w:hAnsi="Times New Roman" w:cs="Times New Roman"/>
          <w:i/>
          <w:sz w:val="22"/>
          <w:szCs w:val="22"/>
        </w:rPr>
        <w:t>Francis</w:t>
      </w:r>
      <w:r w:rsidR="00883A90" w:rsidRPr="00F450D4">
        <w:rPr>
          <w:rFonts w:ascii="Times New Roman" w:hAnsi="Times New Roman" w:cs="Times New Roman"/>
          <w:sz w:val="22"/>
          <w:szCs w:val="22"/>
        </w:rPr>
        <w:t>)</w:t>
      </w:r>
    </w:p>
    <w:p w14:paraId="7FCB2988" w14:textId="60C63C99" w:rsidR="009A5A41" w:rsidRPr="00F450D4" w:rsidRDefault="00CE23AB" w:rsidP="00CD0BF8">
      <w:pPr>
        <w:pStyle w:val="NoSpacing"/>
        <w:widowControl w:val="0"/>
        <w:numPr>
          <w:ilvl w:val="3"/>
          <w:numId w:val="6"/>
        </w:numPr>
        <w:ind w:left="1440"/>
        <w:rPr>
          <w:rFonts w:ascii="Times New Roman" w:hAnsi="Times New Roman" w:cs="Times New Roman"/>
          <w:sz w:val="22"/>
          <w:szCs w:val="22"/>
        </w:rPr>
      </w:pPr>
      <w:r w:rsidRPr="00F450D4">
        <w:rPr>
          <w:rFonts w:ascii="Times New Roman" w:hAnsi="Times New Roman" w:cs="Times New Roman"/>
          <w:sz w:val="22"/>
          <w:szCs w:val="22"/>
        </w:rPr>
        <w:t>Rule</w:t>
      </w:r>
      <w:r w:rsidR="003C0C7D" w:rsidRPr="00F450D4">
        <w:rPr>
          <w:rFonts w:ascii="Times New Roman" w:hAnsi="Times New Roman" w:cs="Times New Roman"/>
          <w:sz w:val="22"/>
          <w:szCs w:val="22"/>
        </w:rPr>
        <w:t>:</w:t>
      </w:r>
      <w:r w:rsidRPr="00F450D4">
        <w:rPr>
          <w:rFonts w:ascii="Times New Roman" w:hAnsi="Times New Roman" w:cs="Times New Roman"/>
          <w:sz w:val="22"/>
          <w:szCs w:val="22"/>
        </w:rPr>
        <w:t xml:space="preserve"> </w:t>
      </w:r>
      <w:r w:rsidR="00E310BB" w:rsidRPr="00F450D4">
        <w:rPr>
          <w:rFonts w:ascii="Times New Roman" w:hAnsi="Times New Roman" w:cs="Times New Roman"/>
          <w:sz w:val="22"/>
          <w:szCs w:val="22"/>
        </w:rPr>
        <w:t xml:space="preserve">Apply </w:t>
      </w:r>
      <w:r w:rsidRPr="00F450D4">
        <w:rPr>
          <w:rFonts w:ascii="Times New Roman" w:hAnsi="Times New Roman" w:cs="Times New Roman"/>
          <w:sz w:val="22"/>
          <w:szCs w:val="22"/>
        </w:rPr>
        <w:t>BJR</w:t>
      </w:r>
      <w:r w:rsidR="00E310BB" w:rsidRPr="00F450D4">
        <w:rPr>
          <w:rFonts w:ascii="Times New Roman" w:hAnsi="Times New Roman" w:cs="Times New Roman"/>
          <w:sz w:val="22"/>
          <w:szCs w:val="22"/>
        </w:rPr>
        <w:t>;</w:t>
      </w:r>
      <w:r w:rsidR="006B1714" w:rsidRPr="00F450D4">
        <w:rPr>
          <w:rFonts w:ascii="Times New Roman" w:hAnsi="Times New Roman" w:cs="Times New Roman"/>
          <w:sz w:val="22"/>
          <w:szCs w:val="22"/>
        </w:rPr>
        <w:t xml:space="preserve"> Cts won’t review BoD discretionary judgment</w:t>
      </w:r>
      <w:r w:rsidR="009C7EB8" w:rsidRPr="00F450D4">
        <w:rPr>
          <w:rFonts w:ascii="Times New Roman" w:hAnsi="Times New Roman" w:cs="Times New Roman"/>
          <w:sz w:val="22"/>
          <w:szCs w:val="22"/>
        </w:rPr>
        <w:t>, just process</w:t>
      </w:r>
      <w:r w:rsidR="003C0C7D" w:rsidRPr="00F450D4">
        <w:rPr>
          <w:rFonts w:ascii="Times New Roman" w:hAnsi="Times New Roman" w:cs="Times New Roman"/>
          <w:sz w:val="22"/>
          <w:szCs w:val="22"/>
        </w:rPr>
        <w:t xml:space="preserve"> (</w:t>
      </w:r>
      <w:r w:rsidR="003C0C7D" w:rsidRPr="00F450D4">
        <w:rPr>
          <w:rFonts w:ascii="Times New Roman" w:hAnsi="Times New Roman" w:cs="Times New Roman"/>
          <w:i/>
          <w:sz w:val="22"/>
          <w:szCs w:val="22"/>
        </w:rPr>
        <w:t>Kamin</w:t>
      </w:r>
      <w:r w:rsidR="003C0C7D" w:rsidRPr="00F450D4">
        <w:rPr>
          <w:rFonts w:ascii="Times New Roman" w:hAnsi="Times New Roman" w:cs="Times New Roman"/>
          <w:sz w:val="22"/>
          <w:szCs w:val="22"/>
        </w:rPr>
        <w:t>)</w:t>
      </w:r>
    </w:p>
    <w:p w14:paraId="18E32FF9" w14:textId="2C21DBE1" w:rsidR="00222CF3" w:rsidRPr="00F450D4" w:rsidRDefault="00C60680" w:rsidP="00CD0BF8">
      <w:pPr>
        <w:pStyle w:val="NoSpacing"/>
        <w:widowControl w:val="0"/>
        <w:numPr>
          <w:ilvl w:val="2"/>
          <w:numId w:val="6"/>
        </w:numPr>
        <w:ind w:left="1080"/>
        <w:rPr>
          <w:rFonts w:ascii="Times New Roman" w:hAnsi="Times New Roman" w:cs="Times New Roman"/>
          <w:sz w:val="22"/>
          <w:szCs w:val="22"/>
          <w:u w:val="single"/>
        </w:rPr>
      </w:pPr>
      <w:r w:rsidRPr="00F450D4">
        <w:rPr>
          <w:rFonts w:ascii="Times New Roman" w:hAnsi="Times New Roman" w:cs="Times New Roman"/>
          <w:sz w:val="22"/>
          <w:szCs w:val="22"/>
          <w:u w:val="single"/>
        </w:rPr>
        <w:t>Burdens</w:t>
      </w:r>
      <w:r w:rsidRPr="00F450D4">
        <w:rPr>
          <w:rFonts w:ascii="Times New Roman" w:hAnsi="Times New Roman" w:cs="Times New Roman"/>
          <w:sz w:val="22"/>
          <w:szCs w:val="22"/>
        </w:rPr>
        <w:t>:</w:t>
      </w:r>
    </w:p>
    <w:p w14:paraId="4E3A903C" w14:textId="26609974" w:rsidR="00C60680" w:rsidRPr="00F450D4" w:rsidRDefault="00017314" w:rsidP="00CD0BF8">
      <w:pPr>
        <w:pStyle w:val="NoSpacing"/>
        <w:widowControl w:val="0"/>
        <w:numPr>
          <w:ilvl w:val="3"/>
          <w:numId w:val="6"/>
        </w:numPr>
        <w:ind w:left="1440"/>
        <w:rPr>
          <w:rFonts w:ascii="Times New Roman" w:hAnsi="Times New Roman" w:cs="Times New Roman"/>
          <w:sz w:val="22"/>
          <w:szCs w:val="22"/>
        </w:rPr>
      </w:pPr>
      <w:r w:rsidRPr="00F450D4">
        <w:rPr>
          <w:rFonts w:ascii="Times New Roman" w:hAnsi="Times New Roman" w:cs="Times New Roman"/>
          <w:b/>
          <w:sz w:val="22"/>
          <w:szCs w:val="22"/>
        </w:rPr>
        <w:t>π</w:t>
      </w:r>
      <w:r w:rsidRPr="00F450D4">
        <w:rPr>
          <w:rFonts w:ascii="Times New Roman" w:hAnsi="Times New Roman" w:cs="Times New Roman"/>
          <w:sz w:val="22"/>
          <w:szCs w:val="22"/>
        </w:rPr>
        <w:t xml:space="preserve"> has </w:t>
      </w:r>
      <w:r w:rsidR="00640DFD" w:rsidRPr="00F450D4">
        <w:rPr>
          <w:rFonts w:ascii="Times New Roman" w:hAnsi="Times New Roman" w:cs="Times New Roman"/>
          <w:sz w:val="22"/>
          <w:szCs w:val="22"/>
        </w:rPr>
        <w:t xml:space="preserve">burden of rebutting BJR, </w:t>
      </w:r>
      <w:r w:rsidR="00906F4D" w:rsidRPr="00F450D4">
        <w:rPr>
          <w:rFonts w:ascii="Times New Roman" w:hAnsi="Times New Roman" w:cs="Times New Roman"/>
          <w:sz w:val="22"/>
          <w:szCs w:val="22"/>
        </w:rPr>
        <w:t xml:space="preserve">showing </w:t>
      </w:r>
      <w:r w:rsidR="00640DFD" w:rsidRPr="00F450D4">
        <w:rPr>
          <w:rFonts w:ascii="Times New Roman" w:hAnsi="Times New Roman" w:cs="Times New Roman"/>
          <w:sz w:val="22"/>
          <w:szCs w:val="22"/>
        </w:rPr>
        <w:t xml:space="preserve">breach of </w:t>
      </w:r>
      <w:r w:rsidR="003510F7">
        <w:rPr>
          <w:rFonts w:ascii="Times New Roman" w:hAnsi="Times New Roman" w:cs="Times New Roman"/>
          <w:sz w:val="22"/>
          <w:szCs w:val="22"/>
        </w:rPr>
        <w:t>DoC</w:t>
      </w:r>
      <w:r w:rsidR="00640DFD" w:rsidRPr="00F450D4">
        <w:rPr>
          <w:rFonts w:ascii="Times New Roman" w:hAnsi="Times New Roman" w:cs="Times New Roman"/>
          <w:sz w:val="22"/>
          <w:szCs w:val="22"/>
        </w:rPr>
        <w:t xml:space="preserve"> and that the breach legally (i.e., proximately and factually) caused the loss</w:t>
      </w:r>
      <w:r w:rsidR="00906F4D" w:rsidRPr="00F450D4">
        <w:rPr>
          <w:rFonts w:ascii="Times New Roman" w:hAnsi="Times New Roman" w:cs="Times New Roman"/>
          <w:sz w:val="22"/>
          <w:szCs w:val="22"/>
        </w:rPr>
        <w:t>.</w:t>
      </w:r>
      <w:r w:rsidRPr="00F450D4">
        <w:rPr>
          <w:rFonts w:ascii="Times New Roman" w:hAnsi="Times New Roman" w:cs="Times New Roman"/>
          <w:sz w:val="22"/>
          <w:szCs w:val="22"/>
        </w:rPr>
        <w:t xml:space="preserve"> </w:t>
      </w:r>
      <w:r w:rsidR="00640DFD" w:rsidRPr="00F450D4">
        <w:rPr>
          <w:rFonts w:ascii="Times New Roman" w:hAnsi="Times New Roman" w:cs="Times New Roman"/>
          <w:sz w:val="22"/>
          <w:szCs w:val="22"/>
        </w:rPr>
        <w:t>(</w:t>
      </w:r>
      <w:r w:rsidR="00640DFD" w:rsidRPr="00F450D4">
        <w:rPr>
          <w:rFonts w:ascii="Times New Roman" w:hAnsi="Times New Roman" w:cs="Times New Roman"/>
          <w:i/>
          <w:sz w:val="22"/>
          <w:szCs w:val="22"/>
        </w:rPr>
        <w:t>Francis</w:t>
      </w:r>
      <w:r w:rsidR="00640DFD" w:rsidRPr="00F450D4">
        <w:rPr>
          <w:rFonts w:ascii="Times New Roman" w:hAnsi="Times New Roman" w:cs="Times New Roman"/>
          <w:sz w:val="22"/>
          <w:szCs w:val="22"/>
        </w:rPr>
        <w:t>)</w:t>
      </w:r>
    </w:p>
    <w:p w14:paraId="50ABE78F" w14:textId="1A16E730" w:rsidR="00906F4D" w:rsidRPr="00F450D4" w:rsidRDefault="00017314" w:rsidP="00CD0BF8">
      <w:pPr>
        <w:pStyle w:val="NoSpacing"/>
        <w:widowControl w:val="0"/>
        <w:numPr>
          <w:ilvl w:val="3"/>
          <w:numId w:val="6"/>
        </w:numPr>
        <w:ind w:left="1440"/>
        <w:rPr>
          <w:rFonts w:ascii="Times New Roman" w:hAnsi="Times New Roman" w:cs="Times New Roman"/>
          <w:sz w:val="22"/>
          <w:szCs w:val="22"/>
        </w:rPr>
      </w:pPr>
      <w:r w:rsidRPr="00F450D4">
        <w:rPr>
          <w:rFonts w:ascii="Times New Roman" w:hAnsi="Times New Roman" w:cs="Times New Roman"/>
          <w:sz w:val="22"/>
          <w:szCs w:val="22"/>
        </w:rPr>
        <w:t>If π</w:t>
      </w:r>
      <w:r w:rsidR="00906F4D" w:rsidRPr="00F450D4">
        <w:rPr>
          <w:rFonts w:ascii="Times New Roman" w:hAnsi="Times New Roman" w:cs="Times New Roman"/>
          <w:sz w:val="22"/>
          <w:szCs w:val="22"/>
        </w:rPr>
        <w:t xml:space="preserve"> rebuts BJR, burden</w:t>
      </w:r>
      <w:r w:rsidRPr="00F450D4">
        <w:rPr>
          <w:rFonts w:ascii="Times New Roman" w:hAnsi="Times New Roman" w:cs="Times New Roman"/>
          <w:sz w:val="22"/>
          <w:szCs w:val="22"/>
        </w:rPr>
        <w:t xml:space="preserve"> on</w:t>
      </w:r>
      <w:r w:rsidR="00906F4D" w:rsidRPr="00F450D4">
        <w:rPr>
          <w:rFonts w:ascii="Times New Roman" w:hAnsi="Times New Roman" w:cs="Times New Roman"/>
          <w:sz w:val="22"/>
          <w:szCs w:val="22"/>
        </w:rPr>
        <w:t xml:space="preserve"> </w:t>
      </w:r>
      <w:r w:rsidRPr="00F450D4">
        <w:rPr>
          <w:rFonts w:ascii="Times New Roman" w:hAnsi="Times New Roman" w:cs="Times New Roman"/>
          <w:sz w:val="22"/>
          <w:szCs w:val="22"/>
          <w:u w:val="single"/>
        </w:rPr>
        <w:t>Ds</w:t>
      </w:r>
      <w:r w:rsidR="00906F4D" w:rsidRPr="00F450D4">
        <w:rPr>
          <w:rFonts w:ascii="Times New Roman" w:hAnsi="Times New Roman" w:cs="Times New Roman"/>
          <w:sz w:val="22"/>
          <w:szCs w:val="22"/>
        </w:rPr>
        <w:t xml:space="preserve"> to show the </w:t>
      </w:r>
      <w:r w:rsidR="00CB09F9">
        <w:rPr>
          <w:rFonts w:ascii="Times New Roman" w:hAnsi="Times New Roman" w:cs="Times New Roman"/>
          <w:b/>
          <w:sz w:val="22"/>
          <w:szCs w:val="22"/>
        </w:rPr>
        <w:t>intrinsic</w:t>
      </w:r>
      <w:r w:rsidR="00906F4D" w:rsidRPr="00F450D4">
        <w:rPr>
          <w:rFonts w:ascii="Times New Roman" w:hAnsi="Times New Roman" w:cs="Times New Roman"/>
          <w:b/>
          <w:sz w:val="22"/>
          <w:szCs w:val="22"/>
        </w:rPr>
        <w:t xml:space="preserve"> fairness</w:t>
      </w:r>
      <w:r w:rsidR="00F40302" w:rsidRPr="00F450D4">
        <w:rPr>
          <w:rFonts w:ascii="Times New Roman" w:hAnsi="Times New Roman" w:cs="Times New Roman"/>
          <w:sz w:val="22"/>
          <w:szCs w:val="22"/>
        </w:rPr>
        <w:t xml:space="preserve"> of the transaction.</w:t>
      </w:r>
    </w:p>
    <w:p w14:paraId="1C5719F0" w14:textId="4F85A484" w:rsidR="00906F4D" w:rsidRPr="00F450D4" w:rsidRDefault="00906F4D" w:rsidP="00CD0BF8">
      <w:pPr>
        <w:pStyle w:val="NoSpacing"/>
        <w:widowControl w:val="0"/>
        <w:numPr>
          <w:ilvl w:val="3"/>
          <w:numId w:val="6"/>
        </w:numPr>
        <w:ind w:left="1440"/>
        <w:rPr>
          <w:rFonts w:ascii="Times New Roman" w:hAnsi="Times New Roman" w:cs="Times New Roman"/>
          <w:sz w:val="22"/>
          <w:szCs w:val="22"/>
        </w:rPr>
      </w:pPr>
      <w:r w:rsidRPr="00F450D4">
        <w:rPr>
          <w:rFonts w:ascii="Times New Roman" w:hAnsi="Times New Roman" w:cs="Times New Roman"/>
          <w:sz w:val="22"/>
          <w:szCs w:val="22"/>
        </w:rPr>
        <w:t xml:space="preserve">If </w:t>
      </w:r>
      <w:r w:rsidR="00B32037">
        <w:rPr>
          <w:rFonts w:ascii="Times New Roman" w:hAnsi="Times New Roman" w:cs="Times New Roman"/>
          <w:sz w:val="22"/>
          <w:szCs w:val="22"/>
        </w:rPr>
        <w:t>SHs ratified</w:t>
      </w:r>
      <w:r w:rsidR="0080219F">
        <w:rPr>
          <w:rFonts w:ascii="Times New Roman" w:hAnsi="Times New Roman" w:cs="Times New Roman"/>
          <w:sz w:val="22"/>
          <w:szCs w:val="22"/>
        </w:rPr>
        <w:t>,</w:t>
      </w:r>
      <w:r w:rsidR="0080219F" w:rsidRPr="0080219F">
        <w:rPr>
          <w:rFonts w:ascii="Times New Roman" w:hAnsi="Times New Roman" w:cs="Times New Roman"/>
          <w:sz w:val="22"/>
          <w:szCs w:val="22"/>
        </w:rPr>
        <w:t xml:space="preserve"> π </w:t>
      </w:r>
      <w:r w:rsidRPr="00F450D4">
        <w:rPr>
          <w:rFonts w:ascii="Times New Roman" w:hAnsi="Times New Roman" w:cs="Times New Roman"/>
          <w:sz w:val="22"/>
          <w:szCs w:val="22"/>
        </w:rPr>
        <w:t xml:space="preserve">must show </w:t>
      </w:r>
      <w:r w:rsidRPr="00F450D4">
        <w:rPr>
          <w:rFonts w:ascii="Times New Roman" w:hAnsi="Times New Roman" w:cs="Times New Roman"/>
          <w:b/>
          <w:sz w:val="22"/>
          <w:szCs w:val="22"/>
        </w:rPr>
        <w:t>waste</w:t>
      </w:r>
      <w:r w:rsidR="0080219F">
        <w:rPr>
          <w:rFonts w:ascii="Times New Roman" w:hAnsi="Times New Roman" w:cs="Times New Roman"/>
          <w:sz w:val="22"/>
          <w:szCs w:val="22"/>
        </w:rPr>
        <w:t xml:space="preserve"> </w:t>
      </w:r>
      <w:r w:rsidRPr="00F450D4">
        <w:rPr>
          <w:rFonts w:ascii="Times New Roman" w:hAnsi="Times New Roman" w:cs="Times New Roman"/>
          <w:sz w:val="22"/>
          <w:szCs w:val="22"/>
        </w:rPr>
        <w:t>to prevail</w:t>
      </w:r>
      <w:r w:rsidR="00017314" w:rsidRPr="00F450D4">
        <w:rPr>
          <w:rFonts w:ascii="Times New Roman" w:hAnsi="Times New Roman" w:cs="Times New Roman"/>
          <w:sz w:val="22"/>
          <w:szCs w:val="22"/>
        </w:rPr>
        <w:t xml:space="preserve"> (Which is a death knell)</w:t>
      </w:r>
    </w:p>
    <w:p w14:paraId="389741D4" w14:textId="0648A656" w:rsidR="00222CF3" w:rsidRPr="00F450D4" w:rsidRDefault="00C60680" w:rsidP="00CD0BF8">
      <w:pPr>
        <w:pStyle w:val="NoSpacing"/>
        <w:widowControl w:val="0"/>
        <w:numPr>
          <w:ilvl w:val="2"/>
          <w:numId w:val="6"/>
        </w:numPr>
        <w:ind w:left="1080"/>
        <w:rPr>
          <w:rFonts w:ascii="Times New Roman" w:hAnsi="Times New Roman" w:cs="Times New Roman"/>
          <w:sz w:val="22"/>
          <w:szCs w:val="22"/>
          <w:u w:val="single"/>
        </w:rPr>
      </w:pPr>
      <w:r w:rsidRPr="00F450D4">
        <w:rPr>
          <w:rFonts w:ascii="Times New Roman" w:hAnsi="Times New Roman" w:cs="Times New Roman"/>
          <w:i/>
          <w:sz w:val="22"/>
          <w:szCs w:val="22"/>
          <w:u w:val="single"/>
        </w:rPr>
        <w:t>Cases</w:t>
      </w:r>
      <w:r w:rsidRPr="00F450D4">
        <w:rPr>
          <w:rFonts w:ascii="Times New Roman" w:hAnsi="Times New Roman" w:cs="Times New Roman"/>
          <w:sz w:val="22"/>
          <w:szCs w:val="22"/>
        </w:rPr>
        <w:t>:</w:t>
      </w:r>
    </w:p>
    <w:p w14:paraId="2A13A0D5" w14:textId="0FC831AA" w:rsidR="00222CF3" w:rsidRPr="00F450D4" w:rsidRDefault="00640DFD" w:rsidP="00CD0BF8">
      <w:pPr>
        <w:pStyle w:val="NoSpacing"/>
        <w:widowControl w:val="0"/>
        <w:numPr>
          <w:ilvl w:val="3"/>
          <w:numId w:val="6"/>
        </w:numPr>
        <w:ind w:left="1440"/>
        <w:rPr>
          <w:rFonts w:ascii="Times New Roman" w:hAnsi="Times New Roman" w:cs="Times New Roman"/>
          <w:sz w:val="22"/>
          <w:szCs w:val="22"/>
        </w:rPr>
      </w:pPr>
      <w:r w:rsidRPr="00F450D4">
        <w:rPr>
          <w:rFonts w:ascii="Times New Roman" w:hAnsi="Times New Roman" w:cs="Times New Roman"/>
          <w:i/>
          <w:sz w:val="22"/>
          <w:szCs w:val="22"/>
          <w:u w:val="single"/>
        </w:rPr>
        <w:t>Kamin</w:t>
      </w:r>
      <w:r w:rsidR="00906F4D" w:rsidRPr="00F450D4">
        <w:rPr>
          <w:rFonts w:ascii="Times New Roman" w:hAnsi="Times New Roman" w:cs="Times New Roman"/>
          <w:sz w:val="22"/>
          <w:szCs w:val="22"/>
        </w:rPr>
        <w:t>: Strong</w:t>
      </w:r>
      <w:r w:rsidRPr="00F450D4">
        <w:rPr>
          <w:rFonts w:ascii="Times New Roman" w:hAnsi="Times New Roman" w:cs="Times New Roman"/>
          <w:sz w:val="22"/>
          <w:szCs w:val="22"/>
        </w:rPr>
        <w:t xml:space="preserve"> presumption of BJR; claim corp</w:t>
      </w:r>
      <w:r w:rsidR="00906F4D" w:rsidRPr="00F450D4">
        <w:rPr>
          <w:rFonts w:ascii="Times New Roman" w:hAnsi="Times New Roman" w:cs="Times New Roman"/>
          <w:sz w:val="22"/>
          <w:szCs w:val="22"/>
        </w:rPr>
        <w:t xml:space="preserve"> waste after dividend in kind of DLJ shares b/c lost $25m. Court won’t interfere </w:t>
      </w:r>
      <w:r w:rsidRPr="00F450D4">
        <w:rPr>
          <w:rFonts w:ascii="Times New Roman" w:hAnsi="Times New Roman" w:cs="Times New Roman"/>
          <w:sz w:val="22"/>
          <w:szCs w:val="22"/>
        </w:rPr>
        <w:t xml:space="preserve">just </w:t>
      </w:r>
      <w:r w:rsidR="00906F4D" w:rsidRPr="00F450D4">
        <w:rPr>
          <w:rFonts w:ascii="Times New Roman" w:hAnsi="Times New Roman" w:cs="Times New Roman"/>
          <w:sz w:val="22"/>
          <w:szCs w:val="22"/>
        </w:rPr>
        <w:t>b/c judgment was mistaken.</w:t>
      </w:r>
    </w:p>
    <w:p w14:paraId="32DD5F40" w14:textId="79A165D4" w:rsidR="00906F4D" w:rsidRPr="00F450D4" w:rsidRDefault="00640DFD" w:rsidP="00CD0BF8">
      <w:pPr>
        <w:pStyle w:val="NoSpacing"/>
        <w:widowControl w:val="0"/>
        <w:numPr>
          <w:ilvl w:val="3"/>
          <w:numId w:val="6"/>
        </w:numPr>
        <w:ind w:left="1440"/>
        <w:rPr>
          <w:rFonts w:ascii="Times New Roman" w:hAnsi="Times New Roman" w:cs="Times New Roman"/>
          <w:sz w:val="22"/>
          <w:szCs w:val="22"/>
        </w:rPr>
      </w:pPr>
      <w:r w:rsidRPr="00F450D4">
        <w:rPr>
          <w:rFonts w:ascii="Times New Roman" w:hAnsi="Times New Roman" w:cs="Times New Roman"/>
          <w:i/>
          <w:sz w:val="22"/>
          <w:szCs w:val="22"/>
          <w:u w:val="single"/>
        </w:rPr>
        <w:t>Francis</w:t>
      </w:r>
      <w:r w:rsidR="00906F4D" w:rsidRPr="00F450D4">
        <w:rPr>
          <w:rFonts w:ascii="Times New Roman" w:hAnsi="Times New Roman" w:cs="Times New Roman"/>
          <w:sz w:val="22"/>
          <w:szCs w:val="22"/>
        </w:rPr>
        <w:t>:  Limits on BJR; woman director of reinsurance company knew nothing about the business. Duty to be informed.</w:t>
      </w:r>
    </w:p>
    <w:p w14:paraId="2CE4784F" w14:textId="3A3C275A" w:rsidR="009C7EB8" w:rsidRPr="00F450D4" w:rsidRDefault="009C7EB8" w:rsidP="00CD0BF8">
      <w:pPr>
        <w:pStyle w:val="NoSpacing"/>
        <w:widowControl w:val="0"/>
        <w:numPr>
          <w:ilvl w:val="4"/>
          <w:numId w:val="6"/>
        </w:numPr>
        <w:ind w:left="1800"/>
        <w:rPr>
          <w:rFonts w:ascii="Times New Roman" w:hAnsi="Times New Roman" w:cs="Times New Roman"/>
          <w:sz w:val="22"/>
          <w:szCs w:val="22"/>
        </w:rPr>
      </w:pPr>
      <w:r w:rsidRPr="00F450D4">
        <w:rPr>
          <w:rFonts w:ascii="Times New Roman" w:hAnsi="Times New Roman" w:cs="Times New Roman"/>
          <w:i/>
          <w:sz w:val="22"/>
          <w:szCs w:val="22"/>
        </w:rPr>
        <w:t>Clark Q</w:t>
      </w:r>
      <w:r w:rsidRPr="00F450D4">
        <w:rPr>
          <w:rFonts w:ascii="Times New Roman" w:hAnsi="Times New Roman" w:cs="Times New Roman"/>
          <w:sz w:val="22"/>
          <w:szCs w:val="22"/>
        </w:rPr>
        <w:t xml:space="preserve">: Can “nonfeasance” exception catch less dramatic neglect of duty? </w:t>
      </w:r>
      <w:r w:rsidRPr="00F450D4">
        <w:rPr>
          <w:rFonts w:ascii="Times New Roman" w:hAnsi="Times New Roman" w:cs="Times New Roman"/>
          <w:i/>
          <w:sz w:val="22"/>
          <w:szCs w:val="22"/>
        </w:rPr>
        <w:t>I.e.</w:t>
      </w:r>
      <w:r w:rsidRPr="00F450D4">
        <w:rPr>
          <w:rFonts w:ascii="Times New Roman" w:hAnsi="Times New Roman" w:cs="Times New Roman"/>
          <w:sz w:val="22"/>
          <w:szCs w:val="22"/>
        </w:rPr>
        <w:t>, “shoddy feasance” as indicated by poor info gathering and poor process generally.</w:t>
      </w:r>
    </w:p>
    <w:p w14:paraId="08A0F6A1" w14:textId="4C45EEDD" w:rsidR="00906F4D" w:rsidRPr="00F450D4" w:rsidRDefault="00906F4D" w:rsidP="00CD0BF8">
      <w:pPr>
        <w:pStyle w:val="NoSpacing"/>
        <w:widowControl w:val="0"/>
        <w:numPr>
          <w:ilvl w:val="3"/>
          <w:numId w:val="6"/>
        </w:numPr>
        <w:ind w:left="1440"/>
        <w:rPr>
          <w:rFonts w:ascii="Times New Roman" w:hAnsi="Times New Roman" w:cs="Times New Roman"/>
          <w:sz w:val="22"/>
          <w:szCs w:val="22"/>
        </w:rPr>
      </w:pPr>
      <w:r w:rsidRPr="00F450D4">
        <w:rPr>
          <w:rFonts w:ascii="Times New Roman" w:hAnsi="Times New Roman" w:cs="Times New Roman"/>
          <w:i/>
          <w:sz w:val="22"/>
          <w:szCs w:val="22"/>
          <w:u w:val="single"/>
        </w:rPr>
        <w:t>Smith v. Van Gorkom (DE 1985)</w:t>
      </w:r>
      <w:r w:rsidRPr="00F450D4">
        <w:rPr>
          <w:rFonts w:ascii="Times New Roman" w:hAnsi="Times New Roman" w:cs="Times New Roman"/>
          <w:sz w:val="22"/>
          <w:szCs w:val="22"/>
        </w:rPr>
        <w:t xml:space="preserve">: </w:t>
      </w:r>
      <w:r w:rsidR="00017314" w:rsidRPr="00F450D4">
        <w:rPr>
          <w:rFonts w:ascii="Times New Roman" w:hAnsi="Times New Roman" w:cs="Times New Roman"/>
          <w:sz w:val="22"/>
          <w:szCs w:val="22"/>
        </w:rPr>
        <w:t>D</w:t>
      </w:r>
      <w:r w:rsidRPr="00F450D4">
        <w:rPr>
          <w:rFonts w:ascii="Times New Roman" w:hAnsi="Times New Roman" w:cs="Times New Roman"/>
          <w:sz w:val="22"/>
          <w:szCs w:val="22"/>
        </w:rPr>
        <w:t xml:space="preserve">ue care in the merger context. </w:t>
      </w:r>
      <w:r w:rsidR="00017314" w:rsidRPr="00F450D4">
        <w:rPr>
          <w:rFonts w:ascii="Times New Roman" w:hAnsi="Times New Roman" w:cs="Times New Roman"/>
          <w:sz w:val="22"/>
          <w:szCs w:val="22"/>
        </w:rPr>
        <w:t xml:space="preserve">Breach of </w:t>
      </w:r>
      <w:r w:rsidR="00516AC8">
        <w:rPr>
          <w:rFonts w:ascii="Times New Roman" w:hAnsi="Times New Roman" w:cs="Times New Roman"/>
          <w:sz w:val="22"/>
          <w:szCs w:val="22"/>
        </w:rPr>
        <w:t>DoC</w:t>
      </w:r>
      <w:r w:rsidRPr="00F450D4">
        <w:rPr>
          <w:rFonts w:ascii="Times New Roman" w:hAnsi="Times New Roman" w:cs="Times New Roman"/>
          <w:sz w:val="22"/>
          <w:szCs w:val="22"/>
        </w:rPr>
        <w:t xml:space="preserve"> </w:t>
      </w:r>
      <w:r w:rsidR="00017314" w:rsidRPr="00F450D4">
        <w:rPr>
          <w:rFonts w:ascii="Times New Roman" w:hAnsi="Times New Roman" w:cs="Times New Roman"/>
          <w:sz w:val="22"/>
          <w:szCs w:val="22"/>
        </w:rPr>
        <w:t>for</w:t>
      </w:r>
      <w:r w:rsidRPr="00F450D4">
        <w:rPr>
          <w:rFonts w:ascii="Times New Roman" w:hAnsi="Times New Roman" w:cs="Times New Roman"/>
          <w:sz w:val="22"/>
          <w:szCs w:val="22"/>
        </w:rPr>
        <w:t xml:space="preserve"> failure to </w:t>
      </w:r>
      <w:r w:rsidR="00F40302" w:rsidRPr="00F450D4">
        <w:rPr>
          <w:rFonts w:ascii="Times New Roman" w:hAnsi="Times New Roman" w:cs="Times New Roman"/>
          <w:sz w:val="22"/>
          <w:szCs w:val="22"/>
        </w:rPr>
        <w:t xml:space="preserve">inform themselves of all [material] </w:t>
      </w:r>
      <w:r w:rsidR="00516AC8">
        <w:rPr>
          <w:rFonts w:ascii="Times New Roman" w:hAnsi="Times New Roman" w:cs="Times New Roman"/>
          <w:sz w:val="22"/>
          <w:szCs w:val="22"/>
        </w:rPr>
        <w:t xml:space="preserve">info reasonably available and </w:t>
      </w:r>
      <w:r w:rsidR="00F40302" w:rsidRPr="00F450D4">
        <w:rPr>
          <w:rFonts w:ascii="Times New Roman" w:hAnsi="Times New Roman" w:cs="Times New Roman"/>
          <w:sz w:val="22"/>
          <w:szCs w:val="22"/>
        </w:rPr>
        <w:t>relevant to their decision</w:t>
      </w:r>
      <w:r w:rsidRPr="00F450D4">
        <w:rPr>
          <w:rFonts w:ascii="Times New Roman" w:hAnsi="Times New Roman" w:cs="Times New Roman"/>
          <w:sz w:val="22"/>
          <w:szCs w:val="22"/>
        </w:rPr>
        <w:t>.</w:t>
      </w:r>
    </w:p>
    <w:p w14:paraId="23D067A1" w14:textId="3201CB23" w:rsidR="00F40302" w:rsidRPr="00F450D4" w:rsidRDefault="00F40302" w:rsidP="00CD0BF8">
      <w:pPr>
        <w:pStyle w:val="Bullet3"/>
        <w:widowControl w:val="0"/>
        <w:numPr>
          <w:ilvl w:val="4"/>
          <w:numId w:val="6"/>
        </w:numPr>
        <w:spacing w:beforeLines="0"/>
        <w:ind w:left="1800"/>
        <w:rPr>
          <w:rFonts w:ascii="Times New Roman" w:hAnsi="Times New Roman" w:cs="Times New Roman"/>
          <w:sz w:val="22"/>
          <w:szCs w:val="22"/>
        </w:rPr>
      </w:pPr>
      <w:r w:rsidRPr="00F450D4">
        <w:rPr>
          <w:rFonts w:ascii="Times New Roman" w:hAnsi="Times New Roman" w:cs="Times New Roman"/>
          <w:sz w:val="22"/>
          <w:szCs w:val="22"/>
        </w:rPr>
        <w:t>Problems:</w:t>
      </w:r>
    </w:p>
    <w:p w14:paraId="0646A46D" w14:textId="77777777" w:rsidR="00F40302" w:rsidRPr="00F450D4" w:rsidRDefault="00906F4D" w:rsidP="00CD0BF8">
      <w:pPr>
        <w:pStyle w:val="Bullet3"/>
        <w:widowControl w:val="0"/>
        <w:numPr>
          <w:ilvl w:val="5"/>
          <w:numId w:val="6"/>
        </w:numPr>
        <w:spacing w:beforeLines="0"/>
        <w:ind w:left="2160"/>
        <w:rPr>
          <w:rFonts w:ascii="Times New Roman" w:hAnsi="Times New Roman" w:cs="Times New Roman"/>
          <w:sz w:val="22"/>
          <w:szCs w:val="22"/>
        </w:rPr>
      </w:pPr>
      <w:r w:rsidRPr="00F450D4">
        <w:rPr>
          <w:rFonts w:ascii="Times New Roman" w:hAnsi="Times New Roman" w:cs="Times New Roman"/>
          <w:sz w:val="22"/>
          <w:szCs w:val="22"/>
        </w:rPr>
        <w:t>Quic</w:t>
      </w:r>
      <w:r w:rsidR="00F40302" w:rsidRPr="00F450D4">
        <w:rPr>
          <w:rFonts w:ascii="Times New Roman" w:hAnsi="Times New Roman" w:cs="Times New Roman"/>
          <w:sz w:val="22"/>
          <w:szCs w:val="22"/>
        </w:rPr>
        <w:t>k meeting: bad sign to the ct</w:t>
      </w:r>
    </w:p>
    <w:p w14:paraId="3DAD5C8C" w14:textId="2AA7BFE3" w:rsidR="00F40302" w:rsidRPr="00F450D4" w:rsidRDefault="00906F4D" w:rsidP="00CD0BF8">
      <w:pPr>
        <w:pStyle w:val="Bullet3"/>
        <w:widowControl w:val="0"/>
        <w:numPr>
          <w:ilvl w:val="5"/>
          <w:numId w:val="6"/>
        </w:numPr>
        <w:spacing w:beforeLines="0"/>
        <w:ind w:left="2160"/>
        <w:rPr>
          <w:rFonts w:ascii="Times New Roman" w:hAnsi="Times New Roman" w:cs="Times New Roman"/>
          <w:sz w:val="22"/>
          <w:szCs w:val="22"/>
        </w:rPr>
      </w:pPr>
      <w:r w:rsidRPr="00F450D4">
        <w:rPr>
          <w:rFonts w:ascii="Times New Roman" w:hAnsi="Times New Roman" w:cs="Times New Roman"/>
          <w:sz w:val="22"/>
          <w:szCs w:val="22"/>
        </w:rPr>
        <w:t>No fairnes</w:t>
      </w:r>
      <w:r w:rsidR="00F40302" w:rsidRPr="00F450D4">
        <w:rPr>
          <w:rFonts w:ascii="Times New Roman" w:hAnsi="Times New Roman" w:cs="Times New Roman"/>
          <w:sz w:val="22"/>
          <w:szCs w:val="22"/>
        </w:rPr>
        <w:t>s opinion: Also bad sign: Hire</w:t>
      </w:r>
      <w:r w:rsidR="00017314" w:rsidRPr="00F450D4">
        <w:rPr>
          <w:rFonts w:ascii="Times New Roman" w:hAnsi="Times New Roman" w:cs="Times New Roman"/>
          <w:sz w:val="22"/>
          <w:szCs w:val="22"/>
        </w:rPr>
        <w:t xml:space="preserve"> investment firm </w:t>
      </w:r>
      <w:r w:rsidR="00F40302" w:rsidRPr="00F450D4">
        <w:rPr>
          <w:rFonts w:ascii="Times New Roman" w:hAnsi="Times New Roman" w:cs="Times New Roman"/>
          <w:sz w:val="22"/>
          <w:szCs w:val="22"/>
        </w:rPr>
        <w:t>for</w:t>
      </w:r>
      <w:r w:rsidR="00017314" w:rsidRPr="00F450D4">
        <w:rPr>
          <w:rFonts w:ascii="Times New Roman" w:hAnsi="Times New Roman" w:cs="Times New Roman"/>
          <w:sz w:val="22"/>
          <w:szCs w:val="22"/>
        </w:rPr>
        <w:t xml:space="preserve"> fairness opinion!</w:t>
      </w:r>
    </w:p>
    <w:p w14:paraId="460BFC0E" w14:textId="77777777" w:rsidR="00F40302" w:rsidRPr="00F450D4" w:rsidRDefault="00906F4D" w:rsidP="00CD0BF8">
      <w:pPr>
        <w:pStyle w:val="Bullet3"/>
        <w:widowControl w:val="0"/>
        <w:numPr>
          <w:ilvl w:val="5"/>
          <w:numId w:val="6"/>
        </w:numPr>
        <w:spacing w:beforeLines="0"/>
        <w:ind w:left="2160"/>
        <w:rPr>
          <w:rFonts w:ascii="Times New Roman" w:hAnsi="Times New Roman" w:cs="Times New Roman"/>
          <w:sz w:val="22"/>
          <w:szCs w:val="22"/>
        </w:rPr>
      </w:pPr>
      <w:r w:rsidRPr="00F450D4">
        <w:rPr>
          <w:rFonts w:ascii="Times New Roman" w:hAnsi="Times New Roman" w:cs="Times New Roman"/>
          <w:sz w:val="22"/>
          <w:szCs w:val="22"/>
        </w:rPr>
        <w:t>Big premium defense: NOT an indication of the company's intrinsic value; no valuation study done</w:t>
      </w:r>
    </w:p>
    <w:p w14:paraId="01144E2A" w14:textId="77777777" w:rsidR="00F40302" w:rsidRPr="00F450D4" w:rsidRDefault="00906F4D" w:rsidP="00CD0BF8">
      <w:pPr>
        <w:pStyle w:val="Bullet3"/>
        <w:widowControl w:val="0"/>
        <w:numPr>
          <w:ilvl w:val="5"/>
          <w:numId w:val="6"/>
        </w:numPr>
        <w:spacing w:beforeLines="0"/>
        <w:ind w:left="2160"/>
        <w:rPr>
          <w:rFonts w:ascii="Times New Roman" w:hAnsi="Times New Roman" w:cs="Times New Roman"/>
          <w:sz w:val="22"/>
          <w:szCs w:val="22"/>
        </w:rPr>
      </w:pPr>
      <w:r w:rsidRPr="00F450D4">
        <w:rPr>
          <w:rFonts w:ascii="Times New Roman" w:hAnsi="Times New Roman" w:cs="Times New Roman"/>
          <w:sz w:val="22"/>
          <w:szCs w:val="22"/>
        </w:rPr>
        <w:t>Collective wisdom and legal advice: NOT valuation experts and not reasonable to rely on that advice</w:t>
      </w:r>
    </w:p>
    <w:p w14:paraId="5597E5D4" w14:textId="0307599C" w:rsidR="00906F4D" w:rsidRPr="00F450D4" w:rsidRDefault="00906F4D" w:rsidP="00CD0BF8">
      <w:pPr>
        <w:pStyle w:val="Bullet3"/>
        <w:widowControl w:val="0"/>
        <w:numPr>
          <w:ilvl w:val="5"/>
          <w:numId w:val="6"/>
        </w:numPr>
        <w:spacing w:beforeLines="0"/>
        <w:ind w:left="2160"/>
        <w:rPr>
          <w:rFonts w:ascii="Times New Roman" w:hAnsi="Times New Roman" w:cs="Times New Roman"/>
          <w:sz w:val="22"/>
          <w:szCs w:val="22"/>
        </w:rPr>
      </w:pPr>
      <w:r w:rsidRPr="00F450D4">
        <w:rPr>
          <w:rFonts w:ascii="Times New Roman" w:hAnsi="Times New Roman" w:cs="Times New Roman"/>
          <w:sz w:val="22"/>
          <w:szCs w:val="22"/>
        </w:rPr>
        <w:t>Market test defense: this was half-baked as it was carried out</w:t>
      </w:r>
    </w:p>
    <w:p w14:paraId="1C713E09" w14:textId="4031AE0F" w:rsidR="00906F4D" w:rsidRPr="00F450D4" w:rsidRDefault="00906F4D" w:rsidP="00CD0BF8">
      <w:pPr>
        <w:pStyle w:val="Bullet3"/>
        <w:widowControl w:val="0"/>
        <w:numPr>
          <w:ilvl w:val="4"/>
          <w:numId w:val="6"/>
        </w:numPr>
        <w:spacing w:beforeLines="0"/>
        <w:ind w:left="1800"/>
        <w:rPr>
          <w:rFonts w:ascii="Times New Roman" w:hAnsi="Times New Roman" w:cs="Times New Roman"/>
          <w:sz w:val="22"/>
          <w:szCs w:val="22"/>
        </w:rPr>
      </w:pPr>
      <w:r w:rsidRPr="00F450D4">
        <w:rPr>
          <w:rFonts w:ascii="Times New Roman" w:hAnsi="Times New Roman" w:cs="Times New Roman"/>
          <w:b/>
          <w:sz w:val="22"/>
          <w:szCs w:val="22"/>
        </w:rPr>
        <w:t>Implication</w:t>
      </w:r>
      <w:r w:rsidRPr="00F450D4">
        <w:rPr>
          <w:rFonts w:ascii="Times New Roman" w:hAnsi="Times New Roman" w:cs="Times New Roman"/>
          <w:sz w:val="22"/>
          <w:szCs w:val="22"/>
        </w:rPr>
        <w:t xml:space="preserve">, </w:t>
      </w:r>
      <w:r w:rsidR="00BB21EB" w:rsidRPr="00F450D4">
        <w:rPr>
          <w:rFonts w:ascii="Times New Roman" w:hAnsi="Times New Roman" w:cs="Times New Roman"/>
          <w:sz w:val="22"/>
          <w:szCs w:val="22"/>
        </w:rPr>
        <w:t>π</w:t>
      </w:r>
      <w:r w:rsidR="00430EA6">
        <w:rPr>
          <w:rFonts w:ascii="Times New Roman" w:hAnsi="Times New Roman" w:cs="Times New Roman"/>
          <w:sz w:val="22"/>
          <w:szCs w:val="22"/>
        </w:rPr>
        <w:t xml:space="preserve">s can </w:t>
      </w:r>
      <w:r w:rsidRPr="00F450D4">
        <w:rPr>
          <w:rFonts w:ascii="Times New Roman" w:hAnsi="Times New Roman" w:cs="Times New Roman"/>
          <w:sz w:val="22"/>
          <w:szCs w:val="22"/>
        </w:rPr>
        <w:t>get around BJR and show duty of care violatio</w:t>
      </w:r>
      <w:r w:rsidR="00430EA6">
        <w:rPr>
          <w:rFonts w:ascii="Times New Roman" w:hAnsi="Times New Roman" w:cs="Times New Roman"/>
          <w:sz w:val="22"/>
          <w:szCs w:val="22"/>
        </w:rPr>
        <w:t>n if they effectively attack</w:t>
      </w:r>
      <w:r w:rsidRPr="00F450D4">
        <w:rPr>
          <w:rFonts w:ascii="Times New Roman" w:hAnsi="Times New Roman" w:cs="Times New Roman"/>
          <w:sz w:val="22"/>
          <w:szCs w:val="22"/>
        </w:rPr>
        <w:t xml:space="preserve"> decision making process (v. substantive merits) Cf. Disney </w:t>
      </w:r>
    </w:p>
    <w:p w14:paraId="397B8ED7" w14:textId="77777777" w:rsidR="009C7EB8" w:rsidRPr="00F450D4" w:rsidRDefault="009C7EB8" w:rsidP="00CD0BF8">
      <w:pPr>
        <w:pStyle w:val="NoSpacing"/>
        <w:widowControl w:val="0"/>
        <w:numPr>
          <w:ilvl w:val="2"/>
          <w:numId w:val="6"/>
        </w:numPr>
        <w:ind w:left="1080"/>
        <w:rPr>
          <w:rFonts w:ascii="Times New Roman" w:hAnsi="Times New Roman" w:cs="Times New Roman"/>
          <w:sz w:val="22"/>
          <w:szCs w:val="22"/>
        </w:rPr>
      </w:pPr>
      <w:r w:rsidRPr="00F450D4">
        <w:rPr>
          <w:rFonts w:ascii="Times New Roman" w:hAnsi="Times New Roman" w:cs="Times New Roman"/>
          <w:sz w:val="22"/>
          <w:szCs w:val="22"/>
          <w:u w:val="single"/>
        </w:rPr>
        <w:t>Exculpation Clause</w:t>
      </w:r>
      <w:r w:rsidRPr="00F450D4">
        <w:rPr>
          <w:rFonts w:ascii="Times New Roman" w:hAnsi="Times New Roman" w:cs="Times New Roman"/>
          <w:sz w:val="22"/>
          <w:szCs w:val="22"/>
        </w:rPr>
        <w:t xml:space="preserve"> (DGCL § 102(b)(7)): Corp can adopt AoI provision to limit individual D liability for Duty of Care violations. </w:t>
      </w:r>
    </w:p>
    <w:p w14:paraId="5423985C" w14:textId="77777777" w:rsidR="009C7EB8" w:rsidRPr="00F450D4" w:rsidRDefault="009C7EB8" w:rsidP="00CD0BF8">
      <w:pPr>
        <w:pStyle w:val="NoSpacing"/>
        <w:widowControl w:val="0"/>
        <w:numPr>
          <w:ilvl w:val="3"/>
          <w:numId w:val="6"/>
        </w:numPr>
        <w:ind w:left="1440"/>
        <w:rPr>
          <w:rFonts w:ascii="Times New Roman" w:hAnsi="Times New Roman" w:cs="Times New Roman"/>
          <w:sz w:val="22"/>
          <w:szCs w:val="22"/>
        </w:rPr>
      </w:pPr>
      <w:r w:rsidRPr="00F450D4">
        <w:rPr>
          <w:rFonts w:ascii="Times New Roman" w:hAnsi="Times New Roman" w:cs="Times New Roman"/>
          <w:sz w:val="22"/>
          <w:szCs w:val="22"/>
        </w:rPr>
        <w:t xml:space="preserve">Enacted in response to </w:t>
      </w:r>
      <w:r w:rsidRPr="00F450D4">
        <w:rPr>
          <w:rFonts w:ascii="Times New Roman" w:hAnsi="Times New Roman" w:cs="Times New Roman"/>
          <w:i/>
          <w:sz w:val="22"/>
          <w:szCs w:val="22"/>
        </w:rPr>
        <w:t>Van Gorkom</w:t>
      </w:r>
      <w:r w:rsidRPr="00F450D4">
        <w:rPr>
          <w:rFonts w:ascii="Times New Roman" w:hAnsi="Times New Roman" w:cs="Times New Roman"/>
          <w:sz w:val="22"/>
          <w:szCs w:val="22"/>
        </w:rPr>
        <w:t xml:space="preserve"> (There was a bit of a freak out in the industry)</w:t>
      </w:r>
    </w:p>
    <w:p w14:paraId="7498DB7C" w14:textId="77777777" w:rsidR="009C7EB8" w:rsidRPr="00F450D4" w:rsidRDefault="009C7EB8" w:rsidP="00CD0BF8">
      <w:pPr>
        <w:pStyle w:val="NoSpacing"/>
        <w:widowControl w:val="0"/>
        <w:numPr>
          <w:ilvl w:val="3"/>
          <w:numId w:val="6"/>
        </w:numPr>
        <w:ind w:left="1440"/>
        <w:rPr>
          <w:rFonts w:ascii="Times New Roman" w:hAnsi="Times New Roman" w:cs="Times New Roman"/>
          <w:sz w:val="22"/>
          <w:szCs w:val="22"/>
        </w:rPr>
      </w:pPr>
      <w:r w:rsidRPr="00F450D4">
        <w:rPr>
          <w:rFonts w:ascii="Times New Roman" w:hAnsi="Times New Roman" w:cs="Times New Roman"/>
          <w:sz w:val="22"/>
          <w:szCs w:val="22"/>
        </w:rPr>
        <w:t>Only protects Ds from money damages, still allows for injunction of mergers, etc.</w:t>
      </w:r>
    </w:p>
    <w:p w14:paraId="27290AA0" w14:textId="77777777" w:rsidR="009C7EB8" w:rsidRPr="00F450D4" w:rsidRDefault="009C7EB8" w:rsidP="00CD0BF8">
      <w:pPr>
        <w:pStyle w:val="NoSpacing"/>
        <w:widowControl w:val="0"/>
        <w:numPr>
          <w:ilvl w:val="3"/>
          <w:numId w:val="6"/>
        </w:numPr>
        <w:ind w:left="1440"/>
        <w:rPr>
          <w:rFonts w:ascii="Times New Roman" w:hAnsi="Times New Roman" w:cs="Times New Roman"/>
          <w:sz w:val="22"/>
          <w:szCs w:val="22"/>
        </w:rPr>
      </w:pPr>
      <w:r w:rsidRPr="00F450D4">
        <w:rPr>
          <w:rFonts w:ascii="Times New Roman" w:hAnsi="Times New Roman" w:cs="Times New Roman"/>
          <w:b/>
          <w:sz w:val="22"/>
          <w:szCs w:val="22"/>
        </w:rPr>
        <w:t>Cannot limit liability for</w:t>
      </w:r>
      <w:r w:rsidRPr="00F450D4">
        <w:rPr>
          <w:rFonts w:ascii="Times New Roman" w:hAnsi="Times New Roman" w:cs="Times New Roman"/>
          <w:sz w:val="22"/>
          <w:szCs w:val="22"/>
        </w:rPr>
        <w:t>:</w:t>
      </w:r>
    </w:p>
    <w:p w14:paraId="3933A672" w14:textId="77777777" w:rsidR="009C7EB8" w:rsidRPr="00F450D4" w:rsidRDefault="009C7EB8" w:rsidP="00CD0BF8">
      <w:pPr>
        <w:pStyle w:val="NoSpacing"/>
        <w:widowControl w:val="0"/>
        <w:numPr>
          <w:ilvl w:val="4"/>
          <w:numId w:val="6"/>
        </w:numPr>
        <w:ind w:left="1800"/>
        <w:rPr>
          <w:rFonts w:ascii="Times New Roman" w:hAnsi="Times New Roman" w:cs="Times New Roman"/>
          <w:sz w:val="22"/>
          <w:szCs w:val="22"/>
        </w:rPr>
      </w:pPr>
      <w:r w:rsidRPr="00F450D4">
        <w:rPr>
          <w:rFonts w:ascii="Times New Roman" w:hAnsi="Times New Roman" w:cs="Times New Roman"/>
          <w:sz w:val="22"/>
          <w:szCs w:val="22"/>
        </w:rPr>
        <w:t>Breach of Duty of Loyalty (Self-dealing)</w:t>
      </w:r>
    </w:p>
    <w:p w14:paraId="2C11C6FB" w14:textId="0D853C5B" w:rsidR="009C7EB8" w:rsidRPr="00F450D4" w:rsidRDefault="009C7EB8" w:rsidP="00CD0BF8">
      <w:pPr>
        <w:pStyle w:val="NoSpacing"/>
        <w:widowControl w:val="0"/>
        <w:numPr>
          <w:ilvl w:val="4"/>
          <w:numId w:val="6"/>
        </w:numPr>
        <w:ind w:left="1800"/>
        <w:rPr>
          <w:rFonts w:ascii="Times New Roman" w:hAnsi="Times New Roman" w:cs="Times New Roman"/>
          <w:sz w:val="22"/>
          <w:szCs w:val="22"/>
        </w:rPr>
      </w:pPr>
      <w:r w:rsidRPr="00F450D4">
        <w:rPr>
          <w:rFonts w:ascii="Times New Roman" w:hAnsi="Times New Roman" w:cs="Times New Roman"/>
          <w:sz w:val="22"/>
          <w:szCs w:val="22"/>
        </w:rPr>
        <w:t>Acts or omissions in bad faith (intentional misconduct/ knowing violations)</w:t>
      </w:r>
    </w:p>
    <w:p w14:paraId="6C6FF104" w14:textId="1271D584" w:rsidR="00954C21" w:rsidRDefault="00954C21" w:rsidP="00CD0BF8">
      <w:pPr>
        <w:pStyle w:val="NoSpacing"/>
        <w:widowControl w:val="0"/>
        <w:numPr>
          <w:ilvl w:val="2"/>
          <w:numId w:val="6"/>
        </w:numPr>
        <w:ind w:left="1080"/>
        <w:rPr>
          <w:rFonts w:ascii="Times New Roman" w:hAnsi="Times New Roman" w:cs="Times New Roman"/>
          <w:sz w:val="22"/>
          <w:szCs w:val="22"/>
          <w:u w:val="single"/>
        </w:rPr>
      </w:pPr>
      <w:r>
        <w:rPr>
          <w:rFonts w:ascii="Times New Roman" w:hAnsi="Times New Roman" w:cs="Times New Roman"/>
          <w:sz w:val="22"/>
          <w:szCs w:val="22"/>
          <w:u w:val="single"/>
        </w:rPr>
        <w:t>DGCL 141(e)</w:t>
      </w:r>
      <w:r w:rsidR="00F5256C">
        <w:rPr>
          <w:rFonts w:ascii="Times New Roman" w:hAnsi="Times New Roman" w:cs="Times New Roman"/>
          <w:sz w:val="22"/>
          <w:szCs w:val="22"/>
        </w:rPr>
        <w:t xml:space="preserve"> (Protected by expertise): Where a D has relied in good faith on the records of the corp or information, opinions, reports or statements made by officers or employees or other persons that the D </w:t>
      </w:r>
      <w:r w:rsidR="00F5256C" w:rsidRPr="00F5256C">
        <w:rPr>
          <w:rFonts w:ascii="Times New Roman" w:hAnsi="Times New Roman" w:cs="Times New Roman"/>
          <w:b/>
          <w:sz w:val="22"/>
          <w:szCs w:val="22"/>
        </w:rPr>
        <w:t>reasonably</w:t>
      </w:r>
      <w:r w:rsidR="00F5256C">
        <w:rPr>
          <w:rFonts w:ascii="Times New Roman" w:hAnsi="Times New Roman" w:cs="Times New Roman"/>
          <w:sz w:val="22"/>
          <w:szCs w:val="22"/>
        </w:rPr>
        <w:t xml:space="preserve"> believes to be an expert or have professional competence and who has been selected with reasonable care by/for the corp, she is protected in the performance of her duties.</w:t>
      </w:r>
    </w:p>
    <w:p w14:paraId="5DFBD247" w14:textId="77777777" w:rsidR="009C7EB8" w:rsidRPr="00F450D4" w:rsidRDefault="009C7EB8" w:rsidP="00CD0BF8">
      <w:pPr>
        <w:pStyle w:val="NoSpacing"/>
        <w:widowControl w:val="0"/>
        <w:numPr>
          <w:ilvl w:val="2"/>
          <w:numId w:val="6"/>
        </w:numPr>
        <w:ind w:left="1080"/>
        <w:rPr>
          <w:rFonts w:ascii="Times New Roman" w:hAnsi="Times New Roman" w:cs="Times New Roman"/>
          <w:sz w:val="22"/>
          <w:szCs w:val="22"/>
          <w:u w:val="single"/>
        </w:rPr>
      </w:pPr>
      <w:r w:rsidRPr="00F450D4">
        <w:rPr>
          <w:rFonts w:ascii="Times New Roman" w:hAnsi="Times New Roman" w:cs="Times New Roman"/>
          <w:sz w:val="22"/>
          <w:szCs w:val="22"/>
          <w:u w:val="single"/>
        </w:rPr>
        <w:t xml:space="preserve">Typical Process used in M&amp;A post- </w:t>
      </w:r>
      <w:r w:rsidRPr="00F450D4">
        <w:rPr>
          <w:rFonts w:ascii="Times New Roman" w:hAnsi="Times New Roman" w:cs="Times New Roman"/>
          <w:i/>
          <w:sz w:val="22"/>
          <w:szCs w:val="22"/>
          <w:u w:val="single"/>
        </w:rPr>
        <w:t>Van Gorkom</w:t>
      </w:r>
      <w:r w:rsidRPr="00F450D4">
        <w:rPr>
          <w:rFonts w:ascii="Times New Roman" w:hAnsi="Times New Roman" w:cs="Times New Roman"/>
          <w:sz w:val="22"/>
          <w:szCs w:val="22"/>
        </w:rPr>
        <w:t>:</w:t>
      </w:r>
    </w:p>
    <w:p w14:paraId="20BEC5E9" w14:textId="77777777" w:rsidR="009C7EB8" w:rsidRPr="00F450D4" w:rsidRDefault="009C7EB8" w:rsidP="00CD0BF8">
      <w:pPr>
        <w:pStyle w:val="NoSpacing"/>
        <w:widowControl w:val="0"/>
        <w:numPr>
          <w:ilvl w:val="3"/>
          <w:numId w:val="6"/>
        </w:numPr>
        <w:ind w:left="1440"/>
        <w:rPr>
          <w:rFonts w:ascii="Times New Roman" w:hAnsi="Times New Roman" w:cs="Times New Roman"/>
          <w:sz w:val="22"/>
          <w:szCs w:val="22"/>
          <w:u w:val="single"/>
        </w:rPr>
      </w:pPr>
      <w:r w:rsidRPr="00F450D4">
        <w:rPr>
          <w:rFonts w:ascii="Times New Roman" w:hAnsi="Times New Roman" w:cs="Times New Roman"/>
          <w:sz w:val="22"/>
          <w:szCs w:val="22"/>
        </w:rPr>
        <w:t xml:space="preserve">Always hire an investment banking company and an outside law firm, </w:t>
      </w:r>
    </w:p>
    <w:p w14:paraId="51BB467F" w14:textId="77777777" w:rsidR="009C7EB8" w:rsidRPr="00F450D4" w:rsidRDefault="009C7EB8" w:rsidP="00CD0BF8">
      <w:pPr>
        <w:pStyle w:val="NoSpacing"/>
        <w:widowControl w:val="0"/>
        <w:numPr>
          <w:ilvl w:val="3"/>
          <w:numId w:val="6"/>
        </w:numPr>
        <w:ind w:left="1440"/>
        <w:rPr>
          <w:rFonts w:ascii="Times New Roman" w:hAnsi="Times New Roman" w:cs="Times New Roman"/>
          <w:sz w:val="22"/>
          <w:szCs w:val="22"/>
          <w:u w:val="single"/>
        </w:rPr>
      </w:pPr>
      <w:r w:rsidRPr="00F450D4">
        <w:rPr>
          <w:rFonts w:ascii="Times New Roman" w:hAnsi="Times New Roman" w:cs="Times New Roman"/>
          <w:sz w:val="22"/>
          <w:szCs w:val="22"/>
        </w:rPr>
        <w:t xml:space="preserve">Always involve BoD, especially the independents, </w:t>
      </w:r>
    </w:p>
    <w:p w14:paraId="188C6196" w14:textId="77777777" w:rsidR="009C7EB8" w:rsidRPr="00F450D4" w:rsidRDefault="009C7EB8" w:rsidP="00CD0BF8">
      <w:pPr>
        <w:pStyle w:val="NoSpacing"/>
        <w:widowControl w:val="0"/>
        <w:numPr>
          <w:ilvl w:val="3"/>
          <w:numId w:val="6"/>
        </w:numPr>
        <w:ind w:left="1440"/>
        <w:rPr>
          <w:rFonts w:ascii="Times New Roman" w:hAnsi="Times New Roman" w:cs="Times New Roman"/>
          <w:sz w:val="22"/>
          <w:szCs w:val="22"/>
          <w:u w:val="single"/>
        </w:rPr>
      </w:pPr>
      <w:r w:rsidRPr="00F450D4">
        <w:rPr>
          <w:rFonts w:ascii="Times New Roman" w:hAnsi="Times New Roman" w:cs="Times New Roman"/>
          <w:sz w:val="22"/>
          <w:szCs w:val="22"/>
        </w:rPr>
        <w:t>Always consider “alternative strategies” and partners,</w:t>
      </w:r>
    </w:p>
    <w:p w14:paraId="5C887D19" w14:textId="77777777" w:rsidR="009C7EB8" w:rsidRPr="00F450D4" w:rsidRDefault="009C7EB8" w:rsidP="00CD0BF8">
      <w:pPr>
        <w:pStyle w:val="NoSpacing"/>
        <w:widowControl w:val="0"/>
        <w:numPr>
          <w:ilvl w:val="3"/>
          <w:numId w:val="6"/>
        </w:numPr>
        <w:ind w:left="1440"/>
        <w:rPr>
          <w:rFonts w:ascii="Times New Roman" w:hAnsi="Times New Roman" w:cs="Times New Roman"/>
          <w:sz w:val="22"/>
          <w:szCs w:val="22"/>
          <w:u w:val="single"/>
        </w:rPr>
      </w:pPr>
      <w:r w:rsidRPr="00F450D4">
        <w:rPr>
          <w:rFonts w:ascii="Times New Roman" w:hAnsi="Times New Roman" w:cs="Times New Roman"/>
          <w:sz w:val="22"/>
          <w:szCs w:val="22"/>
        </w:rPr>
        <w:t>Always get an elaborate outside valuation study and fairness opinion,</w:t>
      </w:r>
    </w:p>
    <w:p w14:paraId="7B341E77" w14:textId="77777777" w:rsidR="009C7EB8" w:rsidRPr="00F450D4" w:rsidRDefault="009C7EB8" w:rsidP="00CD0BF8">
      <w:pPr>
        <w:pStyle w:val="NoSpacing"/>
        <w:widowControl w:val="0"/>
        <w:numPr>
          <w:ilvl w:val="3"/>
          <w:numId w:val="6"/>
        </w:numPr>
        <w:ind w:left="1440"/>
        <w:rPr>
          <w:rFonts w:ascii="Times New Roman" w:hAnsi="Times New Roman" w:cs="Times New Roman"/>
          <w:sz w:val="22"/>
          <w:szCs w:val="22"/>
          <w:u w:val="single"/>
        </w:rPr>
      </w:pPr>
      <w:r w:rsidRPr="00F450D4">
        <w:rPr>
          <w:rFonts w:ascii="Times New Roman" w:hAnsi="Times New Roman" w:cs="Times New Roman"/>
          <w:sz w:val="22"/>
          <w:szCs w:val="22"/>
        </w:rPr>
        <w:t>Always prefer auction, at least have “real” market check; worry about deal protection agreements</w:t>
      </w:r>
    </w:p>
    <w:p w14:paraId="00841BA9" w14:textId="1966D1BE" w:rsidR="00222CF3" w:rsidRPr="00F450D4" w:rsidRDefault="009C7EB8" w:rsidP="00CD0BF8">
      <w:pPr>
        <w:pStyle w:val="NoSpacing"/>
        <w:widowControl w:val="0"/>
        <w:numPr>
          <w:ilvl w:val="3"/>
          <w:numId w:val="6"/>
        </w:numPr>
        <w:ind w:left="1440"/>
        <w:rPr>
          <w:rFonts w:ascii="Times New Roman" w:hAnsi="Times New Roman" w:cs="Times New Roman"/>
          <w:sz w:val="22"/>
          <w:szCs w:val="22"/>
          <w:u w:val="single"/>
        </w:rPr>
      </w:pPr>
      <w:r w:rsidRPr="00F450D4">
        <w:rPr>
          <w:rFonts w:ascii="Times New Roman" w:hAnsi="Times New Roman" w:cs="Times New Roman"/>
          <w:sz w:val="22"/>
          <w:szCs w:val="22"/>
        </w:rPr>
        <w:t>And always be sure to have long meetings and keep good minutes</w:t>
      </w:r>
    </w:p>
    <w:p w14:paraId="208D56F6" w14:textId="3AE9A152" w:rsidR="009C7EB8" w:rsidRPr="00F450D4" w:rsidRDefault="009C7EB8" w:rsidP="00CD0BF8">
      <w:pPr>
        <w:pStyle w:val="NoSpacing"/>
        <w:widowControl w:val="0"/>
        <w:numPr>
          <w:ilvl w:val="2"/>
          <w:numId w:val="6"/>
        </w:numPr>
        <w:ind w:left="1080"/>
        <w:rPr>
          <w:rFonts w:ascii="Times New Roman" w:hAnsi="Times New Roman" w:cs="Times New Roman"/>
          <w:sz w:val="22"/>
          <w:szCs w:val="22"/>
        </w:rPr>
      </w:pPr>
      <w:r w:rsidRPr="00F450D4">
        <w:rPr>
          <w:rFonts w:ascii="Times New Roman" w:hAnsi="Times New Roman" w:cs="Times New Roman"/>
          <w:sz w:val="22"/>
          <w:szCs w:val="22"/>
          <w:u w:val="single"/>
        </w:rPr>
        <w:t>SH ratification</w:t>
      </w:r>
      <w:r w:rsidRPr="00F450D4">
        <w:rPr>
          <w:rFonts w:ascii="Times New Roman" w:hAnsi="Times New Roman" w:cs="Times New Roman"/>
          <w:sz w:val="22"/>
          <w:szCs w:val="22"/>
        </w:rPr>
        <w:t xml:space="preserve">: Cures breach of </w:t>
      </w:r>
      <w:r w:rsidR="00F5256C">
        <w:rPr>
          <w:rFonts w:ascii="Times New Roman" w:hAnsi="Times New Roman" w:cs="Times New Roman"/>
          <w:sz w:val="22"/>
          <w:szCs w:val="22"/>
        </w:rPr>
        <w:t>DoC</w:t>
      </w:r>
      <w:r w:rsidRPr="00F450D4">
        <w:rPr>
          <w:rFonts w:ascii="Times New Roman" w:hAnsi="Times New Roman" w:cs="Times New Roman"/>
          <w:sz w:val="22"/>
          <w:szCs w:val="22"/>
        </w:rPr>
        <w:t xml:space="preserve"> only if the ratification is made by SHs who are fully informed about </w:t>
      </w:r>
      <w:r w:rsidRPr="00F450D4">
        <w:rPr>
          <w:rFonts w:ascii="Times New Roman" w:hAnsi="Times New Roman" w:cs="Times New Roman"/>
          <w:i/>
          <w:sz w:val="22"/>
          <w:szCs w:val="22"/>
        </w:rPr>
        <w:t>all facts material</w:t>
      </w:r>
      <w:r w:rsidRPr="00F450D4">
        <w:rPr>
          <w:rFonts w:ascii="Times New Roman" w:hAnsi="Times New Roman" w:cs="Times New Roman"/>
          <w:sz w:val="22"/>
          <w:szCs w:val="22"/>
        </w:rPr>
        <w:t xml:space="preserve"> to their vote. (</w:t>
      </w:r>
      <w:r w:rsidRPr="00F450D4">
        <w:rPr>
          <w:rFonts w:ascii="Times New Roman" w:hAnsi="Times New Roman" w:cs="Times New Roman"/>
          <w:i/>
          <w:sz w:val="22"/>
          <w:szCs w:val="22"/>
        </w:rPr>
        <w:t>Van Gorkom</w:t>
      </w:r>
      <w:r w:rsidRPr="00F450D4">
        <w:rPr>
          <w:rFonts w:ascii="Times New Roman" w:hAnsi="Times New Roman" w:cs="Times New Roman"/>
          <w:sz w:val="22"/>
          <w:szCs w:val="22"/>
        </w:rPr>
        <w:t>)</w:t>
      </w:r>
    </w:p>
    <w:p w14:paraId="78AFA5FF" w14:textId="21FDC3FD" w:rsidR="00FD378B" w:rsidRPr="00F450D4" w:rsidRDefault="00FD378B" w:rsidP="00CD0BF8">
      <w:pPr>
        <w:pStyle w:val="NoSpacing"/>
        <w:widowControl w:val="0"/>
        <w:numPr>
          <w:ilvl w:val="1"/>
          <w:numId w:val="6"/>
        </w:numPr>
        <w:ind w:left="720"/>
        <w:rPr>
          <w:rFonts w:ascii="Times New Roman" w:hAnsi="Times New Roman" w:cs="Times New Roman"/>
          <w:b/>
        </w:rPr>
      </w:pPr>
      <w:r w:rsidRPr="00F450D4">
        <w:rPr>
          <w:rFonts w:ascii="Times New Roman" w:hAnsi="Times New Roman" w:cs="Times New Roman"/>
          <w:b/>
        </w:rPr>
        <w:t>Duty of Loyalty</w:t>
      </w:r>
    </w:p>
    <w:p w14:paraId="08E5F9D4" w14:textId="59898250" w:rsidR="00A94E22" w:rsidRPr="00F450D4" w:rsidRDefault="001B4EF1" w:rsidP="00CD0BF8">
      <w:pPr>
        <w:widowControl w:val="0"/>
        <w:numPr>
          <w:ilvl w:val="2"/>
          <w:numId w:val="6"/>
        </w:numPr>
        <w:ind w:left="1080"/>
        <w:rPr>
          <w:rFonts w:cs="Times New Roman"/>
          <w:b/>
          <w:sz w:val="22"/>
        </w:rPr>
      </w:pPr>
      <w:r>
        <w:rPr>
          <w:rFonts w:cs="Times New Roman"/>
          <w:b/>
          <w:sz w:val="22"/>
        </w:rPr>
        <w:t>Self-</w:t>
      </w:r>
      <w:r w:rsidR="00A94E22" w:rsidRPr="00F450D4">
        <w:rPr>
          <w:rFonts w:cs="Times New Roman"/>
          <w:b/>
          <w:sz w:val="22"/>
        </w:rPr>
        <w:t xml:space="preserve">Dealing </w:t>
      </w:r>
      <w:r>
        <w:rPr>
          <w:rFonts w:cs="Times New Roman"/>
          <w:b/>
          <w:sz w:val="22"/>
        </w:rPr>
        <w:t xml:space="preserve">(Interested D/O) </w:t>
      </w:r>
      <w:r w:rsidR="00A94E22" w:rsidRPr="00F450D4">
        <w:rPr>
          <w:rFonts w:cs="Times New Roman"/>
          <w:b/>
          <w:sz w:val="22"/>
        </w:rPr>
        <w:t>Transactions</w:t>
      </w:r>
      <w:r>
        <w:rPr>
          <w:rFonts w:cs="Times New Roman"/>
          <w:b/>
          <w:sz w:val="22"/>
        </w:rPr>
        <w:t>:</w:t>
      </w:r>
    </w:p>
    <w:p w14:paraId="79ADE998" w14:textId="721A527F" w:rsidR="00A94E22" w:rsidRDefault="00A94E22" w:rsidP="00CD0BF8">
      <w:pPr>
        <w:widowControl w:val="0"/>
        <w:numPr>
          <w:ilvl w:val="3"/>
          <w:numId w:val="6"/>
        </w:numPr>
        <w:ind w:left="1440"/>
        <w:rPr>
          <w:rFonts w:cs="Times New Roman"/>
          <w:sz w:val="22"/>
        </w:rPr>
      </w:pPr>
      <w:r w:rsidRPr="00FB5686">
        <w:rPr>
          <w:rFonts w:cs="Times New Roman"/>
          <w:sz w:val="22"/>
          <w:u w:val="single"/>
        </w:rPr>
        <w:t>General rule</w:t>
      </w:r>
      <w:r w:rsidRPr="00FB5686">
        <w:rPr>
          <w:rFonts w:cs="Times New Roman"/>
          <w:sz w:val="22"/>
        </w:rPr>
        <w:t>:</w:t>
      </w:r>
      <w:r w:rsidRPr="00F450D4">
        <w:rPr>
          <w:rFonts w:cs="Times New Roman"/>
          <w:sz w:val="22"/>
        </w:rPr>
        <w:t xml:space="preserve"> </w:t>
      </w:r>
      <w:r w:rsidR="005B761F">
        <w:rPr>
          <w:rFonts w:cs="Times New Roman"/>
          <w:sz w:val="22"/>
        </w:rPr>
        <w:t xml:space="preserve">If π challenges a </w:t>
      </w:r>
      <w:r w:rsidR="00FB5686" w:rsidRPr="00FB5686">
        <w:rPr>
          <w:rFonts w:cs="Times New Roman"/>
          <w:i/>
          <w:sz w:val="22"/>
        </w:rPr>
        <w:t xml:space="preserve">self-interested </w:t>
      </w:r>
      <w:r w:rsidR="005B761F" w:rsidRPr="00FB5686">
        <w:rPr>
          <w:rFonts w:cs="Times New Roman"/>
          <w:i/>
          <w:sz w:val="22"/>
        </w:rPr>
        <w:t>transaction</w:t>
      </w:r>
      <w:r w:rsidR="005B761F">
        <w:rPr>
          <w:rFonts w:cs="Times New Roman"/>
          <w:sz w:val="22"/>
        </w:rPr>
        <w:t xml:space="preserve"> </w:t>
      </w:r>
      <w:r w:rsidR="00FB5686">
        <w:rPr>
          <w:rFonts w:cs="Times New Roman"/>
          <w:sz w:val="22"/>
        </w:rPr>
        <w:t>D must show both</w:t>
      </w:r>
      <w:r w:rsidR="00FB5686" w:rsidRPr="00FB5686">
        <w:rPr>
          <w:rFonts w:cs="Times New Roman"/>
          <w:sz w:val="22"/>
        </w:rPr>
        <w:t xml:space="preserve"> </w:t>
      </w:r>
      <w:r w:rsidR="00FB5686" w:rsidRPr="00FB5686">
        <w:rPr>
          <w:rFonts w:cs="Times New Roman"/>
          <w:i/>
          <w:sz w:val="22"/>
        </w:rPr>
        <w:t xml:space="preserve">good faith </w:t>
      </w:r>
      <w:r w:rsidR="00FB5686" w:rsidRPr="00FB5686">
        <w:rPr>
          <w:rFonts w:cs="Times New Roman"/>
          <w:sz w:val="22"/>
        </w:rPr>
        <w:t>and</w:t>
      </w:r>
      <w:r w:rsidR="00C04DF1">
        <w:rPr>
          <w:rFonts w:cs="Times New Roman"/>
          <w:i/>
          <w:sz w:val="22"/>
        </w:rPr>
        <w:t xml:space="preserve"> </w:t>
      </w:r>
      <w:r w:rsidR="00CB09F9">
        <w:rPr>
          <w:rFonts w:cs="Times New Roman"/>
          <w:i/>
          <w:sz w:val="22"/>
        </w:rPr>
        <w:t>intrinsic</w:t>
      </w:r>
      <w:r w:rsidR="00FB5686" w:rsidRPr="00FB5686">
        <w:rPr>
          <w:rFonts w:cs="Times New Roman"/>
          <w:i/>
          <w:sz w:val="22"/>
        </w:rPr>
        <w:t xml:space="preserve"> fairness</w:t>
      </w:r>
      <w:r w:rsidR="00FB5686" w:rsidRPr="00FB5686">
        <w:rPr>
          <w:rFonts w:cs="Times New Roman"/>
          <w:sz w:val="22"/>
        </w:rPr>
        <w:t xml:space="preserve"> of the transaction to the </w:t>
      </w:r>
      <w:r w:rsidR="009953F5">
        <w:rPr>
          <w:rFonts w:cs="Times New Roman"/>
          <w:sz w:val="22"/>
        </w:rPr>
        <w:t>corp</w:t>
      </w:r>
      <w:r w:rsidR="00FB5686">
        <w:rPr>
          <w:rFonts w:cs="Times New Roman"/>
          <w:sz w:val="22"/>
        </w:rPr>
        <w:t>.</w:t>
      </w:r>
      <w:r w:rsidR="00FB5686" w:rsidRPr="00FB5686">
        <w:rPr>
          <w:rFonts w:cs="Times New Roman"/>
          <w:sz w:val="22"/>
        </w:rPr>
        <w:t xml:space="preserve"> </w:t>
      </w:r>
      <w:r w:rsidR="005B761F">
        <w:rPr>
          <w:rFonts w:cs="Times New Roman"/>
          <w:sz w:val="22"/>
        </w:rPr>
        <w:t>No BJR</w:t>
      </w:r>
      <w:r w:rsidR="00FB5686">
        <w:rPr>
          <w:rFonts w:cs="Times New Roman"/>
          <w:sz w:val="22"/>
        </w:rPr>
        <w:t xml:space="preserve"> here</w:t>
      </w:r>
      <w:r w:rsidR="005B761F">
        <w:rPr>
          <w:rFonts w:cs="Times New Roman"/>
          <w:sz w:val="22"/>
        </w:rPr>
        <w:t xml:space="preserve">. </w:t>
      </w:r>
    </w:p>
    <w:p w14:paraId="2B3AEACD" w14:textId="33ED4514" w:rsidR="00FB5686" w:rsidRDefault="00505F3F" w:rsidP="00CD0BF8">
      <w:pPr>
        <w:widowControl w:val="0"/>
        <w:numPr>
          <w:ilvl w:val="4"/>
          <w:numId w:val="6"/>
        </w:numPr>
        <w:ind w:left="1800"/>
        <w:rPr>
          <w:rFonts w:cs="Times New Roman"/>
          <w:sz w:val="22"/>
        </w:rPr>
      </w:pPr>
      <w:r>
        <w:rPr>
          <w:rFonts w:cs="Times New Roman"/>
          <w:sz w:val="22"/>
        </w:rPr>
        <w:t>Self-</w:t>
      </w:r>
      <w:r w:rsidR="00FB5686" w:rsidRPr="00FB5686">
        <w:rPr>
          <w:rFonts w:cs="Times New Roman"/>
          <w:sz w:val="22"/>
        </w:rPr>
        <w:t>Interest</w:t>
      </w:r>
      <w:r w:rsidR="00FB5686">
        <w:rPr>
          <w:rFonts w:cs="Times New Roman"/>
          <w:sz w:val="22"/>
        </w:rPr>
        <w:t>: O, D</w:t>
      </w:r>
      <w:r w:rsidR="00FB5686" w:rsidRPr="00F450D4">
        <w:rPr>
          <w:rFonts w:cs="Times New Roman"/>
          <w:sz w:val="22"/>
        </w:rPr>
        <w:t xml:space="preserve"> or controlling </w:t>
      </w:r>
      <w:r w:rsidR="00FB5686">
        <w:rPr>
          <w:rFonts w:cs="Times New Roman"/>
          <w:sz w:val="22"/>
        </w:rPr>
        <w:t>SH</w:t>
      </w:r>
      <w:r w:rsidR="00FB5686" w:rsidRPr="00F450D4">
        <w:rPr>
          <w:rFonts w:cs="Times New Roman"/>
          <w:sz w:val="22"/>
        </w:rPr>
        <w:t xml:space="preserve"> is on both sides of the tr</w:t>
      </w:r>
      <w:r w:rsidR="00FB5686">
        <w:rPr>
          <w:rFonts w:cs="Times New Roman"/>
          <w:sz w:val="22"/>
        </w:rPr>
        <w:t xml:space="preserve">ansaction </w:t>
      </w:r>
      <w:r w:rsidR="00FB5686" w:rsidRPr="00F450D4">
        <w:rPr>
          <w:rFonts w:cs="Times New Roman"/>
          <w:sz w:val="22"/>
        </w:rPr>
        <w:t>or has interest in som</w:t>
      </w:r>
      <w:r w:rsidR="00FB5686">
        <w:rPr>
          <w:rFonts w:cs="Times New Roman"/>
          <w:sz w:val="22"/>
        </w:rPr>
        <w:t>e way opposed to the corp’s interest (financial, familial, etc.).</w:t>
      </w:r>
    </w:p>
    <w:p w14:paraId="0CC5378F" w14:textId="7DDF65A3" w:rsidR="00FB5686" w:rsidRPr="00FB5686" w:rsidRDefault="00AE2249" w:rsidP="00CD0BF8">
      <w:pPr>
        <w:widowControl w:val="0"/>
        <w:numPr>
          <w:ilvl w:val="4"/>
          <w:numId w:val="6"/>
        </w:numPr>
        <w:ind w:left="1800"/>
        <w:rPr>
          <w:rFonts w:cs="Times New Roman"/>
          <w:sz w:val="22"/>
        </w:rPr>
      </w:pPr>
      <w:r>
        <w:rPr>
          <w:rFonts w:cs="Times New Roman"/>
          <w:b/>
          <w:i/>
          <w:sz w:val="22"/>
          <w:u w:val="single"/>
        </w:rPr>
        <w:t>INTRINSIC FAIRNESS</w:t>
      </w:r>
      <w:r w:rsidR="00FB5686">
        <w:rPr>
          <w:rFonts w:cs="Times New Roman"/>
          <w:sz w:val="22"/>
        </w:rPr>
        <w:t xml:space="preserve">: </w:t>
      </w:r>
      <w:r w:rsidR="00276885">
        <w:rPr>
          <w:rFonts w:cs="Times New Roman"/>
          <w:sz w:val="22"/>
        </w:rPr>
        <w:t>Must be</w:t>
      </w:r>
      <w:r w:rsidR="00FB5686" w:rsidRPr="00FB5686">
        <w:rPr>
          <w:rFonts w:cs="Times New Roman"/>
          <w:sz w:val="22"/>
        </w:rPr>
        <w:t xml:space="preserve"> a </w:t>
      </w:r>
      <w:r w:rsidR="00276885">
        <w:rPr>
          <w:rFonts w:cs="Times New Roman"/>
          <w:sz w:val="22"/>
        </w:rPr>
        <w:t xml:space="preserve">(1) </w:t>
      </w:r>
      <w:r w:rsidR="00FB5686" w:rsidRPr="00276885">
        <w:rPr>
          <w:rFonts w:cs="Times New Roman"/>
          <w:sz w:val="22"/>
        </w:rPr>
        <w:t>good corp</w:t>
      </w:r>
      <w:r w:rsidR="00276885" w:rsidRPr="00276885">
        <w:rPr>
          <w:rFonts w:cs="Times New Roman"/>
          <w:sz w:val="22"/>
        </w:rPr>
        <w:t xml:space="preserve"> bus purpose and</w:t>
      </w:r>
      <w:r w:rsidR="00FB5686" w:rsidRPr="00276885">
        <w:rPr>
          <w:rFonts w:cs="Times New Roman"/>
          <w:sz w:val="22"/>
        </w:rPr>
        <w:t xml:space="preserve"> </w:t>
      </w:r>
      <w:r w:rsidR="00276885">
        <w:rPr>
          <w:rFonts w:cs="Times New Roman"/>
          <w:sz w:val="22"/>
        </w:rPr>
        <w:t xml:space="preserve">(2) </w:t>
      </w:r>
      <w:r w:rsidR="00FB5686" w:rsidRPr="00276885">
        <w:rPr>
          <w:rFonts w:cs="Times New Roman"/>
          <w:sz w:val="22"/>
        </w:rPr>
        <w:t xml:space="preserve">terms </w:t>
      </w:r>
      <w:r w:rsidR="00276885" w:rsidRPr="00276885">
        <w:rPr>
          <w:rFonts w:cs="Times New Roman"/>
          <w:sz w:val="22"/>
        </w:rPr>
        <w:t xml:space="preserve">must be </w:t>
      </w:r>
      <w:r w:rsidR="00FB5686" w:rsidRPr="00276885">
        <w:rPr>
          <w:rFonts w:cs="Times New Roman"/>
          <w:sz w:val="22"/>
        </w:rPr>
        <w:t xml:space="preserve">as good as </w:t>
      </w:r>
      <w:r w:rsidR="00276885" w:rsidRPr="00276885">
        <w:rPr>
          <w:rFonts w:cs="Times New Roman"/>
          <w:sz w:val="22"/>
        </w:rPr>
        <w:t>would’ve been under</w:t>
      </w:r>
      <w:r w:rsidR="00FB5686" w:rsidRPr="00276885">
        <w:rPr>
          <w:rFonts w:cs="Times New Roman"/>
          <w:sz w:val="22"/>
        </w:rPr>
        <w:t xml:space="preserve"> an arms-length transaction</w:t>
      </w:r>
      <w:r w:rsidR="00FB5686" w:rsidRPr="00FB5686">
        <w:rPr>
          <w:rFonts w:cs="Times New Roman"/>
          <w:sz w:val="22"/>
        </w:rPr>
        <w:t>. (</w:t>
      </w:r>
      <w:r w:rsidR="00FB5686" w:rsidRPr="00FB5686">
        <w:rPr>
          <w:rFonts w:cs="Times New Roman"/>
          <w:i/>
          <w:sz w:val="22"/>
        </w:rPr>
        <w:t>Bayer</w:t>
      </w:r>
      <w:r w:rsidR="00FB5686" w:rsidRPr="00FB5686">
        <w:rPr>
          <w:rFonts w:cs="Times New Roman"/>
          <w:sz w:val="22"/>
        </w:rPr>
        <w:t>)</w:t>
      </w:r>
    </w:p>
    <w:p w14:paraId="1FE7532C" w14:textId="57A544F0" w:rsidR="00A94E22" w:rsidRPr="00F450D4" w:rsidRDefault="005B761F" w:rsidP="00CD0BF8">
      <w:pPr>
        <w:widowControl w:val="0"/>
        <w:numPr>
          <w:ilvl w:val="3"/>
          <w:numId w:val="6"/>
        </w:numPr>
        <w:ind w:left="1440"/>
        <w:rPr>
          <w:rFonts w:cs="Times New Roman"/>
          <w:sz w:val="22"/>
        </w:rPr>
      </w:pPr>
      <w:r w:rsidRPr="00FB5686">
        <w:rPr>
          <w:rFonts w:cs="Times New Roman"/>
          <w:sz w:val="22"/>
          <w:u w:val="single"/>
        </w:rPr>
        <w:t>Remedy</w:t>
      </w:r>
      <w:r>
        <w:rPr>
          <w:rFonts w:cs="Times New Roman"/>
          <w:sz w:val="22"/>
        </w:rPr>
        <w:t xml:space="preserve">: </w:t>
      </w:r>
      <w:r w:rsidR="00FB5686">
        <w:rPr>
          <w:rFonts w:cs="Times New Roman"/>
          <w:sz w:val="22"/>
        </w:rPr>
        <w:t>If</w:t>
      </w:r>
      <w:r w:rsidR="00A94E22" w:rsidRPr="00F450D4">
        <w:rPr>
          <w:rFonts w:cs="Times New Roman"/>
          <w:sz w:val="22"/>
        </w:rPr>
        <w:t xml:space="preserve"> </w:t>
      </w:r>
      <w:r w:rsidR="00A94E22" w:rsidRPr="00F450D4">
        <w:rPr>
          <w:rFonts w:cs="Times New Roman"/>
          <w:i/>
          <w:sz w:val="22"/>
        </w:rPr>
        <w:t>any indication</w:t>
      </w:r>
      <w:r w:rsidR="00276885">
        <w:rPr>
          <w:rFonts w:cs="Times New Roman"/>
          <w:sz w:val="22"/>
        </w:rPr>
        <w:t xml:space="preserve"> of unfairness/</w:t>
      </w:r>
      <w:r w:rsidR="00A94E22" w:rsidRPr="00F450D4">
        <w:rPr>
          <w:rFonts w:cs="Times New Roman"/>
          <w:sz w:val="22"/>
        </w:rPr>
        <w:t>u</w:t>
      </w:r>
      <w:r w:rsidR="00276885">
        <w:rPr>
          <w:rFonts w:cs="Times New Roman"/>
          <w:sz w:val="22"/>
        </w:rPr>
        <w:t xml:space="preserve">ndue advantage, </w:t>
      </w:r>
      <w:r w:rsidR="00A94E22" w:rsidRPr="00F450D4">
        <w:rPr>
          <w:rFonts w:cs="Times New Roman"/>
          <w:sz w:val="22"/>
        </w:rPr>
        <w:t>transaction</w:t>
      </w:r>
      <w:r>
        <w:rPr>
          <w:rFonts w:cs="Times New Roman"/>
          <w:sz w:val="22"/>
        </w:rPr>
        <w:t xml:space="preserve"> is </w:t>
      </w:r>
      <w:r w:rsidR="00FB5686">
        <w:rPr>
          <w:rFonts w:cs="Times New Roman"/>
          <w:sz w:val="22"/>
        </w:rPr>
        <w:t xml:space="preserve">presumed </w:t>
      </w:r>
      <w:r>
        <w:rPr>
          <w:rFonts w:cs="Times New Roman"/>
          <w:sz w:val="22"/>
        </w:rPr>
        <w:t>void</w:t>
      </w:r>
      <w:r w:rsidR="00A94E22" w:rsidRPr="00F450D4">
        <w:rPr>
          <w:rFonts w:cs="Times New Roman"/>
          <w:sz w:val="22"/>
        </w:rPr>
        <w:t xml:space="preserve">. If </w:t>
      </w:r>
      <w:r w:rsidR="00FB5686">
        <w:rPr>
          <w:rFonts w:cs="Times New Roman"/>
          <w:sz w:val="22"/>
        </w:rPr>
        <w:t>can’t be voided,</w:t>
      </w:r>
      <w:r w:rsidR="00A94E22" w:rsidRPr="00F450D4">
        <w:rPr>
          <w:rFonts w:cs="Times New Roman"/>
          <w:sz w:val="22"/>
        </w:rPr>
        <w:t xml:space="preserve"> “restitutionary damages</w:t>
      </w:r>
      <w:r w:rsidR="00276885">
        <w:rPr>
          <w:rFonts w:cs="Times New Roman"/>
          <w:sz w:val="22"/>
        </w:rPr>
        <w:t xml:space="preserve"> granted (disloyal D </w:t>
      </w:r>
      <w:r w:rsidR="00A94E22" w:rsidRPr="00F450D4">
        <w:rPr>
          <w:rFonts w:cs="Times New Roman"/>
          <w:sz w:val="22"/>
        </w:rPr>
        <w:t>pay</w:t>
      </w:r>
      <w:r w:rsidR="00276885">
        <w:rPr>
          <w:rFonts w:cs="Times New Roman"/>
          <w:sz w:val="22"/>
        </w:rPr>
        <w:t>s</w:t>
      </w:r>
      <w:r w:rsidR="00283D86" w:rsidRPr="00F450D4">
        <w:rPr>
          <w:rFonts w:cs="Times New Roman"/>
          <w:sz w:val="22"/>
        </w:rPr>
        <w:t xml:space="preserve"> back </w:t>
      </w:r>
      <w:r w:rsidR="00276885">
        <w:rPr>
          <w:rFonts w:cs="Times New Roman"/>
          <w:sz w:val="22"/>
        </w:rPr>
        <w:t>unfair gains)</w:t>
      </w:r>
      <w:r w:rsidR="00A94E22" w:rsidRPr="00F450D4">
        <w:rPr>
          <w:rFonts w:cs="Times New Roman"/>
          <w:sz w:val="22"/>
        </w:rPr>
        <w:t>.</w:t>
      </w:r>
    </w:p>
    <w:p w14:paraId="086E88A5" w14:textId="210BB3AC" w:rsidR="00A94E22" w:rsidRPr="00FB5686" w:rsidRDefault="00A94E22" w:rsidP="00CD0BF8">
      <w:pPr>
        <w:widowControl w:val="0"/>
        <w:numPr>
          <w:ilvl w:val="3"/>
          <w:numId w:val="6"/>
        </w:numPr>
        <w:ind w:left="1440"/>
        <w:rPr>
          <w:rFonts w:cs="Times New Roman"/>
          <w:sz w:val="22"/>
        </w:rPr>
      </w:pPr>
      <w:r w:rsidRPr="00FB5686">
        <w:rPr>
          <w:rFonts w:cs="Times New Roman"/>
          <w:sz w:val="22"/>
          <w:u w:val="single"/>
        </w:rPr>
        <w:t>Burden</w:t>
      </w:r>
      <w:r w:rsidR="00FB5686">
        <w:rPr>
          <w:rFonts w:cs="Times New Roman"/>
          <w:sz w:val="22"/>
        </w:rPr>
        <w:t>:</w:t>
      </w:r>
      <w:r w:rsidRPr="00FB5686">
        <w:rPr>
          <w:rFonts w:cs="Times New Roman"/>
          <w:sz w:val="22"/>
        </w:rPr>
        <w:t xml:space="preserve"> </w:t>
      </w:r>
      <w:r w:rsidR="00505F3F">
        <w:rPr>
          <w:rFonts w:cs="Times New Roman"/>
          <w:sz w:val="22"/>
        </w:rPr>
        <w:t xml:space="preserve">∆, </w:t>
      </w:r>
      <w:r w:rsidR="00505F3F" w:rsidRPr="00505F3F">
        <w:rPr>
          <w:rFonts w:cs="Times New Roman"/>
          <w:i/>
          <w:sz w:val="22"/>
        </w:rPr>
        <w:t>good faith</w:t>
      </w:r>
      <w:r w:rsidR="00505F3F">
        <w:rPr>
          <w:rFonts w:cs="Times New Roman"/>
          <w:sz w:val="22"/>
        </w:rPr>
        <w:t xml:space="preserve"> +</w:t>
      </w:r>
      <w:r w:rsidRPr="00FB5686">
        <w:rPr>
          <w:rFonts w:cs="Times New Roman"/>
          <w:sz w:val="22"/>
        </w:rPr>
        <w:t xml:space="preserve"> </w:t>
      </w:r>
      <w:r w:rsidRPr="00FB5686">
        <w:rPr>
          <w:rFonts w:cs="Times New Roman"/>
          <w:i/>
          <w:sz w:val="22"/>
        </w:rPr>
        <w:t>inherent fairness</w:t>
      </w:r>
      <w:r w:rsidR="00505F3F">
        <w:rPr>
          <w:rFonts w:cs="Times New Roman"/>
          <w:sz w:val="22"/>
        </w:rPr>
        <w:t xml:space="preserve"> – Safe Harbor: shifts to π, inherent unfairness</w:t>
      </w:r>
    </w:p>
    <w:p w14:paraId="0CEAC49D" w14:textId="77777777" w:rsidR="005B761F" w:rsidRDefault="005B761F" w:rsidP="00CD0BF8">
      <w:pPr>
        <w:widowControl w:val="0"/>
        <w:numPr>
          <w:ilvl w:val="3"/>
          <w:numId w:val="6"/>
        </w:numPr>
        <w:ind w:left="1440"/>
        <w:rPr>
          <w:rFonts w:cs="Times New Roman"/>
          <w:sz w:val="22"/>
        </w:rPr>
      </w:pPr>
      <w:r w:rsidRPr="00276885">
        <w:rPr>
          <w:rFonts w:cs="Times New Roman"/>
          <w:sz w:val="22"/>
          <w:u w:val="single"/>
        </w:rPr>
        <w:t>Safe Harbor</w:t>
      </w:r>
      <w:r w:rsidRPr="00276885">
        <w:rPr>
          <w:rFonts w:cs="Times New Roman"/>
          <w:sz w:val="22"/>
        </w:rPr>
        <w:t xml:space="preserve"> (</w:t>
      </w:r>
      <w:r w:rsidR="00A94E22" w:rsidRPr="00276885">
        <w:rPr>
          <w:rFonts w:cs="Times New Roman"/>
          <w:sz w:val="22"/>
        </w:rPr>
        <w:t>DGCL §144(a)</w:t>
      </w:r>
      <w:r w:rsidRPr="00276885">
        <w:rPr>
          <w:rFonts w:cs="Times New Roman"/>
          <w:sz w:val="22"/>
        </w:rPr>
        <w:t>)</w:t>
      </w:r>
      <w:r w:rsidRPr="005B761F">
        <w:rPr>
          <w:rFonts w:cs="Times New Roman"/>
          <w:sz w:val="22"/>
        </w:rPr>
        <w:t>: S</w:t>
      </w:r>
      <w:r w:rsidR="00A94E22" w:rsidRPr="005B761F">
        <w:rPr>
          <w:rFonts w:cs="Times New Roman"/>
          <w:sz w:val="22"/>
        </w:rPr>
        <w:t>elf-deali</w:t>
      </w:r>
      <w:r w:rsidRPr="005B761F">
        <w:rPr>
          <w:rFonts w:cs="Times New Roman"/>
          <w:sz w:val="22"/>
        </w:rPr>
        <w:t xml:space="preserve">ng transaction can escape </w:t>
      </w:r>
      <w:r w:rsidR="00A94E22" w:rsidRPr="005B761F">
        <w:rPr>
          <w:rFonts w:cs="Times New Roman"/>
          <w:sz w:val="22"/>
        </w:rPr>
        <w:t>invalidat</w:t>
      </w:r>
      <w:r w:rsidRPr="005B761F">
        <w:rPr>
          <w:rFonts w:cs="Times New Roman"/>
          <w:sz w:val="22"/>
        </w:rPr>
        <w:t>ion by</w:t>
      </w:r>
      <w:r w:rsidR="00A94E22" w:rsidRPr="005B761F">
        <w:rPr>
          <w:rFonts w:cs="Times New Roman"/>
          <w:sz w:val="22"/>
        </w:rPr>
        <w:t>:</w:t>
      </w:r>
    </w:p>
    <w:p w14:paraId="35B6EACD" w14:textId="12758BA2" w:rsidR="00276885" w:rsidRDefault="00D00387" w:rsidP="00CD0BF8">
      <w:pPr>
        <w:widowControl w:val="0"/>
        <w:numPr>
          <w:ilvl w:val="4"/>
          <w:numId w:val="6"/>
        </w:numPr>
        <w:ind w:left="1800"/>
        <w:rPr>
          <w:rFonts w:cs="Times New Roman"/>
          <w:sz w:val="22"/>
        </w:rPr>
      </w:pPr>
      <w:r w:rsidRPr="00D00387">
        <w:rPr>
          <w:rFonts w:cs="Times New Roman"/>
          <w:sz w:val="22"/>
        </w:rPr>
        <w:t xml:space="preserve">Disclosing Material facts about </w:t>
      </w:r>
      <w:r w:rsidRPr="00D00387">
        <w:rPr>
          <w:rFonts w:cs="Times New Roman"/>
          <w:i/>
          <w:sz w:val="22"/>
        </w:rPr>
        <w:t>self-interest</w:t>
      </w:r>
      <w:r w:rsidRPr="00D00387">
        <w:rPr>
          <w:rFonts w:cs="Times New Roman"/>
          <w:sz w:val="22"/>
        </w:rPr>
        <w:t xml:space="preserve">, </w:t>
      </w:r>
      <w:r>
        <w:rPr>
          <w:rFonts w:cs="Times New Roman"/>
          <w:sz w:val="22"/>
        </w:rPr>
        <w:t>Bo</w:t>
      </w:r>
      <w:r w:rsidRPr="00D00387">
        <w:rPr>
          <w:rFonts w:cs="Times New Roman"/>
          <w:sz w:val="22"/>
        </w:rPr>
        <w:t xml:space="preserve">D in good faith authorizes by affirmative vote of </w:t>
      </w:r>
      <w:r w:rsidR="00D872E7">
        <w:rPr>
          <w:rFonts w:cs="Times New Roman"/>
          <w:sz w:val="22"/>
        </w:rPr>
        <w:t>Maj</w:t>
      </w:r>
      <w:r w:rsidRPr="00D00387">
        <w:rPr>
          <w:rFonts w:cs="Times New Roman"/>
          <w:sz w:val="22"/>
        </w:rPr>
        <w:t xml:space="preserve"> of </w:t>
      </w:r>
      <w:r w:rsidRPr="00D00387">
        <w:rPr>
          <w:rFonts w:cs="Times New Roman"/>
          <w:i/>
          <w:sz w:val="22"/>
        </w:rPr>
        <w:t>disinterested</w:t>
      </w:r>
      <w:r w:rsidRPr="00D00387">
        <w:rPr>
          <w:rFonts w:cs="Times New Roman"/>
          <w:sz w:val="22"/>
        </w:rPr>
        <w:t xml:space="preserve"> Ds</w:t>
      </w:r>
    </w:p>
    <w:p w14:paraId="66C16E65" w14:textId="381FE918" w:rsidR="00D00387" w:rsidRPr="00276885" w:rsidRDefault="00D00387" w:rsidP="00CD0BF8">
      <w:pPr>
        <w:widowControl w:val="0"/>
        <w:numPr>
          <w:ilvl w:val="5"/>
          <w:numId w:val="6"/>
        </w:numPr>
        <w:ind w:left="2160"/>
        <w:rPr>
          <w:rFonts w:cs="Times New Roman"/>
          <w:sz w:val="22"/>
        </w:rPr>
      </w:pPr>
      <w:r w:rsidRPr="00D00387">
        <w:rPr>
          <w:rFonts w:cs="Times New Roman"/>
          <w:sz w:val="22"/>
        </w:rPr>
        <w:t xml:space="preserve">May not have to disclose if </w:t>
      </w:r>
      <w:r>
        <w:rPr>
          <w:rFonts w:cs="Times New Roman"/>
          <w:sz w:val="22"/>
        </w:rPr>
        <w:t>Bo</w:t>
      </w:r>
      <w:r w:rsidRPr="00D00387">
        <w:rPr>
          <w:rFonts w:cs="Times New Roman"/>
          <w:sz w:val="22"/>
        </w:rPr>
        <w:t>D already knows of conflict (</w:t>
      </w:r>
      <w:r w:rsidRPr="00D00387">
        <w:rPr>
          <w:rFonts w:cs="Times New Roman"/>
          <w:i/>
          <w:sz w:val="22"/>
        </w:rPr>
        <w:t>Benihana</w:t>
      </w:r>
      <w:r w:rsidRPr="00D00387">
        <w:rPr>
          <w:rFonts w:cs="Times New Roman"/>
          <w:sz w:val="22"/>
        </w:rPr>
        <w:t>)</w:t>
      </w:r>
    </w:p>
    <w:p w14:paraId="78141FC1" w14:textId="72507D5F" w:rsidR="00276885" w:rsidRPr="00276885" w:rsidRDefault="00ED5728" w:rsidP="00CD0BF8">
      <w:pPr>
        <w:widowControl w:val="0"/>
        <w:numPr>
          <w:ilvl w:val="4"/>
          <w:numId w:val="6"/>
        </w:numPr>
        <w:ind w:left="1800"/>
        <w:rPr>
          <w:rFonts w:cs="Times New Roman"/>
          <w:sz w:val="22"/>
        </w:rPr>
      </w:pPr>
      <w:r>
        <w:rPr>
          <w:rFonts w:cs="Times New Roman"/>
          <w:sz w:val="22"/>
        </w:rPr>
        <w:t>Disclosing m</w:t>
      </w:r>
      <w:r w:rsidR="00D00387" w:rsidRPr="00D00387">
        <w:rPr>
          <w:rFonts w:cs="Times New Roman"/>
          <w:sz w:val="22"/>
        </w:rPr>
        <w:t xml:space="preserve">aterial facts about </w:t>
      </w:r>
      <w:r w:rsidR="00D00387" w:rsidRPr="00D00387">
        <w:rPr>
          <w:rFonts w:cs="Times New Roman"/>
          <w:i/>
          <w:sz w:val="22"/>
        </w:rPr>
        <w:t>self-interest</w:t>
      </w:r>
      <w:r>
        <w:rPr>
          <w:rFonts w:cs="Times New Roman"/>
          <w:sz w:val="22"/>
        </w:rPr>
        <w:t xml:space="preserve"> </w:t>
      </w:r>
      <w:r w:rsidR="00D00387" w:rsidRPr="00D00387">
        <w:rPr>
          <w:rFonts w:cs="Times New Roman"/>
          <w:sz w:val="22"/>
        </w:rPr>
        <w:t xml:space="preserve">to SHs and </w:t>
      </w:r>
      <w:r w:rsidR="00D872E7">
        <w:rPr>
          <w:rFonts w:cs="Times New Roman"/>
          <w:sz w:val="22"/>
        </w:rPr>
        <w:t>Maj</w:t>
      </w:r>
      <w:r w:rsidR="00D00387" w:rsidRPr="00D00387">
        <w:rPr>
          <w:rFonts w:cs="Times New Roman"/>
          <w:sz w:val="22"/>
        </w:rPr>
        <w:t xml:space="preserve"> of SHs (</w:t>
      </w:r>
      <w:r w:rsidR="00D00387" w:rsidRPr="00D00387">
        <w:rPr>
          <w:rFonts w:cs="Times New Roman"/>
          <w:i/>
          <w:sz w:val="22"/>
        </w:rPr>
        <w:t>Benihana</w:t>
      </w:r>
      <w:r w:rsidR="00D00387" w:rsidRPr="00D00387">
        <w:rPr>
          <w:rFonts w:cs="Times New Roman"/>
          <w:sz w:val="22"/>
        </w:rPr>
        <w:t>)</w:t>
      </w:r>
      <w:r w:rsidR="00D00387" w:rsidRPr="00D00387">
        <w:rPr>
          <w:rFonts w:cs="Times New Roman"/>
          <w:b/>
          <w:sz w:val="22"/>
        </w:rPr>
        <w:t>/</w:t>
      </w:r>
      <w:r w:rsidR="00D00387" w:rsidRPr="00D00387">
        <w:rPr>
          <w:rFonts w:cs="Times New Roman"/>
          <w:sz w:val="22"/>
          <w:u w:val="single"/>
        </w:rPr>
        <w:t>outstanding disinterested</w:t>
      </w:r>
      <w:r w:rsidR="00D00387" w:rsidRPr="00D00387">
        <w:rPr>
          <w:rFonts w:cs="Times New Roman"/>
          <w:sz w:val="22"/>
        </w:rPr>
        <w:t xml:space="preserve"> SHs (</w:t>
      </w:r>
      <w:r w:rsidR="00D00387" w:rsidRPr="00D00387">
        <w:rPr>
          <w:rFonts w:cs="Times New Roman"/>
          <w:i/>
          <w:sz w:val="22"/>
        </w:rPr>
        <w:t>Fliegler</w:t>
      </w:r>
      <w:r w:rsidR="00D00387" w:rsidRPr="00D00387">
        <w:rPr>
          <w:rFonts w:cs="Times New Roman"/>
          <w:sz w:val="22"/>
        </w:rPr>
        <w:t>) approve in good faith</w:t>
      </w:r>
    </w:p>
    <w:p w14:paraId="47548D1B" w14:textId="7D4763D6" w:rsidR="00276885" w:rsidRDefault="00ED5728" w:rsidP="00CD0BF8">
      <w:pPr>
        <w:widowControl w:val="0"/>
        <w:numPr>
          <w:ilvl w:val="5"/>
          <w:numId w:val="6"/>
        </w:numPr>
        <w:ind w:left="2160"/>
        <w:rPr>
          <w:rFonts w:cs="Times New Roman"/>
          <w:sz w:val="22"/>
        </w:rPr>
      </w:pPr>
      <w:r>
        <w:rPr>
          <w:rFonts w:cs="Times New Roman"/>
          <w:sz w:val="22"/>
        </w:rPr>
        <w:t>SH r</w:t>
      </w:r>
      <w:r w:rsidRPr="00ED5728">
        <w:rPr>
          <w:rFonts w:cs="Times New Roman"/>
          <w:sz w:val="22"/>
        </w:rPr>
        <w:t>atification</w:t>
      </w:r>
      <w:r w:rsidRPr="00ED5728">
        <w:rPr>
          <w:rFonts w:cs="Times New Roman"/>
          <w:b/>
          <w:sz w:val="22"/>
        </w:rPr>
        <w:t xml:space="preserve"> </w:t>
      </w:r>
      <w:r w:rsidRPr="00ED5728">
        <w:rPr>
          <w:rFonts w:cs="Times New Roman"/>
          <w:sz w:val="22"/>
        </w:rPr>
        <w:t>cures process defects if fully informed (</w:t>
      </w:r>
      <w:r w:rsidRPr="00ED5728">
        <w:rPr>
          <w:rFonts w:cs="Times New Roman"/>
          <w:i/>
          <w:sz w:val="22"/>
        </w:rPr>
        <w:t>Wheelabrator</w:t>
      </w:r>
      <w:r w:rsidRPr="00ED5728">
        <w:rPr>
          <w:rFonts w:cs="Times New Roman"/>
          <w:sz w:val="22"/>
        </w:rPr>
        <w:t>)</w:t>
      </w:r>
    </w:p>
    <w:p w14:paraId="680EF21C" w14:textId="42B93B1F" w:rsidR="009178D9" w:rsidRDefault="00A94E22" w:rsidP="00CD0BF8">
      <w:pPr>
        <w:widowControl w:val="0"/>
        <w:numPr>
          <w:ilvl w:val="4"/>
          <w:numId w:val="6"/>
        </w:numPr>
        <w:ind w:left="1800"/>
        <w:rPr>
          <w:rFonts w:cs="Times New Roman"/>
          <w:sz w:val="22"/>
        </w:rPr>
      </w:pPr>
      <w:r w:rsidRPr="001270FB">
        <w:rPr>
          <w:rFonts w:cs="Times New Roman"/>
          <w:sz w:val="22"/>
        </w:rPr>
        <w:t>Fairness:</w:t>
      </w:r>
      <w:r w:rsidR="001270FB">
        <w:rPr>
          <w:rFonts w:cs="Times New Roman"/>
          <w:sz w:val="22"/>
        </w:rPr>
        <w:t xml:space="preserve"> </w:t>
      </w:r>
      <w:r w:rsidR="00ED5728" w:rsidRPr="00ED5728">
        <w:rPr>
          <w:rFonts w:cs="Times New Roman"/>
          <w:sz w:val="22"/>
        </w:rPr>
        <w:t>Deal is fair at the time it is approved (</w:t>
      </w:r>
      <w:r w:rsidR="00ED5728" w:rsidRPr="00ED5728">
        <w:rPr>
          <w:rFonts w:cs="Times New Roman"/>
          <w:i/>
          <w:sz w:val="22"/>
        </w:rPr>
        <w:t>Benihana</w:t>
      </w:r>
      <w:r w:rsidR="00ED5728" w:rsidRPr="00ED5728">
        <w:rPr>
          <w:rFonts w:cs="Times New Roman"/>
          <w:sz w:val="22"/>
        </w:rPr>
        <w:t>)</w:t>
      </w:r>
    </w:p>
    <w:p w14:paraId="0AFE860D" w14:textId="54A0E6DB" w:rsidR="00ED5728" w:rsidRPr="00F450D4" w:rsidRDefault="00ED5728" w:rsidP="00CD0BF8">
      <w:pPr>
        <w:widowControl w:val="0"/>
        <w:numPr>
          <w:ilvl w:val="5"/>
          <w:numId w:val="6"/>
        </w:numPr>
        <w:ind w:left="2160"/>
        <w:rPr>
          <w:rFonts w:cs="Times New Roman"/>
          <w:sz w:val="22"/>
        </w:rPr>
      </w:pPr>
      <w:r>
        <w:rPr>
          <w:rFonts w:cs="Times New Roman"/>
          <w:sz w:val="22"/>
        </w:rPr>
        <w:t xml:space="preserve">Fairness trumps even </w:t>
      </w:r>
      <w:r w:rsidRPr="00ED5728">
        <w:rPr>
          <w:rFonts w:cs="Times New Roman"/>
          <w:sz w:val="22"/>
        </w:rPr>
        <w:t>deficiency in process (</w:t>
      </w:r>
      <w:r w:rsidRPr="00ED5728">
        <w:rPr>
          <w:rFonts w:cs="Times New Roman"/>
          <w:i/>
          <w:sz w:val="22"/>
        </w:rPr>
        <w:t>Bayer</w:t>
      </w:r>
      <w:r>
        <w:rPr>
          <w:rFonts w:cs="Times New Roman"/>
          <w:sz w:val="22"/>
        </w:rPr>
        <w:t>)</w:t>
      </w:r>
    </w:p>
    <w:p w14:paraId="53FAB0D4" w14:textId="6922B4F2" w:rsidR="00ED5728" w:rsidRDefault="00ED5728" w:rsidP="00CD0BF8">
      <w:pPr>
        <w:widowControl w:val="0"/>
        <w:numPr>
          <w:ilvl w:val="3"/>
          <w:numId w:val="6"/>
        </w:numPr>
        <w:ind w:left="1440"/>
        <w:rPr>
          <w:rFonts w:cs="Times New Roman"/>
          <w:sz w:val="22"/>
        </w:rPr>
      </w:pPr>
      <w:r w:rsidRPr="00ED5728">
        <w:rPr>
          <w:rFonts w:cs="Times New Roman"/>
          <w:sz w:val="22"/>
          <w:u w:val="single"/>
        </w:rPr>
        <w:t>Unresolved Issues</w:t>
      </w:r>
      <w:r w:rsidRPr="00ED5728">
        <w:rPr>
          <w:rFonts w:cs="Times New Roman"/>
          <w:sz w:val="22"/>
        </w:rPr>
        <w:t>:</w:t>
      </w:r>
    </w:p>
    <w:p w14:paraId="73849F92" w14:textId="4FF651E7" w:rsidR="00ED5728" w:rsidRDefault="00ED5728" w:rsidP="00CD0BF8">
      <w:pPr>
        <w:widowControl w:val="0"/>
        <w:numPr>
          <w:ilvl w:val="4"/>
          <w:numId w:val="6"/>
        </w:numPr>
        <w:ind w:left="1800"/>
        <w:rPr>
          <w:rFonts w:cs="Times New Roman"/>
          <w:sz w:val="22"/>
        </w:rPr>
      </w:pPr>
      <w:r w:rsidRPr="00ED5728">
        <w:rPr>
          <w:rFonts w:cs="Times New Roman"/>
          <w:i/>
          <w:sz w:val="22"/>
        </w:rPr>
        <w:t>What if primary purpose is good and collateral is not? Benihana</w:t>
      </w:r>
      <w:r>
        <w:rPr>
          <w:rFonts w:cs="Times New Roman"/>
          <w:i/>
          <w:sz w:val="22"/>
        </w:rPr>
        <w:t xml:space="preserve"> </w:t>
      </w:r>
      <w:r>
        <w:rPr>
          <w:rFonts w:cs="Times New Roman"/>
          <w:sz w:val="22"/>
        </w:rPr>
        <w:t>–</w:t>
      </w:r>
      <w:r w:rsidRPr="00ED5728">
        <w:rPr>
          <w:rFonts w:cs="Times New Roman"/>
          <w:sz w:val="22"/>
        </w:rPr>
        <w:t xml:space="preserve"> primary purpose of financing, collateral purpose of diluting voting power of Rocky</w:t>
      </w:r>
    </w:p>
    <w:p w14:paraId="37B0DD44" w14:textId="1F68056D" w:rsidR="00ED5728" w:rsidRPr="00ED5728" w:rsidRDefault="00ED5728" w:rsidP="00CD0BF8">
      <w:pPr>
        <w:widowControl w:val="0"/>
        <w:numPr>
          <w:ilvl w:val="4"/>
          <w:numId w:val="6"/>
        </w:numPr>
        <w:ind w:left="1800"/>
        <w:rPr>
          <w:rFonts w:cs="Times New Roman"/>
          <w:sz w:val="22"/>
        </w:rPr>
      </w:pPr>
      <w:r w:rsidRPr="00ED5728">
        <w:rPr>
          <w:rFonts w:cs="Times New Roman"/>
          <w:i/>
          <w:sz w:val="22"/>
        </w:rPr>
        <w:t xml:space="preserve">What if diluting voting powers is good for </w:t>
      </w:r>
      <w:r w:rsidR="009953F5">
        <w:rPr>
          <w:rFonts w:cs="Times New Roman"/>
          <w:i/>
          <w:sz w:val="22"/>
        </w:rPr>
        <w:t>corp</w:t>
      </w:r>
      <w:r w:rsidRPr="00ED5728">
        <w:rPr>
          <w:rFonts w:cs="Times New Roman"/>
          <w:i/>
          <w:sz w:val="22"/>
        </w:rPr>
        <w:t xml:space="preserve">? </w:t>
      </w:r>
      <w:r w:rsidRPr="00ED5728">
        <w:rPr>
          <w:rFonts w:cs="Times New Roman"/>
          <w:sz w:val="22"/>
        </w:rPr>
        <w:t>Is altering relative voting powers for good reason violation of fiduciary duty? (</w:t>
      </w:r>
      <w:r w:rsidRPr="00ED5728">
        <w:rPr>
          <w:rFonts w:cs="Times New Roman"/>
          <w:i/>
          <w:sz w:val="22"/>
        </w:rPr>
        <w:t>Benihana</w:t>
      </w:r>
      <w:r w:rsidRPr="00ED5728">
        <w:rPr>
          <w:rFonts w:cs="Times New Roman"/>
          <w:sz w:val="22"/>
        </w:rPr>
        <w:t>)</w:t>
      </w:r>
    </w:p>
    <w:p w14:paraId="146B6BF6" w14:textId="0CA0F62F" w:rsidR="00A94E22" w:rsidRPr="00ED5728" w:rsidRDefault="00A94E22" w:rsidP="00CD0BF8">
      <w:pPr>
        <w:widowControl w:val="0"/>
        <w:numPr>
          <w:ilvl w:val="3"/>
          <w:numId w:val="6"/>
        </w:numPr>
        <w:ind w:left="1440"/>
        <w:rPr>
          <w:rFonts w:cs="Times New Roman"/>
          <w:sz w:val="22"/>
        </w:rPr>
      </w:pPr>
      <w:r w:rsidRPr="00ED5728">
        <w:rPr>
          <w:rFonts w:cs="Times New Roman"/>
          <w:i/>
          <w:sz w:val="22"/>
          <w:u w:val="single"/>
        </w:rPr>
        <w:t>Cases</w:t>
      </w:r>
      <w:r w:rsidRPr="00ED5728">
        <w:rPr>
          <w:rFonts w:cs="Times New Roman"/>
          <w:sz w:val="22"/>
        </w:rPr>
        <w:t xml:space="preserve">:  </w:t>
      </w:r>
    </w:p>
    <w:p w14:paraId="7FB97387" w14:textId="71634CF4" w:rsidR="009C715F" w:rsidRPr="00F450D4" w:rsidRDefault="00753364" w:rsidP="00CD0BF8">
      <w:pPr>
        <w:pStyle w:val="ListParagraph"/>
        <w:widowControl w:val="0"/>
        <w:numPr>
          <w:ilvl w:val="4"/>
          <w:numId w:val="6"/>
        </w:numPr>
        <w:ind w:left="1800"/>
        <w:rPr>
          <w:rFonts w:cs="Times New Roman"/>
          <w:sz w:val="22"/>
        </w:rPr>
      </w:pPr>
      <w:r>
        <w:rPr>
          <w:rFonts w:cs="Times New Roman"/>
          <w:i/>
          <w:sz w:val="22"/>
        </w:rPr>
        <w:t>Bayer</w:t>
      </w:r>
      <w:r w:rsidR="003C29A5">
        <w:rPr>
          <w:rFonts w:cs="Times New Roman"/>
          <w:i/>
          <w:sz w:val="22"/>
        </w:rPr>
        <w:t xml:space="preserve"> (NY)</w:t>
      </w:r>
      <w:r w:rsidR="00152B30" w:rsidRPr="003C29A5">
        <w:rPr>
          <w:rFonts w:cs="Times New Roman"/>
          <w:sz w:val="22"/>
        </w:rPr>
        <w:t>:</w:t>
      </w:r>
      <w:r w:rsidR="00152B30">
        <w:rPr>
          <w:rFonts w:cs="Times New Roman"/>
          <w:sz w:val="22"/>
        </w:rPr>
        <w:t xml:space="preserve"> Wife of CEO and a D</w:t>
      </w:r>
      <w:r w:rsidR="00A94E22" w:rsidRPr="00F450D4">
        <w:rPr>
          <w:rFonts w:cs="Times New Roman"/>
          <w:sz w:val="22"/>
        </w:rPr>
        <w:t xml:space="preserve"> of Celanese Corp., is selected to perform on the Celanese Opera Hour as a means of promoting the brand name.</w:t>
      </w:r>
    </w:p>
    <w:p w14:paraId="79BC34D9" w14:textId="27B868E4" w:rsidR="009C715F" w:rsidRPr="00F450D4" w:rsidRDefault="00152B30" w:rsidP="00CD0BF8">
      <w:pPr>
        <w:pStyle w:val="ListParagraph"/>
        <w:widowControl w:val="0"/>
        <w:numPr>
          <w:ilvl w:val="5"/>
          <w:numId w:val="6"/>
        </w:numPr>
        <w:ind w:left="2160"/>
        <w:rPr>
          <w:rFonts w:cs="Times New Roman"/>
          <w:sz w:val="22"/>
        </w:rPr>
      </w:pPr>
      <w:r>
        <w:rPr>
          <w:rFonts w:cs="Times New Roman"/>
          <w:sz w:val="22"/>
        </w:rPr>
        <w:t>Duty of Care (Waste) claim easily dismissed b/c</w:t>
      </w:r>
      <w:r w:rsidR="00A94E22" w:rsidRPr="00F450D4">
        <w:rPr>
          <w:rFonts w:cs="Times New Roman"/>
          <w:sz w:val="22"/>
        </w:rPr>
        <w:t xml:space="preserve"> </w:t>
      </w:r>
      <w:r w:rsidR="00A94E22" w:rsidRPr="00F450D4">
        <w:rPr>
          <w:rFonts w:cs="Times New Roman"/>
          <w:i/>
          <w:sz w:val="22"/>
        </w:rPr>
        <w:t>process</w:t>
      </w:r>
      <w:r>
        <w:rPr>
          <w:rFonts w:cs="Times New Roman"/>
          <w:sz w:val="22"/>
        </w:rPr>
        <w:t xml:space="preserve"> was adequate.</w:t>
      </w:r>
    </w:p>
    <w:p w14:paraId="30F90713" w14:textId="30CA712C" w:rsidR="009C715F" w:rsidRPr="00F450D4" w:rsidRDefault="00152B30" w:rsidP="00CD0BF8">
      <w:pPr>
        <w:pStyle w:val="ListParagraph"/>
        <w:widowControl w:val="0"/>
        <w:numPr>
          <w:ilvl w:val="5"/>
          <w:numId w:val="6"/>
        </w:numPr>
        <w:ind w:left="2160"/>
        <w:rPr>
          <w:rFonts w:cs="Times New Roman"/>
          <w:sz w:val="22"/>
        </w:rPr>
      </w:pPr>
      <w:r>
        <w:rPr>
          <w:rFonts w:cs="Times New Roman"/>
          <w:sz w:val="22"/>
        </w:rPr>
        <w:t>I</w:t>
      </w:r>
      <w:r w:rsidR="00A94E22" w:rsidRPr="00F450D4">
        <w:rPr>
          <w:rFonts w:cs="Times New Roman"/>
          <w:sz w:val="22"/>
        </w:rPr>
        <w:t xml:space="preserve">nherent fairness </w:t>
      </w:r>
      <w:r>
        <w:rPr>
          <w:rFonts w:cs="Times New Roman"/>
          <w:sz w:val="22"/>
        </w:rPr>
        <w:t>b/c she was a legit singer,</w:t>
      </w:r>
      <w:r w:rsidR="00A94E22" w:rsidRPr="00F450D4">
        <w:rPr>
          <w:rFonts w:cs="Times New Roman"/>
          <w:sz w:val="22"/>
        </w:rPr>
        <w:t xml:space="preserve"> pay was less than others’, she wasn’t being explicitly promoted, an</w:t>
      </w:r>
      <w:r>
        <w:rPr>
          <w:rFonts w:cs="Times New Roman"/>
          <w:sz w:val="22"/>
        </w:rPr>
        <w:t>d there was a plausible bus.</w:t>
      </w:r>
      <w:r w:rsidR="00A94E22" w:rsidRPr="00F450D4">
        <w:rPr>
          <w:rFonts w:cs="Times New Roman"/>
          <w:sz w:val="22"/>
        </w:rPr>
        <w:t xml:space="preserve"> purpose being served.</w:t>
      </w:r>
    </w:p>
    <w:p w14:paraId="007E0DB9" w14:textId="3195696F" w:rsidR="00A94E22" w:rsidRPr="00F450D4" w:rsidRDefault="00A94E22" w:rsidP="00CD0BF8">
      <w:pPr>
        <w:pStyle w:val="ListParagraph"/>
        <w:widowControl w:val="0"/>
        <w:numPr>
          <w:ilvl w:val="5"/>
          <w:numId w:val="6"/>
        </w:numPr>
        <w:ind w:left="2160"/>
        <w:rPr>
          <w:rFonts w:cs="Times New Roman"/>
          <w:sz w:val="22"/>
        </w:rPr>
      </w:pPr>
      <w:r w:rsidRPr="00F450D4">
        <w:rPr>
          <w:rFonts w:cs="Times New Roman"/>
          <w:sz w:val="22"/>
        </w:rPr>
        <w:t xml:space="preserve">Advice: if you want to do </w:t>
      </w:r>
      <w:r w:rsidR="00152B30">
        <w:rPr>
          <w:rFonts w:cs="Times New Roman"/>
          <w:sz w:val="22"/>
        </w:rPr>
        <w:t xml:space="preserve">something like this, </w:t>
      </w:r>
      <w:r w:rsidRPr="00F450D4">
        <w:rPr>
          <w:rFonts w:cs="Times New Roman"/>
          <w:sz w:val="22"/>
        </w:rPr>
        <w:t>have</w:t>
      </w:r>
      <w:r w:rsidR="00152B30">
        <w:rPr>
          <w:rFonts w:cs="Times New Roman"/>
          <w:sz w:val="22"/>
        </w:rPr>
        <w:t xml:space="preserve"> a</w:t>
      </w:r>
      <w:r w:rsidRPr="00F450D4">
        <w:rPr>
          <w:rFonts w:cs="Times New Roman"/>
          <w:sz w:val="22"/>
        </w:rPr>
        <w:t xml:space="preserve"> </w:t>
      </w:r>
      <w:r w:rsidRPr="00F450D4">
        <w:rPr>
          <w:rFonts w:cs="Times New Roman"/>
          <w:i/>
          <w:sz w:val="22"/>
        </w:rPr>
        <w:t>formal</w:t>
      </w:r>
      <w:r w:rsidR="00152B30">
        <w:rPr>
          <w:rFonts w:cs="Times New Roman"/>
          <w:sz w:val="22"/>
        </w:rPr>
        <w:t xml:space="preserve"> board mtg</w:t>
      </w:r>
      <w:r w:rsidRPr="00F450D4">
        <w:rPr>
          <w:rFonts w:cs="Times New Roman"/>
          <w:sz w:val="22"/>
        </w:rPr>
        <w:t xml:space="preserve">, with </w:t>
      </w:r>
      <w:r w:rsidRPr="00F450D4">
        <w:rPr>
          <w:rFonts w:cs="Times New Roman"/>
          <w:i/>
          <w:sz w:val="22"/>
        </w:rPr>
        <w:t>independent</w:t>
      </w:r>
      <w:r w:rsidR="00152B30">
        <w:rPr>
          <w:rFonts w:cs="Times New Roman"/>
          <w:sz w:val="22"/>
        </w:rPr>
        <w:t xml:space="preserve"> Ds</w:t>
      </w:r>
      <w:r w:rsidRPr="00F450D4">
        <w:rPr>
          <w:rFonts w:cs="Times New Roman"/>
          <w:sz w:val="22"/>
        </w:rPr>
        <w:t>, and preferably a</w:t>
      </w:r>
      <w:r w:rsidR="00152B30">
        <w:rPr>
          <w:rFonts w:cs="Times New Roman"/>
          <w:sz w:val="22"/>
        </w:rPr>
        <w:t xml:space="preserve">t least one without wife and </w:t>
      </w:r>
      <w:r w:rsidRPr="00F450D4">
        <w:rPr>
          <w:rFonts w:cs="Times New Roman"/>
          <w:sz w:val="22"/>
        </w:rPr>
        <w:t>husband.</w:t>
      </w:r>
    </w:p>
    <w:p w14:paraId="7EE122FB" w14:textId="098C2069" w:rsidR="00A94E22" w:rsidRPr="00F450D4" w:rsidRDefault="00A94E22" w:rsidP="00CD0BF8">
      <w:pPr>
        <w:widowControl w:val="0"/>
        <w:numPr>
          <w:ilvl w:val="4"/>
          <w:numId w:val="6"/>
        </w:numPr>
        <w:ind w:left="1800"/>
        <w:rPr>
          <w:rFonts w:cs="Times New Roman"/>
          <w:sz w:val="22"/>
        </w:rPr>
      </w:pPr>
      <w:r w:rsidRPr="00753364">
        <w:rPr>
          <w:rFonts w:cs="Times New Roman"/>
          <w:i/>
          <w:sz w:val="22"/>
        </w:rPr>
        <w:t>Benihana</w:t>
      </w:r>
      <w:r w:rsidR="00753364">
        <w:rPr>
          <w:rFonts w:cs="Times New Roman"/>
          <w:i/>
          <w:sz w:val="22"/>
        </w:rPr>
        <w:t xml:space="preserve"> (De)</w:t>
      </w:r>
      <w:r w:rsidRPr="00753364">
        <w:rPr>
          <w:rFonts w:cs="Times New Roman"/>
          <w:sz w:val="22"/>
        </w:rPr>
        <w:t>:</w:t>
      </w:r>
      <w:r w:rsidR="001B4EF1">
        <w:rPr>
          <w:rFonts w:cs="Times New Roman"/>
          <w:sz w:val="22"/>
        </w:rPr>
        <w:t xml:space="preserve"> F</w:t>
      </w:r>
      <w:r w:rsidRPr="00F450D4">
        <w:rPr>
          <w:rFonts w:cs="Times New Roman"/>
          <w:sz w:val="22"/>
        </w:rPr>
        <w:t>inanci</w:t>
      </w:r>
      <w:r w:rsidR="001B4EF1">
        <w:rPr>
          <w:rFonts w:cs="Times New Roman"/>
          <w:sz w:val="22"/>
        </w:rPr>
        <w:t>ng scheme that would benefit D</w:t>
      </w:r>
      <w:r w:rsidR="001B4EF1" w:rsidRPr="00F450D4">
        <w:rPr>
          <w:rFonts w:cs="Times New Roman"/>
          <w:sz w:val="22"/>
        </w:rPr>
        <w:t xml:space="preserve"> o</w:t>
      </w:r>
      <w:r w:rsidR="001B4EF1">
        <w:rPr>
          <w:rFonts w:cs="Times New Roman"/>
          <w:sz w:val="22"/>
        </w:rPr>
        <w:t>f Benihana personally. BoD</w:t>
      </w:r>
      <w:r w:rsidRPr="00F450D4">
        <w:rPr>
          <w:rFonts w:cs="Times New Roman"/>
          <w:sz w:val="22"/>
        </w:rPr>
        <w:t xml:space="preserve"> vote</w:t>
      </w:r>
      <w:r w:rsidR="001B4EF1">
        <w:rPr>
          <w:rFonts w:cs="Times New Roman"/>
          <w:sz w:val="22"/>
        </w:rPr>
        <w:t>d to approve the transaction,</w:t>
      </w:r>
      <w:r w:rsidRPr="00F450D4">
        <w:rPr>
          <w:rFonts w:cs="Times New Roman"/>
          <w:sz w:val="22"/>
        </w:rPr>
        <w:t xml:space="preserve"> </w:t>
      </w:r>
      <w:r w:rsidR="00152B30">
        <w:rPr>
          <w:rFonts w:cs="Times New Roman"/>
          <w:sz w:val="22"/>
        </w:rPr>
        <w:t>Safe H</w:t>
      </w:r>
      <w:r w:rsidRPr="00F450D4">
        <w:rPr>
          <w:rFonts w:cs="Times New Roman"/>
          <w:sz w:val="22"/>
        </w:rPr>
        <w:t>arbor of D</w:t>
      </w:r>
      <w:r w:rsidR="00152B30">
        <w:rPr>
          <w:rFonts w:cs="Times New Roman"/>
          <w:sz w:val="22"/>
        </w:rPr>
        <w:t>GCL §144(a)(1). B</w:t>
      </w:r>
      <w:r w:rsidRPr="00F450D4">
        <w:rPr>
          <w:rFonts w:cs="Times New Roman"/>
          <w:sz w:val="22"/>
        </w:rPr>
        <w:t xml:space="preserve">urden </w:t>
      </w:r>
      <w:r w:rsidR="00152B30">
        <w:rPr>
          <w:rFonts w:cs="Times New Roman"/>
          <w:sz w:val="22"/>
        </w:rPr>
        <w:t>shifts π</w:t>
      </w:r>
      <w:r w:rsidRPr="00F450D4">
        <w:rPr>
          <w:rFonts w:cs="Times New Roman"/>
          <w:sz w:val="22"/>
        </w:rPr>
        <w:t xml:space="preserve"> to prove inherent unfairness.</w:t>
      </w:r>
    </w:p>
    <w:p w14:paraId="3235C273" w14:textId="0985F384" w:rsidR="009C715F" w:rsidRPr="00F450D4" w:rsidRDefault="00152B30" w:rsidP="00CD0BF8">
      <w:pPr>
        <w:widowControl w:val="0"/>
        <w:numPr>
          <w:ilvl w:val="5"/>
          <w:numId w:val="6"/>
        </w:numPr>
        <w:ind w:left="2160"/>
        <w:rPr>
          <w:rFonts w:cs="Times New Roman"/>
          <w:sz w:val="22"/>
        </w:rPr>
      </w:pPr>
      <w:r>
        <w:rPr>
          <w:rFonts w:cs="Times New Roman"/>
          <w:sz w:val="22"/>
        </w:rPr>
        <w:t>CoI</w:t>
      </w:r>
      <w:r w:rsidR="00A94E22" w:rsidRPr="00F450D4">
        <w:rPr>
          <w:rFonts w:cs="Times New Roman"/>
          <w:sz w:val="22"/>
        </w:rPr>
        <w:t xml:space="preserve"> was not speci</w:t>
      </w:r>
      <w:r>
        <w:rPr>
          <w:rFonts w:cs="Times New Roman"/>
          <w:sz w:val="22"/>
        </w:rPr>
        <w:t>fically discussed at mtg, but the ct</w:t>
      </w:r>
      <w:r w:rsidR="00A94E22" w:rsidRPr="00F450D4">
        <w:rPr>
          <w:rFonts w:cs="Times New Roman"/>
          <w:sz w:val="22"/>
        </w:rPr>
        <w:t xml:space="preserve"> is satisfied that everyone there knew about the conflict, so the §144(a)(1) pre-reqs are still satisfied.</w:t>
      </w:r>
    </w:p>
    <w:p w14:paraId="34177DC1" w14:textId="1121FE7C" w:rsidR="00A94E22" w:rsidRPr="00F450D4" w:rsidRDefault="00A94E22" w:rsidP="00CD0BF8">
      <w:pPr>
        <w:widowControl w:val="0"/>
        <w:numPr>
          <w:ilvl w:val="5"/>
          <w:numId w:val="6"/>
        </w:numPr>
        <w:ind w:left="2160"/>
        <w:rPr>
          <w:rFonts w:cs="Times New Roman"/>
          <w:sz w:val="22"/>
        </w:rPr>
      </w:pPr>
      <w:r w:rsidRPr="00F450D4">
        <w:rPr>
          <w:rFonts w:cs="Times New Roman"/>
          <w:sz w:val="22"/>
        </w:rPr>
        <w:t xml:space="preserve">If </w:t>
      </w:r>
      <w:r w:rsidR="00152B30">
        <w:rPr>
          <w:rFonts w:cs="Times New Roman"/>
          <w:sz w:val="22"/>
        </w:rPr>
        <w:t>πs</w:t>
      </w:r>
      <w:r w:rsidRPr="00F450D4">
        <w:rPr>
          <w:rFonts w:cs="Times New Roman"/>
          <w:sz w:val="22"/>
        </w:rPr>
        <w:t xml:space="preserve"> had pleaded </w:t>
      </w:r>
      <w:r w:rsidR="00152B30">
        <w:rPr>
          <w:rFonts w:cs="Times New Roman"/>
          <w:sz w:val="22"/>
        </w:rPr>
        <w:t xml:space="preserve">their claims with specificity </w:t>
      </w:r>
      <w:r w:rsidRPr="00F450D4">
        <w:rPr>
          <w:rFonts w:cs="Times New Roman"/>
          <w:sz w:val="22"/>
        </w:rPr>
        <w:t xml:space="preserve">that </w:t>
      </w:r>
      <w:r w:rsidR="00152B30">
        <w:rPr>
          <w:rFonts w:cs="Times New Roman"/>
          <w:sz w:val="22"/>
        </w:rPr>
        <w:t>D used confidential info</w:t>
      </w:r>
      <w:r w:rsidRPr="00F450D4">
        <w:rPr>
          <w:rFonts w:cs="Times New Roman"/>
          <w:sz w:val="22"/>
        </w:rPr>
        <w:t xml:space="preserve"> in negotiating the financing deal, they would have had a good chance of winning.</w:t>
      </w:r>
    </w:p>
    <w:p w14:paraId="1F888BBD" w14:textId="72F5BF12" w:rsidR="00152B30" w:rsidRPr="00F450D4" w:rsidRDefault="001B4EF1" w:rsidP="00CD0BF8">
      <w:pPr>
        <w:widowControl w:val="0"/>
        <w:numPr>
          <w:ilvl w:val="2"/>
          <w:numId w:val="6"/>
        </w:numPr>
        <w:ind w:left="1080"/>
        <w:rPr>
          <w:rFonts w:cs="Times New Roman"/>
          <w:b/>
          <w:sz w:val="22"/>
        </w:rPr>
      </w:pPr>
      <w:r>
        <w:rPr>
          <w:rFonts w:cs="Times New Roman"/>
          <w:b/>
          <w:sz w:val="22"/>
        </w:rPr>
        <w:t>Controlling</w:t>
      </w:r>
      <w:r w:rsidR="00152B30" w:rsidRPr="00F450D4">
        <w:rPr>
          <w:rFonts w:cs="Times New Roman"/>
          <w:b/>
          <w:sz w:val="22"/>
        </w:rPr>
        <w:t xml:space="preserve"> </w:t>
      </w:r>
      <w:r>
        <w:rPr>
          <w:rFonts w:cs="Times New Roman"/>
          <w:b/>
          <w:sz w:val="22"/>
        </w:rPr>
        <w:t>SH-Arranged</w:t>
      </w:r>
      <w:r w:rsidR="00152B30" w:rsidRPr="00F450D4">
        <w:rPr>
          <w:rFonts w:cs="Times New Roman"/>
          <w:b/>
          <w:sz w:val="22"/>
        </w:rPr>
        <w:t xml:space="preserve"> </w:t>
      </w:r>
      <w:r>
        <w:rPr>
          <w:rFonts w:cs="Times New Roman"/>
          <w:b/>
          <w:sz w:val="22"/>
        </w:rPr>
        <w:t>Transactions:</w:t>
      </w:r>
    </w:p>
    <w:p w14:paraId="5465A774" w14:textId="6CEC4C32" w:rsidR="00152B30" w:rsidRPr="00F450D4" w:rsidRDefault="001B4EF1" w:rsidP="00CD0BF8">
      <w:pPr>
        <w:widowControl w:val="0"/>
        <w:numPr>
          <w:ilvl w:val="3"/>
          <w:numId w:val="6"/>
        </w:numPr>
        <w:ind w:left="1440"/>
        <w:rPr>
          <w:rFonts w:cs="Times New Roman"/>
          <w:sz w:val="22"/>
        </w:rPr>
      </w:pPr>
      <w:r w:rsidRPr="002D355E">
        <w:rPr>
          <w:rFonts w:cs="Times New Roman"/>
          <w:sz w:val="22"/>
          <w:u w:val="single"/>
        </w:rPr>
        <w:t>SH w/ FD?</w:t>
      </w:r>
      <w:r w:rsidR="002D355E">
        <w:rPr>
          <w:rFonts w:cs="Times New Roman"/>
          <w:sz w:val="22"/>
        </w:rPr>
        <w:t>:</w:t>
      </w:r>
      <w:r>
        <w:rPr>
          <w:rFonts w:cs="Times New Roman"/>
          <w:sz w:val="22"/>
        </w:rPr>
        <w:t xml:space="preserve"> SHs usually don’t have FD but </w:t>
      </w:r>
      <w:r w:rsidR="00D872E7">
        <w:rPr>
          <w:rFonts w:cs="Times New Roman"/>
          <w:sz w:val="22"/>
        </w:rPr>
        <w:t>Maj</w:t>
      </w:r>
      <w:r w:rsidR="00152B30" w:rsidRPr="00F450D4">
        <w:rPr>
          <w:rFonts w:cs="Times New Roman"/>
          <w:sz w:val="22"/>
        </w:rPr>
        <w:t xml:space="preserve"> </w:t>
      </w:r>
      <w:r w:rsidR="002D355E">
        <w:rPr>
          <w:rFonts w:cs="Times New Roman"/>
          <w:sz w:val="22"/>
        </w:rPr>
        <w:t xml:space="preserve">SHs do. </w:t>
      </w:r>
    </w:p>
    <w:p w14:paraId="5AD5E627" w14:textId="2805A29D" w:rsidR="00152B30" w:rsidRPr="00F450D4" w:rsidRDefault="001B4EF1" w:rsidP="00CD0BF8">
      <w:pPr>
        <w:widowControl w:val="0"/>
        <w:numPr>
          <w:ilvl w:val="3"/>
          <w:numId w:val="6"/>
        </w:numPr>
        <w:ind w:left="1440"/>
        <w:rPr>
          <w:rFonts w:cs="Times New Roman"/>
          <w:sz w:val="22"/>
        </w:rPr>
      </w:pPr>
      <w:r w:rsidRPr="002D355E">
        <w:rPr>
          <w:rFonts w:cs="Times New Roman"/>
          <w:sz w:val="22"/>
          <w:u w:val="single"/>
        </w:rPr>
        <w:t>Parent-Sub/Corp</w:t>
      </w:r>
      <w:r w:rsidR="00152B30" w:rsidRPr="002D355E">
        <w:rPr>
          <w:rFonts w:cs="Times New Roman"/>
          <w:sz w:val="22"/>
          <w:u w:val="single"/>
        </w:rPr>
        <w:t xml:space="preserve"> is </w:t>
      </w:r>
      <w:r w:rsidR="00D872E7">
        <w:rPr>
          <w:rFonts w:cs="Times New Roman"/>
          <w:sz w:val="22"/>
          <w:u w:val="single"/>
        </w:rPr>
        <w:t>Maj</w:t>
      </w:r>
      <w:r w:rsidR="00152B30" w:rsidRPr="002D355E">
        <w:rPr>
          <w:rFonts w:cs="Times New Roman"/>
          <w:sz w:val="22"/>
          <w:u w:val="single"/>
        </w:rPr>
        <w:t xml:space="preserve"> </w:t>
      </w:r>
      <w:r w:rsidR="009953F5">
        <w:rPr>
          <w:rFonts w:cs="Times New Roman"/>
          <w:sz w:val="22"/>
          <w:u w:val="single"/>
        </w:rPr>
        <w:t>SH</w:t>
      </w:r>
      <w:r w:rsidR="00152B30" w:rsidRPr="002D355E">
        <w:rPr>
          <w:rFonts w:cs="Times New Roman"/>
          <w:sz w:val="22"/>
        </w:rPr>
        <w:t>:</w:t>
      </w:r>
      <w:r w:rsidR="00152B30" w:rsidRPr="00F450D4">
        <w:rPr>
          <w:rFonts w:cs="Times New Roman"/>
          <w:sz w:val="22"/>
        </w:rPr>
        <w:t xml:space="preserve">  </w:t>
      </w:r>
      <w:r w:rsidR="002D355E">
        <w:rPr>
          <w:rFonts w:cs="Times New Roman"/>
          <w:sz w:val="22"/>
        </w:rPr>
        <w:t>Under DE law, when one corp</w:t>
      </w:r>
      <w:r w:rsidR="00152B30" w:rsidRPr="00F450D4">
        <w:rPr>
          <w:rFonts w:cs="Times New Roman"/>
          <w:sz w:val="22"/>
        </w:rPr>
        <w:t xml:space="preserve"> </w:t>
      </w:r>
      <w:r w:rsidR="002D355E">
        <w:rPr>
          <w:rFonts w:cs="Times New Roman"/>
          <w:sz w:val="22"/>
        </w:rPr>
        <w:t xml:space="preserve">owns a </w:t>
      </w:r>
      <w:r w:rsidR="00522A0B">
        <w:rPr>
          <w:rFonts w:cs="Times New Roman"/>
          <w:sz w:val="22"/>
        </w:rPr>
        <w:t>m</w:t>
      </w:r>
      <w:r w:rsidR="00D872E7">
        <w:rPr>
          <w:rFonts w:cs="Times New Roman"/>
          <w:sz w:val="22"/>
        </w:rPr>
        <w:t>aj</w:t>
      </w:r>
      <w:r w:rsidR="002D355E">
        <w:rPr>
          <w:rFonts w:cs="Times New Roman"/>
          <w:sz w:val="22"/>
        </w:rPr>
        <w:t xml:space="preserve"> of another corp, controlling corp</w:t>
      </w:r>
      <w:r w:rsidR="00152B30" w:rsidRPr="00F450D4">
        <w:rPr>
          <w:rFonts w:cs="Times New Roman"/>
          <w:sz w:val="22"/>
        </w:rPr>
        <w:t xml:space="preserve"> owes a </w:t>
      </w:r>
      <w:r w:rsidR="00522A0B">
        <w:rPr>
          <w:rFonts w:cs="Times New Roman"/>
          <w:sz w:val="22"/>
        </w:rPr>
        <w:t>FD</w:t>
      </w:r>
      <w:r w:rsidR="00152B30" w:rsidRPr="00F450D4">
        <w:rPr>
          <w:rFonts w:cs="Times New Roman"/>
          <w:sz w:val="22"/>
        </w:rPr>
        <w:t xml:space="preserve"> to minority </w:t>
      </w:r>
      <w:r w:rsidR="002D355E">
        <w:rPr>
          <w:rFonts w:cs="Times New Roman"/>
          <w:sz w:val="22"/>
        </w:rPr>
        <w:t>SHs</w:t>
      </w:r>
      <w:r w:rsidR="00152B30" w:rsidRPr="00F450D4">
        <w:rPr>
          <w:rFonts w:cs="Times New Roman"/>
          <w:sz w:val="22"/>
        </w:rPr>
        <w:t>.</w:t>
      </w:r>
    </w:p>
    <w:p w14:paraId="5AEB5E47" w14:textId="67F0F038" w:rsidR="00152B30" w:rsidRPr="00F450D4" w:rsidRDefault="002D355E" w:rsidP="00CD0BF8">
      <w:pPr>
        <w:widowControl w:val="0"/>
        <w:numPr>
          <w:ilvl w:val="4"/>
          <w:numId w:val="6"/>
        </w:numPr>
        <w:ind w:left="1800"/>
        <w:rPr>
          <w:rFonts w:cs="Times New Roman"/>
          <w:sz w:val="22"/>
        </w:rPr>
      </w:pPr>
      <w:r>
        <w:rPr>
          <w:rFonts w:cs="Times New Roman"/>
          <w:sz w:val="22"/>
        </w:rPr>
        <w:t>Plurality SHs:</w:t>
      </w:r>
      <w:r w:rsidR="00152B30" w:rsidRPr="00F450D4">
        <w:rPr>
          <w:rFonts w:cs="Times New Roman"/>
          <w:sz w:val="22"/>
        </w:rPr>
        <w:t xml:space="preserve"> </w:t>
      </w:r>
      <w:r>
        <w:rPr>
          <w:rFonts w:cs="Times New Roman"/>
          <w:sz w:val="22"/>
        </w:rPr>
        <w:t xml:space="preserve">SHs </w:t>
      </w:r>
      <w:r w:rsidR="00152B30" w:rsidRPr="00F450D4">
        <w:rPr>
          <w:rFonts w:cs="Times New Roman"/>
          <w:sz w:val="22"/>
        </w:rPr>
        <w:t xml:space="preserve">who own less than 50%, CAN be found to be </w:t>
      </w:r>
      <w:r>
        <w:rPr>
          <w:rFonts w:cs="Times New Roman"/>
          <w:sz w:val="22"/>
        </w:rPr>
        <w:t>controlling SHs</w:t>
      </w:r>
    </w:p>
    <w:p w14:paraId="39686446" w14:textId="4BC5D08B" w:rsidR="00152B30" w:rsidRPr="002D355E" w:rsidRDefault="002D355E" w:rsidP="00CD0BF8">
      <w:pPr>
        <w:pStyle w:val="ListParagraph"/>
        <w:widowControl w:val="0"/>
        <w:numPr>
          <w:ilvl w:val="5"/>
          <w:numId w:val="6"/>
        </w:numPr>
        <w:ind w:left="2160"/>
        <w:rPr>
          <w:rFonts w:cs="Times New Roman"/>
          <w:sz w:val="22"/>
        </w:rPr>
      </w:pPr>
      <w:r>
        <w:rPr>
          <w:rFonts w:cs="Times New Roman"/>
          <w:sz w:val="22"/>
        </w:rPr>
        <w:t xml:space="preserve">BUT </w:t>
      </w:r>
      <w:r w:rsidRPr="002D355E">
        <w:rPr>
          <w:rFonts w:cs="Times New Roman"/>
          <w:sz w:val="22"/>
        </w:rPr>
        <w:t>22% owner wasn’t “</w:t>
      </w:r>
      <w:r w:rsidRPr="003C29A5">
        <w:rPr>
          <w:rFonts w:cs="Times New Roman"/>
          <w:b/>
          <w:sz w:val="22"/>
        </w:rPr>
        <w:t>dominating</w:t>
      </w:r>
      <w:r w:rsidRPr="002D355E">
        <w:rPr>
          <w:rFonts w:cs="Times New Roman"/>
          <w:sz w:val="22"/>
        </w:rPr>
        <w:t xml:space="preserve">” so no </w:t>
      </w:r>
      <w:r>
        <w:rPr>
          <w:rFonts w:cs="Times New Roman"/>
          <w:sz w:val="22"/>
        </w:rPr>
        <w:t>FDs</w:t>
      </w:r>
      <w:r w:rsidR="00152B30" w:rsidRPr="002D355E">
        <w:rPr>
          <w:rFonts w:cs="Times New Roman"/>
          <w:sz w:val="22"/>
        </w:rPr>
        <w:t xml:space="preserve">  </w:t>
      </w:r>
      <w:r>
        <w:rPr>
          <w:rFonts w:cs="Times New Roman"/>
          <w:sz w:val="22"/>
        </w:rPr>
        <w:t>(</w:t>
      </w:r>
      <w:r w:rsidR="00152B30" w:rsidRPr="002D355E">
        <w:rPr>
          <w:rFonts w:cs="Times New Roman"/>
          <w:i/>
          <w:sz w:val="22"/>
        </w:rPr>
        <w:t>Wheelabrator</w:t>
      </w:r>
      <w:r>
        <w:rPr>
          <w:rFonts w:cs="Times New Roman"/>
          <w:sz w:val="22"/>
        </w:rPr>
        <w:t>)</w:t>
      </w:r>
    </w:p>
    <w:p w14:paraId="4BAF4EBD" w14:textId="1FAE3B69" w:rsidR="00152B30" w:rsidRPr="003C29A5" w:rsidRDefault="00152B30" w:rsidP="00CD0BF8">
      <w:pPr>
        <w:widowControl w:val="0"/>
        <w:numPr>
          <w:ilvl w:val="4"/>
          <w:numId w:val="6"/>
        </w:numPr>
        <w:ind w:left="1800"/>
        <w:rPr>
          <w:rFonts w:cs="Times New Roman"/>
          <w:sz w:val="22"/>
        </w:rPr>
      </w:pPr>
      <w:r w:rsidRPr="00F450D4">
        <w:rPr>
          <w:rFonts w:cs="Times New Roman"/>
          <w:sz w:val="22"/>
        </w:rPr>
        <w:t>Parent can avoid liability by having truly disinterested directors form special committee to negotiate with parent at arm’s length.</w:t>
      </w:r>
    </w:p>
    <w:p w14:paraId="68662C8D" w14:textId="14D1631D" w:rsidR="00753364" w:rsidRDefault="009953F5" w:rsidP="00CD0BF8">
      <w:pPr>
        <w:widowControl w:val="0"/>
        <w:numPr>
          <w:ilvl w:val="3"/>
          <w:numId w:val="6"/>
        </w:numPr>
        <w:ind w:left="1440"/>
        <w:rPr>
          <w:rFonts w:cs="Times New Roman"/>
          <w:sz w:val="22"/>
        </w:rPr>
      </w:pPr>
      <w:r>
        <w:rPr>
          <w:rFonts w:cs="Times New Roman"/>
          <w:sz w:val="22"/>
          <w:u w:val="single"/>
        </w:rPr>
        <w:t>SH</w:t>
      </w:r>
      <w:r w:rsidR="00152B30" w:rsidRPr="002D355E">
        <w:rPr>
          <w:rFonts w:cs="Times New Roman"/>
          <w:sz w:val="22"/>
          <w:u w:val="single"/>
        </w:rPr>
        <w:t xml:space="preserve"> Ratification</w:t>
      </w:r>
      <w:r w:rsidR="00152B30" w:rsidRPr="002D355E">
        <w:rPr>
          <w:rFonts w:cs="Times New Roman"/>
          <w:sz w:val="22"/>
        </w:rPr>
        <w:t>:</w:t>
      </w:r>
    </w:p>
    <w:p w14:paraId="16B6CF37" w14:textId="606E35C2" w:rsidR="00753364" w:rsidRPr="00753364" w:rsidRDefault="00753364" w:rsidP="00CD0BF8">
      <w:pPr>
        <w:widowControl w:val="0"/>
        <w:numPr>
          <w:ilvl w:val="4"/>
          <w:numId w:val="6"/>
        </w:numPr>
        <w:ind w:left="1800"/>
        <w:rPr>
          <w:rFonts w:cs="Times New Roman"/>
          <w:sz w:val="22"/>
        </w:rPr>
      </w:pPr>
      <w:r>
        <w:rPr>
          <w:rFonts w:cs="Times New Roman"/>
          <w:sz w:val="22"/>
        </w:rPr>
        <w:t>Disclosure of material facts + approval</w:t>
      </w:r>
      <w:r w:rsidRPr="00753364">
        <w:rPr>
          <w:rFonts w:cs="Times New Roman"/>
          <w:sz w:val="22"/>
        </w:rPr>
        <w:t xml:space="preserve"> by</w:t>
      </w:r>
      <w:r>
        <w:rPr>
          <w:rFonts w:cs="Times New Roman"/>
          <w:sz w:val="22"/>
        </w:rPr>
        <w:t xml:space="preserve"> outstanding disinterested D/SHs</w:t>
      </w:r>
      <w:r w:rsidRPr="00753364">
        <w:rPr>
          <w:rFonts w:cs="Times New Roman"/>
          <w:sz w:val="22"/>
        </w:rPr>
        <w:t xml:space="preserve"> (</w:t>
      </w:r>
      <w:r w:rsidRPr="00753364">
        <w:rPr>
          <w:rFonts w:cs="Times New Roman"/>
          <w:i/>
          <w:sz w:val="22"/>
        </w:rPr>
        <w:t>Fliegler</w:t>
      </w:r>
      <w:r w:rsidRPr="00753364">
        <w:rPr>
          <w:rFonts w:cs="Times New Roman"/>
          <w:sz w:val="22"/>
        </w:rPr>
        <w:t>)</w:t>
      </w:r>
    </w:p>
    <w:p w14:paraId="05704B80" w14:textId="4E29DFC3" w:rsidR="00753364" w:rsidRPr="00753364" w:rsidRDefault="00753364" w:rsidP="00CD0BF8">
      <w:pPr>
        <w:widowControl w:val="0"/>
        <w:numPr>
          <w:ilvl w:val="5"/>
          <w:numId w:val="6"/>
        </w:numPr>
        <w:ind w:left="2160"/>
        <w:rPr>
          <w:rFonts w:cs="Times New Roman"/>
          <w:sz w:val="22"/>
        </w:rPr>
      </w:pPr>
      <w:r w:rsidRPr="00DA7289">
        <w:rPr>
          <w:rFonts w:cs="Times New Roman"/>
          <w:sz w:val="22"/>
        </w:rPr>
        <w:t>π must prove</w:t>
      </w:r>
      <w:r w:rsidRPr="00753364">
        <w:rPr>
          <w:rFonts w:cs="Times New Roman"/>
          <w:sz w:val="22"/>
        </w:rPr>
        <w:t xml:space="preserve"> </w:t>
      </w:r>
      <w:r w:rsidR="00DA7289">
        <w:rPr>
          <w:rFonts w:cs="Times New Roman"/>
          <w:sz w:val="22"/>
        </w:rPr>
        <w:t>intrinsic unf</w:t>
      </w:r>
      <w:r w:rsidRPr="00753364">
        <w:rPr>
          <w:rFonts w:cs="Times New Roman"/>
          <w:sz w:val="22"/>
        </w:rPr>
        <w:t>airness (easier than rebutting BJR or proving waste)</w:t>
      </w:r>
    </w:p>
    <w:p w14:paraId="1DE33619" w14:textId="41AEBD9F" w:rsidR="00753364" w:rsidRPr="00753364" w:rsidRDefault="00DA7289" w:rsidP="00CD0BF8">
      <w:pPr>
        <w:widowControl w:val="0"/>
        <w:numPr>
          <w:ilvl w:val="4"/>
          <w:numId w:val="6"/>
        </w:numPr>
        <w:ind w:left="1800"/>
        <w:rPr>
          <w:rFonts w:cs="Times New Roman"/>
          <w:sz w:val="22"/>
        </w:rPr>
      </w:pPr>
      <w:r>
        <w:rPr>
          <w:rFonts w:cs="Times New Roman"/>
          <w:sz w:val="22"/>
        </w:rPr>
        <w:t>No d</w:t>
      </w:r>
      <w:r w:rsidR="00CF1AD1">
        <w:rPr>
          <w:rFonts w:cs="Times New Roman"/>
          <w:sz w:val="22"/>
        </w:rPr>
        <w:t>isclosure</w:t>
      </w:r>
      <w:r w:rsidR="00753364" w:rsidRPr="00753364">
        <w:rPr>
          <w:rFonts w:cs="Times New Roman"/>
          <w:sz w:val="22"/>
        </w:rPr>
        <w:t>/approval by outstanding disinterested Ds/SHs</w:t>
      </w:r>
      <w:r w:rsidR="00753364" w:rsidRPr="00753364">
        <w:rPr>
          <w:rFonts w:cs="Times New Roman"/>
          <w:b/>
          <w:sz w:val="22"/>
        </w:rPr>
        <w:t xml:space="preserve"> </w:t>
      </w:r>
      <w:r w:rsidR="00753364" w:rsidRPr="00753364">
        <w:rPr>
          <w:rFonts w:cs="Times New Roman"/>
          <w:sz w:val="22"/>
        </w:rPr>
        <w:t>(</w:t>
      </w:r>
      <w:r w:rsidR="00753364" w:rsidRPr="00753364">
        <w:rPr>
          <w:rFonts w:cs="Times New Roman"/>
          <w:i/>
          <w:sz w:val="22"/>
        </w:rPr>
        <w:t>Sinclair</w:t>
      </w:r>
      <w:r w:rsidR="00753364" w:rsidRPr="00753364">
        <w:rPr>
          <w:rFonts w:cs="Times New Roman"/>
          <w:sz w:val="22"/>
        </w:rPr>
        <w:t>)</w:t>
      </w:r>
    </w:p>
    <w:p w14:paraId="17EFC34D" w14:textId="68B9D597" w:rsidR="00753364" w:rsidRPr="00753364" w:rsidRDefault="00753364" w:rsidP="00CD0BF8">
      <w:pPr>
        <w:widowControl w:val="0"/>
        <w:numPr>
          <w:ilvl w:val="5"/>
          <w:numId w:val="6"/>
        </w:numPr>
        <w:ind w:left="2160"/>
        <w:rPr>
          <w:rFonts w:cs="Times New Roman"/>
          <w:sz w:val="22"/>
        </w:rPr>
      </w:pPr>
      <w:r w:rsidRPr="00753364">
        <w:rPr>
          <w:rFonts w:cs="Times New Roman"/>
          <w:sz w:val="22"/>
          <w:u w:val="single"/>
        </w:rPr>
        <w:t>Δ must prove</w:t>
      </w:r>
      <w:r w:rsidR="00CB09F9">
        <w:rPr>
          <w:rFonts w:cs="Times New Roman"/>
          <w:sz w:val="22"/>
        </w:rPr>
        <w:t xml:space="preserve"> Good Faith + Intrinsic</w:t>
      </w:r>
      <w:r w:rsidRPr="00753364">
        <w:rPr>
          <w:rFonts w:cs="Times New Roman"/>
          <w:sz w:val="22"/>
        </w:rPr>
        <w:t xml:space="preserve"> Fairness</w:t>
      </w:r>
    </w:p>
    <w:p w14:paraId="28344536" w14:textId="77777777" w:rsidR="00753364" w:rsidRPr="00753364" w:rsidRDefault="00753364" w:rsidP="00CD0BF8">
      <w:pPr>
        <w:widowControl w:val="0"/>
        <w:numPr>
          <w:ilvl w:val="5"/>
          <w:numId w:val="6"/>
        </w:numPr>
        <w:ind w:left="2160"/>
        <w:rPr>
          <w:rFonts w:cs="Times New Roman"/>
          <w:sz w:val="22"/>
        </w:rPr>
      </w:pPr>
      <w:r w:rsidRPr="00CF1AD1">
        <w:rPr>
          <w:rFonts w:cs="Times New Roman"/>
          <w:sz w:val="22"/>
        </w:rPr>
        <w:t>Proportionately equal treatment?</w:t>
      </w:r>
      <w:r w:rsidRPr="00753364">
        <w:rPr>
          <w:rFonts w:cs="Times New Roman"/>
          <w:b/>
          <w:sz w:val="22"/>
        </w:rPr>
        <w:t xml:space="preserve"> </w:t>
      </w:r>
      <w:r w:rsidRPr="00753364">
        <w:rPr>
          <w:rFonts w:cs="Times New Roman"/>
          <w:sz w:val="22"/>
        </w:rPr>
        <w:t>(No breach)</w:t>
      </w:r>
    </w:p>
    <w:p w14:paraId="586A6E50" w14:textId="77777777" w:rsidR="00753364" w:rsidRPr="00753364" w:rsidRDefault="00753364" w:rsidP="00CD0BF8">
      <w:pPr>
        <w:widowControl w:val="0"/>
        <w:numPr>
          <w:ilvl w:val="6"/>
          <w:numId w:val="6"/>
        </w:numPr>
        <w:ind w:left="2520"/>
        <w:rPr>
          <w:rFonts w:cs="Times New Roman"/>
          <w:sz w:val="22"/>
        </w:rPr>
      </w:pPr>
      <w:r w:rsidRPr="00753364">
        <w:rPr>
          <w:rFonts w:cs="Times New Roman"/>
          <w:i/>
          <w:sz w:val="22"/>
        </w:rPr>
        <w:t>Sinclair</w:t>
      </w:r>
      <w:r w:rsidRPr="00753364">
        <w:rPr>
          <w:rFonts w:cs="Times New Roman"/>
          <w:sz w:val="22"/>
        </w:rPr>
        <w:t>: equal pro rata dividends to all Sinven SHs</w:t>
      </w:r>
    </w:p>
    <w:p w14:paraId="0E1D9277" w14:textId="36F88679" w:rsidR="00152B30" w:rsidRPr="00753364" w:rsidRDefault="00753364" w:rsidP="00CD0BF8">
      <w:pPr>
        <w:widowControl w:val="0"/>
        <w:numPr>
          <w:ilvl w:val="6"/>
          <w:numId w:val="6"/>
        </w:numPr>
        <w:ind w:left="2520"/>
        <w:rPr>
          <w:rFonts w:cs="Times New Roman"/>
          <w:sz w:val="22"/>
        </w:rPr>
      </w:pPr>
      <w:r w:rsidRPr="00753364">
        <w:rPr>
          <w:rFonts w:cs="Times New Roman"/>
          <w:b/>
          <w:sz w:val="22"/>
        </w:rPr>
        <w:t xml:space="preserve">Limit: </w:t>
      </w:r>
      <w:r w:rsidRPr="00753364">
        <w:rPr>
          <w:rFonts w:cs="Times New Roman"/>
          <w:i/>
          <w:sz w:val="22"/>
        </w:rPr>
        <w:t>Zahn</w:t>
      </w:r>
      <w:r w:rsidRPr="00753364">
        <w:rPr>
          <w:rFonts w:cs="Times New Roman"/>
          <w:sz w:val="22"/>
        </w:rPr>
        <w:t xml:space="preserve"> (equally screwed b</w:t>
      </w:r>
      <w:r>
        <w:rPr>
          <w:rFonts w:cs="Times New Roman"/>
          <w:sz w:val="22"/>
        </w:rPr>
        <w:t>/</w:t>
      </w:r>
      <w:r w:rsidRPr="00753364">
        <w:rPr>
          <w:rFonts w:cs="Times New Roman"/>
          <w:sz w:val="22"/>
        </w:rPr>
        <w:t xml:space="preserve">c </w:t>
      </w:r>
      <w:r w:rsidRPr="00753364">
        <w:rPr>
          <w:rFonts w:cs="Times New Roman"/>
          <w:i/>
          <w:sz w:val="22"/>
        </w:rPr>
        <w:t>withheld material info</w:t>
      </w:r>
      <w:r w:rsidRPr="00753364">
        <w:rPr>
          <w:rFonts w:cs="Times New Roman"/>
          <w:sz w:val="22"/>
        </w:rPr>
        <w:t>)</w:t>
      </w:r>
    </w:p>
    <w:p w14:paraId="417D1FA1" w14:textId="43213E68" w:rsidR="00031CBD" w:rsidRPr="00031CBD" w:rsidRDefault="00031CBD" w:rsidP="00CD0BF8">
      <w:pPr>
        <w:widowControl w:val="0"/>
        <w:numPr>
          <w:ilvl w:val="3"/>
          <w:numId w:val="6"/>
        </w:numPr>
        <w:ind w:left="1440"/>
        <w:rPr>
          <w:rFonts w:cs="Times New Roman"/>
          <w:sz w:val="22"/>
        </w:rPr>
      </w:pPr>
      <w:r w:rsidRPr="0080219F">
        <w:rPr>
          <w:rFonts w:cs="Times New Roman"/>
          <w:sz w:val="22"/>
          <w:u w:val="single"/>
        </w:rPr>
        <w:t>Affirmative Duty to Disclose</w:t>
      </w:r>
      <w:r w:rsidR="0080219F">
        <w:rPr>
          <w:rFonts w:cs="Times New Roman"/>
          <w:sz w:val="22"/>
          <w:u w:val="single"/>
        </w:rPr>
        <w:t xml:space="preserve"> (ADD)</w:t>
      </w:r>
      <w:r>
        <w:rPr>
          <w:rFonts w:cs="Times New Roman"/>
          <w:sz w:val="22"/>
        </w:rPr>
        <w:t xml:space="preserve">: </w:t>
      </w:r>
      <w:r w:rsidRPr="00031CBD">
        <w:rPr>
          <w:rFonts w:cs="Times New Roman"/>
          <w:sz w:val="22"/>
        </w:rPr>
        <w:t>Even in complicated situation where ba</w:t>
      </w:r>
      <w:r w:rsidR="0080219F">
        <w:rPr>
          <w:rFonts w:cs="Times New Roman"/>
          <w:sz w:val="22"/>
        </w:rPr>
        <w:t>rgained about various rights, BoD/</w:t>
      </w:r>
      <w:r w:rsidR="00D872E7">
        <w:rPr>
          <w:rFonts w:cs="Times New Roman"/>
          <w:sz w:val="22"/>
        </w:rPr>
        <w:t>Maj</w:t>
      </w:r>
      <w:r w:rsidR="0080219F">
        <w:rPr>
          <w:rFonts w:cs="Times New Roman"/>
          <w:sz w:val="22"/>
        </w:rPr>
        <w:t xml:space="preserve"> SH </w:t>
      </w:r>
      <w:r w:rsidRPr="00031CBD">
        <w:rPr>
          <w:rFonts w:cs="Times New Roman"/>
          <w:sz w:val="22"/>
        </w:rPr>
        <w:t xml:space="preserve">has </w:t>
      </w:r>
      <w:r w:rsidR="0080219F" w:rsidRPr="0080219F">
        <w:rPr>
          <w:rFonts w:cs="Times New Roman"/>
          <w:sz w:val="22"/>
        </w:rPr>
        <w:t>ADD</w:t>
      </w:r>
      <w:r w:rsidRPr="00031CBD">
        <w:rPr>
          <w:rFonts w:cs="Times New Roman"/>
          <w:b/>
          <w:sz w:val="22"/>
        </w:rPr>
        <w:t xml:space="preserve"> </w:t>
      </w:r>
      <w:r w:rsidRPr="00031CBD">
        <w:rPr>
          <w:rFonts w:cs="Times New Roman"/>
          <w:sz w:val="22"/>
        </w:rPr>
        <w:t>(</w:t>
      </w:r>
      <w:r w:rsidRPr="0080219F">
        <w:rPr>
          <w:rFonts w:cs="Times New Roman"/>
          <w:i/>
          <w:sz w:val="22"/>
        </w:rPr>
        <w:t>Zahn</w:t>
      </w:r>
      <w:r w:rsidRPr="00031CBD">
        <w:rPr>
          <w:rFonts w:cs="Times New Roman"/>
          <w:sz w:val="22"/>
        </w:rPr>
        <w:t>) – minority SH must be given a chance to protect their interests</w:t>
      </w:r>
      <w:r w:rsidR="0080219F">
        <w:rPr>
          <w:rFonts w:cs="Times New Roman"/>
          <w:sz w:val="22"/>
        </w:rPr>
        <w:t>.</w:t>
      </w:r>
    </w:p>
    <w:p w14:paraId="31960564" w14:textId="1F839791" w:rsidR="003C29A5" w:rsidRPr="00753364" w:rsidRDefault="003C29A5" w:rsidP="00CD0BF8">
      <w:pPr>
        <w:widowControl w:val="0"/>
        <w:numPr>
          <w:ilvl w:val="3"/>
          <w:numId w:val="6"/>
        </w:numPr>
        <w:ind w:left="1440"/>
        <w:rPr>
          <w:rFonts w:cs="Times New Roman"/>
          <w:sz w:val="22"/>
        </w:rPr>
      </w:pPr>
      <w:r w:rsidRPr="00753364">
        <w:rPr>
          <w:rFonts w:cs="Times New Roman"/>
          <w:sz w:val="22"/>
          <w:u w:val="single"/>
        </w:rPr>
        <w:t>Remedy</w:t>
      </w:r>
      <w:r w:rsidRPr="00753364">
        <w:rPr>
          <w:rFonts w:cs="Times New Roman"/>
          <w:sz w:val="22"/>
        </w:rPr>
        <w:t>: Outcome that would have had if not for breach of DoL</w:t>
      </w:r>
    </w:p>
    <w:p w14:paraId="19035B62" w14:textId="2CDD9644" w:rsidR="003C29A5" w:rsidRPr="00753364" w:rsidRDefault="003C29A5" w:rsidP="00CD0BF8">
      <w:pPr>
        <w:widowControl w:val="0"/>
        <w:numPr>
          <w:ilvl w:val="4"/>
          <w:numId w:val="6"/>
        </w:numPr>
        <w:ind w:left="1800"/>
        <w:rPr>
          <w:rFonts w:cs="Times New Roman"/>
          <w:sz w:val="22"/>
        </w:rPr>
      </w:pPr>
      <w:r w:rsidRPr="00753364">
        <w:rPr>
          <w:rFonts w:cs="Times New Roman"/>
          <w:i/>
          <w:sz w:val="22"/>
        </w:rPr>
        <w:t>Sinclair</w:t>
      </w:r>
      <w:r w:rsidRPr="00753364">
        <w:rPr>
          <w:rFonts w:cs="Times New Roman"/>
          <w:sz w:val="22"/>
        </w:rPr>
        <w:t>: interest on money wrongly withheld from debt pmt.</w:t>
      </w:r>
    </w:p>
    <w:p w14:paraId="4676A14E" w14:textId="296C4A48" w:rsidR="003C29A5" w:rsidRPr="00753364" w:rsidRDefault="003C29A5" w:rsidP="00CD0BF8">
      <w:pPr>
        <w:widowControl w:val="0"/>
        <w:numPr>
          <w:ilvl w:val="4"/>
          <w:numId w:val="6"/>
        </w:numPr>
        <w:ind w:left="1800"/>
        <w:rPr>
          <w:rFonts w:cs="Times New Roman"/>
          <w:sz w:val="22"/>
        </w:rPr>
      </w:pPr>
      <w:r w:rsidRPr="00753364">
        <w:rPr>
          <w:rFonts w:cs="Times New Roman"/>
          <w:i/>
          <w:sz w:val="22"/>
        </w:rPr>
        <w:t>Zahn</w:t>
      </w:r>
      <w:r w:rsidRPr="00753364">
        <w:rPr>
          <w:rFonts w:cs="Times New Roman"/>
          <w:sz w:val="22"/>
        </w:rPr>
        <w:t xml:space="preserve">: Class A </w:t>
      </w:r>
      <w:r w:rsidR="009953F5">
        <w:rPr>
          <w:rFonts w:cs="Times New Roman"/>
          <w:sz w:val="22"/>
        </w:rPr>
        <w:t>SHs</w:t>
      </w:r>
      <w:r w:rsidRPr="00753364">
        <w:rPr>
          <w:rFonts w:cs="Times New Roman"/>
          <w:sz w:val="22"/>
        </w:rPr>
        <w:t xml:space="preserve"> get what would have had if converted to B</w:t>
      </w:r>
    </w:p>
    <w:p w14:paraId="3C490B59" w14:textId="77777777" w:rsidR="003C29A5" w:rsidRPr="00753364" w:rsidRDefault="002D355E" w:rsidP="00CD0BF8">
      <w:pPr>
        <w:widowControl w:val="0"/>
        <w:numPr>
          <w:ilvl w:val="3"/>
          <w:numId w:val="6"/>
        </w:numPr>
        <w:ind w:left="1440"/>
        <w:rPr>
          <w:rFonts w:cs="Times New Roman"/>
          <w:sz w:val="22"/>
        </w:rPr>
      </w:pPr>
      <w:r w:rsidRPr="00753364">
        <w:rPr>
          <w:rFonts w:cs="Times New Roman"/>
          <w:i/>
          <w:sz w:val="22"/>
          <w:u w:val="single"/>
        </w:rPr>
        <w:t>Cases</w:t>
      </w:r>
      <w:r w:rsidRPr="00753364">
        <w:rPr>
          <w:rFonts w:cs="Times New Roman"/>
          <w:sz w:val="22"/>
        </w:rPr>
        <w:t>:</w:t>
      </w:r>
    </w:p>
    <w:p w14:paraId="76C9C547" w14:textId="255F8DE4" w:rsidR="003C29A5" w:rsidRPr="003C29A5" w:rsidRDefault="003C29A5" w:rsidP="00CD0BF8">
      <w:pPr>
        <w:widowControl w:val="0"/>
        <w:numPr>
          <w:ilvl w:val="4"/>
          <w:numId w:val="6"/>
        </w:numPr>
        <w:ind w:left="1800"/>
        <w:rPr>
          <w:rFonts w:cs="Times New Roman"/>
          <w:sz w:val="22"/>
        </w:rPr>
      </w:pPr>
      <w:r w:rsidRPr="00753364">
        <w:rPr>
          <w:rFonts w:cs="Times New Roman"/>
          <w:i/>
          <w:sz w:val="22"/>
        </w:rPr>
        <w:t>Sinclair Oil (DE)</w:t>
      </w:r>
      <w:r w:rsidRPr="00753364">
        <w:rPr>
          <w:rFonts w:cs="Times New Roman"/>
          <w:sz w:val="22"/>
        </w:rPr>
        <w:t>: Sinclair owned 97% of Sinven, and minority</w:t>
      </w:r>
      <w:r w:rsidRPr="003C29A5">
        <w:rPr>
          <w:rFonts w:cs="Times New Roman"/>
          <w:sz w:val="22"/>
        </w:rPr>
        <w:t xml:space="preserve"> </w:t>
      </w:r>
      <w:r>
        <w:rPr>
          <w:rFonts w:cs="Times New Roman"/>
          <w:sz w:val="22"/>
        </w:rPr>
        <w:t>SHs</w:t>
      </w:r>
      <w:r w:rsidRPr="003C29A5">
        <w:rPr>
          <w:rFonts w:cs="Times New Roman"/>
          <w:sz w:val="22"/>
        </w:rPr>
        <w:t xml:space="preserve"> owned the other 3%. </w:t>
      </w:r>
      <w:r w:rsidR="00522A0B">
        <w:rPr>
          <w:rFonts w:cs="Times New Roman"/>
          <w:sz w:val="22"/>
        </w:rPr>
        <w:t>Min</w:t>
      </w:r>
      <w:r w:rsidRPr="003C29A5">
        <w:rPr>
          <w:rFonts w:cs="Times New Roman"/>
          <w:sz w:val="22"/>
        </w:rPr>
        <w:t xml:space="preserve"> SHs </w:t>
      </w:r>
      <w:r w:rsidR="00CF1AD1">
        <w:rPr>
          <w:rFonts w:cs="Times New Roman"/>
          <w:sz w:val="22"/>
        </w:rPr>
        <w:t>bring 3 claims: (1) Sinclair</w:t>
      </w:r>
      <w:r w:rsidRPr="003C29A5">
        <w:rPr>
          <w:rFonts w:cs="Times New Roman"/>
          <w:sz w:val="22"/>
        </w:rPr>
        <w:t xml:space="preserve"> caused Sinven to pay more dividends than healthy, </w:t>
      </w:r>
      <w:r w:rsidR="00031CBD">
        <w:rPr>
          <w:rFonts w:cs="Times New Roman"/>
          <w:sz w:val="22"/>
        </w:rPr>
        <w:t>(2) Sinclair allowed Sin Int’l to breach</w:t>
      </w:r>
      <w:r w:rsidRPr="003C29A5">
        <w:rPr>
          <w:rFonts w:cs="Times New Roman"/>
          <w:sz w:val="22"/>
        </w:rPr>
        <w:t xml:space="preserve"> K with Sinven to Sinven’s detriment, and (3) Sinven </w:t>
      </w:r>
      <w:r w:rsidR="00031CBD">
        <w:rPr>
          <w:rFonts w:cs="Times New Roman"/>
          <w:sz w:val="22"/>
        </w:rPr>
        <w:t>missed</w:t>
      </w:r>
      <w:r>
        <w:rPr>
          <w:rFonts w:cs="Times New Roman"/>
          <w:sz w:val="22"/>
        </w:rPr>
        <w:t xml:space="preserve"> corp</w:t>
      </w:r>
      <w:r w:rsidRPr="003C29A5">
        <w:rPr>
          <w:rFonts w:cs="Times New Roman"/>
          <w:sz w:val="22"/>
        </w:rPr>
        <w:t xml:space="preserve"> opportunities </w:t>
      </w:r>
      <w:r w:rsidR="0037748D">
        <w:rPr>
          <w:rFonts w:cs="Times New Roman"/>
          <w:sz w:val="22"/>
        </w:rPr>
        <w:t>b/c</w:t>
      </w:r>
      <w:r w:rsidRPr="003C29A5">
        <w:rPr>
          <w:rFonts w:cs="Times New Roman"/>
          <w:sz w:val="22"/>
        </w:rPr>
        <w:t xml:space="preserve"> Sinclair wanted them.</w:t>
      </w:r>
    </w:p>
    <w:p w14:paraId="35A2232A" w14:textId="7FFFE197" w:rsidR="003C29A5" w:rsidRPr="00F450D4" w:rsidRDefault="00CF1AD1" w:rsidP="00CD0BF8">
      <w:pPr>
        <w:widowControl w:val="0"/>
        <w:numPr>
          <w:ilvl w:val="6"/>
          <w:numId w:val="6"/>
        </w:numPr>
        <w:ind w:left="2520"/>
        <w:rPr>
          <w:rFonts w:cs="Times New Roman"/>
          <w:sz w:val="22"/>
        </w:rPr>
      </w:pPr>
      <w:r>
        <w:rPr>
          <w:rFonts w:cs="Times New Roman"/>
          <w:sz w:val="22"/>
        </w:rPr>
        <w:t>D</w:t>
      </w:r>
      <w:r w:rsidR="003C29A5" w:rsidRPr="00F450D4">
        <w:rPr>
          <w:rFonts w:cs="Times New Roman"/>
          <w:sz w:val="22"/>
        </w:rPr>
        <w:t>ividends were dist</w:t>
      </w:r>
      <w:r>
        <w:rPr>
          <w:rFonts w:cs="Times New Roman"/>
          <w:sz w:val="22"/>
        </w:rPr>
        <w:t>ributed equally to all SHs; decision is protected by</w:t>
      </w:r>
      <w:r w:rsidR="003C29A5" w:rsidRPr="00F450D4">
        <w:rPr>
          <w:rFonts w:cs="Times New Roman"/>
          <w:sz w:val="22"/>
        </w:rPr>
        <w:t xml:space="preserve"> BJR. </w:t>
      </w:r>
    </w:p>
    <w:p w14:paraId="282BCB2A" w14:textId="6B06D044" w:rsidR="003C29A5" w:rsidRPr="00F450D4" w:rsidRDefault="00CF1AD1" w:rsidP="00CD0BF8">
      <w:pPr>
        <w:widowControl w:val="0"/>
        <w:numPr>
          <w:ilvl w:val="6"/>
          <w:numId w:val="6"/>
        </w:numPr>
        <w:ind w:left="2520"/>
        <w:rPr>
          <w:rFonts w:cs="Times New Roman"/>
          <w:sz w:val="22"/>
        </w:rPr>
      </w:pPr>
      <w:r>
        <w:rPr>
          <w:rFonts w:cs="Times New Roman"/>
          <w:sz w:val="22"/>
        </w:rPr>
        <w:t xml:space="preserve">Ct dismissed </w:t>
      </w:r>
      <w:r w:rsidR="003C29A5" w:rsidRPr="00F450D4">
        <w:rPr>
          <w:rFonts w:cs="Times New Roman"/>
          <w:sz w:val="22"/>
        </w:rPr>
        <w:t>u</w:t>
      </w:r>
      <w:r>
        <w:rPr>
          <w:rFonts w:cs="Times New Roman"/>
          <w:sz w:val="22"/>
        </w:rPr>
        <w:t>surped opportunity claim b/c</w:t>
      </w:r>
      <w:r w:rsidR="003C29A5" w:rsidRPr="00F450D4">
        <w:rPr>
          <w:rFonts w:cs="Times New Roman"/>
          <w:sz w:val="22"/>
        </w:rPr>
        <w:t xml:space="preserve"> Sinven only operated in Venezuela, and the opportunities taken by Sinven were all </w:t>
      </w:r>
      <w:r>
        <w:rPr>
          <w:rFonts w:cs="Times New Roman"/>
          <w:sz w:val="22"/>
        </w:rPr>
        <w:t>foreign</w:t>
      </w:r>
      <w:r w:rsidR="003C29A5" w:rsidRPr="00F450D4">
        <w:rPr>
          <w:rFonts w:cs="Times New Roman"/>
          <w:sz w:val="22"/>
        </w:rPr>
        <w:t>.</w:t>
      </w:r>
    </w:p>
    <w:p w14:paraId="47002184" w14:textId="41CA08EC" w:rsidR="003C29A5" w:rsidRDefault="003C29A5" w:rsidP="00CD0BF8">
      <w:pPr>
        <w:widowControl w:val="0"/>
        <w:numPr>
          <w:ilvl w:val="6"/>
          <w:numId w:val="6"/>
        </w:numPr>
        <w:ind w:left="2520"/>
        <w:rPr>
          <w:rFonts w:cs="Times New Roman"/>
          <w:sz w:val="22"/>
        </w:rPr>
      </w:pPr>
      <w:r w:rsidRPr="00F450D4">
        <w:rPr>
          <w:rFonts w:cs="Times New Roman"/>
          <w:sz w:val="22"/>
        </w:rPr>
        <w:t xml:space="preserve">Breach of K </w:t>
      </w:r>
      <w:r w:rsidR="00031CBD">
        <w:rPr>
          <w:rFonts w:cs="Times New Roman"/>
          <w:sz w:val="22"/>
        </w:rPr>
        <w:t xml:space="preserve">favors </w:t>
      </w:r>
      <w:r w:rsidR="00CF1AD1">
        <w:rPr>
          <w:rFonts w:cs="Times New Roman"/>
          <w:sz w:val="22"/>
        </w:rPr>
        <w:t>π b/c</w:t>
      </w:r>
      <w:r w:rsidR="00031CBD">
        <w:rPr>
          <w:rFonts w:cs="Times New Roman"/>
          <w:sz w:val="22"/>
        </w:rPr>
        <w:t xml:space="preserve"> </w:t>
      </w:r>
      <w:r w:rsidRPr="00F450D4">
        <w:rPr>
          <w:rFonts w:cs="Times New Roman"/>
          <w:sz w:val="22"/>
        </w:rPr>
        <w:t xml:space="preserve">clearly bad for Sinven </w:t>
      </w:r>
      <w:r w:rsidR="00031CBD">
        <w:rPr>
          <w:rFonts w:cs="Times New Roman"/>
          <w:sz w:val="22"/>
        </w:rPr>
        <w:t>to not collect</w:t>
      </w:r>
      <w:r w:rsidRPr="00F450D4">
        <w:rPr>
          <w:rFonts w:cs="Times New Roman"/>
          <w:sz w:val="22"/>
        </w:rPr>
        <w:t xml:space="preserve"> on its contracts. </w:t>
      </w:r>
    </w:p>
    <w:p w14:paraId="603ECE69" w14:textId="65911802" w:rsidR="003C29A5" w:rsidRDefault="00CF1AD1" w:rsidP="00CD0BF8">
      <w:pPr>
        <w:widowControl w:val="0"/>
        <w:numPr>
          <w:ilvl w:val="6"/>
          <w:numId w:val="6"/>
        </w:numPr>
        <w:ind w:left="2520"/>
        <w:rPr>
          <w:rFonts w:cs="Times New Roman"/>
          <w:sz w:val="22"/>
        </w:rPr>
      </w:pPr>
      <w:r>
        <w:rPr>
          <w:rFonts w:cs="Times New Roman"/>
          <w:sz w:val="22"/>
        </w:rPr>
        <w:t xml:space="preserve">If </w:t>
      </w:r>
      <w:r w:rsidR="003C29A5" w:rsidRPr="003C29A5">
        <w:rPr>
          <w:rFonts w:cs="Times New Roman"/>
          <w:sz w:val="22"/>
        </w:rPr>
        <w:t xml:space="preserve">advising a </w:t>
      </w:r>
      <w:r w:rsidR="00031CBD">
        <w:rPr>
          <w:rFonts w:cs="Times New Roman"/>
          <w:sz w:val="22"/>
        </w:rPr>
        <w:t xml:space="preserve">sub w/ </w:t>
      </w:r>
      <w:r w:rsidR="00516AC8">
        <w:rPr>
          <w:rFonts w:cs="Times New Roman"/>
          <w:sz w:val="22"/>
        </w:rPr>
        <w:t>min</w:t>
      </w:r>
      <w:r w:rsidR="00031CBD">
        <w:rPr>
          <w:rFonts w:cs="Times New Roman"/>
          <w:sz w:val="22"/>
        </w:rPr>
        <w:t xml:space="preserve"> SHs</w:t>
      </w:r>
      <w:r w:rsidR="003C29A5" w:rsidRPr="003C29A5">
        <w:rPr>
          <w:rFonts w:cs="Times New Roman"/>
          <w:sz w:val="22"/>
        </w:rPr>
        <w:t xml:space="preserve">, </w:t>
      </w:r>
      <w:r w:rsidR="00031CBD">
        <w:rPr>
          <w:rFonts w:cs="Times New Roman"/>
          <w:sz w:val="22"/>
        </w:rPr>
        <w:t>have all</w:t>
      </w:r>
      <w:r w:rsidR="003C29A5" w:rsidRPr="003C29A5">
        <w:rPr>
          <w:rFonts w:cs="Times New Roman"/>
          <w:sz w:val="22"/>
        </w:rPr>
        <w:t xml:space="preserve"> transaction</w:t>
      </w:r>
      <w:r w:rsidR="00031CBD">
        <w:rPr>
          <w:rFonts w:cs="Times New Roman"/>
          <w:sz w:val="22"/>
        </w:rPr>
        <w:t>s</w:t>
      </w:r>
      <w:r w:rsidR="003C29A5" w:rsidRPr="003C29A5">
        <w:rPr>
          <w:rFonts w:cs="Times New Roman"/>
          <w:sz w:val="22"/>
        </w:rPr>
        <w:t xml:space="preserve"> approved by the </w:t>
      </w:r>
      <w:r w:rsidR="003C29A5" w:rsidRPr="003C29A5">
        <w:rPr>
          <w:rFonts w:cs="Times New Roman"/>
          <w:i/>
          <w:sz w:val="22"/>
        </w:rPr>
        <w:t>disinterested</w:t>
      </w:r>
      <w:r w:rsidR="003C29A5" w:rsidRPr="003C29A5">
        <w:rPr>
          <w:rFonts w:cs="Times New Roman"/>
          <w:sz w:val="22"/>
        </w:rPr>
        <w:t xml:space="preserve"> </w:t>
      </w:r>
      <w:r>
        <w:rPr>
          <w:rFonts w:cs="Times New Roman"/>
          <w:sz w:val="22"/>
        </w:rPr>
        <w:t>Ds</w:t>
      </w:r>
      <w:r w:rsidR="003C29A5" w:rsidRPr="003C29A5">
        <w:rPr>
          <w:rFonts w:cs="Times New Roman"/>
          <w:sz w:val="22"/>
        </w:rPr>
        <w:t xml:space="preserve"> </w:t>
      </w:r>
      <w:r w:rsidR="00031CBD">
        <w:rPr>
          <w:rFonts w:cs="Times New Roman"/>
          <w:sz w:val="22"/>
        </w:rPr>
        <w:t>with full info</w:t>
      </w:r>
      <w:r>
        <w:rPr>
          <w:rFonts w:cs="Times New Roman"/>
          <w:sz w:val="22"/>
        </w:rPr>
        <w:t>, to shift burden</w:t>
      </w:r>
      <w:r w:rsidR="003C29A5" w:rsidRPr="003C29A5">
        <w:rPr>
          <w:rFonts w:cs="Times New Roman"/>
          <w:sz w:val="22"/>
        </w:rPr>
        <w:t xml:space="preserve"> a</w:t>
      </w:r>
      <w:r>
        <w:rPr>
          <w:rFonts w:cs="Times New Roman"/>
          <w:sz w:val="22"/>
        </w:rPr>
        <w:t>nd get the benefit of</w:t>
      </w:r>
      <w:r w:rsidR="003C29A5" w:rsidRPr="003C29A5">
        <w:rPr>
          <w:rFonts w:cs="Times New Roman"/>
          <w:sz w:val="22"/>
        </w:rPr>
        <w:t xml:space="preserve"> BJR.</w:t>
      </w:r>
    </w:p>
    <w:p w14:paraId="333FEC15" w14:textId="2DBEB2DA" w:rsidR="003C29A5" w:rsidRPr="00031CBD" w:rsidRDefault="003C29A5" w:rsidP="00CD0BF8">
      <w:pPr>
        <w:widowControl w:val="0"/>
        <w:numPr>
          <w:ilvl w:val="4"/>
          <w:numId w:val="6"/>
        </w:numPr>
        <w:ind w:left="1800"/>
        <w:rPr>
          <w:rFonts w:cs="Times New Roman"/>
          <w:sz w:val="22"/>
        </w:rPr>
      </w:pPr>
      <w:r w:rsidRPr="003C29A5">
        <w:rPr>
          <w:rFonts w:cs="Times New Roman"/>
          <w:i/>
          <w:sz w:val="22"/>
        </w:rPr>
        <w:t>Zahn (3d Cir.)</w:t>
      </w:r>
      <w:r w:rsidRPr="003C29A5">
        <w:rPr>
          <w:rFonts w:cs="Times New Roman"/>
          <w:sz w:val="22"/>
        </w:rPr>
        <w:t>:</w:t>
      </w:r>
      <w:r w:rsidRPr="00F450D4">
        <w:rPr>
          <w:rFonts w:cs="Times New Roman"/>
          <w:sz w:val="22"/>
        </w:rPr>
        <w:t xml:space="preserve"> Transamerica was the controlling </w:t>
      </w:r>
      <w:r w:rsidR="00031CBD">
        <w:rPr>
          <w:rFonts w:cs="Times New Roman"/>
          <w:sz w:val="22"/>
        </w:rPr>
        <w:t>SH</w:t>
      </w:r>
      <w:r w:rsidRPr="00F450D4">
        <w:rPr>
          <w:rFonts w:cs="Times New Roman"/>
          <w:sz w:val="22"/>
        </w:rPr>
        <w:t xml:space="preserve"> of Axton-Fisher: it owned 66% of Class A stock and 80% of class B stock. It had elected a </w:t>
      </w:r>
      <w:r w:rsidR="00D872E7">
        <w:rPr>
          <w:rFonts w:cs="Times New Roman"/>
          <w:sz w:val="22"/>
        </w:rPr>
        <w:t>Maj</w:t>
      </w:r>
      <w:r w:rsidRPr="00F450D4">
        <w:rPr>
          <w:rFonts w:cs="Times New Roman"/>
          <w:sz w:val="22"/>
        </w:rPr>
        <w:t xml:space="preserve"> of </w:t>
      </w:r>
      <w:r w:rsidR="00031CBD">
        <w:rPr>
          <w:rFonts w:cs="Times New Roman"/>
          <w:sz w:val="22"/>
        </w:rPr>
        <w:t>BoD.</w:t>
      </w:r>
      <w:r w:rsidRPr="00F450D4">
        <w:rPr>
          <w:rFonts w:cs="Times New Roman"/>
          <w:sz w:val="22"/>
        </w:rPr>
        <w:t xml:space="preserve"> Class A stock got greate</w:t>
      </w:r>
      <w:r w:rsidR="00031CBD">
        <w:rPr>
          <w:rFonts w:cs="Times New Roman"/>
          <w:sz w:val="22"/>
        </w:rPr>
        <w:t xml:space="preserve">r dividends, but could not vote. Class B stock had all </w:t>
      </w:r>
      <w:r w:rsidRPr="00F450D4">
        <w:rPr>
          <w:rFonts w:cs="Times New Roman"/>
          <w:sz w:val="22"/>
        </w:rPr>
        <w:t xml:space="preserve">voting </w:t>
      </w:r>
      <w:r w:rsidR="00031CBD">
        <w:rPr>
          <w:rFonts w:cs="Times New Roman"/>
          <w:sz w:val="22"/>
        </w:rPr>
        <w:t>power</w:t>
      </w:r>
      <w:r w:rsidRPr="00F450D4">
        <w:rPr>
          <w:rFonts w:cs="Times New Roman"/>
          <w:sz w:val="22"/>
        </w:rPr>
        <w:t>. Class A could</w:t>
      </w:r>
      <w:r w:rsidR="00031CBD">
        <w:rPr>
          <w:rFonts w:cs="Times New Roman"/>
          <w:sz w:val="22"/>
        </w:rPr>
        <w:t xml:space="preserve"> be converted to B</w:t>
      </w:r>
      <w:r w:rsidRPr="00F450D4">
        <w:rPr>
          <w:rFonts w:cs="Times New Roman"/>
          <w:sz w:val="22"/>
        </w:rPr>
        <w:t>, or could be called by the company for $60/share.</w:t>
      </w:r>
      <w:r w:rsidR="00031CBD">
        <w:rPr>
          <w:rFonts w:cs="Times New Roman"/>
          <w:sz w:val="22"/>
        </w:rPr>
        <w:t xml:space="preserve"> BoD</w:t>
      </w:r>
      <w:r w:rsidRPr="00031CBD">
        <w:rPr>
          <w:rFonts w:cs="Times New Roman"/>
          <w:sz w:val="22"/>
        </w:rPr>
        <w:t xml:space="preserve"> call</w:t>
      </w:r>
      <w:r w:rsidR="00031CBD">
        <w:rPr>
          <w:rFonts w:cs="Times New Roman"/>
          <w:sz w:val="22"/>
        </w:rPr>
        <w:t>ed all the Class A stock,</w:t>
      </w:r>
      <w:r w:rsidRPr="00031CBD">
        <w:rPr>
          <w:rFonts w:cs="Times New Roman"/>
          <w:sz w:val="22"/>
        </w:rPr>
        <w:t xml:space="preserve"> then liquidated, to appropriate to Transamerica all the value of the tobacco inventory it held. </w:t>
      </w:r>
      <w:r w:rsidR="00031CBD">
        <w:rPr>
          <w:rFonts w:cs="Times New Roman"/>
          <w:sz w:val="22"/>
        </w:rPr>
        <w:t>π</w:t>
      </w:r>
      <w:r w:rsidRPr="00031CBD">
        <w:rPr>
          <w:rFonts w:cs="Times New Roman"/>
          <w:sz w:val="22"/>
        </w:rPr>
        <w:t xml:space="preserve"> claimed this was</w:t>
      </w:r>
      <w:r w:rsidR="00031CBD">
        <w:rPr>
          <w:rFonts w:cs="Times New Roman"/>
          <w:sz w:val="22"/>
        </w:rPr>
        <w:t xml:space="preserve"> a breach of DoL, b/c</w:t>
      </w:r>
      <w:r w:rsidRPr="00031CBD">
        <w:rPr>
          <w:rFonts w:cs="Times New Roman"/>
          <w:sz w:val="22"/>
        </w:rPr>
        <w:t xml:space="preserve"> Class A </w:t>
      </w:r>
      <w:r w:rsidR="009953F5">
        <w:rPr>
          <w:rFonts w:cs="Times New Roman"/>
          <w:sz w:val="22"/>
        </w:rPr>
        <w:t>SHs</w:t>
      </w:r>
      <w:r w:rsidRPr="00031CBD">
        <w:rPr>
          <w:rFonts w:cs="Times New Roman"/>
          <w:sz w:val="22"/>
        </w:rPr>
        <w:t xml:space="preserve"> would have received $240/share if not called before liquidated.</w:t>
      </w:r>
    </w:p>
    <w:p w14:paraId="3650A956" w14:textId="3A79EBFB" w:rsidR="003C29A5" w:rsidRPr="00F450D4" w:rsidRDefault="003C29A5" w:rsidP="00CD0BF8">
      <w:pPr>
        <w:widowControl w:val="0"/>
        <w:numPr>
          <w:ilvl w:val="5"/>
          <w:numId w:val="6"/>
        </w:numPr>
        <w:ind w:left="2160"/>
        <w:rPr>
          <w:rFonts w:cs="Times New Roman"/>
          <w:sz w:val="22"/>
        </w:rPr>
      </w:pPr>
      <w:r w:rsidRPr="00F450D4">
        <w:rPr>
          <w:rFonts w:cs="Times New Roman"/>
          <w:sz w:val="22"/>
        </w:rPr>
        <w:t>Tensio</w:t>
      </w:r>
      <w:r w:rsidR="00031CBD">
        <w:rPr>
          <w:rFonts w:cs="Times New Roman"/>
          <w:sz w:val="22"/>
        </w:rPr>
        <w:t>n btwn contractual rights re</w:t>
      </w:r>
      <w:r w:rsidRPr="00F450D4">
        <w:rPr>
          <w:rFonts w:cs="Times New Roman"/>
          <w:sz w:val="22"/>
        </w:rPr>
        <w:t xml:space="preserve"> clas</w:t>
      </w:r>
      <w:r w:rsidR="00031CBD">
        <w:rPr>
          <w:rFonts w:cs="Times New Roman"/>
          <w:sz w:val="22"/>
        </w:rPr>
        <w:t xml:space="preserve">s A stock and </w:t>
      </w:r>
      <w:r w:rsidR="00D872E7">
        <w:rPr>
          <w:rFonts w:cs="Times New Roman"/>
          <w:sz w:val="22"/>
        </w:rPr>
        <w:t>Maj</w:t>
      </w:r>
      <w:r w:rsidR="00031CBD">
        <w:rPr>
          <w:rFonts w:cs="Times New Roman"/>
          <w:sz w:val="22"/>
        </w:rPr>
        <w:t xml:space="preserve"> SH FD to</w:t>
      </w:r>
      <w:r w:rsidRPr="00F450D4">
        <w:rPr>
          <w:rFonts w:cs="Times New Roman"/>
          <w:sz w:val="22"/>
        </w:rPr>
        <w:t xml:space="preserve"> minority.</w:t>
      </w:r>
    </w:p>
    <w:p w14:paraId="23DAAA97" w14:textId="060B9513" w:rsidR="003C29A5" w:rsidRDefault="00031CBD" w:rsidP="00CD0BF8">
      <w:pPr>
        <w:widowControl w:val="0"/>
        <w:numPr>
          <w:ilvl w:val="5"/>
          <w:numId w:val="6"/>
        </w:numPr>
        <w:ind w:left="2160"/>
        <w:rPr>
          <w:rFonts w:cs="Times New Roman"/>
          <w:sz w:val="22"/>
        </w:rPr>
      </w:pPr>
      <w:r>
        <w:rPr>
          <w:rFonts w:cs="Times New Roman"/>
          <w:sz w:val="22"/>
        </w:rPr>
        <w:t xml:space="preserve">π’s complaint was </w:t>
      </w:r>
      <w:r w:rsidR="003C29A5" w:rsidRPr="00F450D4">
        <w:rPr>
          <w:rFonts w:cs="Times New Roman"/>
          <w:sz w:val="22"/>
        </w:rPr>
        <w:t xml:space="preserve">about </w:t>
      </w:r>
      <w:r w:rsidR="0080219F">
        <w:rPr>
          <w:rFonts w:cs="Times New Roman"/>
          <w:sz w:val="22"/>
        </w:rPr>
        <w:t>disclosure</w:t>
      </w:r>
      <w:r w:rsidR="003C29A5" w:rsidRPr="00F450D4">
        <w:rPr>
          <w:rFonts w:cs="Times New Roman"/>
          <w:sz w:val="22"/>
        </w:rPr>
        <w:t xml:space="preserve">, not about </w:t>
      </w:r>
      <w:r>
        <w:rPr>
          <w:rFonts w:cs="Times New Roman"/>
          <w:sz w:val="22"/>
        </w:rPr>
        <w:t>exercising</w:t>
      </w:r>
      <w:r w:rsidR="0080219F">
        <w:rPr>
          <w:rFonts w:cs="Times New Roman"/>
          <w:sz w:val="22"/>
        </w:rPr>
        <w:t xml:space="preserve"> contractual rights. </w:t>
      </w:r>
      <w:r w:rsidR="003C29A5" w:rsidRPr="00F450D4">
        <w:rPr>
          <w:rFonts w:cs="Times New Roman"/>
          <w:sz w:val="22"/>
        </w:rPr>
        <w:t xml:space="preserve"> </w:t>
      </w:r>
    </w:p>
    <w:p w14:paraId="400EFFC1" w14:textId="6FDCAAB5" w:rsidR="003C29A5" w:rsidRDefault="0080219F" w:rsidP="00CD0BF8">
      <w:pPr>
        <w:widowControl w:val="0"/>
        <w:numPr>
          <w:ilvl w:val="5"/>
          <w:numId w:val="6"/>
        </w:numPr>
        <w:ind w:left="2160"/>
        <w:rPr>
          <w:rFonts w:cs="Times New Roman"/>
          <w:sz w:val="22"/>
        </w:rPr>
      </w:pPr>
      <w:r>
        <w:rPr>
          <w:rFonts w:cs="Times New Roman"/>
          <w:sz w:val="22"/>
        </w:rPr>
        <w:t>BoD has</w:t>
      </w:r>
      <w:r w:rsidR="003C29A5" w:rsidRPr="003C29A5">
        <w:rPr>
          <w:rFonts w:cs="Times New Roman"/>
          <w:sz w:val="22"/>
        </w:rPr>
        <w:t xml:space="preserve"> an affirmative duty to</w:t>
      </w:r>
      <w:r w:rsidR="00031CBD">
        <w:rPr>
          <w:rFonts w:cs="Times New Roman"/>
          <w:sz w:val="22"/>
        </w:rPr>
        <w:t xml:space="preserve"> inform the class A SHs</w:t>
      </w:r>
      <w:r w:rsidR="003C29A5" w:rsidRPr="003C29A5">
        <w:rPr>
          <w:rFonts w:cs="Times New Roman"/>
          <w:sz w:val="22"/>
        </w:rPr>
        <w:t>.</w:t>
      </w:r>
    </w:p>
    <w:p w14:paraId="5399EE90" w14:textId="3C98A697" w:rsidR="003C29A5" w:rsidRPr="00F450D4" w:rsidRDefault="00753364" w:rsidP="00CD0BF8">
      <w:pPr>
        <w:widowControl w:val="0"/>
        <w:numPr>
          <w:ilvl w:val="4"/>
          <w:numId w:val="6"/>
        </w:numPr>
        <w:ind w:left="1800"/>
        <w:rPr>
          <w:rFonts w:cs="Times New Roman"/>
          <w:sz w:val="22"/>
        </w:rPr>
      </w:pPr>
      <w:r>
        <w:rPr>
          <w:rFonts w:cs="Times New Roman"/>
          <w:i/>
          <w:sz w:val="22"/>
        </w:rPr>
        <w:t>Fliegler (DE</w:t>
      </w:r>
      <w:r w:rsidR="003C29A5" w:rsidRPr="00753364">
        <w:rPr>
          <w:rFonts w:cs="Times New Roman"/>
          <w:i/>
          <w:sz w:val="22"/>
        </w:rPr>
        <w:t>)</w:t>
      </w:r>
      <w:r w:rsidR="003C29A5" w:rsidRPr="00753364">
        <w:rPr>
          <w:rFonts w:cs="Times New Roman"/>
          <w:sz w:val="22"/>
        </w:rPr>
        <w:t>:</w:t>
      </w:r>
      <w:r w:rsidR="003C29A5" w:rsidRPr="00F450D4">
        <w:rPr>
          <w:rFonts w:cs="Times New Roman"/>
          <w:sz w:val="22"/>
        </w:rPr>
        <w:t xml:space="preserve"> Agau drops a sub, USAC, to hold some risky mining prospects. The prospects work out, so they want to sell the sub back to Agau. They have a SH vote, and a </w:t>
      </w:r>
      <w:r w:rsidR="00D872E7">
        <w:rPr>
          <w:rFonts w:cs="Times New Roman"/>
          <w:sz w:val="22"/>
        </w:rPr>
        <w:t>Maj</w:t>
      </w:r>
      <w:r w:rsidR="003C29A5" w:rsidRPr="00F450D4">
        <w:rPr>
          <w:rFonts w:cs="Times New Roman"/>
          <w:sz w:val="22"/>
        </w:rPr>
        <w:t xml:space="preserve"> of the SHs approve the transaction.</w:t>
      </w:r>
    </w:p>
    <w:p w14:paraId="5361E5F3" w14:textId="5D5B11A4" w:rsidR="003C29A5" w:rsidRPr="00F450D4" w:rsidRDefault="00D872E7" w:rsidP="00CD0BF8">
      <w:pPr>
        <w:widowControl w:val="0"/>
        <w:numPr>
          <w:ilvl w:val="5"/>
          <w:numId w:val="6"/>
        </w:numPr>
        <w:ind w:left="2160"/>
        <w:rPr>
          <w:rFonts w:cs="Times New Roman"/>
          <w:sz w:val="22"/>
        </w:rPr>
      </w:pPr>
      <w:r>
        <w:rPr>
          <w:rFonts w:cs="Times New Roman"/>
          <w:sz w:val="22"/>
        </w:rPr>
        <w:t>Maj</w:t>
      </w:r>
      <w:r w:rsidR="00DA7289">
        <w:rPr>
          <w:rFonts w:cs="Times New Roman"/>
          <w:sz w:val="22"/>
        </w:rPr>
        <w:t xml:space="preserve"> of </w:t>
      </w:r>
      <w:r w:rsidR="003C29A5" w:rsidRPr="00F450D4">
        <w:rPr>
          <w:rFonts w:cs="Times New Roman"/>
          <w:sz w:val="22"/>
        </w:rPr>
        <w:t>SHs who v</w:t>
      </w:r>
      <w:r w:rsidR="00DA7289">
        <w:rPr>
          <w:rFonts w:cs="Times New Roman"/>
          <w:sz w:val="22"/>
        </w:rPr>
        <w:t>oted were interested. So no burden-</w:t>
      </w:r>
      <w:r w:rsidR="003C29A5" w:rsidRPr="00F450D4">
        <w:rPr>
          <w:rFonts w:cs="Times New Roman"/>
          <w:sz w:val="22"/>
        </w:rPr>
        <w:t>shift under §144(a)(2).</w:t>
      </w:r>
    </w:p>
    <w:p w14:paraId="2669B512" w14:textId="418B5785" w:rsidR="003C29A5" w:rsidRPr="00DA7289" w:rsidRDefault="00DA7289" w:rsidP="00CD0BF8">
      <w:pPr>
        <w:widowControl w:val="0"/>
        <w:numPr>
          <w:ilvl w:val="5"/>
          <w:numId w:val="6"/>
        </w:numPr>
        <w:ind w:left="2160"/>
        <w:rPr>
          <w:rFonts w:cs="Times New Roman"/>
          <w:sz w:val="22"/>
        </w:rPr>
      </w:pPr>
      <w:r>
        <w:rPr>
          <w:rFonts w:cs="Times New Roman"/>
          <w:sz w:val="22"/>
        </w:rPr>
        <w:t xml:space="preserve">Burden shifts and BJR protects a </w:t>
      </w:r>
      <w:r w:rsidR="003C29A5" w:rsidRPr="00F450D4">
        <w:rPr>
          <w:rFonts w:cs="Times New Roman"/>
          <w:sz w:val="22"/>
        </w:rPr>
        <w:t xml:space="preserve">self-interested transaction if approved </w:t>
      </w:r>
      <w:r w:rsidRPr="00F450D4">
        <w:rPr>
          <w:rFonts w:cs="Times New Roman"/>
          <w:sz w:val="22"/>
        </w:rPr>
        <w:t>by</w:t>
      </w:r>
      <w:r w:rsidR="003C29A5" w:rsidRPr="00F450D4">
        <w:rPr>
          <w:rFonts w:cs="Times New Roman"/>
          <w:sz w:val="22"/>
        </w:rPr>
        <w:t xml:space="preserve"> </w:t>
      </w:r>
      <w:r w:rsidR="00D872E7">
        <w:rPr>
          <w:rFonts w:cs="Times New Roman"/>
          <w:sz w:val="22"/>
        </w:rPr>
        <w:t>MAJ</w:t>
      </w:r>
      <w:r w:rsidR="003C29A5" w:rsidRPr="00F450D4">
        <w:rPr>
          <w:rFonts w:cs="Times New Roman"/>
          <w:sz w:val="22"/>
        </w:rPr>
        <w:t xml:space="preserve"> OF MINORITY SHs</w:t>
      </w:r>
      <w:r>
        <w:rPr>
          <w:rFonts w:cs="Times New Roman"/>
          <w:sz w:val="22"/>
        </w:rPr>
        <w:t xml:space="preserve"> even though §144(a)(2) doesn’t</w:t>
      </w:r>
      <w:r w:rsidR="003C29A5" w:rsidRPr="00DA7289">
        <w:rPr>
          <w:rFonts w:cs="Times New Roman"/>
          <w:sz w:val="22"/>
        </w:rPr>
        <w:t xml:space="preserve"> mention </w:t>
      </w:r>
      <w:r>
        <w:rPr>
          <w:rFonts w:cs="Times New Roman"/>
          <w:sz w:val="22"/>
        </w:rPr>
        <w:t>it.</w:t>
      </w:r>
    </w:p>
    <w:p w14:paraId="2634CFD0" w14:textId="492F6CBF" w:rsidR="00753364" w:rsidRPr="00F450D4" w:rsidRDefault="00753364" w:rsidP="00CD0BF8">
      <w:pPr>
        <w:widowControl w:val="0"/>
        <w:numPr>
          <w:ilvl w:val="4"/>
          <w:numId w:val="6"/>
        </w:numPr>
        <w:ind w:left="1800"/>
        <w:rPr>
          <w:rFonts w:cs="Times New Roman"/>
          <w:sz w:val="22"/>
        </w:rPr>
      </w:pPr>
      <w:r w:rsidRPr="00753364">
        <w:rPr>
          <w:rFonts w:cs="Times New Roman"/>
          <w:i/>
          <w:sz w:val="22"/>
        </w:rPr>
        <w:t>Wheelabrator (DE)</w:t>
      </w:r>
      <w:r w:rsidRPr="00753364">
        <w:rPr>
          <w:rFonts w:cs="Times New Roman"/>
          <w:sz w:val="22"/>
        </w:rPr>
        <w:t>: Waste owns 22</w:t>
      </w:r>
      <w:r w:rsidRPr="00F450D4">
        <w:rPr>
          <w:rFonts w:cs="Times New Roman"/>
          <w:sz w:val="22"/>
        </w:rPr>
        <w:t>% of WTI-1. It wants to increase its ownership to an amount that would make it clearly a dominant SH. The SHs voted</w:t>
      </w:r>
      <w:r w:rsidR="00DA7289">
        <w:rPr>
          <w:rFonts w:cs="Times New Roman"/>
          <w:sz w:val="22"/>
        </w:rPr>
        <w:t xml:space="preserve"> for the deal, but the π</w:t>
      </w:r>
      <w:r w:rsidRPr="00F450D4">
        <w:rPr>
          <w:rFonts w:cs="Times New Roman"/>
          <w:sz w:val="22"/>
        </w:rPr>
        <w:t xml:space="preserve"> minority SHs are still trying to ch</w:t>
      </w:r>
      <w:r w:rsidR="00DA7289">
        <w:rPr>
          <w:rFonts w:cs="Times New Roman"/>
          <w:sz w:val="22"/>
        </w:rPr>
        <w:t>allenge it. Issue: B</w:t>
      </w:r>
      <w:r w:rsidRPr="00F450D4">
        <w:rPr>
          <w:rFonts w:cs="Times New Roman"/>
          <w:sz w:val="22"/>
        </w:rPr>
        <w:t>urden of proof?</w:t>
      </w:r>
    </w:p>
    <w:p w14:paraId="26F265AC" w14:textId="64540F51" w:rsidR="00753364" w:rsidRDefault="00DA7289" w:rsidP="00CD0BF8">
      <w:pPr>
        <w:widowControl w:val="0"/>
        <w:numPr>
          <w:ilvl w:val="5"/>
          <w:numId w:val="6"/>
        </w:numPr>
        <w:ind w:left="2160"/>
        <w:rPr>
          <w:rFonts w:cs="Times New Roman"/>
          <w:sz w:val="22"/>
        </w:rPr>
      </w:pPr>
      <w:r>
        <w:rPr>
          <w:rFonts w:cs="Times New Roman"/>
          <w:sz w:val="22"/>
        </w:rPr>
        <w:t>Court sets</w:t>
      </w:r>
      <w:r w:rsidR="00753364" w:rsidRPr="00F450D4">
        <w:rPr>
          <w:rFonts w:cs="Times New Roman"/>
          <w:sz w:val="22"/>
        </w:rPr>
        <w:t xml:space="preserve"> </w:t>
      </w:r>
      <w:r w:rsidR="00753364" w:rsidRPr="00F450D4">
        <w:rPr>
          <w:rFonts w:cs="Times New Roman"/>
          <w:i/>
          <w:sz w:val="22"/>
        </w:rPr>
        <w:t xml:space="preserve">standard </w:t>
      </w:r>
      <w:r w:rsidR="00753364" w:rsidRPr="00F450D4">
        <w:rPr>
          <w:rFonts w:cs="Times New Roman"/>
          <w:sz w:val="22"/>
        </w:rPr>
        <w:t>(NOT a bright-line r</w:t>
      </w:r>
      <w:r>
        <w:rPr>
          <w:rFonts w:cs="Times New Roman"/>
          <w:sz w:val="22"/>
        </w:rPr>
        <w:t>ule) that anything over 50% is</w:t>
      </w:r>
      <w:r w:rsidR="00753364" w:rsidRPr="00F450D4">
        <w:rPr>
          <w:rFonts w:cs="Times New Roman"/>
          <w:sz w:val="22"/>
        </w:rPr>
        <w:t xml:space="preserve"> dominant interest, but the more important test is whether it exercises </w:t>
      </w:r>
      <w:r w:rsidR="00753364" w:rsidRPr="00F450D4">
        <w:rPr>
          <w:rFonts w:cs="Times New Roman"/>
          <w:i/>
          <w:sz w:val="22"/>
        </w:rPr>
        <w:t>de facto</w:t>
      </w:r>
      <w:r w:rsidR="00753364" w:rsidRPr="00F450D4">
        <w:rPr>
          <w:rFonts w:cs="Times New Roman"/>
          <w:sz w:val="22"/>
        </w:rPr>
        <w:t xml:space="preserve"> control.</w:t>
      </w:r>
    </w:p>
    <w:p w14:paraId="59B50BEE" w14:textId="11FD4AD4" w:rsidR="00753364" w:rsidRPr="00753364" w:rsidRDefault="0037748D" w:rsidP="00CD0BF8">
      <w:pPr>
        <w:widowControl w:val="0"/>
        <w:numPr>
          <w:ilvl w:val="5"/>
          <w:numId w:val="6"/>
        </w:numPr>
        <w:ind w:left="2160"/>
        <w:rPr>
          <w:rFonts w:cs="Times New Roman"/>
          <w:sz w:val="22"/>
        </w:rPr>
      </w:pPr>
      <w:r>
        <w:rPr>
          <w:rFonts w:cs="Times New Roman"/>
          <w:sz w:val="22"/>
        </w:rPr>
        <w:t>B/c</w:t>
      </w:r>
      <w:r w:rsidR="00753364" w:rsidRPr="00753364">
        <w:rPr>
          <w:rFonts w:cs="Times New Roman"/>
          <w:sz w:val="22"/>
        </w:rPr>
        <w:t xml:space="preserve"> a </w:t>
      </w:r>
      <w:r w:rsidR="00D872E7">
        <w:rPr>
          <w:rFonts w:cs="Times New Roman"/>
          <w:sz w:val="22"/>
        </w:rPr>
        <w:t>Maj</w:t>
      </w:r>
      <w:r w:rsidR="00753364" w:rsidRPr="00753364">
        <w:rPr>
          <w:rFonts w:cs="Times New Roman"/>
          <w:sz w:val="22"/>
        </w:rPr>
        <w:t xml:space="preserve"> of the minority SHs ratified the transaction, the burden shifted back to</w:t>
      </w:r>
      <w:r w:rsidR="00DA7289">
        <w:rPr>
          <w:rFonts w:cs="Times New Roman"/>
          <w:sz w:val="22"/>
        </w:rPr>
        <w:t xml:space="preserve"> πs to prove waste/</w:t>
      </w:r>
      <w:r w:rsidR="00753364" w:rsidRPr="00753364">
        <w:rPr>
          <w:rFonts w:cs="Times New Roman"/>
          <w:sz w:val="22"/>
        </w:rPr>
        <w:t xml:space="preserve">gift. </w:t>
      </w:r>
      <w:r w:rsidR="00DA7289">
        <w:rPr>
          <w:rFonts w:cs="Times New Roman"/>
          <w:sz w:val="22"/>
        </w:rPr>
        <w:t>πs</w:t>
      </w:r>
      <w:r w:rsidR="00753364" w:rsidRPr="00753364">
        <w:rPr>
          <w:rFonts w:cs="Times New Roman"/>
          <w:sz w:val="22"/>
        </w:rPr>
        <w:t xml:space="preserve"> </w:t>
      </w:r>
      <w:r w:rsidR="00DA7289">
        <w:rPr>
          <w:rFonts w:cs="Times New Roman"/>
          <w:sz w:val="22"/>
        </w:rPr>
        <w:t>could not carry burden.</w:t>
      </w:r>
    </w:p>
    <w:p w14:paraId="044014CE" w14:textId="1785C923" w:rsidR="00A94E22" w:rsidRPr="00F450D4" w:rsidRDefault="00A94E22" w:rsidP="00CD0BF8">
      <w:pPr>
        <w:widowControl w:val="0"/>
        <w:numPr>
          <w:ilvl w:val="2"/>
          <w:numId w:val="6"/>
        </w:numPr>
        <w:ind w:left="1080"/>
        <w:rPr>
          <w:rFonts w:cs="Times New Roman"/>
          <w:sz w:val="22"/>
        </w:rPr>
      </w:pPr>
      <w:r w:rsidRPr="00F450D4">
        <w:rPr>
          <w:rFonts w:cs="Times New Roman"/>
          <w:b/>
          <w:sz w:val="22"/>
        </w:rPr>
        <w:t>Corporate Opportunity Doctrine</w:t>
      </w:r>
      <w:r w:rsidR="00250843">
        <w:rPr>
          <w:rFonts w:cs="Times New Roman"/>
          <w:sz w:val="22"/>
        </w:rPr>
        <w:t xml:space="preserve"> (COD)</w:t>
      </w:r>
    </w:p>
    <w:p w14:paraId="296AE573" w14:textId="135C67A0" w:rsidR="00A94E22" w:rsidRDefault="00250843" w:rsidP="00CD0BF8">
      <w:pPr>
        <w:widowControl w:val="0"/>
        <w:numPr>
          <w:ilvl w:val="3"/>
          <w:numId w:val="6"/>
        </w:numPr>
        <w:ind w:left="1440"/>
        <w:rPr>
          <w:rFonts w:cs="Times New Roman"/>
          <w:sz w:val="22"/>
        </w:rPr>
      </w:pPr>
      <w:r w:rsidRPr="00250843">
        <w:rPr>
          <w:rFonts w:cs="Times New Roman"/>
          <w:sz w:val="22"/>
          <w:u w:val="single"/>
        </w:rPr>
        <w:t>Policy</w:t>
      </w:r>
      <w:r>
        <w:rPr>
          <w:rFonts w:cs="Times New Roman"/>
          <w:sz w:val="22"/>
        </w:rPr>
        <w:t xml:space="preserve">: COD attempts to prevent D/O from misappropriating corp proprietary info. </w:t>
      </w:r>
    </w:p>
    <w:p w14:paraId="76CE29A1" w14:textId="00CD7FD3" w:rsidR="00150CB9" w:rsidRPr="00150CB9" w:rsidRDefault="00150CB9" w:rsidP="00CD0BF8">
      <w:pPr>
        <w:widowControl w:val="0"/>
        <w:numPr>
          <w:ilvl w:val="4"/>
          <w:numId w:val="6"/>
        </w:numPr>
        <w:ind w:left="1800"/>
        <w:rPr>
          <w:rFonts w:cs="Times New Roman"/>
          <w:sz w:val="22"/>
        </w:rPr>
      </w:pPr>
      <w:r w:rsidRPr="00150CB9">
        <w:rPr>
          <w:rFonts w:cs="Times New Roman"/>
          <w:sz w:val="22"/>
        </w:rPr>
        <w:t xml:space="preserve">Ideally, </w:t>
      </w:r>
      <w:r>
        <w:rPr>
          <w:rFonts w:cs="Times New Roman"/>
          <w:sz w:val="22"/>
        </w:rPr>
        <w:t>offer opp</w:t>
      </w:r>
      <w:r w:rsidRPr="00150CB9">
        <w:rPr>
          <w:rFonts w:cs="Times New Roman"/>
          <w:sz w:val="22"/>
        </w:rPr>
        <w:t xml:space="preserve"> to c</w:t>
      </w:r>
      <w:r>
        <w:rPr>
          <w:rFonts w:cs="Times New Roman"/>
          <w:sz w:val="22"/>
        </w:rPr>
        <w:t>orp</w:t>
      </w:r>
      <w:r w:rsidRPr="00150CB9">
        <w:rPr>
          <w:rFonts w:cs="Times New Roman"/>
          <w:sz w:val="22"/>
        </w:rPr>
        <w:t xml:space="preserve"> first.</w:t>
      </w:r>
      <w:r>
        <w:rPr>
          <w:rFonts w:cs="Times New Roman"/>
          <w:sz w:val="22"/>
        </w:rPr>
        <w:t xml:space="preserve"> Get indep cmte to approve, then </w:t>
      </w:r>
      <w:r w:rsidRPr="00150CB9">
        <w:rPr>
          <w:rFonts w:cs="Times New Roman"/>
          <w:sz w:val="22"/>
        </w:rPr>
        <w:t xml:space="preserve">entire </w:t>
      </w:r>
      <w:r>
        <w:rPr>
          <w:rFonts w:cs="Times New Roman"/>
          <w:sz w:val="22"/>
        </w:rPr>
        <w:t>Bo</w:t>
      </w:r>
      <w:r w:rsidRPr="00150CB9">
        <w:rPr>
          <w:rFonts w:cs="Times New Roman"/>
          <w:sz w:val="22"/>
        </w:rPr>
        <w:t>D or SHs</w:t>
      </w:r>
      <w:r>
        <w:rPr>
          <w:rFonts w:cs="Times New Roman"/>
          <w:sz w:val="22"/>
        </w:rPr>
        <w:t>.</w:t>
      </w:r>
    </w:p>
    <w:p w14:paraId="023A5BA9" w14:textId="00BBB377" w:rsidR="00231B76" w:rsidRPr="00F450D4" w:rsidRDefault="00231B76" w:rsidP="00CD0BF8">
      <w:pPr>
        <w:widowControl w:val="0"/>
        <w:numPr>
          <w:ilvl w:val="3"/>
          <w:numId w:val="6"/>
        </w:numPr>
        <w:ind w:left="1440"/>
        <w:rPr>
          <w:rFonts w:cs="Times New Roman"/>
          <w:sz w:val="22"/>
        </w:rPr>
      </w:pPr>
      <w:r w:rsidRPr="00D61D37">
        <w:rPr>
          <w:rFonts w:cs="Times New Roman"/>
          <w:sz w:val="22"/>
          <w:u w:val="single"/>
        </w:rPr>
        <w:t>Burden</w:t>
      </w:r>
      <w:r>
        <w:rPr>
          <w:rFonts w:cs="Times New Roman"/>
          <w:sz w:val="22"/>
        </w:rPr>
        <w:t xml:space="preserve">: </w:t>
      </w:r>
      <w:r w:rsidR="00250843">
        <w:rPr>
          <w:rFonts w:cs="Times New Roman"/>
          <w:sz w:val="22"/>
        </w:rPr>
        <w:t>∆ must show no usurpation of a business opportunity of the corp.</w:t>
      </w:r>
    </w:p>
    <w:p w14:paraId="342F6F9A" w14:textId="538914DF" w:rsidR="00A94E22" w:rsidRPr="007B5F3D" w:rsidRDefault="00250843" w:rsidP="00CD0BF8">
      <w:pPr>
        <w:widowControl w:val="0"/>
        <w:numPr>
          <w:ilvl w:val="3"/>
          <w:numId w:val="6"/>
        </w:numPr>
        <w:ind w:left="1440"/>
        <w:rPr>
          <w:rFonts w:cs="Times New Roman"/>
          <w:sz w:val="22"/>
          <w:u w:val="single"/>
        </w:rPr>
      </w:pPr>
      <w:r>
        <w:rPr>
          <w:rFonts w:cs="Times New Roman"/>
          <w:sz w:val="22"/>
          <w:u w:val="single"/>
        </w:rPr>
        <w:t>C</w:t>
      </w:r>
      <w:r w:rsidR="007B5F3D">
        <w:rPr>
          <w:rFonts w:cs="Times New Roman"/>
          <w:sz w:val="22"/>
          <w:u w:val="single"/>
        </w:rPr>
        <w:t>orp</w:t>
      </w:r>
      <w:r w:rsidR="00A94E22" w:rsidRPr="007B5F3D">
        <w:rPr>
          <w:rFonts w:cs="Times New Roman"/>
          <w:sz w:val="22"/>
          <w:u w:val="single"/>
        </w:rPr>
        <w:t xml:space="preserve"> opportunity</w:t>
      </w:r>
      <w:r>
        <w:rPr>
          <w:rFonts w:cs="Times New Roman"/>
          <w:sz w:val="22"/>
          <w:u w:val="single"/>
        </w:rPr>
        <w:t xml:space="preserve"> </w:t>
      </w:r>
      <w:r w:rsidRPr="00250843">
        <w:rPr>
          <w:rFonts w:cs="Times New Roman"/>
          <w:b/>
          <w:i/>
          <w:sz w:val="22"/>
          <w:u w:val="single"/>
        </w:rPr>
        <w:t>Balancing</w:t>
      </w:r>
      <w:r>
        <w:rPr>
          <w:rFonts w:cs="Times New Roman"/>
          <w:sz w:val="22"/>
          <w:u w:val="single"/>
        </w:rPr>
        <w:t xml:space="preserve"> Test</w:t>
      </w:r>
      <w:r w:rsidR="007B5F3D">
        <w:rPr>
          <w:rFonts w:cs="Times New Roman"/>
          <w:sz w:val="22"/>
          <w:u w:val="single"/>
        </w:rPr>
        <w:t>:</w:t>
      </w:r>
    </w:p>
    <w:p w14:paraId="2492A1D7" w14:textId="29DC3E17" w:rsidR="00F62706" w:rsidRDefault="00F62706" w:rsidP="00CD0BF8">
      <w:pPr>
        <w:widowControl w:val="0"/>
        <w:numPr>
          <w:ilvl w:val="4"/>
          <w:numId w:val="6"/>
        </w:numPr>
        <w:ind w:left="1800"/>
        <w:rPr>
          <w:rFonts w:cs="Times New Roman"/>
          <w:sz w:val="22"/>
        </w:rPr>
      </w:pPr>
      <w:r>
        <w:rPr>
          <w:rFonts w:cs="Times New Roman"/>
          <w:sz w:val="22"/>
        </w:rPr>
        <w:t>(1) The corp is financially able to take the opportunity,</w:t>
      </w:r>
    </w:p>
    <w:p w14:paraId="3D53A9A3" w14:textId="4D23CF54" w:rsidR="00F62706" w:rsidRDefault="0052331B" w:rsidP="00CD0BF8">
      <w:pPr>
        <w:widowControl w:val="0"/>
        <w:numPr>
          <w:ilvl w:val="4"/>
          <w:numId w:val="6"/>
        </w:numPr>
        <w:ind w:left="1800"/>
        <w:rPr>
          <w:rFonts w:cs="Times New Roman"/>
          <w:sz w:val="22"/>
        </w:rPr>
      </w:pPr>
      <w:r>
        <w:rPr>
          <w:rFonts w:cs="Times New Roman"/>
          <w:sz w:val="22"/>
        </w:rPr>
        <w:t>(2) The opportunity i</w:t>
      </w:r>
      <w:r w:rsidR="00F62706">
        <w:rPr>
          <w:rFonts w:cs="Times New Roman"/>
          <w:sz w:val="22"/>
        </w:rPr>
        <w:t>s in the corp’s line of business,</w:t>
      </w:r>
    </w:p>
    <w:p w14:paraId="7B55627F" w14:textId="78010564" w:rsidR="000860A5" w:rsidRPr="000860A5" w:rsidRDefault="0052331B" w:rsidP="00CD0BF8">
      <w:pPr>
        <w:widowControl w:val="0"/>
        <w:numPr>
          <w:ilvl w:val="5"/>
          <w:numId w:val="6"/>
        </w:numPr>
        <w:ind w:left="2160"/>
        <w:rPr>
          <w:rFonts w:cs="Times New Roman"/>
          <w:sz w:val="22"/>
        </w:rPr>
      </w:pPr>
      <w:r>
        <w:rPr>
          <w:rFonts w:cs="Times New Roman"/>
          <w:sz w:val="22"/>
        </w:rPr>
        <w:t>H</w:t>
      </w:r>
      <w:r w:rsidR="000860A5" w:rsidRPr="000860A5">
        <w:rPr>
          <w:rFonts w:cs="Times New Roman"/>
          <w:sz w:val="22"/>
        </w:rPr>
        <w:t>as fundamental</w:t>
      </w:r>
      <w:r>
        <w:rPr>
          <w:rFonts w:cs="Times New Roman"/>
          <w:sz w:val="22"/>
        </w:rPr>
        <w:t xml:space="preserve"> knwledge, practical exp</w:t>
      </w:r>
      <w:r w:rsidR="000860A5" w:rsidRPr="000860A5">
        <w:rPr>
          <w:rFonts w:cs="Times New Roman"/>
          <w:sz w:val="22"/>
        </w:rPr>
        <w:t xml:space="preserve">, ability to pursue </w:t>
      </w:r>
      <w:r>
        <w:rPr>
          <w:rFonts w:cs="Times New Roman"/>
          <w:sz w:val="22"/>
        </w:rPr>
        <w:t>opp (</w:t>
      </w:r>
      <w:r w:rsidRPr="0052331B">
        <w:rPr>
          <w:rFonts w:cs="Times New Roman"/>
          <w:i/>
          <w:sz w:val="22"/>
        </w:rPr>
        <w:t>Martha Stewart</w:t>
      </w:r>
      <w:r>
        <w:rPr>
          <w:rFonts w:cs="Times New Roman"/>
          <w:sz w:val="22"/>
        </w:rPr>
        <w:t>)</w:t>
      </w:r>
    </w:p>
    <w:p w14:paraId="3BBC1A68" w14:textId="55E29EAF" w:rsidR="000860A5" w:rsidRPr="00FF1038" w:rsidRDefault="000860A5" w:rsidP="00CD0BF8">
      <w:pPr>
        <w:widowControl w:val="0"/>
        <w:numPr>
          <w:ilvl w:val="5"/>
          <w:numId w:val="6"/>
        </w:numPr>
        <w:ind w:left="2160"/>
        <w:rPr>
          <w:rFonts w:cs="Times New Roman"/>
          <w:sz w:val="22"/>
        </w:rPr>
      </w:pPr>
      <w:r w:rsidRPr="00FF1038">
        <w:rPr>
          <w:rFonts w:cs="Times New Roman"/>
          <w:i/>
          <w:sz w:val="22"/>
        </w:rPr>
        <w:t>eBay</w:t>
      </w:r>
      <w:r w:rsidRPr="00FF1038">
        <w:rPr>
          <w:rFonts w:cs="Times New Roman"/>
          <w:sz w:val="22"/>
        </w:rPr>
        <w:t xml:space="preserve"> – Investing is a line of bus?</w:t>
      </w:r>
    </w:p>
    <w:p w14:paraId="69ED3542" w14:textId="08DC5914" w:rsidR="00F62706" w:rsidRPr="00FF1038" w:rsidRDefault="00F62706" w:rsidP="00CD0BF8">
      <w:pPr>
        <w:widowControl w:val="0"/>
        <w:numPr>
          <w:ilvl w:val="4"/>
          <w:numId w:val="6"/>
        </w:numPr>
        <w:ind w:left="1800"/>
        <w:rPr>
          <w:rFonts w:cs="Times New Roman"/>
          <w:sz w:val="22"/>
        </w:rPr>
      </w:pPr>
      <w:r w:rsidRPr="00FF1038">
        <w:rPr>
          <w:rFonts w:cs="Times New Roman"/>
          <w:sz w:val="22"/>
        </w:rPr>
        <w:t>(3) It is an opportunity in which corp has an interest or reasonable expectancy, and</w:t>
      </w:r>
    </w:p>
    <w:p w14:paraId="236902E4" w14:textId="7F34B628" w:rsidR="000860A5" w:rsidRPr="00FF1038" w:rsidRDefault="000860A5" w:rsidP="00CD0BF8">
      <w:pPr>
        <w:widowControl w:val="0"/>
        <w:numPr>
          <w:ilvl w:val="4"/>
          <w:numId w:val="6"/>
        </w:numPr>
        <w:ind w:left="1800"/>
        <w:rPr>
          <w:rFonts w:cs="Times New Roman"/>
          <w:sz w:val="22"/>
        </w:rPr>
      </w:pPr>
      <w:r w:rsidRPr="00FF1038">
        <w:rPr>
          <w:rFonts w:cs="Times New Roman"/>
          <w:sz w:val="22"/>
        </w:rPr>
        <w:t>“</w:t>
      </w:r>
      <w:r w:rsidR="0052331B" w:rsidRPr="00FF1038">
        <w:rPr>
          <w:rFonts w:cs="Times New Roman"/>
          <w:sz w:val="22"/>
        </w:rPr>
        <w:t>A k</w:t>
      </w:r>
      <w:r w:rsidRPr="00FF1038">
        <w:rPr>
          <w:rFonts w:cs="Times New Roman"/>
          <w:sz w:val="22"/>
        </w:rPr>
        <w:t>ind of safe harbor:” Presentation to</w:t>
      </w:r>
      <w:r w:rsidR="0052331B" w:rsidRPr="00FF1038">
        <w:rPr>
          <w:rFonts w:cs="Times New Roman"/>
          <w:sz w:val="22"/>
        </w:rPr>
        <w:t xml:space="preserve"> BoD will help</w:t>
      </w:r>
      <w:r w:rsidRPr="00FF1038">
        <w:rPr>
          <w:rFonts w:cs="Times New Roman"/>
          <w:sz w:val="22"/>
        </w:rPr>
        <w:t xml:space="preserve"> - </w:t>
      </w:r>
      <w:r w:rsidRPr="00FF1038">
        <w:rPr>
          <w:rFonts w:cs="Times New Roman"/>
          <w:i/>
          <w:sz w:val="22"/>
        </w:rPr>
        <w:t>see</w:t>
      </w:r>
      <w:r w:rsidRPr="00FF1038">
        <w:rPr>
          <w:rFonts w:cs="Times New Roman"/>
          <w:sz w:val="22"/>
        </w:rPr>
        <w:t xml:space="preserve"> </w:t>
      </w:r>
      <w:r w:rsidRPr="00FF1038">
        <w:rPr>
          <w:rFonts w:cs="Times New Roman"/>
          <w:i/>
          <w:sz w:val="22"/>
        </w:rPr>
        <w:t xml:space="preserve">Broz </w:t>
      </w:r>
    </w:p>
    <w:p w14:paraId="285B2062" w14:textId="00A14B43" w:rsidR="00A94E22" w:rsidRPr="00FF1038" w:rsidRDefault="00231B76" w:rsidP="00CD0BF8">
      <w:pPr>
        <w:widowControl w:val="0"/>
        <w:numPr>
          <w:ilvl w:val="4"/>
          <w:numId w:val="6"/>
        </w:numPr>
        <w:ind w:left="1800"/>
        <w:rPr>
          <w:rFonts w:cs="Times New Roman"/>
          <w:sz w:val="22"/>
        </w:rPr>
      </w:pPr>
      <w:r w:rsidRPr="00FF1038">
        <w:rPr>
          <w:rFonts w:cs="Times New Roman"/>
          <w:sz w:val="22"/>
        </w:rPr>
        <w:t>(4) Taking will bring D/O’s</w:t>
      </w:r>
      <w:r w:rsidR="00F62706" w:rsidRPr="00FF1038">
        <w:rPr>
          <w:rFonts w:cs="Times New Roman"/>
          <w:sz w:val="22"/>
        </w:rPr>
        <w:t xml:space="preserve"> self</w:t>
      </w:r>
      <w:r w:rsidRPr="00FF1038">
        <w:rPr>
          <w:rFonts w:cs="Times New Roman"/>
          <w:sz w:val="22"/>
        </w:rPr>
        <w:t>-interest into conflict with</w:t>
      </w:r>
      <w:r w:rsidR="00F62706" w:rsidRPr="00FF1038">
        <w:rPr>
          <w:rFonts w:cs="Times New Roman"/>
          <w:sz w:val="22"/>
        </w:rPr>
        <w:t xml:space="preserve"> corp’s interest</w:t>
      </w:r>
      <w:r w:rsidRPr="00FF1038">
        <w:rPr>
          <w:rFonts w:cs="Times New Roman"/>
          <w:sz w:val="22"/>
        </w:rPr>
        <w:t xml:space="preserve"> (</w:t>
      </w:r>
      <w:r w:rsidRPr="00FF1038">
        <w:rPr>
          <w:rFonts w:cs="Times New Roman"/>
          <w:i/>
          <w:sz w:val="22"/>
        </w:rPr>
        <w:t>see</w:t>
      </w:r>
      <w:r w:rsidRPr="00FF1038">
        <w:rPr>
          <w:rFonts w:cs="Times New Roman"/>
          <w:sz w:val="22"/>
        </w:rPr>
        <w:t xml:space="preserve"> </w:t>
      </w:r>
      <w:r w:rsidRPr="00FF1038">
        <w:rPr>
          <w:rFonts w:cs="Times New Roman"/>
          <w:i/>
          <w:sz w:val="22"/>
        </w:rPr>
        <w:t>ebay</w:t>
      </w:r>
      <w:r w:rsidRPr="00FF1038">
        <w:rPr>
          <w:rFonts w:cs="Times New Roman"/>
          <w:sz w:val="22"/>
        </w:rPr>
        <w:t>)</w:t>
      </w:r>
    </w:p>
    <w:p w14:paraId="230E73C2" w14:textId="04D8515B" w:rsidR="000860A5" w:rsidRPr="00FF1038" w:rsidRDefault="000860A5" w:rsidP="00CD0BF8">
      <w:pPr>
        <w:widowControl w:val="0"/>
        <w:numPr>
          <w:ilvl w:val="5"/>
          <w:numId w:val="6"/>
        </w:numPr>
        <w:ind w:left="2160"/>
        <w:rPr>
          <w:rFonts w:cs="Times New Roman"/>
          <w:sz w:val="22"/>
        </w:rPr>
      </w:pPr>
      <w:r w:rsidRPr="00FF1038">
        <w:rPr>
          <w:rFonts w:cs="Times New Roman"/>
          <w:sz w:val="22"/>
        </w:rPr>
        <w:t xml:space="preserve">No conflict/duty to new parent until deal </w:t>
      </w:r>
      <w:r w:rsidRPr="00FF1038">
        <w:rPr>
          <w:rFonts w:cs="Times New Roman"/>
          <w:b/>
          <w:sz w:val="22"/>
        </w:rPr>
        <w:t>closes</w:t>
      </w:r>
      <w:r w:rsidRPr="00FF1038">
        <w:rPr>
          <w:rFonts w:cs="Times New Roman"/>
          <w:sz w:val="22"/>
        </w:rPr>
        <w:t xml:space="preserve"> - </w:t>
      </w:r>
      <w:r w:rsidRPr="00FF1038">
        <w:rPr>
          <w:rFonts w:cs="Times New Roman"/>
          <w:i/>
          <w:sz w:val="22"/>
        </w:rPr>
        <w:t>see</w:t>
      </w:r>
      <w:r w:rsidRPr="00FF1038">
        <w:rPr>
          <w:rFonts w:cs="Times New Roman"/>
          <w:sz w:val="22"/>
        </w:rPr>
        <w:t xml:space="preserve"> </w:t>
      </w:r>
      <w:r w:rsidRPr="00FF1038">
        <w:rPr>
          <w:rFonts w:cs="Times New Roman"/>
          <w:i/>
          <w:sz w:val="22"/>
        </w:rPr>
        <w:t>Broz</w:t>
      </w:r>
    </w:p>
    <w:p w14:paraId="4AF62505" w14:textId="3A65CCC6" w:rsidR="00A94E22" w:rsidRPr="00FF1038" w:rsidRDefault="000617F3" w:rsidP="00CD0BF8">
      <w:pPr>
        <w:widowControl w:val="0"/>
        <w:numPr>
          <w:ilvl w:val="3"/>
          <w:numId w:val="6"/>
        </w:numPr>
        <w:ind w:left="1440"/>
        <w:rPr>
          <w:rFonts w:cs="Times New Roman"/>
          <w:sz w:val="22"/>
        </w:rPr>
      </w:pPr>
      <w:r>
        <w:rPr>
          <w:rFonts w:cs="Times New Roman"/>
          <w:sz w:val="22"/>
          <w:u w:val="single"/>
        </w:rPr>
        <w:t>Other Factors to C</w:t>
      </w:r>
      <w:r w:rsidR="00A94E22" w:rsidRPr="00FF1038">
        <w:rPr>
          <w:rFonts w:cs="Times New Roman"/>
          <w:sz w:val="22"/>
          <w:u w:val="single"/>
        </w:rPr>
        <w:t>onsider</w:t>
      </w:r>
      <w:r w:rsidR="00A94E22" w:rsidRPr="00FF1038">
        <w:rPr>
          <w:rFonts w:cs="Times New Roman"/>
          <w:sz w:val="22"/>
        </w:rPr>
        <w:t>:</w:t>
      </w:r>
    </w:p>
    <w:p w14:paraId="5FF70D5A" w14:textId="68287588" w:rsidR="00A94E22" w:rsidRPr="00FF1038" w:rsidRDefault="0052331B" w:rsidP="00CD0BF8">
      <w:pPr>
        <w:widowControl w:val="0"/>
        <w:numPr>
          <w:ilvl w:val="4"/>
          <w:numId w:val="6"/>
        </w:numPr>
        <w:ind w:left="1800"/>
        <w:rPr>
          <w:rFonts w:cs="Times New Roman"/>
          <w:sz w:val="22"/>
        </w:rPr>
      </w:pPr>
      <w:r w:rsidRPr="00FF1038">
        <w:rPr>
          <w:rFonts w:cs="Times New Roman"/>
          <w:sz w:val="22"/>
        </w:rPr>
        <w:t>Was opportunity offered to D/O</w:t>
      </w:r>
      <w:r w:rsidR="00F62706" w:rsidRPr="00FF1038">
        <w:rPr>
          <w:rFonts w:cs="Times New Roman"/>
          <w:sz w:val="22"/>
        </w:rPr>
        <w:t xml:space="preserve"> </w:t>
      </w:r>
      <w:r w:rsidR="0037748D">
        <w:rPr>
          <w:rFonts w:cs="Times New Roman"/>
          <w:b/>
          <w:i/>
          <w:sz w:val="22"/>
          <w:u w:val="single"/>
        </w:rPr>
        <w:t>b/c</w:t>
      </w:r>
      <w:r w:rsidRPr="00FF1038">
        <w:rPr>
          <w:rFonts w:cs="Times New Roman"/>
          <w:sz w:val="22"/>
        </w:rPr>
        <w:t xml:space="preserve"> she was a D/O? (</w:t>
      </w:r>
      <w:r w:rsidRPr="00FF1038">
        <w:rPr>
          <w:rFonts w:cs="Times New Roman"/>
          <w:i/>
          <w:sz w:val="22"/>
        </w:rPr>
        <w:t>eBay</w:t>
      </w:r>
      <w:r w:rsidRPr="00FF1038">
        <w:rPr>
          <w:rFonts w:cs="Times New Roman"/>
          <w:sz w:val="22"/>
        </w:rPr>
        <w:t>)</w:t>
      </w:r>
    </w:p>
    <w:p w14:paraId="23C81C0D" w14:textId="17DC31AA" w:rsidR="00A94E22" w:rsidRPr="00FF1038" w:rsidRDefault="00250843" w:rsidP="00CD0BF8">
      <w:pPr>
        <w:widowControl w:val="0"/>
        <w:numPr>
          <w:ilvl w:val="4"/>
          <w:numId w:val="6"/>
        </w:numPr>
        <w:ind w:left="1800"/>
        <w:rPr>
          <w:rFonts w:cs="Times New Roman"/>
          <w:sz w:val="22"/>
        </w:rPr>
      </w:pPr>
      <w:r w:rsidRPr="00FF1038">
        <w:rPr>
          <w:rFonts w:cs="Times New Roman"/>
          <w:sz w:val="22"/>
        </w:rPr>
        <w:t>Did D/O learn of</w:t>
      </w:r>
      <w:r w:rsidR="00A94E22" w:rsidRPr="00FF1038">
        <w:rPr>
          <w:rFonts w:cs="Times New Roman"/>
          <w:sz w:val="22"/>
        </w:rPr>
        <w:t xml:space="preserve"> opportunity </w:t>
      </w:r>
      <w:r w:rsidRPr="00FF1038">
        <w:rPr>
          <w:rFonts w:cs="Times New Roman"/>
          <w:sz w:val="22"/>
        </w:rPr>
        <w:t>in individual or corp capacity?</w:t>
      </w:r>
      <w:r w:rsidR="0052331B" w:rsidRPr="00FF1038">
        <w:rPr>
          <w:rFonts w:cs="Times New Roman"/>
          <w:sz w:val="22"/>
        </w:rPr>
        <w:t xml:space="preserve"> (</w:t>
      </w:r>
      <w:r w:rsidR="0052331B" w:rsidRPr="00FF1038">
        <w:rPr>
          <w:rFonts w:cs="Times New Roman"/>
          <w:i/>
          <w:sz w:val="22"/>
        </w:rPr>
        <w:t>Broz</w:t>
      </w:r>
      <w:r w:rsidR="0052331B" w:rsidRPr="00FF1038">
        <w:rPr>
          <w:rFonts w:cs="Times New Roman"/>
          <w:sz w:val="22"/>
        </w:rPr>
        <w:t>)</w:t>
      </w:r>
    </w:p>
    <w:p w14:paraId="4EE8D6D8" w14:textId="390BCD67" w:rsidR="00A94E22" w:rsidRPr="00FF1038" w:rsidRDefault="0052331B" w:rsidP="00CD0BF8">
      <w:pPr>
        <w:widowControl w:val="0"/>
        <w:numPr>
          <w:ilvl w:val="4"/>
          <w:numId w:val="6"/>
        </w:numPr>
        <w:ind w:left="1800"/>
        <w:rPr>
          <w:rFonts w:cs="Times New Roman"/>
          <w:sz w:val="22"/>
        </w:rPr>
      </w:pPr>
      <w:r w:rsidRPr="00FF1038">
        <w:rPr>
          <w:rFonts w:cs="Times New Roman"/>
          <w:sz w:val="22"/>
        </w:rPr>
        <w:t>Did D/O use corp</w:t>
      </w:r>
      <w:r w:rsidR="00A94E22" w:rsidRPr="00FF1038">
        <w:rPr>
          <w:rFonts w:cs="Times New Roman"/>
          <w:sz w:val="22"/>
        </w:rPr>
        <w:t xml:space="preserve"> resources t</w:t>
      </w:r>
      <w:r w:rsidRPr="00FF1038">
        <w:rPr>
          <w:rFonts w:cs="Times New Roman"/>
          <w:sz w:val="22"/>
        </w:rPr>
        <w:t>o take advantage of opportunity?</w:t>
      </w:r>
    </w:p>
    <w:p w14:paraId="5586F82E" w14:textId="14D3AE8E" w:rsidR="00A94E22" w:rsidRPr="00FF1038" w:rsidRDefault="00250843" w:rsidP="00CD0BF8">
      <w:pPr>
        <w:widowControl w:val="0"/>
        <w:numPr>
          <w:ilvl w:val="4"/>
          <w:numId w:val="6"/>
        </w:numPr>
        <w:ind w:left="1800"/>
        <w:rPr>
          <w:rFonts w:cs="Times New Roman"/>
          <w:sz w:val="22"/>
        </w:rPr>
      </w:pPr>
      <w:r w:rsidRPr="00FF1038">
        <w:rPr>
          <w:rFonts w:cs="Times New Roman"/>
          <w:sz w:val="22"/>
        </w:rPr>
        <w:t>Was corp presented with opportunity?</w:t>
      </w:r>
      <w:r w:rsidR="0052331B" w:rsidRPr="00FF1038">
        <w:rPr>
          <w:rFonts w:cs="Times New Roman"/>
          <w:sz w:val="22"/>
        </w:rPr>
        <w:t xml:space="preserve"> (</w:t>
      </w:r>
      <w:r w:rsidR="0052331B" w:rsidRPr="00FF1038">
        <w:rPr>
          <w:rFonts w:cs="Times New Roman"/>
          <w:i/>
          <w:sz w:val="22"/>
        </w:rPr>
        <w:t>Broz</w:t>
      </w:r>
      <w:r w:rsidR="0052331B" w:rsidRPr="00FF1038">
        <w:rPr>
          <w:rFonts w:cs="Times New Roman"/>
          <w:sz w:val="22"/>
        </w:rPr>
        <w:t>)</w:t>
      </w:r>
    </w:p>
    <w:p w14:paraId="78160A39" w14:textId="3D24FAB9" w:rsidR="00D61D37" w:rsidRPr="00FF1038" w:rsidRDefault="00D61D37" w:rsidP="00CD0BF8">
      <w:pPr>
        <w:widowControl w:val="0"/>
        <w:numPr>
          <w:ilvl w:val="3"/>
          <w:numId w:val="6"/>
        </w:numPr>
        <w:ind w:left="1440"/>
        <w:rPr>
          <w:rFonts w:cs="Times New Roman"/>
          <w:sz w:val="22"/>
        </w:rPr>
      </w:pPr>
      <w:r w:rsidRPr="00FF1038">
        <w:rPr>
          <w:rFonts w:cs="Times New Roman"/>
          <w:sz w:val="22"/>
          <w:u w:val="single"/>
        </w:rPr>
        <w:t>Ratification</w:t>
      </w:r>
      <w:r w:rsidRPr="00FF1038">
        <w:rPr>
          <w:rFonts w:cs="Times New Roman"/>
          <w:sz w:val="22"/>
        </w:rPr>
        <w:t>: If opportunity is officially presented to BoD/SH this can all go away.</w:t>
      </w:r>
    </w:p>
    <w:p w14:paraId="04E68C92" w14:textId="1A2AF396" w:rsidR="0080219F" w:rsidRPr="00FF1038" w:rsidRDefault="0080219F" w:rsidP="00CD0BF8">
      <w:pPr>
        <w:widowControl w:val="0"/>
        <w:numPr>
          <w:ilvl w:val="3"/>
          <w:numId w:val="6"/>
        </w:numPr>
        <w:ind w:left="1440"/>
        <w:rPr>
          <w:rFonts w:cs="Times New Roman"/>
          <w:sz w:val="22"/>
        </w:rPr>
      </w:pPr>
      <w:r w:rsidRPr="00FF1038">
        <w:rPr>
          <w:rFonts w:cs="Times New Roman"/>
          <w:i/>
          <w:sz w:val="22"/>
          <w:u w:val="single"/>
        </w:rPr>
        <w:t>Cases</w:t>
      </w:r>
      <w:r w:rsidRPr="00FF1038">
        <w:rPr>
          <w:rFonts w:cs="Times New Roman"/>
          <w:sz w:val="22"/>
        </w:rPr>
        <w:t>:</w:t>
      </w:r>
    </w:p>
    <w:p w14:paraId="44AD7EF6" w14:textId="500F521E" w:rsidR="0052331B" w:rsidRPr="00FF1038" w:rsidRDefault="00321508" w:rsidP="00CD0BF8">
      <w:pPr>
        <w:widowControl w:val="0"/>
        <w:numPr>
          <w:ilvl w:val="4"/>
          <w:numId w:val="6"/>
        </w:numPr>
        <w:ind w:left="1800"/>
        <w:rPr>
          <w:rFonts w:cs="Times New Roman"/>
          <w:sz w:val="22"/>
        </w:rPr>
      </w:pPr>
      <w:r w:rsidRPr="009953F5">
        <w:rPr>
          <w:rFonts w:cs="Times New Roman"/>
          <w:i/>
          <w:sz w:val="22"/>
        </w:rPr>
        <w:t xml:space="preserve">Broz </w:t>
      </w:r>
      <w:r w:rsidRPr="009953F5">
        <w:rPr>
          <w:rFonts w:cs="Times New Roman"/>
          <w:sz w:val="22"/>
        </w:rPr>
        <w:t>(DE</w:t>
      </w:r>
      <w:r w:rsidR="0080219F" w:rsidRPr="009953F5">
        <w:rPr>
          <w:rFonts w:cs="Times New Roman"/>
          <w:sz w:val="22"/>
        </w:rPr>
        <w:t>)</w:t>
      </w:r>
      <w:r w:rsidR="00231B76" w:rsidRPr="009953F5">
        <w:rPr>
          <w:rFonts w:cs="Times New Roman"/>
          <w:sz w:val="22"/>
        </w:rPr>
        <w:t xml:space="preserve">: </w:t>
      </w:r>
      <w:r w:rsidR="00D61D37" w:rsidRPr="009953F5">
        <w:rPr>
          <w:rFonts w:cs="Times New Roman"/>
          <w:sz w:val="22"/>
        </w:rPr>
        <w:t>DE</w:t>
      </w:r>
      <w:r w:rsidR="00D61D37" w:rsidRPr="00FF1038">
        <w:rPr>
          <w:rFonts w:cs="Times New Roman"/>
          <w:sz w:val="22"/>
        </w:rPr>
        <w:t xml:space="preserve"> Corp Opportunity Doctrine from </w:t>
      </w:r>
      <w:r w:rsidR="00D61D37" w:rsidRPr="00FF1038">
        <w:rPr>
          <w:rFonts w:cs="Times New Roman"/>
          <w:b/>
          <w:i/>
          <w:sz w:val="22"/>
        </w:rPr>
        <w:t>Guth v. Loft (DE)</w:t>
      </w:r>
      <w:r w:rsidR="00D61D37" w:rsidRPr="00FF1038">
        <w:rPr>
          <w:rFonts w:cs="Times New Roman"/>
          <w:sz w:val="22"/>
        </w:rPr>
        <w:t xml:space="preserve">. </w:t>
      </w:r>
      <w:r w:rsidR="00231B76" w:rsidRPr="00FF1038">
        <w:rPr>
          <w:rFonts w:cs="Times New Roman"/>
          <w:sz w:val="22"/>
        </w:rPr>
        <w:t>Broz is D</w:t>
      </w:r>
      <w:r w:rsidR="0080219F" w:rsidRPr="00FF1038">
        <w:rPr>
          <w:rFonts w:cs="Times New Roman"/>
          <w:sz w:val="22"/>
        </w:rPr>
        <w:t xml:space="preserve"> of CIS and President and sole </w:t>
      </w:r>
      <w:r w:rsidRPr="00FF1038">
        <w:rPr>
          <w:rFonts w:cs="Times New Roman"/>
          <w:sz w:val="22"/>
        </w:rPr>
        <w:t xml:space="preserve">SH of RFBC. </w:t>
      </w:r>
      <w:r w:rsidR="00231B76" w:rsidRPr="00FF1038">
        <w:rPr>
          <w:rFonts w:cs="Times New Roman"/>
          <w:sz w:val="22"/>
        </w:rPr>
        <w:t>3d corp</w:t>
      </w:r>
      <w:r w:rsidR="0080219F" w:rsidRPr="00FF1038">
        <w:rPr>
          <w:rFonts w:cs="Times New Roman"/>
          <w:sz w:val="22"/>
        </w:rPr>
        <w:t xml:space="preserve"> wants to sell a service license, Mich-2. It solicits RFBC</w:t>
      </w:r>
      <w:r w:rsidR="00D61D37" w:rsidRPr="00FF1038">
        <w:rPr>
          <w:rFonts w:cs="Times New Roman"/>
          <w:sz w:val="22"/>
        </w:rPr>
        <w:t xml:space="preserve"> and PriCell (who is working on acquiring CIS) as buyers</w:t>
      </w:r>
      <w:r w:rsidR="0080219F" w:rsidRPr="00FF1038">
        <w:rPr>
          <w:rFonts w:cs="Times New Roman"/>
          <w:sz w:val="22"/>
        </w:rPr>
        <w:t>, bu</w:t>
      </w:r>
      <w:r w:rsidR="00D61D37" w:rsidRPr="00FF1038">
        <w:rPr>
          <w:rFonts w:cs="Times New Roman"/>
          <w:sz w:val="22"/>
        </w:rPr>
        <w:t>t not CIS</w:t>
      </w:r>
      <w:r w:rsidRPr="00FF1038">
        <w:rPr>
          <w:rFonts w:cs="Times New Roman"/>
          <w:sz w:val="22"/>
        </w:rPr>
        <w:t xml:space="preserve">. </w:t>
      </w:r>
      <w:r w:rsidR="00150CB9" w:rsidRPr="00FF1038">
        <w:rPr>
          <w:rFonts w:cs="Times New Roman"/>
          <w:sz w:val="22"/>
        </w:rPr>
        <w:t>Broz mentions</w:t>
      </w:r>
      <w:r w:rsidR="00D61D37" w:rsidRPr="00FF1038">
        <w:rPr>
          <w:rFonts w:cs="Times New Roman"/>
          <w:sz w:val="22"/>
        </w:rPr>
        <w:t xml:space="preserve"> idea to CEO and some Ds, they say go ahead. </w:t>
      </w:r>
      <w:r w:rsidRPr="00FF1038">
        <w:rPr>
          <w:rFonts w:cs="Times New Roman"/>
          <w:sz w:val="22"/>
        </w:rPr>
        <w:t>RFBC gets it;</w:t>
      </w:r>
      <w:r w:rsidR="0080219F" w:rsidRPr="00FF1038">
        <w:rPr>
          <w:rFonts w:cs="Times New Roman"/>
          <w:sz w:val="22"/>
        </w:rPr>
        <w:t xml:space="preserve"> Broz is sue</w:t>
      </w:r>
      <w:r w:rsidRPr="00FF1038">
        <w:rPr>
          <w:rFonts w:cs="Times New Roman"/>
          <w:sz w:val="22"/>
        </w:rPr>
        <w:t xml:space="preserve">d </w:t>
      </w:r>
      <w:r w:rsidR="00D61D37" w:rsidRPr="00FF1038">
        <w:rPr>
          <w:rFonts w:cs="Times New Roman"/>
          <w:sz w:val="22"/>
        </w:rPr>
        <w:t>under COD.</w:t>
      </w:r>
      <w:r w:rsidR="0052331B" w:rsidRPr="00FF1038">
        <w:rPr>
          <w:rFonts w:cs="Times New Roman"/>
          <w:sz w:val="22"/>
        </w:rPr>
        <w:t xml:space="preserve"> Ct found that CIS </w:t>
      </w:r>
      <w:r w:rsidR="00150CB9" w:rsidRPr="00FF1038">
        <w:rPr>
          <w:rFonts w:cs="Times New Roman"/>
          <w:sz w:val="22"/>
        </w:rPr>
        <w:t>lacked financial ability, opp</w:t>
      </w:r>
      <w:r w:rsidR="0052331B" w:rsidRPr="00FF1038">
        <w:rPr>
          <w:rFonts w:cs="Times New Roman"/>
          <w:sz w:val="22"/>
        </w:rPr>
        <w:t xml:space="preserve"> in CIS’s line of business,</w:t>
      </w:r>
      <w:r w:rsidR="00150CB9" w:rsidRPr="00FF1038">
        <w:rPr>
          <w:rFonts w:cs="Times New Roman"/>
          <w:sz w:val="22"/>
        </w:rPr>
        <w:t xml:space="preserve"> g</w:t>
      </w:r>
      <w:r w:rsidR="0052331B" w:rsidRPr="00FF1038">
        <w:rPr>
          <w:rFonts w:cs="Times New Roman"/>
          <w:sz w:val="22"/>
        </w:rPr>
        <w:t xml:space="preserve">iven </w:t>
      </w:r>
      <w:r w:rsidR="00150CB9" w:rsidRPr="00FF1038">
        <w:rPr>
          <w:rFonts w:cs="Times New Roman"/>
          <w:sz w:val="22"/>
        </w:rPr>
        <w:t>that CIS was selling off licenses</w:t>
      </w:r>
      <w:r w:rsidR="0052331B" w:rsidRPr="00FF1038">
        <w:rPr>
          <w:rFonts w:cs="Times New Roman"/>
          <w:sz w:val="22"/>
        </w:rPr>
        <w:t xml:space="preserve"> and </w:t>
      </w:r>
      <w:r w:rsidR="00150CB9" w:rsidRPr="00FF1038">
        <w:rPr>
          <w:rFonts w:cs="Times New Roman"/>
          <w:sz w:val="22"/>
        </w:rPr>
        <w:t xml:space="preserve">the </w:t>
      </w:r>
      <w:r w:rsidR="0052331B" w:rsidRPr="00FF1038">
        <w:rPr>
          <w:rFonts w:cs="Times New Roman"/>
          <w:sz w:val="22"/>
        </w:rPr>
        <w:t>reaction</w:t>
      </w:r>
      <w:r w:rsidR="00150CB9" w:rsidRPr="00FF1038">
        <w:rPr>
          <w:rFonts w:cs="Times New Roman"/>
          <w:sz w:val="22"/>
        </w:rPr>
        <w:t>s of CEO/</w:t>
      </w:r>
      <w:r w:rsidR="00D61D37" w:rsidRPr="00FF1038">
        <w:rPr>
          <w:rFonts w:cs="Times New Roman"/>
          <w:sz w:val="22"/>
        </w:rPr>
        <w:t>Ds, no</w:t>
      </w:r>
      <w:r w:rsidR="0052331B" w:rsidRPr="00FF1038">
        <w:rPr>
          <w:rFonts w:cs="Times New Roman"/>
          <w:sz w:val="22"/>
        </w:rPr>
        <w:t xml:space="preserve"> interest or reasonable expectancy. </w:t>
      </w:r>
      <w:r w:rsidR="00150CB9" w:rsidRPr="00FF1038">
        <w:rPr>
          <w:rFonts w:cs="Times New Roman"/>
          <w:sz w:val="22"/>
        </w:rPr>
        <w:t>No CoI</w:t>
      </w:r>
      <w:r w:rsidR="0052331B" w:rsidRPr="00FF1038">
        <w:rPr>
          <w:rFonts w:cs="Times New Roman"/>
          <w:sz w:val="22"/>
        </w:rPr>
        <w:t xml:space="preserve"> unless Broz c</w:t>
      </w:r>
      <w:r w:rsidR="00D61D37" w:rsidRPr="00FF1038">
        <w:rPr>
          <w:rFonts w:cs="Times New Roman"/>
          <w:sz w:val="22"/>
        </w:rPr>
        <w:t>onsidered PriCell but c</w:t>
      </w:r>
      <w:r w:rsidR="0052331B" w:rsidRPr="00FF1038">
        <w:rPr>
          <w:rFonts w:cs="Times New Roman"/>
          <w:sz w:val="22"/>
        </w:rPr>
        <w:t xml:space="preserve">t said he </w:t>
      </w:r>
      <w:r w:rsidR="00150CB9" w:rsidRPr="00FF1038">
        <w:rPr>
          <w:rFonts w:cs="Times New Roman"/>
          <w:sz w:val="22"/>
        </w:rPr>
        <w:t>didn</w:t>
      </w:r>
      <w:r w:rsidR="00D61D37" w:rsidRPr="00FF1038">
        <w:rPr>
          <w:rFonts w:cs="Times New Roman"/>
          <w:sz w:val="22"/>
        </w:rPr>
        <w:t>’t</w:t>
      </w:r>
      <w:r w:rsidR="0052331B" w:rsidRPr="00FF1038">
        <w:rPr>
          <w:rFonts w:cs="Times New Roman"/>
          <w:sz w:val="22"/>
        </w:rPr>
        <w:t xml:space="preserve"> have to </w:t>
      </w:r>
      <w:r w:rsidR="00D61D37" w:rsidRPr="00FF1038">
        <w:rPr>
          <w:rFonts w:cs="Times New Roman"/>
          <w:sz w:val="22"/>
        </w:rPr>
        <w:t xml:space="preserve">until deal is final </w:t>
      </w:r>
      <w:r w:rsidR="0052331B" w:rsidRPr="00FF1038">
        <w:rPr>
          <w:rFonts w:cs="Times New Roman"/>
          <w:sz w:val="22"/>
        </w:rPr>
        <w:t>(</w:t>
      </w:r>
      <w:r w:rsidR="00D61D37" w:rsidRPr="00FF1038">
        <w:rPr>
          <w:rFonts w:cs="Times New Roman"/>
          <w:sz w:val="22"/>
        </w:rPr>
        <w:t xml:space="preserve">there is </w:t>
      </w:r>
      <w:r w:rsidR="00150CB9" w:rsidRPr="00FF1038">
        <w:rPr>
          <w:rFonts w:cs="Times New Roman"/>
          <w:sz w:val="22"/>
        </w:rPr>
        <w:t>some dispute whether the c</w:t>
      </w:r>
      <w:r w:rsidR="0052331B" w:rsidRPr="00FF1038">
        <w:rPr>
          <w:rFonts w:cs="Times New Roman"/>
          <w:sz w:val="22"/>
        </w:rPr>
        <w:t xml:space="preserve">t </w:t>
      </w:r>
      <w:r w:rsidR="00150CB9" w:rsidRPr="00FF1038">
        <w:rPr>
          <w:rFonts w:cs="Times New Roman"/>
          <w:sz w:val="22"/>
        </w:rPr>
        <w:t>it</w:t>
      </w:r>
      <w:r w:rsidR="0052331B" w:rsidRPr="00FF1038">
        <w:rPr>
          <w:rFonts w:cs="Times New Roman"/>
          <w:sz w:val="22"/>
        </w:rPr>
        <w:t xml:space="preserve"> right).</w:t>
      </w:r>
    </w:p>
    <w:p w14:paraId="00AD779C" w14:textId="539DFE24" w:rsidR="0080219F" w:rsidRPr="00FF1038" w:rsidRDefault="0080219F" w:rsidP="00CD0BF8">
      <w:pPr>
        <w:widowControl w:val="0"/>
        <w:numPr>
          <w:ilvl w:val="4"/>
          <w:numId w:val="6"/>
        </w:numPr>
        <w:ind w:left="1800"/>
        <w:rPr>
          <w:rFonts w:cs="Times New Roman"/>
          <w:sz w:val="22"/>
        </w:rPr>
      </w:pPr>
      <w:r w:rsidRPr="009953F5">
        <w:rPr>
          <w:rFonts w:cs="Times New Roman"/>
          <w:i/>
          <w:sz w:val="22"/>
        </w:rPr>
        <w:t xml:space="preserve">eBay </w:t>
      </w:r>
      <w:r w:rsidR="009953F5" w:rsidRPr="009953F5">
        <w:rPr>
          <w:rFonts w:cs="Times New Roman"/>
          <w:sz w:val="22"/>
        </w:rPr>
        <w:t>(DE</w:t>
      </w:r>
      <w:r w:rsidRPr="009953F5">
        <w:rPr>
          <w:rFonts w:cs="Times New Roman"/>
          <w:sz w:val="22"/>
        </w:rPr>
        <w:t>): Goldman</w:t>
      </w:r>
      <w:r w:rsidRPr="00FF1038">
        <w:rPr>
          <w:rFonts w:cs="Times New Roman"/>
          <w:sz w:val="22"/>
        </w:rPr>
        <w:t>, who did the eBay IPO, allocated IPO shares to 5 top officers, who flipped them and made millions.</w:t>
      </w:r>
      <w:r w:rsidR="00150CB9" w:rsidRPr="00FF1038">
        <w:rPr>
          <w:rFonts w:cs="Times New Roman"/>
          <w:sz w:val="22"/>
        </w:rPr>
        <w:t xml:space="preserve"> Some work could have been done under R.2d of Agency § 338: Violation of duty to account for profits made by him on account of transaction conducted on behalf of principal but ct doesn’t go this way. </w:t>
      </w:r>
      <w:r w:rsidRPr="00FF1038">
        <w:rPr>
          <w:rFonts w:cs="Times New Roman"/>
          <w:sz w:val="22"/>
        </w:rPr>
        <w:t xml:space="preserve">Held: This opportunity should have gone to eBay, not to eBay’s directors.  </w:t>
      </w:r>
    </w:p>
    <w:p w14:paraId="64605445" w14:textId="77777777" w:rsidR="00150CB9" w:rsidRPr="00FF1038" w:rsidRDefault="0080219F" w:rsidP="00CD0BF8">
      <w:pPr>
        <w:widowControl w:val="0"/>
        <w:numPr>
          <w:ilvl w:val="5"/>
          <w:numId w:val="6"/>
        </w:numPr>
        <w:ind w:left="2160"/>
        <w:rPr>
          <w:rFonts w:cs="Times New Roman"/>
          <w:sz w:val="22"/>
        </w:rPr>
      </w:pPr>
      <w:r w:rsidRPr="00FF1038">
        <w:rPr>
          <w:rFonts w:cs="Times New Roman"/>
          <w:sz w:val="22"/>
        </w:rPr>
        <w:t>eBay was financially able to take shares</w:t>
      </w:r>
    </w:p>
    <w:p w14:paraId="69D900DA" w14:textId="77777777" w:rsidR="00150CB9" w:rsidRPr="00FF1038" w:rsidRDefault="00D61D37" w:rsidP="00CD0BF8">
      <w:pPr>
        <w:widowControl w:val="0"/>
        <w:numPr>
          <w:ilvl w:val="5"/>
          <w:numId w:val="6"/>
        </w:numPr>
        <w:ind w:left="2160"/>
        <w:rPr>
          <w:rFonts w:cs="Times New Roman"/>
          <w:sz w:val="22"/>
        </w:rPr>
      </w:pPr>
      <w:r w:rsidRPr="00FF1038">
        <w:rPr>
          <w:rFonts w:cs="Times New Roman"/>
          <w:sz w:val="22"/>
        </w:rPr>
        <w:t>Flipping securities</w:t>
      </w:r>
      <w:r w:rsidR="0080219F" w:rsidRPr="00FF1038">
        <w:rPr>
          <w:rFonts w:cs="Times New Roman"/>
          <w:sz w:val="22"/>
        </w:rPr>
        <w:t xml:space="preserve"> was </w:t>
      </w:r>
      <w:r w:rsidRPr="00FF1038">
        <w:rPr>
          <w:rFonts w:cs="Times New Roman"/>
          <w:sz w:val="22"/>
        </w:rPr>
        <w:t>eBay’s</w:t>
      </w:r>
      <w:r w:rsidR="0080219F" w:rsidRPr="00FF1038">
        <w:rPr>
          <w:rFonts w:cs="Times New Roman"/>
          <w:sz w:val="22"/>
        </w:rPr>
        <w:t xml:space="preserve"> line of business</w:t>
      </w:r>
    </w:p>
    <w:p w14:paraId="02D78275" w14:textId="77777777" w:rsidR="00150CB9" w:rsidRPr="00FF1038" w:rsidRDefault="00D61D37" w:rsidP="00CD0BF8">
      <w:pPr>
        <w:widowControl w:val="0"/>
        <w:numPr>
          <w:ilvl w:val="5"/>
          <w:numId w:val="6"/>
        </w:numPr>
        <w:ind w:left="2160"/>
        <w:rPr>
          <w:rFonts w:cs="Times New Roman"/>
          <w:sz w:val="22"/>
        </w:rPr>
      </w:pPr>
      <w:r w:rsidRPr="00FF1038">
        <w:rPr>
          <w:rFonts w:cs="Times New Roman"/>
          <w:sz w:val="22"/>
        </w:rPr>
        <w:t>Kick-backs should go to corp not D/Os</w:t>
      </w:r>
    </w:p>
    <w:p w14:paraId="5BC3BC47" w14:textId="4C667F0D" w:rsidR="0080219F" w:rsidRPr="00FF1038" w:rsidRDefault="0080219F" w:rsidP="00CD0BF8">
      <w:pPr>
        <w:widowControl w:val="0"/>
        <w:numPr>
          <w:ilvl w:val="5"/>
          <w:numId w:val="6"/>
        </w:numPr>
        <w:ind w:left="2160"/>
        <w:rPr>
          <w:rFonts w:cs="Times New Roman"/>
          <w:sz w:val="22"/>
        </w:rPr>
      </w:pPr>
      <w:r w:rsidRPr="00FF1038">
        <w:rPr>
          <w:rFonts w:cs="Times New Roman"/>
          <w:sz w:val="22"/>
        </w:rPr>
        <w:t>Created conflict with directors’ self-interest</w:t>
      </w:r>
      <w:r w:rsidR="00150CB9" w:rsidRPr="00FF1038">
        <w:rPr>
          <w:rFonts w:cs="Times New Roman"/>
          <w:sz w:val="22"/>
        </w:rPr>
        <w:t xml:space="preserve"> (always </w:t>
      </w:r>
      <w:r w:rsidR="00D61D37" w:rsidRPr="00FF1038">
        <w:rPr>
          <w:rFonts w:cs="Times New Roman"/>
          <w:sz w:val="22"/>
        </w:rPr>
        <w:t>hi</w:t>
      </w:r>
      <w:r w:rsidR="00150CB9" w:rsidRPr="00FF1038">
        <w:rPr>
          <w:rFonts w:cs="Times New Roman"/>
          <w:sz w:val="22"/>
        </w:rPr>
        <w:t>re Goldman for kick</w:t>
      </w:r>
      <w:r w:rsidR="00D61D37" w:rsidRPr="00FF1038">
        <w:rPr>
          <w:rFonts w:cs="Times New Roman"/>
          <w:sz w:val="22"/>
        </w:rPr>
        <w:t>backs</w:t>
      </w:r>
      <w:r w:rsidR="00150CB9" w:rsidRPr="00FF1038">
        <w:rPr>
          <w:rFonts w:cs="Times New Roman"/>
          <w:sz w:val="22"/>
        </w:rPr>
        <w:t>)</w:t>
      </w:r>
    </w:p>
    <w:p w14:paraId="079CD926" w14:textId="56FAA687" w:rsidR="00FD378B" w:rsidRPr="00FF1038" w:rsidRDefault="00FD378B" w:rsidP="00CD0BF8">
      <w:pPr>
        <w:pStyle w:val="NoSpacing"/>
        <w:widowControl w:val="0"/>
        <w:numPr>
          <w:ilvl w:val="1"/>
          <w:numId w:val="6"/>
        </w:numPr>
        <w:ind w:left="720"/>
        <w:rPr>
          <w:rFonts w:ascii="Times New Roman" w:hAnsi="Times New Roman" w:cs="Times New Roman"/>
          <w:b/>
        </w:rPr>
      </w:pPr>
      <w:r w:rsidRPr="00FF1038">
        <w:rPr>
          <w:rFonts w:ascii="Times New Roman" w:hAnsi="Times New Roman" w:cs="Times New Roman"/>
          <w:b/>
        </w:rPr>
        <w:t>Good Faith?</w:t>
      </w:r>
    </w:p>
    <w:p w14:paraId="038012A8" w14:textId="51CCD0F8" w:rsidR="008F7592" w:rsidRPr="00FF1038" w:rsidRDefault="008F7592" w:rsidP="00CD0BF8">
      <w:pPr>
        <w:pStyle w:val="NoSpacing"/>
        <w:widowControl w:val="0"/>
        <w:numPr>
          <w:ilvl w:val="2"/>
          <w:numId w:val="6"/>
        </w:numPr>
        <w:ind w:left="1080"/>
        <w:rPr>
          <w:rFonts w:ascii="Times New Roman" w:hAnsi="Times New Roman" w:cs="Times New Roman"/>
          <w:sz w:val="22"/>
          <w:szCs w:val="22"/>
        </w:rPr>
      </w:pPr>
      <w:r w:rsidRPr="00FF1038">
        <w:rPr>
          <w:rFonts w:ascii="Times New Roman" w:hAnsi="Times New Roman" w:cs="Times New Roman"/>
          <w:sz w:val="22"/>
          <w:szCs w:val="22"/>
          <w:u w:val="single"/>
        </w:rPr>
        <w:t>Background</w:t>
      </w:r>
      <w:r w:rsidRPr="00FF1038">
        <w:rPr>
          <w:rFonts w:ascii="Times New Roman" w:hAnsi="Times New Roman" w:cs="Times New Roman"/>
          <w:sz w:val="22"/>
          <w:szCs w:val="22"/>
        </w:rPr>
        <w:t>:</w:t>
      </w:r>
    </w:p>
    <w:p w14:paraId="067DDCE6" w14:textId="6863407D" w:rsidR="008F7592" w:rsidRPr="00FF1038" w:rsidRDefault="008F7592" w:rsidP="00CD0BF8">
      <w:pPr>
        <w:pStyle w:val="NoSpacing"/>
        <w:widowControl w:val="0"/>
        <w:numPr>
          <w:ilvl w:val="3"/>
          <w:numId w:val="6"/>
        </w:numPr>
        <w:ind w:left="1440"/>
        <w:rPr>
          <w:rFonts w:ascii="Times New Roman" w:hAnsi="Times New Roman" w:cs="Times New Roman"/>
          <w:sz w:val="22"/>
          <w:szCs w:val="22"/>
        </w:rPr>
      </w:pPr>
      <w:r w:rsidRPr="00FF1038">
        <w:rPr>
          <w:rFonts w:ascii="Times New Roman" w:hAnsi="Times New Roman" w:cs="Times New Roman"/>
          <w:sz w:val="22"/>
          <w:szCs w:val="22"/>
        </w:rPr>
        <w:t>Dyad or Triad of FDs?</w:t>
      </w:r>
    </w:p>
    <w:p w14:paraId="04ED6ED6" w14:textId="27144D76" w:rsidR="008F7592" w:rsidRPr="00FF1038" w:rsidRDefault="008F7592" w:rsidP="00CD0BF8">
      <w:pPr>
        <w:pStyle w:val="NoSpacing"/>
        <w:widowControl w:val="0"/>
        <w:numPr>
          <w:ilvl w:val="4"/>
          <w:numId w:val="6"/>
        </w:numPr>
        <w:ind w:left="1800"/>
        <w:rPr>
          <w:rFonts w:ascii="Times New Roman" w:hAnsi="Times New Roman" w:cs="Times New Roman"/>
          <w:sz w:val="22"/>
          <w:szCs w:val="22"/>
        </w:rPr>
      </w:pPr>
      <w:r w:rsidRPr="00FF1038">
        <w:rPr>
          <w:rFonts w:ascii="Times New Roman" w:hAnsi="Times New Roman" w:cs="Times New Roman"/>
          <w:i/>
          <w:sz w:val="22"/>
          <w:szCs w:val="22"/>
        </w:rPr>
        <w:t>Cede &amp; Co. v. Technicolor</w:t>
      </w:r>
      <w:r w:rsidRPr="00FF1038">
        <w:rPr>
          <w:rFonts w:ascii="Times New Roman" w:hAnsi="Times New Roman" w:cs="Times New Roman"/>
          <w:sz w:val="22"/>
          <w:szCs w:val="22"/>
        </w:rPr>
        <w:t xml:space="preserve"> (DE) identified triad of FDs: 1) good faith, 2) loyalty, 3) care; indicates that GF was a freestanding fiduciary obligation.</w:t>
      </w:r>
    </w:p>
    <w:p w14:paraId="465E2051" w14:textId="2F091F16" w:rsidR="008F7592" w:rsidRPr="00FF1038" w:rsidRDefault="008F7592" w:rsidP="00CD0BF8">
      <w:pPr>
        <w:pStyle w:val="NoSpacing"/>
        <w:widowControl w:val="0"/>
        <w:numPr>
          <w:ilvl w:val="4"/>
          <w:numId w:val="6"/>
        </w:numPr>
        <w:ind w:left="1800"/>
        <w:rPr>
          <w:rFonts w:ascii="Times New Roman" w:hAnsi="Times New Roman" w:cs="Times New Roman"/>
          <w:sz w:val="22"/>
          <w:szCs w:val="22"/>
        </w:rPr>
      </w:pPr>
      <w:r w:rsidRPr="00FF1038">
        <w:rPr>
          <w:rFonts w:ascii="Times New Roman" w:hAnsi="Times New Roman" w:cs="Times New Roman"/>
          <w:sz w:val="22"/>
          <w:szCs w:val="22"/>
        </w:rPr>
        <w:t xml:space="preserve">But </w:t>
      </w:r>
      <w:r w:rsidRPr="00FF1038">
        <w:rPr>
          <w:rFonts w:ascii="Times New Roman" w:hAnsi="Times New Roman" w:cs="Times New Roman"/>
          <w:i/>
          <w:sz w:val="22"/>
          <w:szCs w:val="22"/>
        </w:rPr>
        <w:t>Stone v. Ritter</w:t>
      </w:r>
      <w:r w:rsidRPr="00FF1038">
        <w:rPr>
          <w:rFonts w:ascii="Times New Roman" w:hAnsi="Times New Roman" w:cs="Times New Roman"/>
          <w:sz w:val="22"/>
          <w:szCs w:val="22"/>
        </w:rPr>
        <w:t xml:space="preserve"> (below) held that GF fell under DoL (Therefore, </w:t>
      </w:r>
      <w:r w:rsidRPr="00FF1038">
        <w:rPr>
          <w:rFonts w:ascii="Times New Roman" w:hAnsi="Times New Roman" w:cs="Times New Roman"/>
          <w:b/>
          <w:sz w:val="22"/>
          <w:szCs w:val="22"/>
        </w:rPr>
        <w:t>dyad</w:t>
      </w:r>
      <w:r w:rsidRPr="00FF1038">
        <w:rPr>
          <w:rFonts w:ascii="Times New Roman" w:hAnsi="Times New Roman" w:cs="Times New Roman"/>
          <w:sz w:val="22"/>
          <w:szCs w:val="22"/>
        </w:rPr>
        <w:t xml:space="preserve"> of FDs)</w:t>
      </w:r>
    </w:p>
    <w:p w14:paraId="3DDA41A8" w14:textId="0BE09D67" w:rsidR="008F7592" w:rsidRPr="00FF1038" w:rsidRDefault="008F7592" w:rsidP="00CD0BF8">
      <w:pPr>
        <w:pStyle w:val="NoSpacing"/>
        <w:widowControl w:val="0"/>
        <w:numPr>
          <w:ilvl w:val="3"/>
          <w:numId w:val="6"/>
        </w:numPr>
        <w:ind w:left="1440"/>
        <w:rPr>
          <w:rFonts w:ascii="Times New Roman" w:hAnsi="Times New Roman" w:cs="Times New Roman"/>
          <w:sz w:val="22"/>
          <w:szCs w:val="22"/>
        </w:rPr>
      </w:pPr>
      <w:r w:rsidRPr="00FF1038">
        <w:rPr>
          <w:rFonts w:ascii="Times New Roman" w:hAnsi="Times New Roman" w:cs="Times New Roman"/>
          <w:sz w:val="22"/>
          <w:szCs w:val="22"/>
        </w:rPr>
        <w:t>Good Faith Pervades DE Corp Law:</w:t>
      </w:r>
    </w:p>
    <w:p w14:paraId="1248D634" w14:textId="77777777" w:rsidR="00842959" w:rsidRPr="00FF1038" w:rsidRDefault="008F7592" w:rsidP="00CD0BF8">
      <w:pPr>
        <w:pStyle w:val="NoSpacing"/>
        <w:widowControl w:val="0"/>
        <w:numPr>
          <w:ilvl w:val="4"/>
          <w:numId w:val="6"/>
        </w:numPr>
        <w:ind w:left="1800"/>
        <w:rPr>
          <w:rFonts w:ascii="Times New Roman" w:hAnsi="Times New Roman" w:cs="Times New Roman"/>
          <w:sz w:val="22"/>
          <w:szCs w:val="22"/>
        </w:rPr>
      </w:pPr>
      <w:r w:rsidRPr="00FF1038">
        <w:rPr>
          <w:rFonts w:ascii="Times New Roman" w:hAnsi="Times New Roman" w:cs="Times New Roman"/>
          <w:sz w:val="22"/>
          <w:szCs w:val="22"/>
          <w:u w:val="single"/>
        </w:rPr>
        <w:t>Indemnification of legal expenses</w:t>
      </w:r>
      <w:r w:rsidRPr="00FF1038">
        <w:rPr>
          <w:rFonts w:ascii="Times New Roman" w:hAnsi="Times New Roman" w:cs="Times New Roman"/>
          <w:sz w:val="22"/>
          <w:szCs w:val="22"/>
        </w:rPr>
        <w:t>: only Ds acting in GF entitled (DGCL §145).</w:t>
      </w:r>
    </w:p>
    <w:p w14:paraId="6E9EACF8" w14:textId="5E060DC1" w:rsidR="00842959" w:rsidRPr="00FF1038" w:rsidRDefault="00842959" w:rsidP="00CD0BF8">
      <w:pPr>
        <w:pStyle w:val="NoSpacing"/>
        <w:widowControl w:val="0"/>
        <w:numPr>
          <w:ilvl w:val="4"/>
          <w:numId w:val="6"/>
        </w:numPr>
        <w:ind w:left="1800"/>
        <w:rPr>
          <w:rFonts w:ascii="Times New Roman" w:hAnsi="Times New Roman" w:cs="Times New Roman"/>
          <w:sz w:val="22"/>
          <w:szCs w:val="22"/>
        </w:rPr>
      </w:pPr>
      <w:r w:rsidRPr="00FF1038">
        <w:rPr>
          <w:rFonts w:ascii="Times New Roman" w:hAnsi="Times New Roman" w:cs="Times New Roman"/>
          <w:sz w:val="22"/>
          <w:szCs w:val="22"/>
          <w:u w:val="single"/>
        </w:rPr>
        <w:t>Reliance on corp records</w:t>
      </w:r>
      <w:r w:rsidRPr="00FF1038">
        <w:rPr>
          <w:rFonts w:ascii="Times New Roman" w:hAnsi="Times New Roman" w:cs="Times New Roman"/>
          <w:sz w:val="22"/>
          <w:szCs w:val="22"/>
        </w:rPr>
        <w:t xml:space="preserve">: only Ds, </w:t>
      </w:r>
      <w:r w:rsidRPr="00FF1038">
        <w:rPr>
          <w:rFonts w:ascii="Times New Roman" w:hAnsi="Times New Roman" w:cs="Times New Roman"/>
          <w:i/>
          <w:sz w:val="22"/>
          <w:szCs w:val="22"/>
        </w:rPr>
        <w:t>inter alia</w:t>
      </w:r>
      <w:r w:rsidRPr="00FF1038">
        <w:rPr>
          <w:rFonts w:ascii="Times New Roman" w:hAnsi="Times New Roman" w:cs="Times New Roman"/>
          <w:sz w:val="22"/>
          <w:szCs w:val="22"/>
        </w:rPr>
        <w:t>, relying in GF on corp books/ records/reports from Os/advisers are fully protected against claims (DGCL §141(e)).</w:t>
      </w:r>
    </w:p>
    <w:p w14:paraId="02F4E354" w14:textId="33801C75" w:rsidR="00842959" w:rsidRPr="00FF1038" w:rsidRDefault="00842959" w:rsidP="00CD0BF8">
      <w:pPr>
        <w:pStyle w:val="NoSpacing"/>
        <w:widowControl w:val="0"/>
        <w:numPr>
          <w:ilvl w:val="4"/>
          <w:numId w:val="6"/>
        </w:numPr>
        <w:ind w:left="1800"/>
        <w:rPr>
          <w:rFonts w:ascii="Times New Roman" w:hAnsi="Times New Roman" w:cs="Times New Roman"/>
          <w:sz w:val="22"/>
          <w:szCs w:val="22"/>
        </w:rPr>
      </w:pPr>
      <w:r w:rsidRPr="00FF1038">
        <w:rPr>
          <w:rFonts w:ascii="Times New Roman" w:hAnsi="Times New Roman" w:cs="Times New Roman"/>
          <w:sz w:val="22"/>
          <w:szCs w:val="22"/>
          <w:u w:val="single"/>
        </w:rPr>
        <w:t>Interested transactions</w:t>
      </w:r>
      <w:r w:rsidRPr="00FF1038">
        <w:rPr>
          <w:rFonts w:ascii="Times New Roman" w:hAnsi="Times New Roman" w:cs="Times New Roman"/>
          <w:sz w:val="22"/>
          <w:szCs w:val="22"/>
        </w:rPr>
        <w:t xml:space="preserve">: partially insulated from judicial review if, </w:t>
      </w:r>
      <w:r w:rsidRPr="00FF1038">
        <w:rPr>
          <w:rFonts w:ascii="Times New Roman" w:hAnsi="Times New Roman" w:cs="Times New Roman"/>
          <w:i/>
          <w:sz w:val="22"/>
          <w:szCs w:val="22"/>
        </w:rPr>
        <w:t>inter alia</w:t>
      </w:r>
      <w:r w:rsidRPr="00FF1038">
        <w:rPr>
          <w:rFonts w:ascii="Times New Roman" w:hAnsi="Times New Roman" w:cs="Times New Roman"/>
          <w:sz w:val="22"/>
          <w:szCs w:val="22"/>
        </w:rPr>
        <w:t>, they’re approved by disinterested Ds/SHs in GF (DGCL §144(a)(1)-(2)).</w:t>
      </w:r>
    </w:p>
    <w:p w14:paraId="7FA27483" w14:textId="505D6209" w:rsidR="00842959" w:rsidRDefault="00842959" w:rsidP="00CD0BF8">
      <w:pPr>
        <w:pStyle w:val="NoSpacing"/>
        <w:widowControl w:val="0"/>
        <w:numPr>
          <w:ilvl w:val="4"/>
          <w:numId w:val="6"/>
        </w:numPr>
        <w:ind w:left="1800"/>
        <w:rPr>
          <w:rFonts w:ascii="Times New Roman" w:hAnsi="Times New Roman" w:cs="Times New Roman"/>
          <w:sz w:val="22"/>
          <w:szCs w:val="22"/>
        </w:rPr>
      </w:pPr>
      <w:r w:rsidRPr="00FF1038">
        <w:rPr>
          <w:rFonts w:ascii="Times New Roman" w:hAnsi="Times New Roman" w:cs="Times New Roman"/>
          <w:sz w:val="22"/>
          <w:szCs w:val="22"/>
          <w:u w:val="single"/>
        </w:rPr>
        <w:t>Business judgment rule</w:t>
      </w:r>
      <w:r w:rsidRPr="00FF1038">
        <w:rPr>
          <w:rFonts w:ascii="Times New Roman" w:hAnsi="Times New Roman" w:cs="Times New Roman"/>
          <w:sz w:val="22"/>
          <w:szCs w:val="22"/>
        </w:rPr>
        <w:t>: BJR presumes Ds, among other things, acted in GF.</w:t>
      </w:r>
    </w:p>
    <w:p w14:paraId="5B67AA48" w14:textId="4F24742C" w:rsidR="00C10F5F" w:rsidRPr="00FF1038" w:rsidRDefault="00C10F5F" w:rsidP="00C10F5F">
      <w:pPr>
        <w:pStyle w:val="NoSpacing"/>
        <w:widowControl w:val="0"/>
        <w:numPr>
          <w:ilvl w:val="3"/>
          <w:numId w:val="6"/>
        </w:numPr>
        <w:ind w:left="1440"/>
        <w:rPr>
          <w:rFonts w:ascii="Times New Roman" w:hAnsi="Times New Roman" w:cs="Times New Roman"/>
          <w:sz w:val="22"/>
          <w:szCs w:val="22"/>
        </w:rPr>
      </w:pPr>
      <w:r>
        <w:rPr>
          <w:rFonts w:ascii="Times New Roman" w:hAnsi="Times New Roman" w:cs="Times New Roman"/>
          <w:sz w:val="22"/>
          <w:szCs w:val="22"/>
        </w:rPr>
        <w:t xml:space="preserve">Bad faith is difficult to show ex post (see </w:t>
      </w:r>
      <w:r w:rsidRPr="00C10F5F">
        <w:rPr>
          <w:rFonts w:ascii="Times New Roman" w:hAnsi="Times New Roman" w:cs="Times New Roman"/>
          <w:i/>
          <w:sz w:val="22"/>
          <w:szCs w:val="22"/>
        </w:rPr>
        <w:t>Lyondell</w:t>
      </w:r>
      <w:r>
        <w:rPr>
          <w:rFonts w:ascii="Times New Roman" w:hAnsi="Times New Roman" w:cs="Times New Roman"/>
          <w:sz w:val="22"/>
          <w:szCs w:val="22"/>
        </w:rPr>
        <w:t xml:space="preserve">) </w:t>
      </w:r>
    </w:p>
    <w:p w14:paraId="4FF3164A" w14:textId="703384F1" w:rsidR="00222CF3" w:rsidRPr="00FF1038" w:rsidRDefault="008F7592" w:rsidP="00CD0BF8">
      <w:pPr>
        <w:pStyle w:val="NoSpacing"/>
        <w:widowControl w:val="0"/>
        <w:numPr>
          <w:ilvl w:val="2"/>
          <w:numId w:val="6"/>
        </w:numPr>
        <w:ind w:left="1080"/>
        <w:rPr>
          <w:rFonts w:ascii="Times New Roman" w:hAnsi="Times New Roman" w:cs="Times New Roman"/>
          <w:sz w:val="22"/>
          <w:szCs w:val="22"/>
        </w:rPr>
      </w:pPr>
      <w:r w:rsidRPr="00FF1038">
        <w:rPr>
          <w:rFonts w:ascii="Times New Roman" w:hAnsi="Times New Roman" w:cs="Times New Roman"/>
          <w:i/>
          <w:sz w:val="22"/>
          <w:szCs w:val="22"/>
          <w:u w:val="single"/>
        </w:rPr>
        <w:t>Cases</w:t>
      </w:r>
      <w:r w:rsidRPr="00FF1038">
        <w:rPr>
          <w:rFonts w:ascii="Times New Roman" w:hAnsi="Times New Roman" w:cs="Times New Roman"/>
          <w:sz w:val="22"/>
          <w:szCs w:val="22"/>
        </w:rPr>
        <w:t>:</w:t>
      </w:r>
    </w:p>
    <w:p w14:paraId="294A8CAA" w14:textId="28693E2F" w:rsidR="00842959" w:rsidRPr="00FF1038" w:rsidRDefault="00842959" w:rsidP="00CD0BF8">
      <w:pPr>
        <w:pStyle w:val="NoSpacing"/>
        <w:widowControl w:val="0"/>
        <w:numPr>
          <w:ilvl w:val="3"/>
          <w:numId w:val="6"/>
        </w:numPr>
        <w:ind w:left="1440"/>
        <w:rPr>
          <w:rFonts w:ascii="Times New Roman" w:hAnsi="Times New Roman" w:cs="Times New Roman"/>
          <w:sz w:val="22"/>
          <w:szCs w:val="22"/>
        </w:rPr>
      </w:pPr>
      <w:r w:rsidRPr="00FF1038">
        <w:rPr>
          <w:rFonts w:ascii="Times New Roman" w:hAnsi="Times New Roman" w:cs="Times New Roman"/>
          <w:i/>
          <w:sz w:val="22"/>
          <w:szCs w:val="22"/>
        </w:rPr>
        <w:t>Disney (DE)</w:t>
      </w:r>
      <w:r w:rsidRPr="00FF1038">
        <w:rPr>
          <w:rFonts w:ascii="Times New Roman" w:hAnsi="Times New Roman" w:cs="Times New Roman"/>
          <w:sz w:val="22"/>
          <w:szCs w:val="22"/>
        </w:rPr>
        <w:t>: GF in Compensation Cases</w:t>
      </w:r>
    </w:p>
    <w:p w14:paraId="666DAE2A" w14:textId="781B0E49" w:rsidR="00842959" w:rsidRPr="00FF1038" w:rsidRDefault="00A37DEC" w:rsidP="00CD0BF8">
      <w:pPr>
        <w:pStyle w:val="NoSpacing"/>
        <w:widowControl w:val="0"/>
        <w:numPr>
          <w:ilvl w:val="4"/>
          <w:numId w:val="6"/>
        </w:numPr>
        <w:ind w:left="1800"/>
        <w:rPr>
          <w:rFonts w:ascii="Times New Roman" w:hAnsi="Times New Roman" w:cs="Times New Roman"/>
          <w:sz w:val="22"/>
          <w:szCs w:val="22"/>
        </w:rPr>
      </w:pPr>
      <w:r>
        <w:rPr>
          <w:rFonts w:ascii="Times New Roman" w:hAnsi="Times New Roman" w:cs="Times New Roman"/>
          <w:sz w:val="22"/>
          <w:szCs w:val="22"/>
        </w:rPr>
        <w:t xml:space="preserve">BJR covers </w:t>
      </w:r>
      <w:r w:rsidR="00842959" w:rsidRPr="00FF1038">
        <w:rPr>
          <w:rFonts w:ascii="Times New Roman" w:hAnsi="Times New Roman" w:cs="Times New Roman"/>
          <w:sz w:val="22"/>
          <w:szCs w:val="22"/>
        </w:rPr>
        <w:t>compensation</w:t>
      </w:r>
      <w:r>
        <w:rPr>
          <w:rFonts w:ascii="Times New Roman" w:hAnsi="Times New Roman" w:cs="Times New Roman"/>
          <w:sz w:val="22"/>
          <w:szCs w:val="22"/>
        </w:rPr>
        <w:t xml:space="preserve"> decisions</w:t>
      </w:r>
      <w:r w:rsidR="00842959" w:rsidRPr="00FF1038">
        <w:rPr>
          <w:rFonts w:ascii="Times New Roman" w:hAnsi="Times New Roman" w:cs="Times New Roman"/>
          <w:sz w:val="22"/>
          <w:szCs w:val="22"/>
        </w:rPr>
        <w:t xml:space="preserve">, </w:t>
      </w:r>
      <w:r w:rsidR="00FF1038">
        <w:rPr>
          <w:rFonts w:ascii="Times New Roman" w:hAnsi="Times New Roman" w:cs="Times New Roman"/>
          <w:sz w:val="22"/>
          <w:szCs w:val="22"/>
        </w:rPr>
        <w:t xml:space="preserve">π </w:t>
      </w:r>
      <w:r w:rsidR="00842959" w:rsidRPr="00FF1038">
        <w:rPr>
          <w:rFonts w:ascii="Times New Roman" w:hAnsi="Times New Roman" w:cs="Times New Roman"/>
          <w:sz w:val="22"/>
          <w:szCs w:val="22"/>
        </w:rPr>
        <w:t xml:space="preserve">must prove </w:t>
      </w:r>
      <w:r w:rsidR="00842959" w:rsidRPr="00FF1038">
        <w:rPr>
          <w:rFonts w:ascii="Times New Roman" w:hAnsi="Times New Roman" w:cs="Times New Roman"/>
          <w:b/>
          <w:sz w:val="22"/>
          <w:szCs w:val="22"/>
        </w:rPr>
        <w:t>bad faith</w:t>
      </w:r>
    </w:p>
    <w:p w14:paraId="16554E33" w14:textId="77777777" w:rsidR="00FF1038" w:rsidRDefault="00842959" w:rsidP="00CD0BF8">
      <w:pPr>
        <w:pStyle w:val="NoSpacing"/>
        <w:widowControl w:val="0"/>
        <w:numPr>
          <w:ilvl w:val="5"/>
          <w:numId w:val="6"/>
        </w:numPr>
        <w:ind w:left="2160"/>
        <w:rPr>
          <w:rFonts w:ascii="Times New Roman" w:hAnsi="Times New Roman" w:cs="Times New Roman"/>
          <w:sz w:val="22"/>
          <w:szCs w:val="22"/>
        </w:rPr>
      </w:pPr>
      <w:r w:rsidRPr="00090A95">
        <w:rPr>
          <w:rFonts w:ascii="Times New Roman" w:hAnsi="Times New Roman" w:cs="Times New Roman"/>
          <w:b/>
          <w:sz w:val="22"/>
          <w:szCs w:val="22"/>
        </w:rPr>
        <w:t>Bad faith</w:t>
      </w:r>
      <w:r w:rsidRPr="00FF1038">
        <w:rPr>
          <w:rFonts w:ascii="Times New Roman" w:hAnsi="Times New Roman" w:cs="Times New Roman"/>
          <w:sz w:val="22"/>
          <w:szCs w:val="22"/>
        </w:rPr>
        <w:t xml:space="preserve">:  (1) Conduct motivated by actual intent to do harm (subjective </w:t>
      </w:r>
      <w:r w:rsidR="00FF1038">
        <w:rPr>
          <w:rFonts w:ascii="Times New Roman" w:hAnsi="Times New Roman" w:cs="Times New Roman"/>
          <w:sz w:val="22"/>
          <w:szCs w:val="22"/>
        </w:rPr>
        <w:t>BF</w:t>
      </w:r>
      <w:r w:rsidRPr="00FF1038">
        <w:rPr>
          <w:rFonts w:ascii="Times New Roman" w:hAnsi="Times New Roman" w:cs="Times New Roman"/>
          <w:sz w:val="22"/>
          <w:szCs w:val="22"/>
        </w:rPr>
        <w:t xml:space="preserve">); or (2) Intentional dereliction of duty, conscious disregard for one’s responsibilities; </w:t>
      </w:r>
    </w:p>
    <w:p w14:paraId="4979C34B" w14:textId="26964335" w:rsidR="00FF1038" w:rsidRPr="00FF1038" w:rsidRDefault="00FF1038" w:rsidP="00CD0BF8">
      <w:pPr>
        <w:pStyle w:val="NoSpacing"/>
        <w:widowControl w:val="0"/>
        <w:numPr>
          <w:ilvl w:val="6"/>
          <w:numId w:val="6"/>
        </w:numPr>
        <w:ind w:left="2520"/>
        <w:rPr>
          <w:rFonts w:ascii="Times New Roman" w:hAnsi="Times New Roman" w:cs="Times New Roman"/>
          <w:sz w:val="22"/>
          <w:szCs w:val="22"/>
        </w:rPr>
      </w:pPr>
      <w:r>
        <w:rPr>
          <w:rFonts w:ascii="Times New Roman" w:hAnsi="Times New Roman" w:cs="Times New Roman"/>
          <w:sz w:val="22"/>
          <w:szCs w:val="22"/>
        </w:rPr>
        <w:t>G</w:t>
      </w:r>
      <w:r w:rsidR="00842959" w:rsidRPr="00FF1038">
        <w:rPr>
          <w:rFonts w:ascii="Times New Roman" w:hAnsi="Times New Roman" w:cs="Times New Roman"/>
          <w:sz w:val="22"/>
          <w:szCs w:val="22"/>
        </w:rPr>
        <w:t xml:space="preserve">ross negligence </w:t>
      </w:r>
      <w:r>
        <w:rPr>
          <w:rFonts w:ascii="Times New Roman" w:hAnsi="Times New Roman" w:cs="Times New Roman"/>
          <w:sz w:val="22"/>
          <w:szCs w:val="22"/>
        </w:rPr>
        <w:t xml:space="preserve">does not rise be bad faith </w:t>
      </w:r>
      <w:r w:rsidR="00842959" w:rsidRPr="00FF1038">
        <w:rPr>
          <w:rFonts w:ascii="Times New Roman" w:hAnsi="Times New Roman" w:cs="Times New Roman"/>
          <w:sz w:val="22"/>
          <w:szCs w:val="22"/>
        </w:rPr>
        <w:t>without more</w:t>
      </w:r>
      <w:r w:rsidR="00A37DEC">
        <w:rPr>
          <w:rFonts w:ascii="Times New Roman" w:hAnsi="Times New Roman" w:cs="Times New Roman"/>
          <w:sz w:val="22"/>
          <w:szCs w:val="22"/>
        </w:rPr>
        <w:t xml:space="preserve"> (Exculpation avail)</w:t>
      </w:r>
    </w:p>
    <w:p w14:paraId="2BE66697" w14:textId="2F25E153" w:rsidR="00FF1038" w:rsidRPr="00FF1038" w:rsidRDefault="00FF1038" w:rsidP="00CD0BF8">
      <w:pPr>
        <w:pStyle w:val="NoSpacing"/>
        <w:widowControl w:val="0"/>
        <w:numPr>
          <w:ilvl w:val="5"/>
          <w:numId w:val="6"/>
        </w:numPr>
        <w:ind w:left="2160"/>
        <w:rPr>
          <w:rFonts w:ascii="Times New Roman" w:hAnsi="Times New Roman" w:cs="Times New Roman"/>
          <w:sz w:val="22"/>
          <w:szCs w:val="22"/>
        </w:rPr>
      </w:pPr>
      <w:r>
        <w:rPr>
          <w:rFonts w:ascii="Times New Roman" w:hAnsi="Times New Roman" w:cs="Times New Roman"/>
          <w:sz w:val="22"/>
          <w:szCs w:val="22"/>
        </w:rPr>
        <w:t xml:space="preserve">DGCL §102(b)(7) cannot </w:t>
      </w:r>
      <w:r w:rsidR="00A37DEC">
        <w:rPr>
          <w:rFonts w:ascii="Times New Roman" w:hAnsi="Times New Roman" w:cs="Times New Roman"/>
          <w:sz w:val="22"/>
          <w:szCs w:val="22"/>
        </w:rPr>
        <w:t>“exculpate”</w:t>
      </w:r>
      <w:r>
        <w:rPr>
          <w:rFonts w:ascii="Times New Roman" w:hAnsi="Times New Roman" w:cs="Times New Roman"/>
          <w:sz w:val="22"/>
          <w:szCs w:val="22"/>
        </w:rPr>
        <w:t xml:space="preserve"> liability for BF or breach of DoL.</w:t>
      </w:r>
    </w:p>
    <w:p w14:paraId="5A65E744" w14:textId="502408B2" w:rsidR="00FF1038" w:rsidRPr="00014695" w:rsidRDefault="00014695" w:rsidP="00CD0BF8">
      <w:pPr>
        <w:pStyle w:val="NoSpacing"/>
        <w:widowControl w:val="0"/>
        <w:numPr>
          <w:ilvl w:val="4"/>
          <w:numId w:val="6"/>
        </w:numPr>
        <w:ind w:left="1800"/>
        <w:rPr>
          <w:rFonts w:ascii="Times New Roman" w:hAnsi="Times New Roman" w:cs="Times New Roman"/>
          <w:sz w:val="22"/>
          <w:szCs w:val="22"/>
        </w:rPr>
      </w:pPr>
      <w:r w:rsidRPr="00014695">
        <w:rPr>
          <w:rFonts w:ascii="Times New Roman" w:hAnsi="Times New Roman" w:cs="Times New Roman"/>
          <w:sz w:val="22"/>
          <w:szCs w:val="22"/>
        </w:rPr>
        <w:t>Whether GF is a free-stand</w:t>
      </w:r>
      <w:r>
        <w:rPr>
          <w:rFonts w:ascii="Times New Roman" w:hAnsi="Times New Roman" w:cs="Times New Roman"/>
          <w:sz w:val="22"/>
          <w:szCs w:val="22"/>
        </w:rPr>
        <w:t>ing FD is punted but no BF here (not one of two above)</w:t>
      </w:r>
    </w:p>
    <w:p w14:paraId="2CEC37DA" w14:textId="25247E33" w:rsidR="00FF1038" w:rsidRPr="00090A95" w:rsidRDefault="00842959" w:rsidP="00CD0BF8">
      <w:pPr>
        <w:pStyle w:val="NoSpacing"/>
        <w:widowControl w:val="0"/>
        <w:numPr>
          <w:ilvl w:val="4"/>
          <w:numId w:val="6"/>
        </w:numPr>
        <w:ind w:left="1800"/>
        <w:rPr>
          <w:rFonts w:ascii="Times New Roman" w:hAnsi="Times New Roman" w:cs="Times New Roman"/>
          <w:sz w:val="22"/>
          <w:szCs w:val="22"/>
        </w:rPr>
      </w:pPr>
      <w:r w:rsidRPr="000617F3">
        <w:rPr>
          <w:rFonts w:ascii="Times New Roman" w:hAnsi="Times New Roman" w:cs="Times New Roman"/>
          <w:b/>
          <w:i/>
          <w:sz w:val="22"/>
          <w:szCs w:val="22"/>
          <w:u w:val="single"/>
        </w:rPr>
        <w:t>Waste Claim</w:t>
      </w:r>
      <w:r w:rsidRPr="00FF1038">
        <w:rPr>
          <w:rFonts w:ascii="Times New Roman" w:hAnsi="Times New Roman" w:cs="Times New Roman"/>
          <w:i/>
          <w:sz w:val="22"/>
          <w:szCs w:val="22"/>
        </w:rPr>
        <w:t xml:space="preserve">: </w:t>
      </w:r>
      <w:r w:rsidRPr="00FF1038">
        <w:rPr>
          <w:rFonts w:ascii="Times New Roman" w:hAnsi="Times New Roman" w:cs="Times New Roman"/>
          <w:sz w:val="22"/>
          <w:szCs w:val="22"/>
        </w:rPr>
        <w:t xml:space="preserve"> </w:t>
      </w:r>
      <w:r w:rsidR="00014695">
        <w:rPr>
          <w:rFonts w:ascii="Times New Roman" w:hAnsi="Times New Roman" w:cs="Times New Roman"/>
          <w:sz w:val="22"/>
          <w:szCs w:val="22"/>
        </w:rPr>
        <w:t xml:space="preserve">Dead on Arrival, </w:t>
      </w:r>
      <w:r w:rsidRPr="00FF1038">
        <w:rPr>
          <w:rFonts w:ascii="Times New Roman" w:hAnsi="Times New Roman" w:cs="Times New Roman"/>
          <w:sz w:val="22"/>
          <w:szCs w:val="22"/>
        </w:rPr>
        <w:t xml:space="preserve">found “only in the rare, unconscionable case where </w:t>
      </w:r>
      <w:r w:rsidR="00014695">
        <w:rPr>
          <w:rFonts w:ascii="Times New Roman" w:hAnsi="Times New Roman" w:cs="Times New Roman"/>
          <w:sz w:val="22"/>
          <w:szCs w:val="22"/>
        </w:rPr>
        <w:t>Ds</w:t>
      </w:r>
      <w:r w:rsidRPr="00FF1038">
        <w:rPr>
          <w:rFonts w:ascii="Times New Roman" w:hAnsi="Times New Roman" w:cs="Times New Roman"/>
          <w:sz w:val="22"/>
          <w:szCs w:val="22"/>
        </w:rPr>
        <w:t xml:space="preserve"> irrationally squander or give away </w:t>
      </w:r>
      <w:r w:rsidR="00014695">
        <w:rPr>
          <w:rFonts w:ascii="Times New Roman" w:hAnsi="Times New Roman" w:cs="Times New Roman"/>
          <w:sz w:val="22"/>
          <w:szCs w:val="22"/>
        </w:rPr>
        <w:t>corp assets</w:t>
      </w:r>
      <w:r w:rsidRPr="00FF1038">
        <w:rPr>
          <w:rFonts w:ascii="Times New Roman" w:hAnsi="Times New Roman" w:cs="Times New Roman"/>
          <w:sz w:val="22"/>
          <w:szCs w:val="22"/>
        </w:rPr>
        <w:t xml:space="preserve">; </w:t>
      </w:r>
      <w:r w:rsidR="00014695">
        <w:rPr>
          <w:rFonts w:ascii="Times New Roman" w:hAnsi="Times New Roman" w:cs="Times New Roman"/>
          <w:sz w:val="22"/>
          <w:szCs w:val="22"/>
        </w:rPr>
        <w:t>πs</w:t>
      </w:r>
      <w:r w:rsidRPr="00FF1038">
        <w:rPr>
          <w:rFonts w:ascii="Times New Roman" w:hAnsi="Times New Roman" w:cs="Times New Roman"/>
          <w:sz w:val="22"/>
          <w:szCs w:val="22"/>
        </w:rPr>
        <w:t xml:space="preserve"> </w:t>
      </w:r>
      <w:r w:rsidR="00014695">
        <w:rPr>
          <w:rFonts w:ascii="Times New Roman" w:hAnsi="Times New Roman" w:cs="Times New Roman"/>
          <w:sz w:val="22"/>
          <w:szCs w:val="22"/>
        </w:rPr>
        <w:t>must show</w:t>
      </w:r>
      <w:r w:rsidRPr="00FF1038">
        <w:rPr>
          <w:rFonts w:ascii="Times New Roman" w:hAnsi="Times New Roman" w:cs="Times New Roman"/>
          <w:sz w:val="22"/>
          <w:szCs w:val="22"/>
        </w:rPr>
        <w:t xml:space="preserve"> that exchange was “so one sided that no business person of ordinary, sound judgme</w:t>
      </w:r>
      <w:r w:rsidR="00014695">
        <w:rPr>
          <w:rFonts w:ascii="Times New Roman" w:hAnsi="Times New Roman" w:cs="Times New Roman"/>
          <w:sz w:val="22"/>
          <w:szCs w:val="22"/>
        </w:rPr>
        <w:t xml:space="preserve">nt could conclude </w:t>
      </w:r>
      <w:r w:rsidR="00014695" w:rsidRPr="00090A95">
        <w:rPr>
          <w:rFonts w:ascii="Times New Roman" w:hAnsi="Times New Roman" w:cs="Times New Roman"/>
          <w:sz w:val="22"/>
          <w:szCs w:val="22"/>
        </w:rPr>
        <w:t xml:space="preserve">that the corp </w:t>
      </w:r>
      <w:r w:rsidRPr="00090A95">
        <w:rPr>
          <w:rFonts w:ascii="Times New Roman" w:hAnsi="Times New Roman" w:cs="Times New Roman"/>
          <w:sz w:val="22"/>
          <w:szCs w:val="22"/>
        </w:rPr>
        <w:t>received adequate compensation</w:t>
      </w:r>
      <w:r w:rsidR="00014695" w:rsidRPr="00090A95">
        <w:rPr>
          <w:rFonts w:ascii="Times New Roman" w:hAnsi="Times New Roman" w:cs="Times New Roman"/>
          <w:sz w:val="22"/>
          <w:szCs w:val="22"/>
        </w:rPr>
        <w:t>”</w:t>
      </w:r>
    </w:p>
    <w:p w14:paraId="454022DF" w14:textId="673960B4" w:rsidR="00842959" w:rsidRPr="00090A95" w:rsidRDefault="00842959" w:rsidP="00CD0BF8">
      <w:pPr>
        <w:pStyle w:val="NoSpacing"/>
        <w:widowControl w:val="0"/>
        <w:numPr>
          <w:ilvl w:val="4"/>
          <w:numId w:val="6"/>
        </w:numPr>
        <w:ind w:left="1800"/>
        <w:rPr>
          <w:rFonts w:ascii="Times New Roman" w:hAnsi="Times New Roman" w:cs="Times New Roman"/>
          <w:sz w:val="22"/>
          <w:szCs w:val="22"/>
        </w:rPr>
      </w:pPr>
      <w:r w:rsidRPr="00090A95">
        <w:rPr>
          <w:rFonts w:ascii="Times New Roman" w:hAnsi="Times New Roman" w:cs="Times New Roman"/>
          <w:i/>
          <w:sz w:val="22"/>
          <w:szCs w:val="22"/>
        </w:rPr>
        <w:t>Brehm v. Eisner</w:t>
      </w:r>
      <w:r w:rsidR="00014695" w:rsidRPr="00090A95">
        <w:rPr>
          <w:rFonts w:ascii="Times New Roman" w:hAnsi="Times New Roman" w:cs="Times New Roman"/>
          <w:sz w:val="22"/>
          <w:szCs w:val="22"/>
        </w:rPr>
        <w:t xml:space="preserve"> Note</w:t>
      </w:r>
      <w:r w:rsidRPr="00090A95">
        <w:rPr>
          <w:rFonts w:ascii="Times New Roman" w:hAnsi="Times New Roman" w:cs="Times New Roman"/>
          <w:sz w:val="22"/>
          <w:szCs w:val="22"/>
        </w:rPr>
        <w:t xml:space="preserve">: </w:t>
      </w:r>
      <w:r w:rsidR="00014695" w:rsidRPr="00090A95">
        <w:rPr>
          <w:rFonts w:ascii="Times New Roman" w:hAnsi="Times New Roman" w:cs="Times New Roman"/>
          <w:sz w:val="22"/>
          <w:szCs w:val="22"/>
        </w:rPr>
        <w:t xml:space="preserve">No </w:t>
      </w:r>
      <w:r w:rsidRPr="00090A95">
        <w:rPr>
          <w:rFonts w:ascii="Times New Roman" w:hAnsi="Times New Roman" w:cs="Times New Roman"/>
          <w:sz w:val="22"/>
          <w:szCs w:val="22"/>
        </w:rPr>
        <w:t>“Substan</w:t>
      </w:r>
      <w:r w:rsidR="00014695" w:rsidRPr="00090A95">
        <w:rPr>
          <w:rFonts w:ascii="Times New Roman" w:hAnsi="Times New Roman" w:cs="Times New Roman"/>
          <w:sz w:val="22"/>
          <w:szCs w:val="22"/>
        </w:rPr>
        <w:t>tive due care” under BJR in</w:t>
      </w:r>
      <w:r w:rsidRPr="00090A95">
        <w:rPr>
          <w:rFonts w:ascii="Times New Roman" w:hAnsi="Times New Roman" w:cs="Times New Roman"/>
          <w:sz w:val="22"/>
          <w:szCs w:val="22"/>
        </w:rPr>
        <w:t xml:space="preserve"> </w:t>
      </w:r>
      <w:r w:rsidR="00014695" w:rsidRPr="00090A95">
        <w:rPr>
          <w:rFonts w:ascii="Times New Roman" w:hAnsi="Times New Roman" w:cs="Times New Roman"/>
          <w:sz w:val="22"/>
          <w:szCs w:val="22"/>
        </w:rPr>
        <w:t>DE. In the decision-making context ONLY</w:t>
      </w:r>
      <w:r w:rsidRPr="00090A95">
        <w:rPr>
          <w:rFonts w:ascii="Times New Roman" w:hAnsi="Times New Roman" w:cs="Times New Roman"/>
          <w:sz w:val="22"/>
          <w:szCs w:val="22"/>
        </w:rPr>
        <w:t xml:space="preserve"> </w:t>
      </w:r>
      <w:r w:rsidR="00014695" w:rsidRPr="00090A95">
        <w:rPr>
          <w:rFonts w:ascii="Times New Roman" w:hAnsi="Times New Roman" w:cs="Times New Roman"/>
          <w:sz w:val="22"/>
          <w:szCs w:val="22"/>
        </w:rPr>
        <w:t>‘</w:t>
      </w:r>
      <w:r w:rsidRPr="00090A95">
        <w:rPr>
          <w:rFonts w:ascii="Times New Roman" w:hAnsi="Times New Roman" w:cs="Times New Roman"/>
          <w:b/>
          <w:i/>
          <w:sz w:val="22"/>
          <w:szCs w:val="22"/>
        </w:rPr>
        <w:t>process due care</w:t>
      </w:r>
      <w:r w:rsidR="00014695" w:rsidRPr="00090A95">
        <w:rPr>
          <w:rFonts w:ascii="Times New Roman" w:hAnsi="Times New Roman" w:cs="Times New Roman"/>
          <w:i/>
          <w:sz w:val="22"/>
          <w:szCs w:val="22"/>
        </w:rPr>
        <w:t>’</w:t>
      </w:r>
      <w:r w:rsidRPr="00090A95">
        <w:rPr>
          <w:rFonts w:ascii="Times New Roman" w:hAnsi="Times New Roman" w:cs="Times New Roman"/>
          <w:sz w:val="22"/>
          <w:szCs w:val="22"/>
        </w:rPr>
        <w:t>. Irrationality is the outer limi</w:t>
      </w:r>
      <w:r w:rsidR="00014695" w:rsidRPr="00090A95">
        <w:rPr>
          <w:rFonts w:ascii="Times New Roman" w:hAnsi="Times New Roman" w:cs="Times New Roman"/>
          <w:sz w:val="22"/>
          <w:szCs w:val="22"/>
        </w:rPr>
        <w:t>t of the BJR.</w:t>
      </w:r>
    </w:p>
    <w:p w14:paraId="706E8059" w14:textId="0547BEF2" w:rsidR="00842959" w:rsidRPr="00090A95" w:rsidRDefault="00842959" w:rsidP="00CD0BF8">
      <w:pPr>
        <w:pStyle w:val="NoSpacing"/>
        <w:widowControl w:val="0"/>
        <w:numPr>
          <w:ilvl w:val="3"/>
          <w:numId w:val="6"/>
        </w:numPr>
        <w:ind w:left="1440"/>
        <w:rPr>
          <w:rFonts w:ascii="Times New Roman" w:hAnsi="Times New Roman" w:cs="Times New Roman"/>
          <w:sz w:val="22"/>
          <w:szCs w:val="22"/>
        </w:rPr>
      </w:pPr>
      <w:r w:rsidRPr="00090A95">
        <w:rPr>
          <w:rFonts w:ascii="Times New Roman" w:hAnsi="Times New Roman" w:cs="Times New Roman"/>
          <w:i/>
          <w:sz w:val="22"/>
          <w:szCs w:val="22"/>
        </w:rPr>
        <w:t>Stone v. Ritter (DE)</w:t>
      </w:r>
      <w:r w:rsidRPr="00090A95">
        <w:rPr>
          <w:rFonts w:ascii="Times New Roman" w:hAnsi="Times New Roman" w:cs="Times New Roman"/>
          <w:sz w:val="22"/>
          <w:szCs w:val="22"/>
        </w:rPr>
        <w:t>: GF in Oversight Cases</w:t>
      </w:r>
      <w:r w:rsidRPr="00090A95">
        <w:rPr>
          <w:rFonts w:ascii="Times New Roman" w:hAnsi="Times New Roman" w:cs="Times New Roman"/>
          <w:b/>
          <w:sz w:val="22"/>
          <w:szCs w:val="22"/>
        </w:rPr>
        <w:t xml:space="preserve"> </w:t>
      </w:r>
    </w:p>
    <w:p w14:paraId="0E44E0E2" w14:textId="35E4E7F5" w:rsidR="00090A95" w:rsidRPr="00090A95" w:rsidRDefault="00090A95" w:rsidP="00CD0BF8">
      <w:pPr>
        <w:pStyle w:val="Bullet3"/>
        <w:widowControl w:val="0"/>
        <w:numPr>
          <w:ilvl w:val="4"/>
          <w:numId w:val="6"/>
        </w:numPr>
        <w:spacing w:beforeLines="0"/>
        <w:ind w:left="1800"/>
        <w:rPr>
          <w:rFonts w:ascii="Times New Roman" w:hAnsi="Times New Roman" w:cs="Times New Roman"/>
          <w:sz w:val="22"/>
          <w:szCs w:val="22"/>
        </w:rPr>
      </w:pPr>
      <w:r>
        <w:rPr>
          <w:rFonts w:ascii="Times New Roman" w:hAnsi="Times New Roman" w:cs="Times New Roman"/>
          <w:sz w:val="22"/>
          <w:szCs w:val="22"/>
        </w:rPr>
        <w:t>C</w:t>
      </w:r>
      <w:r w:rsidRPr="00090A95">
        <w:rPr>
          <w:rFonts w:ascii="Times New Roman" w:hAnsi="Times New Roman" w:cs="Times New Roman"/>
          <w:sz w:val="22"/>
          <w:szCs w:val="22"/>
        </w:rPr>
        <w:t xml:space="preserve">t adopted </w:t>
      </w:r>
      <w:r w:rsidRPr="00090A95">
        <w:rPr>
          <w:rFonts w:ascii="Times New Roman" w:hAnsi="Times New Roman" w:cs="Times New Roman"/>
          <w:i/>
          <w:sz w:val="22"/>
          <w:szCs w:val="22"/>
        </w:rPr>
        <w:t>Caremark</w:t>
      </w:r>
      <w:r w:rsidRPr="00090A95">
        <w:rPr>
          <w:rFonts w:ascii="Times New Roman" w:hAnsi="Times New Roman" w:cs="Times New Roman"/>
          <w:sz w:val="22"/>
          <w:szCs w:val="22"/>
        </w:rPr>
        <w:t xml:space="preserve"> </w:t>
      </w:r>
      <w:r>
        <w:rPr>
          <w:rFonts w:ascii="Times New Roman" w:hAnsi="Times New Roman" w:cs="Times New Roman"/>
          <w:i/>
          <w:sz w:val="22"/>
          <w:szCs w:val="22"/>
        </w:rPr>
        <w:t>S</w:t>
      </w:r>
      <w:r w:rsidRPr="00090A95">
        <w:rPr>
          <w:rFonts w:ascii="Times New Roman" w:hAnsi="Times New Roman" w:cs="Times New Roman"/>
          <w:i/>
          <w:sz w:val="22"/>
          <w:szCs w:val="22"/>
        </w:rPr>
        <w:t>tandard</w:t>
      </w:r>
      <w:r w:rsidRPr="00090A95">
        <w:rPr>
          <w:rFonts w:ascii="Times New Roman" w:hAnsi="Times New Roman" w:cs="Times New Roman"/>
          <w:sz w:val="22"/>
          <w:szCs w:val="22"/>
        </w:rPr>
        <w:t xml:space="preserve">: Necessary conditions for </w:t>
      </w:r>
      <w:r>
        <w:rPr>
          <w:rFonts w:ascii="Times New Roman" w:hAnsi="Times New Roman" w:cs="Times New Roman"/>
          <w:sz w:val="22"/>
          <w:szCs w:val="22"/>
          <w:u w:val="single"/>
        </w:rPr>
        <w:t>D</w:t>
      </w:r>
      <w:r w:rsidRPr="00090A95">
        <w:rPr>
          <w:rFonts w:ascii="Times New Roman" w:hAnsi="Times New Roman" w:cs="Times New Roman"/>
          <w:sz w:val="22"/>
          <w:szCs w:val="22"/>
          <w:u w:val="single"/>
        </w:rPr>
        <w:t xml:space="preserve"> oversight liability</w:t>
      </w:r>
      <w:r w:rsidRPr="00090A95">
        <w:rPr>
          <w:rFonts w:ascii="Times New Roman" w:hAnsi="Times New Roman" w:cs="Times New Roman"/>
          <w:sz w:val="22"/>
          <w:szCs w:val="22"/>
        </w:rPr>
        <w:t xml:space="preserve"> are 1) </w:t>
      </w:r>
      <w:r w:rsidRPr="00090A95">
        <w:rPr>
          <w:rFonts w:ascii="Times New Roman" w:hAnsi="Times New Roman" w:cs="Times New Roman"/>
          <w:b/>
          <w:sz w:val="22"/>
          <w:szCs w:val="22"/>
        </w:rPr>
        <w:t>sustained or systemic</w:t>
      </w:r>
      <w:r w:rsidRPr="00090A95">
        <w:rPr>
          <w:rFonts w:ascii="Times New Roman" w:hAnsi="Times New Roman" w:cs="Times New Roman"/>
          <w:sz w:val="22"/>
          <w:szCs w:val="22"/>
        </w:rPr>
        <w:t xml:space="preserve"> failure of </w:t>
      </w:r>
      <w:r>
        <w:rPr>
          <w:rFonts w:ascii="Times New Roman" w:hAnsi="Times New Roman" w:cs="Times New Roman"/>
          <w:sz w:val="22"/>
          <w:szCs w:val="22"/>
        </w:rPr>
        <w:t>BoD</w:t>
      </w:r>
      <w:r w:rsidRPr="00090A95">
        <w:rPr>
          <w:rFonts w:ascii="Times New Roman" w:hAnsi="Times New Roman" w:cs="Times New Roman"/>
          <w:sz w:val="22"/>
          <w:szCs w:val="22"/>
        </w:rPr>
        <w:t xml:space="preserve"> to exercise oversight – i.e. </w:t>
      </w:r>
      <w:r>
        <w:rPr>
          <w:rFonts w:ascii="Times New Roman" w:hAnsi="Times New Roman" w:cs="Times New Roman"/>
          <w:sz w:val="22"/>
          <w:szCs w:val="22"/>
        </w:rPr>
        <w:t>Ds</w:t>
      </w:r>
      <w:r w:rsidRPr="00090A95">
        <w:rPr>
          <w:rFonts w:ascii="Times New Roman" w:hAnsi="Times New Roman" w:cs="Times New Roman"/>
          <w:sz w:val="22"/>
          <w:szCs w:val="22"/>
        </w:rPr>
        <w:t xml:space="preserve"> fail to implement </w:t>
      </w:r>
      <w:r>
        <w:rPr>
          <w:rFonts w:ascii="Times New Roman" w:hAnsi="Times New Roman" w:cs="Times New Roman"/>
          <w:sz w:val="22"/>
          <w:szCs w:val="22"/>
        </w:rPr>
        <w:t>reporting or info system –</w:t>
      </w:r>
      <w:r w:rsidRPr="00090A95">
        <w:rPr>
          <w:rFonts w:ascii="Times New Roman" w:hAnsi="Times New Roman" w:cs="Times New Roman"/>
          <w:sz w:val="22"/>
          <w:szCs w:val="22"/>
        </w:rPr>
        <w:t xml:space="preserve"> </w:t>
      </w:r>
      <w:r>
        <w:rPr>
          <w:rFonts w:ascii="Times New Roman" w:hAnsi="Times New Roman" w:cs="Times New Roman"/>
          <w:sz w:val="22"/>
          <w:szCs w:val="22"/>
        </w:rPr>
        <w:t>or 2)</w:t>
      </w:r>
      <w:r w:rsidRPr="00090A95">
        <w:rPr>
          <w:rFonts w:ascii="Times New Roman" w:hAnsi="Times New Roman" w:cs="Times New Roman"/>
          <w:sz w:val="22"/>
          <w:szCs w:val="22"/>
        </w:rPr>
        <w:t xml:space="preserve"> </w:t>
      </w:r>
      <w:r>
        <w:rPr>
          <w:rFonts w:ascii="Times New Roman" w:hAnsi="Times New Roman" w:cs="Times New Roman"/>
          <w:sz w:val="22"/>
          <w:szCs w:val="22"/>
        </w:rPr>
        <w:t>Ds failed to monitor implemented system</w:t>
      </w:r>
    </w:p>
    <w:p w14:paraId="1353BD76" w14:textId="6F55DEE9" w:rsidR="00842959" w:rsidRDefault="00090A95" w:rsidP="00CD0BF8">
      <w:pPr>
        <w:pStyle w:val="NoSpacing"/>
        <w:widowControl w:val="0"/>
        <w:numPr>
          <w:ilvl w:val="4"/>
          <w:numId w:val="6"/>
        </w:numPr>
        <w:ind w:left="1800"/>
        <w:rPr>
          <w:rFonts w:ascii="Times New Roman" w:hAnsi="Times New Roman" w:cs="Times New Roman"/>
          <w:sz w:val="22"/>
          <w:szCs w:val="22"/>
        </w:rPr>
      </w:pPr>
      <w:r w:rsidRPr="00090A95">
        <w:rPr>
          <w:rFonts w:ascii="Times New Roman" w:hAnsi="Times New Roman" w:cs="Times New Roman"/>
          <w:sz w:val="22"/>
          <w:szCs w:val="22"/>
        </w:rPr>
        <w:t>In either ca</w:t>
      </w:r>
      <w:r>
        <w:rPr>
          <w:rFonts w:ascii="Times New Roman" w:hAnsi="Times New Roman" w:cs="Times New Roman"/>
          <w:sz w:val="22"/>
          <w:szCs w:val="22"/>
        </w:rPr>
        <w:t xml:space="preserve">se, imposition of liability requires </w:t>
      </w:r>
      <w:r w:rsidRPr="00090A95">
        <w:rPr>
          <w:rFonts w:ascii="Times New Roman" w:hAnsi="Times New Roman" w:cs="Times New Roman"/>
          <w:sz w:val="22"/>
          <w:szCs w:val="22"/>
        </w:rPr>
        <w:t xml:space="preserve">showing that </w:t>
      </w:r>
      <w:r>
        <w:rPr>
          <w:rFonts w:ascii="Times New Roman" w:hAnsi="Times New Roman" w:cs="Times New Roman"/>
          <w:sz w:val="22"/>
          <w:szCs w:val="22"/>
        </w:rPr>
        <w:t>Ds</w:t>
      </w:r>
      <w:r w:rsidRPr="00090A95">
        <w:rPr>
          <w:rFonts w:ascii="Times New Roman" w:hAnsi="Times New Roman" w:cs="Times New Roman"/>
          <w:sz w:val="22"/>
          <w:szCs w:val="22"/>
        </w:rPr>
        <w:t xml:space="preserve"> fail to act in the face of a known</w:t>
      </w:r>
      <w:r>
        <w:rPr>
          <w:rFonts w:ascii="Times New Roman" w:hAnsi="Times New Roman" w:cs="Times New Roman"/>
          <w:sz w:val="22"/>
          <w:szCs w:val="22"/>
        </w:rPr>
        <w:t xml:space="preserve"> duty to act, thus</w:t>
      </w:r>
      <w:r w:rsidRPr="00090A95">
        <w:rPr>
          <w:rFonts w:ascii="Times New Roman" w:hAnsi="Times New Roman" w:cs="Times New Roman"/>
          <w:sz w:val="22"/>
          <w:szCs w:val="22"/>
        </w:rPr>
        <w:t xml:space="preserve"> consciously disregarding their responsibilities</w:t>
      </w:r>
      <w:r>
        <w:rPr>
          <w:rFonts w:ascii="Times New Roman" w:hAnsi="Times New Roman" w:cs="Times New Roman"/>
          <w:sz w:val="22"/>
          <w:szCs w:val="22"/>
        </w:rPr>
        <w:t xml:space="preserve"> (#2 above)</w:t>
      </w:r>
    </w:p>
    <w:p w14:paraId="0B4B59F3" w14:textId="7437CD98" w:rsidR="00A37DEC" w:rsidRPr="00090A95" w:rsidRDefault="00A37DEC" w:rsidP="00CD0BF8">
      <w:pPr>
        <w:pStyle w:val="NoSpacing"/>
        <w:widowControl w:val="0"/>
        <w:numPr>
          <w:ilvl w:val="2"/>
          <w:numId w:val="6"/>
        </w:numPr>
        <w:ind w:left="1080"/>
        <w:rPr>
          <w:rFonts w:ascii="Times New Roman" w:hAnsi="Times New Roman" w:cs="Times New Roman"/>
          <w:sz w:val="22"/>
          <w:szCs w:val="22"/>
        </w:rPr>
      </w:pPr>
      <w:r w:rsidRPr="00A37DEC">
        <w:rPr>
          <w:rFonts w:ascii="Times New Roman" w:hAnsi="Times New Roman" w:cs="Times New Roman"/>
          <w:sz w:val="22"/>
          <w:szCs w:val="22"/>
          <w:u w:val="single"/>
        </w:rPr>
        <w:t>Wrap-up</w:t>
      </w:r>
      <w:r>
        <w:rPr>
          <w:rFonts w:ascii="Times New Roman" w:hAnsi="Times New Roman" w:cs="Times New Roman"/>
          <w:sz w:val="22"/>
          <w:szCs w:val="22"/>
        </w:rPr>
        <w:t>: GF is an aspect of DoL (stretches previous notions), BF results in personal liability</w:t>
      </w:r>
    </w:p>
    <w:p w14:paraId="27432BF9" w14:textId="136DC848" w:rsidR="00FD378B" w:rsidRPr="00F43250" w:rsidRDefault="00FD378B" w:rsidP="00CD0BF8">
      <w:pPr>
        <w:pStyle w:val="NoSpacing"/>
        <w:widowControl w:val="0"/>
        <w:numPr>
          <w:ilvl w:val="1"/>
          <w:numId w:val="6"/>
        </w:numPr>
        <w:ind w:left="720"/>
        <w:rPr>
          <w:rFonts w:ascii="Times New Roman" w:hAnsi="Times New Roman" w:cs="Times New Roman"/>
          <w:b/>
        </w:rPr>
      </w:pPr>
      <w:r w:rsidRPr="00F43250">
        <w:rPr>
          <w:rFonts w:ascii="Times New Roman" w:hAnsi="Times New Roman" w:cs="Times New Roman"/>
          <w:b/>
        </w:rPr>
        <w:t>Disclosure and Fairness</w:t>
      </w:r>
    </w:p>
    <w:p w14:paraId="14F27C94" w14:textId="7C782A86" w:rsidR="00036386" w:rsidRPr="00036386" w:rsidRDefault="00036386" w:rsidP="00CD0BF8">
      <w:pPr>
        <w:pStyle w:val="NoSpacing"/>
        <w:widowControl w:val="0"/>
        <w:numPr>
          <w:ilvl w:val="2"/>
          <w:numId w:val="6"/>
        </w:numPr>
        <w:ind w:left="1080"/>
        <w:rPr>
          <w:rFonts w:ascii="Times New Roman" w:hAnsi="Times New Roman" w:cs="Times New Roman"/>
          <w:sz w:val="22"/>
          <w:szCs w:val="22"/>
        </w:rPr>
      </w:pPr>
      <w:r w:rsidRPr="00036386">
        <w:rPr>
          <w:rFonts w:ascii="Times New Roman" w:hAnsi="Times New Roman" w:cs="Times New Roman"/>
          <w:sz w:val="22"/>
          <w:szCs w:val="22"/>
          <w:u w:val="single"/>
        </w:rPr>
        <w:t>Securities Act of 1933 (SA)</w:t>
      </w:r>
      <w:r w:rsidRPr="00036386">
        <w:rPr>
          <w:rFonts w:ascii="Times New Roman" w:hAnsi="Times New Roman" w:cs="Times New Roman"/>
          <w:sz w:val="22"/>
          <w:szCs w:val="22"/>
        </w:rPr>
        <w:t xml:space="preserve">: </w:t>
      </w:r>
    </w:p>
    <w:p w14:paraId="3FDFD2C3" w14:textId="647E165F" w:rsidR="001677AF" w:rsidRPr="004302C7" w:rsidRDefault="001677AF" w:rsidP="00CD0BF8">
      <w:pPr>
        <w:pStyle w:val="NoSpacing"/>
        <w:widowControl w:val="0"/>
        <w:numPr>
          <w:ilvl w:val="3"/>
          <w:numId w:val="6"/>
        </w:numPr>
        <w:ind w:left="1440"/>
        <w:rPr>
          <w:rFonts w:ascii="Times New Roman" w:hAnsi="Times New Roman" w:cs="Times New Roman"/>
          <w:b/>
          <w:sz w:val="22"/>
          <w:szCs w:val="22"/>
        </w:rPr>
      </w:pPr>
      <w:r w:rsidRPr="004302C7">
        <w:rPr>
          <w:rFonts w:ascii="Times New Roman" w:hAnsi="Times New Roman" w:cs="Times New Roman"/>
          <w:b/>
          <w:sz w:val="22"/>
          <w:szCs w:val="22"/>
        </w:rPr>
        <w:t>Algorithm:</w:t>
      </w:r>
    </w:p>
    <w:p w14:paraId="08A54C80" w14:textId="542D33BF" w:rsidR="001677AF" w:rsidRPr="004302C7" w:rsidRDefault="001677AF" w:rsidP="00966F9F">
      <w:pPr>
        <w:pStyle w:val="NoSpacing"/>
        <w:widowControl w:val="0"/>
        <w:numPr>
          <w:ilvl w:val="4"/>
          <w:numId w:val="6"/>
        </w:numPr>
        <w:ind w:left="1800"/>
        <w:rPr>
          <w:rFonts w:ascii="Times New Roman" w:hAnsi="Times New Roman" w:cs="Times New Roman"/>
          <w:b/>
          <w:sz w:val="22"/>
          <w:szCs w:val="22"/>
        </w:rPr>
      </w:pPr>
      <w:r w:rsidRPr="004302C7">
        <w:rPr>
          <w:rFonts w:ascii="Times New Roman" w:hAnsi="Times New Roman" w:cs="Times New Roman"/>
          <w:b/>
          <w:sz w:val="22"/>
          <w:szCs w:val="22"/>
        </w:rPr>
        <w:t>Is it a Security within the meaning of the act?</w:t>
      </w:r>
    </w:p>
    <w:p w14:paraId="1BE2FB44" w14:textId="1646D770" w:rsidR="001677AF" w:rsidRPr="004302C7" w:rsidRDefault="001677AF" w:rsidP="00966F9F">
      <w:pPr>
        <w:pStyle w:val="NoSpacing"/>
        <w:widowControl w:val="0"/>
        <w:numPr>
          <w:ilvl w:val="5"/>
          <w:numId w:val="6"/>
        </w:numPr>
        <w:ind w:left="2160"/>
        <w:rPr>
          <w:rFonts w:ascii="Times New Roman" w:hAnsi="Times New Roman" w:cs="Times New Roman"/>
          <w:b/>
          <w:sz w:val="22"/>
          <w:szCs w:val="22"/>
        </w:rPr>
      </w:pPr>
      <w:r w:rsidRPr="004302C7">
        <w:rPr>
          <w:rFonts w:ascii="Times New Roman" w:hAnsi="Times New Roman" w:cs="Times New Roman"/>
          <w:b/>
          <w:sz w:val="22"/>
          <w:szCs w:val="22"/>
        </w:rPr>
        <w:t>Mention specifics and catch-all phrase</w:t>
      </w:r>
    </w:p>
    <w:p w14:paraId="6DCE16A0" w14:textId="58ED55FC" w:rsidR="001677AF" w:rsidRPr="004302C7" w:rsidRDefault="001677AF" w:rsidP="00966F9F">
      <w:pPr>
        <w:pStyle w:val="NoSpacing"/>
        <w:widowControl w:val="0"/>
        <w:numPr>
          <w:ilvl w:val="5"/>
          <w:numId w:val="6"/>
        </w:numPr>
        <w:ind w:left="2160"/>
        <w:rPr>
          <w:rFonts w:ascii="Times New Roman" w:hAnsi="Times New Roman" w:cs="Times New Roman"/>
          <w:b/>
          <w:sz w:val="22"/>
          <w:szCs w:val="22"/>
        </w:rPr>
      </w:pPr>
      <w:r w:rsidRPr="004302C7">
        <w:rPr>
          <w:rFonts w:ascii="Times New Roman" w:hAnsi="Times New Roman" w:cs="Times New Roman"/>
          <w:b/>
          <w:sz w:val="22"/>
          <w:szCs w:val="22"/>
        </w:rPr>
        <w:t>Mention specific attributes of these “securities” (pros and cons)</w:t>
      </w:r>
      <w:r w:rsidR="004302C7">
        <w:rPr>
          <w:rFonts w:ascii="Times New Roman" w:hAnsi="Times New Roman" w:cs="Times New Roman"/>
          <w:b/>
          <w:sz w:val="22"/>
          <w:szCs w:val="22"/>
        </w:rPr>
        <w:t xml:space="preserve"> - </w:t>
      </w:r>
      <w:r w:rsidR="004302C7" w:rsidRPr="004302C7">
        <w:rPr>
          <w:rFonts w:ascii="Times New Roman" w:hAnsi="Times New Roman" w:cs="Times New Roman"/>
          <w:b/>
          <w:i/>
          <w:sz w:val="22"/>
          <w:szCs w:val="22"/>
        </w:rPr>
        <w:t>Forman</w:t>
      </w:r>
    </w:p>
    <w:p w14:paraId="0C19C002" w14:textId="743CADBE" w:rsidR="001677AF" w:rsidRPr="004302C7" w:rsidRDefault="001677AF" w:rsidP="00966F9F">
      <w:pPr>
        <w:pStyle w:val="NoSpacing"/>
        <w:widowControl w:val="0"/>
        <w:numPr>
          <w:ilvl w:val="5"/>
          <w:numId w:val="6"/>
        </w:numPr>
        <w:ind w:left="2160"/>
        <w:rPr>
          <w:rFonts w:ascii="Times New Roman" w:hAnsi="Times New Roman" w:cs="Times New Roman"/>
          <w:b/>
          <w:sz w:val="22"/>
          <w:szCs w:val="22"/>
        </w:rPr>
      </w:pPr>
      <w:r w:rsidRPr="004302C7">
        <w:rPr>
          <w:rFonts w:ascii="Times New Roman" w:hAnsi="Times New Roman" w:cs="Times New Roman"/>
          <w:b/>
          <w:sz w:val="22"/>
          <w:szCs w:val="22"/>
        </w:rPr>
        <w:t>Policy: Would the act want to cover these instruments?</w:t>
      </w:r>
    </w:p>
    <w:p w14:paraId="357F6F1C" w14:textId="4F3FEA3E" w:rsidR="001677AF" w:rsidRPr="004302C7" w:rsidRDefault="00E13F23" w:rsidP="00966F9F">
      <w:pPr>
        <w:pStyle w:val="NoSpacing"/>
        <w:widowControl w:val="0"/>
        <w:numPr>
          <w:ilvl w:val="4"/>
          <w:numId w:val="6"/>
        </w:numPr>
        <w:ind w:left="1800"/>
        <w:rPr>
          <w:rFonts w:ascii="Times New Roman" w:hAnsi="Times New Roman" w:cs="Times New Roman"/>
          <w:b/>
          <w:sz w:val="22"/>
          <w:szCs w:val="22"/>
        </w:rPr>
      </w:pPr>
      <w:r w:rsidRPr="004302C7">
        <w:rPr>
          <w:rFonts w:ascii="Times New Roman" w:hAnsi="Times New Roman" w:cs="Times New Roman"/>
          <w:b/>
          <w:sz w:val="22"/>
          <w:szCs w:val="22"/>
        </w:rPr>
        <w:t>Was it the security registered?</w:t>
      </w:r>
    </w:p>
    <w:p w14:paraId="35386322" w14:textId="3A07141D" w:rsidR="00E13F23" w:rsidRPr="004302C7" w:rsidRDefault="00E13F23" w:rsidP="00966F9F">
      <w:pPr>
        <w:pStyle w:val="NoSpacing"/>
        <w:widowControl w:val="0"/>
        <w:numPr>
          <w:ilvl w:val="5"/>
          <w:numId w:val="6"/>
        </w:numPr>
        <w:ind w:left="2160"/>
        <w:rPr>
          <w:rFonts w:ascii="Times New Roman" w:hAnsi="Times New Roman" w:cs="Times New Roman"/>
          <w:b/>
          <w:sz w:val="22"/>
          <w:szCs w:val="22"/>
        </w:rPr>
      </w:pPr>
      <w:r w:rsidRPr="004302C7">
        <w:rPr>
          <w:rFonts w:ascii="Times New Roman" w:hAnsi="Times New Roman" w:cs="Times New Roman"/>
          <w:b/>
          <w:sz w:val="22"/>
          <w:szCs w:val="22"/>
        </w:rPr>
        <w:t>Process</w:t>
      </w:r>
    </w:p>
    <w:p w14:paraId="620A23AA" w14:textId="32445C1E" w:rsidR="00E13F23" w:rsidRPr="004302C7" w:rsidRDefault="00E13F23" w:rsidP="00966F9F">
      <w:pPr>
        <w:pStyle w:val="NoSpacing"/>
        <w:widowControl w:val="0"/>
        <w:numPr>
          <w:ilvl w:val="5"/>
          <w:numId w:val="6"/>
        </w:numPr>
        <w:ind w:left="2160"/>
        <w:rPr>
          <w:rFonts w:ascii="Times New Roman" w:hAnsi="Times New Roman" w:cs="Times New Roman"/>
          <w:b/>
          <w:sz w:val="22"/>
          <w:szCs w:val="22"/>
        </w:rPr>
      </w:pPr>
      <w:r w:rsidRPr="004302C7">
        <w:rPr>
          <w:rFonts w:ascii="Times New Roman" w:hAnsi="Times New Roman" w:cs="Times New Roman"/>
          <w:b/>
          <w:sz w:val="22"/>
          <w:szCs w:val="22"/>
        </w:rPr>
        <w:t>Exceptions</w:t>
      </w:r>
    </w:p>
    <w:p w14:paraId="3C9B70D4" w14:textId="0BE7B4CE" w:rsidR="00E13F23" w:rsidRPr="004302C7" w:rsidRDefault="00E13F23" w:rsidP="00966F9F">
      <w:pPr>
        <w:pStyle w:val="NoSpacing"/>
        <w:widowControl w:val="0"/>
        <w:numPr>
          <w:ilvl w:val="5"/>
          <w:numId w:val="6"/>
        </w:numPr>
        <w:ind w:left="2160"/>
        <w:rPr>
          <w:rFonts w:ascii="Times New Roman" w:hAnsi="Times New Roman" w:cs="Times New Roman"/>
          <w:b/>
          <w:sz w:val="22"/>
          <w:szCs w:val="22"/>
        </w:rPr>
      </w:pPr>
      <w:r w:rsidRPr="004302C7">
        <w:rPr>
          <w:rFonts w:ascii="Times New Roman" w:hAnsi="Times New Roman" w:cs="Times New Roman"/>
          <w:b/>
          <w:sz w:val="22"/>
          <w:szCs w:val="22"/>
        </w:rPr>
        <w:t>Consider who has burden in close cases</w:t>
      </w:r>
    </w:p>
    <w:p w14:paraId="3C1ADDB6" w14:textId="1D35783D" w:rsidR="00E13F23" w:rsidRPr="004302C7" w:rsidRDefault="00E13F23" w:rsidP="00966F9F">
      <w:pPr>
        <w:pStyle w:val="NoSpacing"/>
        <w:widowControl w:val="0"/>
        <w:numPr>
          <w:ilvl w:val="5"/>
          <w:numId w:val="6"/>
        </w:numPr>
        <w:ind w:left="2160"/>
        <w:rPr>
          <w:rFonts w:ascii="Times New Roman" w:hAnsi="Times New Roman" w:cs="Times New Roman"/>
          <w:b/>
          <w:sz w:val="22"/>
          <w:szCs w:val="22"/>
        </w:rPr>
      </w:pPr>
      <w:r w:rsidRPr="004302C7">
        <w:rPr>
          <w:rFonts w:ascii="Times New Roman" w:hAnsi="Times New Roman" w:cs="Times New Roman"/>
          <w:b/>
          <w:sz w:val="22"/>
          <w:szCs w:val="22"/>
        </w:rPr>
        <w:t>Remedy if didn’t comply with process (§12(a)(1))</w:t>
      </w:r>
    </w:p>
    <w:p w14:paraId="53100C31" w14:textId="30373B50" w:rsidR="00E13F23" w:rsidRPr="004302C7" w:rsidRDefault="00E13F23" w:rsidP="00966F9F">
      <w:pPr>
        <w:pStyle w:val="NoSpacing"/>
        <w:widowControl w:val="0"/>
        <w:numPr>
          <w:ilvl w:val="4"/>
          <w:numId w:val="6"/>
        </w:numPr>
        <w:ind w:left="1800"/>
        <w:rPr>
          <w:rFonts w:ascii="Times New Roman" w:hAnsi="Times New Roman" w:cs="Times New Roman"/>
          <w:b/>
          <w:sz w:val="22"/>
          <w:szCs w:val="22"/>
        </w:rPr>
      </w:pPr>
      <w:r w:rsidRPr="004302C7">
        <w:rPr>
          <w:rFonts w:ascii="Times New Roman" w:hAnsi="Times New Roman" w:cs="Times New Roman"/>
          <w:b/>
          <w:sz w:val="22"/>
          <w:szCs w:val="22"/>
        </w:rPr>
        <w:t>MMO:</w:t>
      </w:r>
      <w:r w:rsidR="00966F9F" w:rsidRPr="004302C7">
        <w:rPr>
          <w:rFonts w:ascii="Times New Roman" w:hAnsi="Times New Roman" w:cs="Times New Roman"/>
          <w:b/>
          <w:sz w:val="22"/>
          <w:szCs w:val="22"/>
        </w:rPr>
        <w:t xml:space="preserve"> Express Private Right of Action</w:t>
      </w:r>
    </w:p>
    <w:p w14:paraId="29B086F9" w14:textId="3D11F5C3" w:rsidR="00E13F23" w:rsidRPr="004302C7" w:rsidRDefault="00E13F23" w:rsidP="00966F9F">
      <w:pPr>
        <w:pStyle w:val="NoSpacing"/>
        <w:widowControl w:val="0"/>
        <w:numPr>
          <w:ilvl w:val="5"/>
          <w:numId w:val="6"/>
        </w:numPr>
        <w:ind w:left="2160"/>
        <w:rPr>
          <w:rFonts w:ascii="Times New Roman" w:hAnsi="Times New Roman" w:cs="Times New Roman"/>
          <w:b/>
          <w:sz w:val="22"/>
          <w:szCs w:val="22"/>
        </w:rPr>
      </w:pPr>
      <w:r w:rsidRPr="004302C7">
        <w:rPr>
          <w:rFonts w:ascii="Times New Roman" w:hAnsi="Times New Roman" w:cs="Times New Roman"/>
          <w:b/>
          <w:sz w:val="22"/>
          <w:szCs w:val="22"/>
        </w:rPr>
        <w:t>In RS? (§11)</w:t>
      </w:r>
    </w:p>
    <w:p w14:paraId="74E7065E" w14:textId="2018FBC3" w:rsidR="00E13F23" w:rsidRPr="004302C7" w:rsidRDefault="00E13F23" w:rsidP="00966F9F">
      <w:pPr>
        <w:pStyle w:val="NoSpacing"/>
        <w:widowControl w:val="0"/>
        <w:numPr>
          <w:ilvl w:val="5"/>
          <w:numId w:val="6"/>
        </w:numPr>
        <w:ind w:left="2160"/>
        <w:rPr>
          <w:rFonts w:ascii="Times New Roman" w:hAnsi="Times New Roman" w:cs="Times New Roman"/>
          <w:b/>
          <w:sz w:val="22"/>
          <w:szCs w:val="22"/>
        </w:rPr>
      </w:pPr>
      <w:r w:rsidRPr="004302C7">
        <w:rPr>
          <w:rFonts w:ascii="Times New Roman" w:hAnsi="Times New Roman" w:cs="Times New Roman"/>
          <w:b/>
          <w:sz w:val="22"/>
          <w:szCs w:val="22"/>
        </w:rPr>
        <w:t>In offer/prospectus? (§12(a)(2))</w:t>
      </w:r>
    </w:p>
    <w:p w14:paraId="27528D02" w14:textId="4FD61056" w:rsidR="00E13F23" w:rsidRPr="004302C7" w:rsidRDefault="00E13F23" w:rsidP="00966F9F">
      <w:pPr>
        <w:pStyle w:val="NoSpacing"/>
        <w:widowControl w:val="0"/>
        <w:numPr>
          <w:ilvl w:val="6"/>
          <w:numId w:val="6"/>
        </w:numPr>
        <w:ind w:left="2520"/>
        <w:rPr>
          <w:rFonts w:ascii="Times New Roman" w:hAnsi="Times New Roman" w:cs="Times New Roman"/>
          <w:b/>
          <w:sz w:val="22"/>
          <w:szCs w:val="22"/>
        </w:rPr>
      </w:pPr>
      <w:r w:rsidRPr="004302C7">
        <w:rPr>
          <w:rFonts w:ascii="Times New Roman" w:hAnsi="Times New Roman" w:cs="Times New Roman"/>
          <w:b/>
          <w:sz w:val="22"/>
          <w:szCs w:val="22"/>
        </w:rPr>
        <w:t>In either case, make claim with “PARTICULARITY!” (don’t say, they forgot to mention this thing generally; say, they said “X” and this was misleading/deceptive and material b/c “Y”</w:t>
      </w:r>
    </w:p>
    <w:p w14:paraId="4856F448" w14:textId="73EFA518" w:rsidR="00966F9F" w:rsidRDefault="00966F9F" w:rsidP="00966F9F">
      <w:pPr>
        <w:pStyle w:val="NoSpacing"/>
        <w:widowControl w:val="0"/>
        <w:numPr>
          <w:ilvl w:val="5"/>
          <w:numId w:val="6"/>
        </w:numPr>
        <w:ind w:left="2160"/>
        <w:rPr>
          <w:rFonts w:ascii="Times New Roman" w:hAnsi="Times New Roman" w:cs="Times New Roman"/>
          <w:sz w:val="22"/>
          <w:szCs w:val="22"/>
        </w:rPr>
      </w:pPr>
      <w:r w:rsidRPr="004302C7">
        <w:rPr>
          <w:rFonts w:ascii="Times New Roman" w:hAnsi="Times New Roman" w:cs="Times New Roman"/>
          <w:b/>
          <w:sz w:val="22"/>
          <w:szCs w:val="22"/>
        </w:rPr>
        <w:t>Remedy: Loss that occurred b/c of fraud; check if injunction makes more sense.</w:t>
      </w:r>
    </w:p>
    <w:p w14:paraId="6BF3D11F" w14:textId="6993133B" w:rsidR="00036386" w:rsidRPr="00CE6570" w:rsidRDefault="00BA1909" w:rsidP="00CD0BF8">
      <w:pPr>
        <w:pStyle w:val="NoSpacing"/>
        <w:widowControl w:val="0"/>
        <w:numPr>
          <w:ilvl w:val="3"/>
          <w:numId w:val="6"/>
        </w:numPr>
        <w:ind w:left="1440"/>
        <w:rPr>
          <w:rFonts w:ascii="Times New Roman" w:hAnsi="Times New Roman" w:cs="Times New Roman"/>
          <w:sz w:val="22"/>
          <w:szCs w:val="22"/>
        </w:rPr>
      </w:pPr>
      <w:r>
        <w:rPr>
          <w:rFonts w:ascii="Times New Roman" w:hAnsi="Times New Roman" w:cs="Times New Roman"/>
          <w:sz w:val="22"/>
          <w:szCs w:val="22"/>
        </w:rPr>
        <w:t>SA regulates</w:t>
      </w:r>
      <w:r w:rsidR="00036386" w:rsidRPr="00CE6570">
        <w:rPr>
          <w:rFonts w:ascii="Times New Roman" w:hAnsi="Times New Roman" w:cs="Times New Roman"/>
          <w:sz w:val="22"/>
          <w:szCs w:val="22"/>
        </w:rPr>
        <w:t xml:space="preserve"> any publi</w:t>
      </w:r>
      <w:r w:rsidR="007A6BD0">
        <w:rPr>
          <w:rFonts w:ascii="Times New Roman" w:hAnsi="Times New Roman" w:cs="Times New Roman"/>
          <w:sz w:val="22"/>
          <w:szCs w:val="22"/>
        </w:rPr>
        <w:t>c offering of s</w:t>
      </w:r>
      <w:r w:rsidR="00D21603">
        <w:rPr>
          <w:rFonts w:ascii="Times New Roman" w:hAnsi="Times New Roman" w:cs="Times New Roman"/>
          <w:sz w:val="22"/>
          <w:szCs w:val="22"/>
        </w:rPr>
        <w:t>ec</w:t>
      </w:r>
      <w:r>
        <w:rPr>
          <w:rFonts w:ascii="Times New Roman" w:hAnsi="Times New Roman" w:cs="Times New Roman"/>
          <w:sz w:val="22"/>
          <w:szCs w:val="22"/>
        </w:rPr>
        <w:t>urities</w:t>
      </w:r>
      <w:r w:rsidR="007A6BD0">
        <w:rPr>
          <w:rFonts w:ascii="Times New Roman" w:hAnsi="Times New Roman" w:cs="Times New Roman"/>
          <w:sz w:val="22"/>
          <w:szCs w:val="22"/>
        </w:rPr>
        <w:t xml:space="preserve"> i</w:t>
      </w:r>
      <w:r w:rsidR="00CE6570">
        <w:rPr>
          <w:rFonts w:ascii="Times New Roman" w:hAnsi="Times New Roman" w:cs="Times New Roman"/>
          <w:sz w:val="22"/>
          <w:szCs w:val="22"/>
        </w:rPr>
        <w:t>n</w:t>
      </w:r>
      <w:r w:rsidR="00036386" w:rsidRPr="00CE6570">
        <w:rPr>
          <w:rFonts w:ascii="Times New Roman" w:hAnsi="Times New Roman" w:cs="Times New Roman"/>
          <w:sz w:val="22"/>
          <w:szCs w:val="22"/>
        </w:rPr>
        <w:t xml:space="preserve"> primary market</w:t>
      </w:r>
      <w:r w:rsidR="00CE6570">
        <w:rPr>
          <w:rFonts w:ascii="Times New Roman" w:hAnsi="Times New Roman" w:cs="Times New Roman"/>
          <w:sz w:val="22"/>
          <w:szCs w:val="22"/>
        </w:rPr>
        <w:t>s (offered by corp):</w:t>
      </w:r>
    </w:p>
    <w:p w14:paraId="061A146E" w14:textId="23096C36" w:rsidR="00BA1909" w:rsidRDefault="00BA1909" w:rsidP="00CD0BF8">
      <w:pPr>
        <w:pStyle w:val="NoSpacing"/>
        <w:widowControl w:val="0"/>
        <w:numPr>
          <w:ilvl w:val="4"/>
          <w:numId w:val="6"/>
        </w:numPr>
        <w:ind w:left="1800"/>
        <w:rPr>
          <w:rFonts w:ascii="Times New Roman" w:hAnsi="Times New Roman" w:cs="Times New Roman"/>
          <w:sz w:val="22"/>
          <w:szCs w:val="22"/>
        </w:rPr>
      </w:pPr>
      <w:r>
        <w:rPr>
          <w:rFonts w:ascii="Times New Roman" w:hAnsi="Times New Roman" w:cs="Times New Roman"/>
          <w:sz w:val="22"/>
          <w:szCs w:val="22"/>
        </w:rPr>
        <w:t>Sec</w:t>
      </w:r>
      <w:r w:rsidRPr="00BA1909">
        <w:rPr>
          <w:rFonts w:ascii="Times New Roman" w:hAnsi="Times New Roman" w:cs="Times New Roman"/>
          <w:sz w:val="22"/>
          <w:szCs w:val="22"/>
        </w:rPr>
        <w:t xml:space="preserve"> may not</w:t>
      </w:r>
      <w:r>
        <w:rPr>
          <w:rFonts w:ascii="Times New Roman" w:hAnsi="Times New Roman" w:cs="Times New Roman"/>
          <w:sz w:val="22"/>
          <w:szCs w:val="22"/>
        </w:rPr>
        <w:t xml:space="preserve"> be offered for sale through mail</w:t>
      </w:r>
      <w:r w:rsidRPr="00BA1909">
        <w:rPr>
          <w:rFonts w:ascii="Times New Roman" w:hAnsi="Times New Roman" w:cs="Times New Roman"/>
          <w:sz w:val="22"/>
          <w:szCs w:val="22"/>
        </w:rPr>
        <w:t xml:space="preserve"> or by use of other means of interstate commerce unless a registration statement</w:t>
      </w:r>
      <w:r>
        <w:rPr>
          <w:rFonts w:ascii="Times New Roman" w:hAnsi="Times New Roman" w:cs="Times New Roman"/>
          <w:sz w:val="22"/>
          <w:szCs w:val="22"/>
        </w:rPr>
        <w:t xml:space="preserve"> (RS) has been filed with</w:t>
      </w:r>
      <w:r w:rsidRPr="00BA1909">
        <w:rPr>
          <w:rFonts w:ascii="Times New Roman" w:hAnsi="Times New Roman" w:cs="Times New Roman"/>
          <w:sz w:val="22"/>
          <w:szCs w:val="22"/>
        </w:rPr>
        <w:t xml:space="preserve"> SEC</w:t>
      </w:r>
      <w:r>
        <w:rPr>
          <w:rFonts w:ascii="Times New Roman" w:hAnsi="Times New Roman" w:cs="Times New Roman"/>
          <w:sz w:val="22"/>
          <w:szCs w:val="22"/>
        </w:rPr>
        <w:t xml:space="preserve"> (§5c).</w:t>
      </w:r>
    </w:p>
    <w:p w14:paraId="089DFD22" w14:textId="3B892344" w:rsidR="00BA1909" w:rsidRDefault="00BA1909" w:rsidP="00CD0BF8">
      <w:pPr>
        <w:pStyle w:val="NoSpacing"/>
        <w:widowControl w:val="0"/>
        <w:numPr>
          <w:ilvl w:val="4"/>
          <w:numId w:val="6"/>
        </w:numPr>
        <w:ind w:left="1800"/>
        <w:rPr>
          <w:rFonts w:ascii="Times New Roman" w:hAnsi="Times New Roman" w:cs="Times New Roman"/>
          <w:sz w:val="22"/>
          <w:szCs w:val="22"/>
        </w:rPr>
      </w:pPr>
      <w:r>
        <w:rPr>
          <w:rFonts w:ascii="Times New Roman" w:hAnsi="Times New Roman" w:cs="Times New Roman"/>
          <w:sz w:val="22"/>
          <w:szCs w:val="22"/>
        </w:rPr>
        <w:t>Sec</w:t>
      </w:r>
      <w:r w:rsidRPr="00BA1909">
        <w:rPr>
          <w:rFonts w:ascii="Times New Roman" w:hAnsi="Times New Roman" w:cs="Times New Roman"/>
          <w:sz w:val="22"/>
          <w:szCs w:val="22"/>
        </w:rPr>
        <w:t xml:space="preserve"> may not be sold until the </w:t>
      </w:r>
      <w:r>
        <w:rPr>
          <w:rFonts w:ascii="Times New Roman" w:hAnsi="Times New Roman" w:cs="Times New Roman"/>
          <w:sz w:val="22"/>
          <w:szCs w:val="22"/>
        </w:rPr>
        <w:t>RS</w:t>
      </w:r>
      <w:r w:rsidRPr="00BA1909">
        <w:rPr>
          <w:rFonts w:ascii="Times New Roman" w:hAnsi="Times New Roman" w:cs="Times New Roman"/>
          <w:sz w:val="22"/>
          <w:szCs w:val="22"/>
        </w:rPr>
        <w:t xml:space="preserve"> has become effective.</w:t>
      </w:r>
      <w:r>
        <w:rPr>
          <w:rFonts w:ascii="Times New Roman" w:hAnsi="Times New Roman" w:cs="Times New Roman"/>
          <w:sz w:val="22"/>
          <w:szCs w:val="22"/>
        </w:rPr>
        <w:t xml:space="preserve"> (§5(a)) – 20 days (§8(a)).</w:t>
      </w:r>
    </w:p>
    <w:p w14:paraId="0A290751" w14:textId="6815AFE2" w:rsidR="00036386" w:rsidRDefault="00BA1909" w:rsidP="00CD0BF8">
      <w:pPr>
        <w:pStyle w:val="Bullet3"/>
        <w:widowControl w:val="0"/>
        <w:numPr>
          <w:ilvl w:val="4"/>
          <w:numId w:val="6"/>
        </w:numPr>
        <w:spacing w:beforeLines="0"/>
        <w:ind w:left="1800"/>
        <w:rPr>
          <w:rFonts w:ascii="Times New Roman" w:hAnsi="Times New Roman" w:cs="Times New Roman"/>
          <w:sz w:val="22"/>
          <w:szCs w:val="22"/>
        </w:rPr>
      </w:pPr>
      <w:r w:rsidRPr="00BA1909">
        <w:rPr>
          <w:rFonts w:ascii="Times New Roman" w:hAnsi="Times New Roman" w:cs="Times New Roman"/>
          <w:sz w:val="22"/>
          <w:szCs w:val="22"/>
        </w:rPr>
        <w:t>The prospectus must be delivered to the purchaser before a sale.</w:t>
      </w:r>
    </w:p>
    <w:p w14:paraId="171AC4C4" w14:textId="5627A337" w:rsidR="00BA1909" w:rsidRDefault="00E92863" w:rsidP="00CD0BF8">
      <w:pPr>
        <w:pStyle w:val="Bullet3"/>
        <w:widowControl w:val="0"/>
        <w:numPr>
          <w:ilvl w:val="4"/>
          <w:numId w:val="6"/>
        </w:numPr>
        <w:spacing w:beforeLines="0"/>
        <w:ind w:left="1800"/>
        <w:rPr>
          <w:rFonts w:ascii="Times New Roman" w:hAnsi="Times New Roman" w:cs="Times New Roman"/>
          <w:sz w:val="22"/>
          <w:szCs w:val="22"/>
        </w:rPr>
      </w:pPr>
      <w:r>
        <w:rPr>
          <w:rFonts w:ascii="Times New Roman" w:hAnsi="Times New Roman" w:cs="Times New Roman"/>
          <w:sz w:val="22"/>
          <w:szCs w:val="22"/>
        </w:rPr>
        <w:t>EXEMPTIONS</w:t>
      </w:r>
      <w:r w:rsidR="00DE50A7">
        <w:rPr>
          <w:rFonts w:ascii="Times New Roman" w:hAnsi="Times New Roman" w:cs="Times New Roman"/>
          <w:sz w:val="22"/>
          <w:szCs w:val="22"/>
        </w:rPr>
        <w:t xml:space="preserve"> to registration</w:t>
      </w:r>
      <w:r w:rsidR="00BA1909">
        <w:rPr>
          <w:rFonts w:ascii="Times New Roman" w:hAnsi="Times New Roman" w:cs="Times New Roman"/>
          <w:sz w:val="22"/>
          <w:szCs w:val="22"/>
        </w:rPr>
        <w:t>:</w:t>
      </w:r>
    </w:p>
    <w:p w14:paraId="44D4FB41" w14:textId="4BD9A25B" w:rsidR="00E92863" w:rsidRDefault="00E92863" w:rsidP="00CD0BF8">
      <w:pPr>
        <w:pStyle w:val="Bullet3"/>
        <w:widowControl w:val="0"/>
        <w:numPr>
          <w:ilvl w:val="5"/>
          <w:numId w:val="6"/>
        </w:numPr>
        <w:spacing w:beforeLines="0"/>
        <w:ind w:left="2160"/>
        <w:rPr>
          <w:rFonts w:ascii="Times New Roman" w:hAnsi="Times New Roman" w:cs="Times New Roman"/>
          <w:sz w:val="22"/>
          <w:szCs w:val="22"/>
        </w:rPr>
      </w:pPr>
      <w:r w:rsidRPr="00E13F23">
        <w:rPr>
          <w:rFonts w:ascii="Times New Roman" w:hAnsi="Times New Roman" w:cs="Times New Roman"/>
          <w:b/>
          <w:sz w:val="22"/>
          <w:szCs w:val="22"/>
        </w:rPr>
        <w:t>Regulation D</w:t>
      </w:r>
      <w:r w:rsidR="004B6EA6">
        <w:rPr>
          <w:rFonts w:ascii="Times New Roman" w:hAnsi="Times New Roman" w:cs="Times New Roman"/>
          <w:sz w:val="22"/>
          <w:szCs w:val="22"/>
        </w:rPr>
        <w:t xml:space="preserve"> – Safe Harbors (</w:t>
      </w:r>
      <w:r w:rsidR="004B6EA6" w:rsidRPr="00E13F23">
        <w:rPr>
          <w:rFonts w:ascii="Times New Roman" w:hAnsi="Times New Roman" w:cs="Times New Roman"/>
          <w:b/>
          <w:sz w:val="22"/>
          <w:szCs w:val="22"/>
        </w:rPr>
        <w:t xml:space="preserve">Private </w:t>
      </w:r>
      <w:r w:rsidR="00E13F23">
        <w:rPr>
          <w:rFonts w:ascii="Times New Roman" w:hAnsi="Times New Roman" w:cs="Times New Roman"/>
          <w:b/>
          <w:sz w:val="22"/>
          <w:szCs w:val="22"/>
        </w:rPr>
        <w:t>offerings</w:t>
      </w:r>
      <w:r w:rsidR="004B6EA6">
        <w:rPr>
          <w:rFonts w:ascii="Times New Roman" w:hAnsi="Times New Roman" w:cs="Times New Roman"/>
          <w:sz w:val="22"/>
          <w:szCs w:val="22"/>
        </w:rPr>
        <w:t xml:space="preserve"> – </w:t>
      </w:r>
      <w:r w:rsidR="004B6EA6" w:rsidRPr="004B6EA6">
        <w:rPr>
          <w:rFonts w:ascii="Times New Roman" w:hAnsi="Times New Roman" w:cs="Times New Roman"/>
          <w:i/>
          <w:sz w:val="22"/>
          <w:szCs w:val="22"/>
        </w:rPr>
        <w:t>Doran</w:t>
      </w:r>
      <w:r w:rsidR="004B6EA6">
        <w:rPr>
          <w:rFonts w:ascii="Times New Roman" w:hAnsi="Times New Roman" w:cs="Times New Roman"/>
          <w:sz w:val="22"/>
          <w:szCs w:val="22"/>
        </w:rPr>
        <w:t>)</w:t>
      </w:r>
      <w:r>
        <w:rPr>
          <w:rFonts w:ascii="Times New Roman" w:hAnsi="Times New Roman" w:cs="Times New Roman"/>
          <w:sz w:val="22"/>
          <w:szCs w:val="22"/>
        </w:rPr>
        <w:t>:</w:t>
      </w:r>
    </w:p>
    <w:p w14:paraId="33737D8B" w14:textId="10435235" w:rsidR="00E92863" w:rsidRDefault="00E92863" w:rsidP="00CD0BF8">
      <w:pPr>
        <w:pStyle w:val="Bullet3"/>
        <w:widowControl w:val="0"/>
        <w:numPr>
          <w:ilvl w:val="6"/>
          <w:numId w:val="6"/>
        </w:numPr>
        <w:spacing w:beforeLines="0"/>
        <w:ind w:left="2520"/>
        <w:rPr>
          <w:rFonts w:ascii="Times New Roman" w:hAnsi="Times New Roman" w:cs="Times New Roman"/>
          <w:sz w:val="22"/>
          <w:szCs w:val="22"/>
        </w:rPr>
      </w:pPr>
      <w:r>
        <w:rPr>
          <w:rFonts w:ascii="Times New Roman" w:hAnsi="Times New Roman" w:cs="Times New Roman"/>
          <w:sz w:val="22"/>
          <w:szCs w:val="22"/>
        </w:rPr>
        <w:t>If &lt;$1m, may sell to</w:t>
      </w:r>
      <w:r w:rsidRPr="00E92863">
        <w:rPr>
          <w:rFonts w:ascii="Times New Roman" w:hAnsi="Times New Roman" w:cs="Times New Roman"/>
          <w:sz w:val="22"/>
          <w:szCs w:val="22"/>
        </w:rPr>
        <w:t xml:space="preserve"> unlimited number of buyers w/o registration (Rule 504)</w:t>
      </w:r>
    </w:p>
    <w:p w14:paraId="2F726477" w14:textId="5967D114" w:rsidR="00E92863" w:rsidRDefault="00E92863" w:rsidP="00CD0BF8">
      <w:pPr>
        <w:pStyle w:val="Bullet3"/>
        <w:widowControl w:val="0"/>
        <w:numPr>
          <w:ilvl w:val="6"/>
          <w:numId w:val="6"/>
        </w:numPr>
        <w:spacing w:beforeLines="0"/>
        <w:ind w:left="2520"/>
        <w:rPr>
          <w:rFonts w:ascii="Times New Roman" w:hAnsi="Times New Roman" w:cs="Times New Roman"/>
          <w:sz w:val="22"/>
          <w:szCs w:val="22"/>
        </w:rPr>
      </w:pPr>
      <w:r w:rsidRPr="00E92863">
        <w:rPr>
          <w:rFonts w:ascii="Times New Roman" w:hAnsi="Times New Roman" w:cs="Times New Roman"/>
          <w:sz w:val="22"/>
          <w:szCs w:val="22"/>
        </w:rPr>
        <w:t>If &lt;$5M, may sell to 35 or fewer buyers, but no more (Rule 505)</w:t>
      </w:r>
    </w:p>
    <w:p w14:paraId="01B584EA" w14:textId="6B806E99" w:rsidR="00E92863" w:rsidRDefault="00E92863" w:rsidP="00CD0BF8">
      <w:pPr>
        <w:pStyle w:val="Bullet3"/>
        <w:widowControl w:val="0"/>
        <w:numPr>
          <w:ilvl w:val="6"/>
          <w:numId w:val="6"/>
        </w:numPr>
        <w:spacing w:beforeLines="0"/>
        <w:ind w:left="2520"/>
        <w:rPr>
          <w:rFonts w:ascii="Times New Roman" w:hAnsi="Times New Roman" w:cs="Times New Roman"/>
          <w:sz w:val="22"/>
          <w:szCs w:val="22"/>
        </w:rPr>
      </w:pPr>
      <w:r w:rsidRPr="00E92863">
        <w:rPr>
          <w:rFonts w:ascii="Times New Roman" w:hAnsi="Times New Roman" w:cs="Times New Roman"/>
          <w:sz w:val="22"/>
          <w:szCs w:val="22"/>
        </w:rPr>
        <w:t xml:space="preserve">If </w:t>
      </w:r>
      <w:r>
        <w:rPr>
          <w:rFonts w:ascii="Times New Roman" w:hAnsi="Times New Roman" w:cs="Times New Roman"/>
          <w:sz w:val="22"/>
          <w:szCs w:val="22"/>
        </w:rPr>
        <w:t xml:space="preserve">&gt;$5M, may sell to </w:t>
      </w:r>
      <w:r w:rsidRPr="00E92863">
        <w:rPr>
          <w:rFonts w:ascii="Times New Roman" w:hAnsi="Times New Roman" w:cs="Times New Roman"/>
          <w:sz w:val="22"/>
          <w:szCs w:val="22"/>
        </w:rPr>
        <w:t xml:space="preserve">35 </w:t>
      </w:r>
      <w:r>
        <w:rPr>
          <w:rFonts w:ascii="Times New Roman" w:hAnsi="Times New Roman" w:cs="Times New Roman"/>
          <w:sz w:val="22"/>
          <w:szCs w:val="22"/>
        </w:rPr>
        <w:t>or fewer sophisticated buyers</w:t>
      </w:r>
      <w:r w:rsidRPr="00E92863">
        <w:rPr>
          <w:rFonts w:ascii="Times New Roman" w:hAnsi="Times New Roman" w:cs="Times New Roman"/>
          <w:sz w:val="22"/>
          <w:szCs w:val="22"/>
        </w:rPr>
        <w:t xml:space="preserve"> (Rule 506)</w:t>
      </w:r>
    </w:p>
    <w:p w14:paraId="391FD686" w14:textId="31B95342" w:rsidR="00E92863" w:rsidRDefault="00E92863" w:rsidP="00CD0BF8">
      <w:pPr>
        <w:pStyle w:val="Bullet3"/>
        <w:widowControl w:val="0"/>
        <w:numPr>
          <w:ilvl w:val="6"/>
          <w:numId w:val="6"/>
        </w:numPr>
        <w:spacing w:beforeLines="0"/>
        <w:ind w:left="2520"/>
        <w:rPr>
          <w:rFonts w:ascii="Times New Roman" w:hAnsi="Times New Roman" w:cs="Times New Roman"/>
          <w:sz w:val="22"/>
          <w:szCs w:val="22"/>
        </w:rPr>
      </w:pPr>
      <w:r w:rsidRPr="00E92863">
        <w:rPr>
          <w:rFonts w:ascii="Times New Roman" w:hAnsi="Times New Roman" w:cs="Times New Roman"/>
          <w:sz w:val="22"/>
          <w:szCs w:val="22"/>
        </w:rPr>
        <w:t>Issuer cannot widely advertise the security</w:t>
      </w:r>
    </w:p>
    <w:p w14:paraId="72837C79" w14:textId="16948B64" w:rsidR="00E92863" w:rsidRDefault="00E92863" w:rsidP="00CD0BF8">
      <w:pPr>
        <w:pStyle w:val="Bullet3"/>
        <w:widowControl w:val="0"/>
        <w:numPr>
          <w:ilvl w:val="6"/>
          <w:numId w:val="6"/>
        </w:numPr>
        <w:spacing w:beforeLines="0"/>
        <w:ind w:left="2520"/>
        <w:rPr>
          <w:rFonts w:ascii="Times New Roman" w:hAnsi="Times New Roman" w:cs="Times New Roman"/>
          <w:sz w:val="22"/>
          <w:szCs w:val="22"/>
        </w:rPr>
      </w:pPr>
      <w:r w:rsidRPr="00B32E76">
        <w:rPr>
          <w:rFonts w:ascii="Times New Roman" w:hAnsi="Times New Roman" w:cs="Times New Roman"/>
          <w:b/>
          <w:sz w:val="22"/>
          <w:szCs w:val="22"/>
        </w:rPr>
        <w:t>Must file</w:t>
      </w:r>
      <w:r w:rsidRPr="00E92863">
        <w:rPr>
          <w:rFonts w:ascii="Times New Roman" w:hAnsi="Times New Roman" w:cs="Times New Roman"/>
          <w:sz w:val="22"/>
          <w:szCs w:val="22"/>
        </w:rPr>
        <w:t xml:space="preserve"> a notice of sale </w:t>
      </w:r>
      <w:r w:rsidR="00B32969">
        <w:rPr>
          <w:rFonts w:ascii="Times New Roman" w:hAnsi="Times New Roman" w:cs="Times New Roman"/>
          <w:sz w:val="22"/>
          <w:szCs w:val="22"/>
        </w:rPr>
        <w:t>(Form D) w/</w:t>
      </w:r>
      <w:r w:rsidRPr="00E92863">
        <w:rPr>
          <w:rFonts w:ascii="Times New Roman" w:hAnsi="Times New Roman" w:cs="Times New Roman"/>
          <w:sz w:val="22"/>
          <w:szCs w:val="22"/>
        </w:rPr>
        <w:t xml:space="preserve"> the SEC not long after it issues the securities</w:t>
      </w:r>
    </w:p>
    <w:p w14:paraId="0093C6CE" w14:textId="2D62C15C" w:rsidR="00E92863" w:rsidRDefault="004B6EA6" w:rsidP="00CD0BF8">
      <w:pPr>
        <w:pStyle w:val="Bullet3"/>
        <w:widowControl w:val="0"/>
        <w:numPr>
          <w:ilvl w:val="6"/>
          <w:numId w:val="6"/>
        </w:numPr>
        <w:spacing w:beforeLines="0"/>
        <w:ind w:left="2520"/>
        <w:rPr>
          <w:rFonts w:ascii="Times New Roman" w:hAnsi="Times New Roman" w:cs="Times New Roman"/>
          <w:sz w:val="22"/>
          <w:szCs w:val="22"/>
        </w:rPr>
      </w:pPr>
      <w:r>
        <w:rPr>
          <w:rFonts w:ascii="Times New Roman" w:hAnsi="Times New Roman" w:cs="Times New Roman"/>
          <w:sz w:val="22"/>
          <w:szCs w:val="22"/>
        </w:rPr>
        <w:t>"Accredited (Institutional, millionaire) investors” don’t count for buyer limits</w:t>
      </w:r>
    </w:p>
    <w:p w14:paraId="78FB5D9B" w14:textId="4A30AC65" w:rsidR="00BA1909" w:rsidRDefault="004B6EA6" w:rsidP="00CD0BF8">
      <w:pPr>
        <w:pStyle w:val="Bullet3"/>
        <w:widowControl w:val="0"/>
        <w:numPr>
          <w:ilvl w:val="6"/>
          <w:numId w:val="6"/>
        </w:numPr>
        <w:spacing w:beforeLines="0"/>
        <w:ind w:left="2520"/>
        <w:rPr>
          <w:rFonts w:ascii="Times New Roman" w:hAnsi="Times New Roman" w:cs="Times New Roman"/>
          <w:sz w:val="22"/>
          <w:szCs w:val="22"/>
        </w:rPr>
      </w:pPr>
      <w:r>
        <w:rPr>
          <w:rFonts w:ascii="Times New Roman" w:hAnsi="Times New Roman" w:cs="Times New Roman"/>
          <w:sz w:val="22"/>
          <w:szCs w:val="22"/>
        </w:rPr>
        <w:t>Reg D exempts only</w:t>
      </w:r>
      <w:r w:rsidR="00E92863">
        <w:rPr>
          <w:rFonts w:ascii="Times New Roman" w:hAnsi="Times New Roman" w:cs="Times New Roman"/>
          <w:sz w:val="22"/>
          <w:szCs w:val="22"/>
        </w:rPr>
        <w:t xml:space="preserve"> initial sale, </w:t>
      </w:r>
      <w:r w:rsidR="00E92863" w:rsidRPr="00E92863">
        <w:rPr>
          <w:rFonts w:ascii="Times New Roman" w:hAnsi="Times New Roman" w:cs="Times New Roman"/>
          <w:sz w:val="22"/>
          <w:szCs w:val="22"/>
        </w:rPr>
        <w:t xml:space="preserve">can </w:t>
      </w:r>
      <w:r w:rsidR="00E92863">
        <w:rPr>
          <w:rFonts w:ascii="Times New Roman" w:hAnsi="Times New Roman" w:cs="Times New Roman"/>
          <w:sz w:val="22"/>
          <w:szCs w:val="22"/>
        </w:rPr>
        <w:t>only resell under another</w:t>
      </w:r>
      <w:r w:rsidR="00E92863" w:rsidRPr="00E92863">
        <w:rPr>
          <w:rFonts w:ascii="Times New Roman" w:hAnsi="Times New Roman" w:cs="Times New Roman"/>
          <w:sz w:val="22"/>
          <w:szCs w:val="22"/>
        </w:rPr>
        <w:t xml:space="preserve"> exemption</w:t>
      </w:r>
    </w:p>
    <w:p w14:paraId="485272D6" w14:textId="01911C73" w:rsidR="004B6EA6" w:rsidRDefault="004B6EA6" w:rsidP="00CD0BF8">
      <w:pPr>
        <w:pStyle w:val="Bullet3"/>
        <w:widowControl w:val="0"/>
        <w:numPr>
          <w:ilvl w:val="7"/>
          <w:numId w:val="6"/>
        </w:numPr>
        <w:spacing w:beforeLines="0"/>
        <w:ind w:left="2880"/>
        <w:rPr>
          <w:rFonts w:ascii="Times New Roman" w:hAnsi="Times New Roman" w:cs="Times New Roman"/>
          <w:sz w:val="22"/>
          <w:szCs w:val="22"/>
        </w:rPr>
      </w:pPr>
      <w:r>
        <w:rPr>
          <w:rFonts w:ascii="Times New Roman" w:hAnsi="Times New Roman" w:cs="Times New Roman"/>
          <w:sz w:val="22"/>
          <w:szCs w:val="22"/>
        </w:rPr>
        <w:t>R. 144: If hold sec</w:t>
      </w:r>
      <w:r w:rsidRPr="004B6EA6">
        <w:rPr>
          <w:rFonts w:ascii="Times New Roman" w:hAnsi="Times New Roman" w:cs="Times New Roman"/>
          <w:sz w:val="22"/>
          <w:szCs w:val="22"/>
        </w:rPr>
        <w:t xml:space="preserve"> for </w:t>
      </w:r>
      <w:r>
        <w:rPr>
          <w:rFonts w:ascii="Times New Roman" w:hAnsi="Times New Roman" w:cs="Times New Roman"/>
          <w:sz w:val="22"/>
          <w:szCs w:val="22"/>
        </w:rPr>
        <w:t>y</w:t>
      </w:r>
      <w:r w:rsidRPr="004B6EA6">
        <w:rPr>
          <w:rFonts w:ascii="Times New Roman" w:hAnsi="Times New Roman" w:cs="Times New Roman"/>
          <w:sz w:val="22"/>
          <w:szCs w:val="22"/>
        </w:rPr>
        <w:t>ear</w:t>
      </w:r>
      <w:r>
        <w:rPr>
          <w:rFonts w:ascii="Times New Roman" w:hAnsi="Times New Roman" w:cs="Times New Roman"/>
          <w:sz w:val="22"/>
          <w:szCs w:val="22"/>
        </w:rPr>
        <w:t>,</w:t>
      </w:r>
      <w:r w:rsidRPr="004B6EA6">
        <w:rPr>
          <w:rFonts w:ascii="Times New Roman" w:hAnsi="Times New Roman" w:cs="Times New Roman"/>
          <w:sz w:val="22"/>
          <w:szCs w:val="22"/>
        </w:rPr>
        <w:t xml:space="preserve"> resell in </w:t>
      </w:r>
      <w:r>
        <w:rPr>
          <w:rFonts w:ascii="Times New Roman" w:hAnsi="Times New Roman" w:cs="Times New Roman"/>
          <w:sz w:val="22"/>
          <w:szCs w:val="22"/>
        </w:rPr>
        <w:t>lt</w:t>
      </w:r>
      <w:r w:rsidRPr="004B6EA6">
        <w:rPr>
          <w:rFonts w:ascii="Times New Roman" w:hAnsi="Times New Roman" w:cs="Times New Roman"/>
          <w:sz w:val="22"/>
          <w:szCs w:val="22"/>
        </w:rPr>
        <w:t>d volumes</w:t>
      </w:r>
      <w:r>
        <w:rPr>
          <w:rFonts w:ascii="Times New Roman" w:hAnsi="Times New Roman" w:cs="Times New Roman"/>
          <w:sz w:val="22"/>
          <w:szCs w:val="22"/>
        </w:rPr>
        <w:t>, can resell under Reg D.</w:t>
      </w:r>
    </w:p>
    <w:p w14:paraId="773659D1" w14:textId="2E50D24E" w:rsidR="00E13F23" w:rsidRPr="004B6EA6" w:rsidRDefault="00E13F23" w:rsidP="00E13F23">
      <w:pPr>
        <w:pStyle w:val="Bullet3"/>
        <w:widowControl w:val="0"/>
        <w:numPr>
          <w:ilvl w:val="5"/>
          <w:numId w:val="6"/>
        </w:numPr>
        <w:spacing w:beforeLines="0"/>
        <w:ind w:left="2160"/>
        <w:rPr>
          <w:rFonts w:ascii="Times New Roman" w:hAnsi="Times New Roman" w:cs="Times New Roman"/>
          <w:sz w:val="22"/>
          <w:szCs w:val="22"/>
        </w:rPr>
      </w:pPr>
      <w:r w:rsidRPr="00E13F23">
        <w:rPr>
          <w:rFonts w:ascii="Times New Roman" w:hAnsi="Times New Roman" w:cs="Times New Roman"/>
          <w:sz w:val="22"/>
          <w:szCs w:val="22"/>
          <w:u w:val="single"/>
        </w:rPr>
        <w:t>Issuer</w:t>
      </w:r>
      <w:r>
        <w:rPr>
          <w:rFonts w:ascii="Times New Roman" w:hAnsi="Times New Roman" w:cs="Times New Roman"/>
          <w:sz w:val="22"/>
          <w:szCs w:val="22"/>
        </w:rPr>
        <w:t xml:space="preserve"> has </w:t>
      </w:r>
      <w:r w:rsidRPr="00E13F23">
        <w:rPr>
          <w:rFonts w:ascii="Times New Roman" w:hAnsi="Times New Roman" w:cs="Times New Roman"/>
          <w:b/>
          <w:sz w:val="22"/>
          <w:szCs w:val="22"/>
        </w:rPr>
        <w:t>BURDEN</w:t>
      </w:r>
      <w:r>
        <w:rPr>
          <w:rFonts w:ascii="Times New Roman" w:hAnsi="Times New Roman" w:cs="Times New Roman"/>
          <w:sz w:val="22"/>
          <w:szCs w:val="22"/>
        </w:rPr>
        <w:t xml:space="preserve"> to show this is a private and not a public offering.</w:t>
      </w:r>
    </w:p>
    <w:p w14:paraId="03CCC9D2" w14:textId="731E6110" w:rsidR="00D21603" w:rsidRDefault="00D21603" w:rsidP="00CD0BF8">
      <w:pPr>
        <w:pStyle w:val="NoSpacing"/>
        <w:widowControl w:val="0"/>
        <w:numPr>
          <w:ilvl w:val="3"/>
          <w:numId w:val="6"/>
        </w:numPr>
        <w:ind w:left="1440"/>
        <w:rPr>
          <w:rFonts w:ascii="Times New Roman" w:hAnsi="Times New Roman" w:cs="Times New Roman"/>
          <w:sz w:val="22"/>
          <w:szCs w:val="22"/>
        </w:rPr>
      </w:pPr>
      <w:r w:rsidRPr="00D21603">
        <w:rPr>
          <w:rFonts w:ascii="Times New Roman" w:hAnsi="Times New Roman" w:cs="Times New Roman"/>
          <w:sz w:val="22"/>
          <w:szCs w:val="22"/>
        </w:rPr>
        <w:t>Definition of Security</w:t>
      </w:r>
      <w:r w:rsidRPr="00D21603">
        <w:rPr>
          <w:rFonts w:ascii="Times New Roman" w:hAnsi="Times New Roman" w:cs="Times New Roman"/>
          <w:b/>
          <w:sz w:val="22"/>
          <w:szCs w:val="22"/>
        </w:rPr>
        <w:t xml:space="preserve">: </w:t>
      </w:r>
      <w:r w:rsidRPr="00D21603">
        <w:rPr>
          <w:rFonts w:ascii="Times New Roman" w:hAnsi="Times New Roman" w:cs="Times New Roman"/>
          <w:sz w:val="22"/>
          <w:szCs w:val="22"/>
        </w:rPr>
        <w:t>§2(a)(1) (definition in SEA §3(a)(10)</w:t>
      </w:r>
      <w:r w:rsidRPr="00D21603">
        <w:rPr>
          <w:rFonts w:ascii="Times New Roman" w:hAnsi="Times New Roman" w:cs="Times New Roman"/>
          <w:b/>
          <w:sz w:val="22"/>
          <w:szCs w:val="22"/>
        </w:rPr>
        <w:t xml:space="preserve"> </w:t>
      </w:r>
      <w:r>
        <w:rPr>
          <w:rFonts w:ascii="Times New Roman" w:hAnsi="Times New Roman" w:cs="Times New Roman"/>
          <w:sz w:val="22"/>
          <w:szCs w:val="22"/>
        </w:rPr>
        <w:t>very similar)</w:t>
      </w:r>
      <w:r w:rsidRPr="00D21603">
        <w:rPr>
          <w:rFonts w:ascii="Times New Roman" w:hAnsi="Times New Roman" w:cs="Times New Roman"/>
          <w:sz w:val="22"/>
          <w:szCs w:val="22"/>
        </w:rPr>
        <w:t xml:space="preserve"> divided into:</w:t>
      </w:r>
    </w:p>
    <w:p w14:paraId="53E5AECD" w14:textId="5619190D" w:rsidR="00D21603" w:rsidRDefault="00D21603" w:rsidP="00CD0BF8">
      <w:pPr>
        <w:pStyle w:val="NoSpacing"/>
        <w:widowControl w:val="0"/>
        <w:numPr>
          <w:ilvl w:val="4"/>
          <w:numId w:val="6"/>
        </w:numPr>
        <w:ind w:left="1800"/>
        <w:rPr>
          <w:rFonts w:ascii="Times New Roman" w:hAnsi="Times New Roman" w:cs="Times New Roman"/>
          <w:sz w:val="22"/>
          <w:szCs w:val="22"/>
        </w:rPr>
      </w:pPr>
      <w:r>
        <w:rPr>
          <w:rFonts w:ascii="Times New Roman" w:hAnsi="Times New Roman" w:cs="Times New Roman"/>
          <w:sz w:val="22"/>
          <w:szCs w:val="22"/>
        </w:rPr>
        <w:t>L</w:t>
      </w:r>
      <w:r w:rsidRPr="00D21603">
        <w:rPr>
          <w:rFonts w:ascii="Times New Roman" w:hAnsi="Times New Roman" w:cs="Times New Roman"/>
          <w:sz w:val="22"/>
          <w:szCs w:val="22"/>
        </w:rPr>
        <w:t>ist of specific</w:t>
      </w:r>
      <w:r>
        <w:rPr>
          <w:rFonts w:ascii="Times New Roman" w:hAnsi="Times New Roman" w:cs="Times New Roman"/>
          <w:sz w:val="22"/>
          <w:szCs w:val="22"/>
        </w:rPr>
        <w:t xml:space="preserve">s </w:t>
      </w:r>
      <w:r w:rsidRPr="00D21603">
        <w:rPr>
          <w:rFonts w:ascii="Times New Roman" w:hAnsi="Times New Roman" w:cs="Times New Roman"/>
          <w:sz w:val="22"/>
          <w:szCs w:val="22"/>
        </w:rPr>
        <w:t xml:space="preserve">(e.g., “stock,” </w:t>
      </w:r>
      <w:r w:rsidR="001677AF">
        <w:rPr>
          <w:rFonts w:ascii="Times New Roman" w:hAnsi="Times New Roman" w:cs="Times New Roman"/>
          <w:sz w:val="22"/>
          <w:szCs w:val="22"/>
        </w:rPr>
        <w:t xml:space="preserve">“notes,” </w:t>
      </w:r>
      <w:r w:rsidRPr="00D21603">
        <w:rPr>
          <w:rFonts w:ascii="Times New Roman" w:hAnsi="Times New Roman" w:cs="Times New Roman"/>
          <w:sz w:val="22"/>
          <w:szCs w:val="22"/>
        </w:rPr>
        <w:t>“bond”)</w:t>
      </w:r>
    </w:p>
    <w:p w14:paraId="4B5F81BB" w14:textId="55B984D3" w:rsidR="004F1C4C" w:rsidRDefault="004F1C4C" w:rsidP="00CD0BF8">
      <w:pPr>
        <w:pStyle w:val="NoSpacing"/>
        <w:widowControl w:val="0"/>
        <w:numPr>
          <w:ilvl w:val="5"/>
          <w:numId w:val="6"/>
        </w:numPr>
        <w:ind w:left="2160"/>
        <w:rPr>
          <w:rFonts w:ascii="Times New Roman" w:hAnsi="Times New Roman" w:cs="Times New Roman"/>
          <w:sz w:val="22"/>
          <w:szCs w:val="22"/>
        </w:rPr>
      </w:pPr>
      <w:r w:rsidRPr="004F1C4C">
        <w:rPr>
          <w:rFonts w:ascii="Times New Roman" w:hAnsi="Times New Roman" w:cs="Times New Roman"/>
          <w:sz w:val="22"/>
          <w:szCs w:val="22"/>
        </w:rPr>
        <w:t>Characteristics of s</w:t>
      </w:r>
      <w:r w:rsidR="00C67885">
        <w:rPr>
          <w:rFonts w:ascii="Times New Roman" w:hAnsi="Times New Roman" w:cs="Times New Roman"/>
          <w:sz w:val="22"/>
          <w:szCs w:val="22"/>
        </w:rPr>
        <w:t>tock:  (i) dividend rights</w:t>
      </w:r>
      <w:r w:rsidRPr="004F1C4C">
        <w:rPr>
          <w:rFonts w:ascii="Times New Roman" w:hAnsi="Times New Roman" w:cs="Times New Roman"/>
          <w:sz w:val="22"/>
          <w:szCs w:val="22"/>
        </w:rPr>
        <w:t xml:space="preserve"> </w:t>
      </w:r>
      <w:r w:rsidR="00C67885">
        <w:rPr>
          <w:rFonts w:ascii="Times New Roman" w:hAnsi="Times New Roman" w:cs="Times New Roman"/>
          <w:sz w:val="22"/>
          <w:szCs w:val="22"/>
        </w:rPr>
        <w:t>(pro rata)</w:t>
      </w:r>
      <w:r w:rsidRPr="004F1C4C">
        <w:rPr>
          <w:rFonts w:ascii="Times New Roman" w:hAnsi="Times New Roman" w:cs="Times New Roman"/>
          <w:sz w:val="22"/>
          <w:szCs w:val="22"/>
        </w:rPr>
        <w:t>;  (ii) negotiability, (ii</w:t>
      </w:r>
      <w:r w:rsidR="00C67885">
        <w:rPr>
          <w:rFonts w:ascii="Times New Roman" w:hAnsi="Times New Roman" w:cs="Times New Roman"/>
          <w:sz w:val="22"/>
          <w:szCs w:val="22"/>
        </w:rPr>
        <w:t>i) ability to be pledged/</w:t>
      </w:r>
      <w:r w:rsidRPr="004F1C4C">
        <w:rPr>
          <w:rFonts w:ascii="Times New Roman" w:hAnsi="Times New Roman" w:cs="Times New Roman"/>
          <w:sz w:val="22"/>
          <w:szCs w:val="22"/>
        </w:rPr>
        <w:t>hypoth</w:t>
      </w:r>
      <w:r>
        <w:rPr>
          <w:rFonts w:ascii="Times New Roman" w:hAnsi="Times New Roman" w:cs="Times New Roman"/>
          <w:sz w:val="22"/>
          <w:szCs w:val="22"/>
        </w:rPr>
        <w:t xml:space="preserve">ecated,  (iv) </w:t>
      </w:r>
      <w:r w:rsidRPr="004F1C4C">
        <w:rPr>
          <w:rFonts w:ascii="Times New Roman" w:hAnsi="Times New Roman" w:cs="Times New Roman"/>
          <w:sz w:val="22"/>
          <w:szCs w:val="22"/>
        </w:rPr>
        <w:t>vo</w:t>
      </w:r>
      <w:r w:rsidR="00C67885">
        <w:rPr>
          <w:rFonts w:ascii="Times New Roman" w:hAnsi="Times New Roman" w:cs="Times New Roman"/>
          <w:sz w:val="22"/>
          <w:szCs w:val="22"/>
        </w:rPr>
        <w:t>ting rights in proportion to</w:t>
      </w:r>
      <w:r w:rsidRPr="004F1C4C">
        <w:rPr>
          <w:rFonts w:ascii="Times New Roman" w:hAnsi="Times New Roman" w:cs="Times New Roman"/>
          <w:sz w:val="22"/>
          <w:szCs w:val="22"/>
        </w:rPr>
        <w:t xml:space="preserve"> number of shares owne</w:t>
      </w:r>
      <w:r>
        <w:rPr>
          <w:rFonts w:ascii="Times New Roman" w:hAnsi="Times New Roman" w:cs="Times New Roman"/>
          <w:sz w:val="22"/>
          <w:szCs w:val="22"/>
        </w:rPr>
        <w:t>d, (v)</w:t>
      </w:r>
      <w:r w:rsidR="00C67885">
        <w:rPr>
          <w:rFonts w:ascii="Times New Roman" w:hAnsi="Times New Roman" w:cs="Times New Roman"/>
          <w:sz w:val="22"/>
          <w:szCs w:val="22"/>
        </w:rPr>
        <w:t xml:space="preserve"> ability</w:t>
      </w:r>
      <w:r w:rsidRPr="004F1C4C">
        <w:rPr>
          <w:rFonts w:ascii="Times New Roman" w:hAnsi="Times New Roman" w:cs="Times New Roman"/>
          <w:sz w:val="22"/>
          <w:szCs w:val="22"/>
        </w:rPr>
        <w:t xml:space="preserve"> to appreciate in value" (</w:t>
      </w:r>
      <w:r w:rsidR="004302C7">
        <w:rPr>
          <w:rFonts w:ascii="Times New Roman" w:hAnsi="Times New Roman" w:cs="Times New Roman"/>
          <w:i/>
          <w:sz w:val="22"/>
          <w:szCs w:val="22"/>
        </w:rPr>
        <w:t>Forman</w:t>
      </w:r>
      <w:r>
        <w:rPr>
          <w:rFonts w:ascii="Times New Roman" w:hAnsi="Times New Roman" w:cs="Times New Roman"/>
          <w:sz w:val="22"/>
          <w:szCs w:val="22"/>
        </w:rPr>
        <w:t>)</w:t>
      </w:r>
      <w:r w:rsidRPr="004F1C4C">
        <w:rPr>
          <w:rFonts w:ascii="Times New Roman" w:hAnsi="Times New Roman" w:cs="Times New Roman"/>
          <w:sz w:val="22"/>
          <w:szCs w:val="22"/>
        </w:rPr>
        <w:t xml:space="preserve"> </w:t>
      </w:r>
    </w:p>
    <w:p w14:paraId="6A53A2EC" w14:textId="0A5DA355" w:rsidR="00D21603" w:rsidRDefault="00D21603" w:rsidP="00CD0BF8">
      <w:pPr>
        <w:pStyle w:val="NoSpacing"/>
        <w:widowControl w:val="0"/>
        <w:numPr>
          <w:ilvl w:val="4"/>
          <w:numId w:val="6"/>
        </w:numPr>
        <w:ind w:left="1800"/>
        <w:rPr>
          <w:rFonts w:ascii="Times New Roman" w:hAnsi="Times New Roman" w:cs="Times New Roman"/>
          <w:sz w:val="22"/>
          <w:szCs w:val="22"/>
        </w:rPr>
      </w:pPr>
      <w:r>
        <w:rPr>
          <w:rFonts w:ascii="Times New Roman" w:hAnsi="Times New Roman" w:cs="Times New Roman"/>
          <w:sz w:val="22"/>
          <w:szCs w:val="22"/>
        </w:rPr>
        <w:t>L</w:t>
      </w:r>
      <w:r w:rsidRPr="00D21603">
        <w:rPr>
          <w:rFonts w:ascii="Times New Roman" w:hAnsi="Times New Roman" w:cs="Times New Roman"/>
          <w:sz w:val="22"/>
          <w:szCs w:val="22"/>
        </w:rPr>
        <w:t>i</w:t>
      </w:r>
      <w:r>
        <w:rPr>
          <w:rFonts w:ascii="Times New Roman" w:hAnsi="Times New Roman" w:cs="Times New Roman"/>
          <w:sz w:val="22"/>
          <w:szCs w:val="22"/>
        </w:rPr>
        <w:t>st of gens</w:t>
      </w:r>
      <w:r w:rsidR="0028541E">
        <w:rPr>
          <w:rFonts w:ascii="Times New Roman" w:hAnsi="Times New Roman" w:cs="Times New Roman"/>
          <w:sz w:val="22"/>
          <w:szCs w:val="22"/>
        </w:rPr>
        <w:t xml:space="preserve"> (</w:t>
      </w:r>
      <w:r w:rsidRPr="00D21603">
        <w:rPr>
          <w:rFonts w:ascii="Times New Roman" w:hAnsi="Times New Roman" w:cs="Times New Roman"/>
          <w:sz w:val="22"/>
          <w:szCs w:val="22"/>
        </w:rPr>
        <w:t>investment contracts</w:t>
      </w:r>
      <w:r w:rsidR="0028541E">
        <w:rPr>
          <w:rFonts w:ascii="Times New Roman" w:hAnsi="Times New Roman" w:cs="Times New Roman"/>
          <w:sz w:val="22"/>
          <w:szCs w:val="22"/>
        </w:rPr>
        <w:t>,</w:t>
      </w:r>
      <w:r w:rsidRPr="00D21603">
        <w:rPr>
          <w:rFonts w:ascii="Times New Roman" w:hAnsi="Times New Roman" w:cs="Times New Roman"/>
          <w:sz w:val="22"/>
          <w:szCs w:val="22"/>
        </w:rPr>
        <w:t xml:space="preserve"> “any </w:t>
      </w:r>
      <w:r w:rsidR="0028541E">
        <w:rPr>
          <w:rFonts w:ascii="Times New Roman" w:hAnsi="Times New Roman" w:cs="Times New Roman"/>
          <w:sz w:val="22"/>
          <w:szCs w:val="22"/>
        </w:rPr>
        <w:t xml:space="preserve">instrument commonly known as a </w:t>
      </w:r>
      <w:r w:rsidRPr="00D21603">
        <w:rPr>
          <w:rFonts w:ascii="Times New Roman" w:hAnsi="Times New Roman" w:cs="Times New Roman"/>
          <w:sz w:val="22"/>
          <w:szCs w:val="22"/>
        </w:rPr>
        <w:t>security’”)</w:t>
      </w:r>
    </w:p>
    <w:p w14:paraId="6FA41FF5" w14:textId="67701930" w:rsidR="004F1C4C" w:rsidRDefault="004F1C4C" w:rsidP="00CD0BF8">
      <w:pPr>
        <w:pStyle w:val="NoSpacing"/>
        <w:widowControl w:val="0"/>
        <w:numPr>
          <w:ilvl w:val="5"/>
          <w:numId w:val="6"/>
        </w:numPr>
        <w:ind w:left="2160"/>
        <w:rPr>
          <w:rFonts w:ascii="Times New Roman" w:hAnsi="Times New Roman" w:cs="Times New Roman"/>
          <w:sz w:val="22"/>
          <w:szCs w:val="22"/>
        </w:rPr>
      </w:pPr>
      <w:r w:rsidRPr="004F1C4C">
        <w:rPr>
          <w:rFonts w:ascii="Times New Roman" w:hAnsi="Times New Roman" w:cs="Times New Roman"/>
          <w:i/>
          <w:sz w:val="22"/>
          <w:szCs w:val="22"/>
          <w:u w:val="single"/>
        </w:rPr>
        <w:t>SEC v. Howey</w:t>
      </w:r>
      <w:r>
        <w:rPr>
          <w:rFonts w:ascii="Times New Roman" w:hAnsi="Times New Roman" w:cs="Times New Roman"/>
          <w:sz w:val="22"/>
          <w:szCs w:val="22"/>
          <w:u w:val="single"/>
        </w:rPr>
        <w:t xml:space="preserve"> - </w:t>
      </w:r>
      <w:r w:rsidRPr="004F1C4C">
        <w:rPr>
          <w:rFonts w:ascii="Times New Roman" w:hAnsi="Times New Roman" w:cs="Times New Roman"/>
          <w:sz w:val="22"/>
          <w:szCs w:val="22"/>
          <w:u w:val="single"/>
        </w:rPr>
        <w:t>Investment Contract:</w:t>
      </w:r>
      <w:r w:rsidRPr="004F1C4C">
        <w:rPr>
          <w:rFonts w:ascii="Times New Roman" w:hAnsi="Times New Roman" w:cs="Times New Roman"/>
          <w:sz w:val="22"/>
          <w:szCs w:val="22"/>
        </w:rPr>
        <w:t xml:space="preserve">  (1) investment of money, (2) in common enterprise (3) expecting profits (4) solely from efforts of others</w:t>
      </w:r>
    </w:p>
    <w:p w14:paraId="528323CC" w14:textId="0577BA46" w:rsidR="004F1C4C" w:rsidRDefault="00C67885" w:rsidP="00CD0BF8">
      <w:pPr>
        <w:pStyle w:val="NoSpacing"/>
        <w:widowControl w:val="0"/>
        <w:numPr>
          <w:ilvl w:val="6"/>
          <w:numId w:val="6"/>
        </w:numPr>
        <w:ind w:left="2520"/>
        <w:rPr>
          <w:rFonts w:ascii="Times New Roman" w:hAnsi="Times New Roman" w:cs="Times New Roman"/>
          <w:sz w:val="22"/>
          <w:szCs w:val="22"/>
        </w:rPr>
      </w:pPr>
      <w:r>
        <w:rPr>
          <w:rFonts w:ascii="Times New Roman" w:hAnsi="Times New Roman" w:cs="Times New Roman"/>
          <w:sz w:val="22"/>
          <w:szCs w:val="22"/>
        </w:rPr>
        <w:t>“Solely” replaced w/</w:t>
      </w:r>
      <w:r w:rsidR="004F1C4C" w:rsidRPr="004F1C4C">
        <w:rPr>
          <w:rFonts w:ascii="Times New Roman" w:hAnsi="Times New Roman" w:cs="Times New Roman"/>
          <w:sz w:val="22"/>
          <w:szCs w:val="22"/>
        </w:rPr>
        <w:t xml:space="preserve"> </w:t>
      </w:r>
      <w:r w:rsidR="004F1C4C">
        <w:rPr>
          <w:rFonts w:ascii="Times New Roman" w:hAnsi="Times New Roman" w:cs="Times New Roman"/>
          <w:sz w:val="22"/>
          <w:szCs w:val="22"/>
        </w:rPr>
        <w:t>“</w:t>
      </w:r>
      <w:r>
        <w:rPr>
          <w:rFonts w:ascii="Times New Roman" w:hAnsi="Times New Roman" w:cs="Times New Roman"/>
          <w:sz w:val="22"/>
          <w:szCs w:val="22"/>
        </w:rPr>
        <w:t>economic reality</w:t>
      </w:r>
      <w:r w:rsidR="004F1C4C">
        <w:rPr>
          <w:rFonts w:ascii="Times New Roman" w:hAnsi="Times New Roman" w:cs="Times New Roman"/>
          <w:sz w:val="22"/>
          <w:szCs w:val="22"/>
        </w:rPr>
        <w:t>”</w:t>
      </w:r>
      <w:r>
        <w:rPr>
          <w:rFonts w:ascii="Times New Roman" w:hAnsi="Times New Roman" w:cs="Times New Roman"/>
          <w:sz w:val="22"/>
          <w:szCs w:val="22"/>
        </w:rPr>
        <w:t xml:space="preserve"> (</w:t>
      </w:r>
      <w:r w:rsidRPr="00C67885">
        <w:rPr>
          <w:rFonts w:ascii="Times New Roman" w:hAnsi="Times New Roman" w:cs="Times New Roman"/>
          <w:sz w:val="22"/>
          <w:szCs w:val="22"/>
        </w:rPr>
        <w:t>meaning</w:t>
      </w:r>
      <w:r>
        <w:rPr>
          <w:rFonts w:ascii="Times New Roman" w:hAnsi="Times New Roman" w:cs="Times New Roman"/>
          <w:sz w:val="22"/>
          <w:szCs w:val="22"/>
        </w:rPr>
        <w:t xml:space="preserve">ful control of </w:t>
      </w:r>
      <w:r w:rsidRPr="00C67885">
        <w:rPr>
          <w:rFonts w:ascii="Times New Roman" w:hAnsi="Times New Roman" w:cs="Times New Roman"/>
          <w:sz w:val="22"/>
          <w:szCs w:val="22"/>
        </w:rPr>
        <w:t>investment</w:t>
      </w:r>
      <w:r>
        <w:rPr>
          <w:rFonts w:ascii="Times New Roman" w:hAnsi="Times New Roman" w:cs="Times New Roman"/>
          <w:sz w:val="22"/>
          <w:szCs w:val="22"/>
        </w:rPr>
        <w:t>)</w:t>
      </w:r>
    </w:p>
    <w:p w14:paraId="32AB0007" w14:textId="27E62D6B" w:rsidR="004F1C4C" w:rsidRDefault="00C67885" w:rsidP="00CD0BF8">
      <w:pPr>
        <w:pStyle w:val="NoSpacing"/>
        <w:widowControl w:val="0"/>
        <w:numPr>
          <w:ilvl w:val="3"/>
          <w:numId w:val="6"/>
        </w:numPr>
        <w:ind w:left="1440"/>
        <w:rPr>
          <w:rFonts w:ascii="Times New Roman" w:hAnsi="Times New Roman" w:cs="Times New Roman"/>
          <w:sz w:val="22"/>
          <w:szCs w:val="22"/>
        </w:rPr>
      </w:pPr>
      <w:r>
        <w:rPr>
          <w:rFonts w:ascii="Times New Roman" w:hAnsi="Times New Roman" w:cs="Times New Roman"/>
          <w:sz w:val="22"/>
          <w:szCs w:val="22"/>
        </w:rPr>
        <w:t>Securities under SA</w:t>
      </w:r>
      <w:r w:rsidR="007A6BD0">
        <w:rPr>
          <w:rFonts w:ascii="Times New Roman" w:hAnsi="Times New Roman" w:cs="Times New Roman"/>
          <w:sz w:val="22"/>
          <w:szCs w:val="22"/>
        </w:rPr>
        <w:t xml:space="preserve"> and SEA</w:t>
      </w:r>
      <w:r>
        <w:rPr>
          <w:rFonts w:ascii="Times New Roman" w:hAnsi="Times New Roman" w:cs="Times New Roman"/>
          <w:sz w:val="22"/>
          <w:szCs w:val="22"/>
        </w:rPr>
        <w:t>?:</w:t>
      </w:r>
    </w:p>
    <w:p w14:paraId="5D31B591" w14:textId="7794227D" w:rsidR="00C67885" w:rsidRDefault="00C67885" w:rsidP="00CD0BF8">
      <w:pPr>
        <w:pStyle w:val="NoSpacing"/>
        <w:widowControl w:val="0"/>
        <w:numPr>
          <w:ilvl w:val="4"/>
          <w:numId w:val="6"/>
        </w:numPr>
        <w:ind w:left="1800"/>
        <w:rPr>
          <w:rFonts w:ascii="Times New Roman" w:hAnsi="Times New Roman" w:cs="Times New Roman"/>
          <w:sz w:val="22"/>
          <w:szCs w:val="22"/>
        </w:rPr>
      </w:pPr>
      <w:r>
        <w:rPr>
          <w:rFonts w:ascii="Times New Roman" w:hAnsi="Times New Roman" w:cs="Times New Roman"/>
          <w:sz w:val="22"/>
          <w:szCs w:val="22"/>
        </w:rPr>
        <w:t>Close Corp</w:t>
      </w:r>
      <w:r w:rsidRPr="00C67885">
        <w:rPr>
          <w:rFonts w:ascii="Times New Roman" w:hAnsi="Times New Roman" w:cs="Times New Roman"/>
          <w:sz w:val="22"/>
          <w:szCs w:val="22"/>
        </w:rPr>
        <w:t xml:space="preserve"> stock</w:t>
      </w:r>
      <w:r w:rsidR="00BA1909">
        <w:rPr>
          <w:rFonts w:ascii="Times New Roman" w:hAnsi="Times New Roman" w:cs="Times New Roman"/>
          <w:sz w:val="22"/>
          <w:szCs w:val="22"/>
        </w:rPr>
        <w:t>, YES, no problem under SA but 10b</w:t>
      </w:r>
      <w:r>
        <w:rPr>
          <w:rFonts w:ascii="Times New Roman" w:hAnsi="Times New Roman" w:cs="Times New Roman"/>
          <w:sz w:val="22"/>
          <w:szCs w:val="22"/>
        </w:rPr>
        <w:t>-5 applies</w:t>
      </w:r>
      <w:r w:rsidRPr="00C67885">
        <w:rPr>
          <w:rFonts w:ascii="Times New Roman" w:hAnsi="Times New Roman" w:cs="Times New Roman"/>
          <w:sz w:val="22"/>
          <w:szCs w:val="22"/>
        </w:rPr>
        <w:t xml:space="preserve"> if there are </w:t>
      </w:r>
      <w:r>
        <w:rPr>
          <w:rFonts w:ascii="Times New Roman" w:hAnsi="Times New Roman" w:cs="Times New Roman"/>
          <w:sz w:val="22"/>
          <w:szCs w:val="22"/>
        </w:rPr>
        <w:t>MMOs.</w:t>
      </w:r>
    </w:p>
    <w:p w14:paraId="0977863F" w14:textId="179BECA3" w:rsidR="00C67885" w:rsidRDefault="00C67885" w:rsidP="00CD0BF8">
      <w:pPr>
        <w:pStyle w:val="NoSpacing"/>
        <w:widowControl w:val="0"/>
        <w:numPr>
          <w:ilvl w:val="4"/>
          <w:numId w:val="6"/>
        </w:numPr>
        <w:ind w:left="1800"/>
        <w:rPr>
          <w:rFonts w:ascii="Times New Roman" w:hAnsi="Times New Roman" w:cs="Times New Roman"/>
          <w:sz w:val="22"/>
          <w:szCs w:val="22"/>
        </w:rPr>
      </w:pPr>
      <w:r w:rsidRPr="00BA1909">
        <w:rPr>
          <w:rFonts w:ascii="Times New Roman" w:hAnsi="Times New Roman" w:cs="Times New Roman"/>
          <w:sz w:val="22"/>
          <w:szCs w:val="22"/>
        </w:rPr>
        <w:t>Gen Partnership</w:t>
      </w:r>
      <w:r>
        <w:rPr>
          <w:rFonts w:ascii="Times New Roman" w:hAnsi="Times New Roman" w:cs="Times New Roman"/>
          <w:sz w:val="22"/>
          <w:szCs w:val="22"/>
        </w:rPr>
        <w:t xml:space="preserve"> interests, NO, </w:t>
      </w:r>
      <w:r w:rsidRPr="00C67885">
        <w:rPr>
          <w:rFonts w:ascii="Times New Roman" w:hAnsi="Times New Roman" w:cs="Times New Roman"/>
          <w:sz w:val="22"/>
          <w:szCs w:val="22"/>
        </w:rPr>
        <w:t xml:space="preserve">not in gen definition </w:t>
      </w:r>
      <w:r w:rsidR="00DE50A7">
        <w:rPr>
          <w:rFonts w:ascii="Times New Roman" w:hAnsi="Times New Roman" w:cs="Times New Roman"/>
          <w:sz w:val="22"/>
          <w:szCs w:val="22"/>
        </w:rPr>
        <w:t>and</w:t>
      </w:r>
      <w:r w:rsidRPr="00C67885">
        <w:rPr>
          <w:rFonts w:ascii="Times New Roman" w:hAnsi="Times New Roman" w:cs="Times New Roman"/>
          <w:sz w:val="22"/>
          <w:szCs w:val="22"/>
        </w:rPr>
        <w:t xml:space="preserve"> fail </w:t>
      </w:r>
      <w:r w:rsidRPr="00C67885">
        <w:rPr>
          <w:rFonts w:ascii="Times New Roman" w:hAnsi="Times New Roman" w:cs="Times New Roman"/>
          <w:i/>
          <w:sz w:val="22"/>
          <w:szCs w:val="22"/>
        </w:rPr>
        <w:t>Howey</w:t>
      </w:r>
      <w:r>
        <w:rPr>
          <w:rFonts w:ascii="Times New Roman" w:hAnsi="Times New Roman" w:cs="Times New Roman"/>
          <w:sz w:val="22"/>
          <w:szCs w:val="22"/>
        </w:rPr>
        <w:t xml:space="preserve"> test</w:t>
      </w:r>
      <w:r w:rsidRPr="00C67885">
        <w:rPr>
          <w:rFonts w:ascii="Times New Roman" w:hAnsi="Times New Roman" w:cs="Times New Roman"/>
          <w:sz w:val="22"/>
          <w:szCs w:val="22"/>
        </w:rPr>
        <w:t xml:space="preserve"> </w:t>
      </w:r>
      <w:r>
        <w:rPr>
          <w:rFonts w:ascii="Times New Roman" w:hAnsi="Times New Roman" w:cs="Times New Roman"/>
          <w:sz w:val="22"/>
          <w:szCs w:val="22"/>
        </w:rPr>
        <w:t>(element 4</w:t>
      </w:r>
      <w:r w:rsidRPr="00C67885">
        <w:rPr>
          <w:rFonts w:ascii="Times New Roman" w:hAnsi="Times New Roman" w:cs="Times New Roman"/>
          <w:sz w:val="22"/>
          <w:szCs w:val="22"/>
        </w:rPr>
        <w:t>)</w:t>
      </w:r>
    </w:p>
    <w:p w14:paraId="08FBFC71" w14:textId="353E1BF9" w:rsidR="00BA1909" w:rsidRDefault="00BA1909" w:rsidP="00CD0BF8">
      <w:pPr>
        <w:pStyle w:val="NoSpacing"/>
        <w:widowControl w:val="0"/>
        <w:numPr>
          <w:ilvl w:val="4"/>
          <w:numId w:val="6"/>
        </w:numPr>
        <w:ind w:left="1800"/>
        <w:rPr>
          <w:rFonts w:ascii="Times New Roman" w:hAnsi="Times New Roman" w:cs="Times New Roman"/>
          <w:sz w:val="22"/>
          <w:szCs w:val="22"/>
        </w:rPr>
      </w:pPr>
      <w:r>
        <w:rPr>
          <w:rFonts w:ascii="Times New Roman" w:hAnsi="Times New Roman" w:cs="Times New Roman"/>
          <w:sz w:val="22"/>
          <w:szCs w:val="22"/>
        </w:rPr>
        <w:t>Lt</w:t>
      </w:r>
      <w:r w:rsidRPr="00BA1909">
        <w:rPr>
          <w:rFonts w:ascii="Times New Roman" w:hAnsi="Times New Roman" w:cs="Times New Roman"/>
          <w:sz w:val="22"/>
          <w:szCs w:val="22"/>
        </w:rPr>
        <w:t>d Partnership</w:t>
      </w:r>
      <w:r>
        <w:rPr>
          <w:rFonts w:ascii="Times New Roman" w:hAnsi="Times New Roman" w:cs="Times New Roman"/>
          <w:sz w:val="22"/>
          <w:szCs w:val="22"/>
        </w:rPr>
        <w:t xml:space="preserve"> interests, YES, under</w:t>
      </w:r>
      <w:r w:rsidRPr="00BA1909">
        <w:rPr>
          <w:rFonts w:ascii="Times New Roman" w:hAnsi="Times New Roman" w:cs="Times New Roman"/>
          <w:sz w:val="22"/>
          <w:szCs w:val="22"/>
        </w:rPr>
        <w:t xml:space="preserve"> </w:t>
      </w:r>
      <w:r w:rsidRPr="00BA1909">
        <w:rPr>
          <w:rFonts w:ascii="Times New Roman" w:hAnsi="Times New Roman" w:cs="Times New Roman"/>
          <w:i/>
          <w:sz w:val="22"/>
          <w:szCs w:val="22"/>
        </w:rPr>
        <w:t>Howey</w:t>
      </w:r>
      <w:r w:rsidRPr="00BA1909">
        <w:rPr>
          <w:rFonts w:ascii="Times New Roman" w:hAnsi="Times New Roman" w:cs="Times New Roman"/>
          <w:sz w:val="22"/>
          <w:szCs w:val="22"/>
        </w:rPr>
        <w:t xml:space="preserve"> test</w:t>
      </w:r>
      <w:r>
        <w:rPr>
          <w:rFonts w:ascii="Times New Roman" w:hAnsi="Times New Roman" w:cs="Times New Roman"/>
          <w:sz w:val="22"/>
          <w:szCs w:val="22"/>
        </w:rPr>
        <w:t>; worry about when</w:t>
      </w:r>
      <w:r w:rsidRPr="00BA1909">
        <w:rPr>
          <w:rFonts w:ascii="Times New Roman" w:hAnsi="Times New Roman" w:cs="Times New Roman"/>
          <w:sz w:val="22"/>
          <w:szCs w:val="22"/>
        </w:rPr>
        <w:t xml:space="preserve"> to register</w:t>
      </w:r>
      <w:r>
        <w:rPr>
          <w:rFonts w:ascii="Times New Roman" w:hAnsi="Times New Roman" w:cs="Times New Roman"/>
          <w:sz w:val="22"/>
          <w:szCs w:val="22"/>
        </w:rPr>
        <w:t>.</w:t>
      </w:r>
    </w:p>
    <w:p w14:paraId="5DFC50B0" w14:textId="46CAB3D4" w:rsidR="00BA1909" w:rsidRPr="004F1C4C" w:rsidRDefault="00BA1909" w:rsidP="00CD0BF8">
      <w:pPr>
        <w:pStyle w:val="NoSpacing"/>
        <w:widowControl w:val="0"/>
        <w:numPr>
          <w:ilvl w:val="4"/>
          <w:numId w:val="6"/>
        </w:numPr>
        <w:ind w:left="1800"/>
        <w:rPr>
          <w:rFonts w:ascii="Times New Roman" w:hAnsi="Times New Roman" w:cs="Times New Roman"/>
          <w:sz w:val="22"/>
          <w:szCs w:val="22"/>
        </w:rPr>
      </w:pPr>
      <w:r w:rsidRPr="00BA1909">
        <w:rPr>
          <w:rFonts w:ascii="Times New Roman" w:hAnsi="Times New Roman" w:cs="Times New Roman"/>
          <w:sz w:val="22"/>
          <w:szCs w:val="22"/>
        </w:rPr>
        <w:t>LLC Interests</w:t>
      </w:r>
      <w:r>
        <w:rPr>
          <w:rFonts w:ascii="Times New Roman" w:hAnsi="Times New Roman" w:cs="Times New Roman"/>
          <w:sz w:val="22"/>
          <w:szCs w:val="22"/>
        </w:rPr>
        <w:t>,</w:t>
      </w:r>
      <w:r w:rsidRPr="00BA1909">
        <w:rPr>
          <w:rFonts w:ascii="Times New Roman" w:hAnsi="Times New Roman" w:cs="Times New Roman"/>
          <w:sz w:val="22"/>
          <w:szCs w:val="22"/>
        </w:rPr>
        <w:t xml:space="preserve"> IT DEPE</w:t>
      </w:r>
      <w:r>
        <w:rPr>
          <w:rFonts w:ascii="Times New Roman" w:hAnsi="Times New Roman" w:cs="Times New Roman"/>
          <w:sz w:val="22"/>
          <w:szCs w:val="22"/>
        </w:rPr>
        <w:t>NDS, no general answer; all depend on</w:t>
      </w:r>
      <w:r w:rsidRPr="00BA1909">
        <w:rPr>
          <w:rFonts w:ascii="Times New Roman" w:hAnsi="Times New Roman" w:cs="Times New Roman"/>
          <w:sz w:val="22"/>
          <w:szCs w:val="22"/>
        </w:rPr>
        <w:t xml:space="preserve"> operating agreement</w:t>
      </w:r>
    </w:p>
    <w:p w14:paraId="555AA62B" w14:textId="06468897" w:rsidR="00F43250" w:rsidRPr="00CE6570" w:rsidRDefault="00F1315C" w:rsidP="00CD0BF8">
      <w:pPr>
        <w:pStyle w:val="NoSpacing"/>
        <w:widowControl w:val="0"/>
        <w:numPr>
          <w:ilvl w:val="3"/>
          <w:numId w:val="6"/>
        </w:numPr>
        <w:ind w:left="1440"/>
        <w:rPr>
          <w:rFonts w:ascii="Times New Roman" w:hAnsi="Times New Roman" w:cs="Times New Roman"/>
          <w:sz w:val="22"/>
          <w:szCs w:val="22"/>
        </w:rPr>
      </w:pPr>
      <w:r>
        <w:rPr>
          <w:rFonts w:ascii="Times New Roman" w:hAnsi="Times New Roman" w:cs="Times New Roman"/>
          <w:sz w:val="22"/>
          <w:szCs w:val="22"/>
        </w:rPr>
        <w:t>Express Private Rights of A</w:t>
      </w:r>
      <w:r w:rsidRPr="00CE6570">
        <w:rPr>
          <w:rFonts w:ascii="Times New Roman" w:hAnsi="Times New Roman" w:cs="Times New Roman"/>
          <w:sz w:val="22"/>
          <w:szCs w:val="22"/>
        </w:rPr>
        <w:t>ction</w:t>
      </w:r>
      <w:r w:rsidR="00DE50A7">
        <w:rPr>
          <w:rFonts w:ascii="Times New Roman" w:hAnsi="Times New Roman" w:cs="Times New Roman"/>
          <w:sz w:val="22"/>
          <w:szCs w:val="22"/>
        </w:rPr>
        <w:t xml:space="preserve"> (much better than common law fraud)</w:t>
      </w:r>
      <w:r w:rsidR="000B2CD1" w:rsidRPr="00CE6570">
        <w:rPr>
          <w:rFonts w:ascii="Times New Roman" w:hAnsi="Times New Roman" w:cs="Times New Roman"/>
          <w:sz w:val="22"/>
          <w:szCs w:val="22"/>
        </w:rPr>
        <w:t>:</w:t>
      </w:r>
    </w:p>
    <w:p w14:paraId="249C4E2E" w14:textId="0D308187" w:rsidR="00797FFB" w:rsidRDefault="00036386" w:rsidP="00CD0BF8">
      <w:pPr>
        <w:pStyle w:val="Bullet3"/>
        <w:widowControl w:val="0"/>
        <w:numPr>
          <w:ilvl w:val="4"/>
          <w:numId w:val="6"/>
        </w:numPr>
        <w:spacing w:beforeLines="0"/>
        <w:ind w:left="1800"/>
        <w:rPr>
          <w:rFonts w:ascii="Times New Roman" w:hAnsi="Times New Roman" w:cs="Times New Roman"/>
          <w:sz w:val="22"/>
          <w:szCs w:val="22"/>
        </w:rPr>
      </w:pPr>
      <w:r w:rsidRPr="00F1315C">
        <w:rPr>
          <w:rFonts w:ascii="Times New Roman" w:hAnsi="Times New Roman" w:cs="Times New Roman"/>
          <w:b/>
          <w:sz w:val="22"/>
          <w:szCs w:val="22"/>
        </w:rPr>
        <w:t>§11</w:t>
      </w:r>
      <w:r w:rsidRPr="00CE6570">
        <w:rPr>
          <w:rFonts w:ascii="Times New Roman" w:hAnsi="Times New Roman" w:cs="Times New Roman"/>
          <w:sz w:val="22"/>
          <w:szCs w:val="22"/>
        </w:rPr>
        <w:t xml:space="preserve"> (</w:t>
      </w:r>
      <w:r w:rsidR="00F9302A">
        <w:rPr>
          <w:rFonts w:ascii="Times New Roman" w:hAnsi="Times New Roman" w:cs="Times New Roman"/>
          <w:sz w:val="22"/>
          <w:szCs w:val="22"/>
        </w:rPr>
        <w:t>MMO in</w:t>
      </w:r>
      <w:r w:rsidRPr="00F1315C">
        <w:rPr>
          <w:rFonts w:ascii="Times New Roman" w:hAnsi="Times New Roman" w:cs="Times New Roman"/>
          <w:sz w:val="22"/>
          <w:szCs w:val="22"/>
        </w:rPr>
        <w:t xml:space="preserve"> </w:t>
      </w:r>
      <w:r w:rsidR="00F1315C">
        <w:rPr>
          <w:rFonts w:ascii="Times New Roman" w:hAnsi="Times New Roman" w:cs="Times New Roman"/>
          <w:sz w:val="22"/>
          <w:szCs w:val="22"/>
        </w:rPr>
        <w:t>RSs) -</w:t>
      </w:r>
      <w:r w:rsidR="00F9302A" w:rsidRPr="00F9302A">
        <w:rPr>
          <w:rFonts w:ascii="Times New Roman" w:hAnsi="Times New Roman" w:cs="Times New Roman"/>
          <w:sz w:val="22"/>
          <w:szCs w:val="22"/>
        </w:rPr>
        <w:t xml:space="preserve"> </w:t>
      </w:r>
      <w:r w:rsidR="00F9302A">
        <w:rPr>
          <w:rFonts w:ascii="Times New Roman" w:hAnsi="Times New Roman" w:cs="Times New Roman"/>
          <w:sz w:val="22"/>
          <w:szCs w:val="22"/>
        </w:rPr>
        <w:t>no privity</w:t>
      </w:r>
      <w:r w:rsidRPr="000B2CD1">
        <w:rPr>
          <w:rFonts w:ascii="Times New Roman" w:hAnsi="Times New Roman" w:cs="Times New Roman"/>
          <w:sz w:val="22"/>
          <w:szCs w:val="22"/>
        </w:rPr>
        <w:t>, relia</w:t>
      </w:r>
      <w:r w:rsidR="00F9302A">
        <w:rPr>
          <w:rFonts w:ascii="Times New Roman" w:hAnsi="Times New Roman" w:cs="Times New Roman"/>
          <w:sz w:val="22"/>
          <w:szCs w:val="22"/>
        </w:rPr>
        <w:t>nce, causation, or scienter req</w:t>
      </w:r>
      <w:r w:rsidRPr="000B2CD1">
        <w:rPr>
          <w:rFonts w:ascii="Times New Roman" w:hAnsi="Times New Roman" w:cs="Times New Roman"/>
          <w:sz w:val="22"/>
          <w:szCs w:val="22"/>
        </w:rPr>
        <w:t xml:space="preserve">. </w:t>
      </w:r>
      <w:r w:rsidR="00797FFB">
        <w:rPr>
          <w:rFonts w:ascii="Times New Roman" w:hAnsi="Times New Roman" w:cs="Times New Roman"/>
          <w:sz w:val="22"/>
          <w:szCs w:val="22"/>
        </w:rPr>
        <w:t xml:space="preserve">π can sue </w:t>
      </w:r>
      <w:r w:rsidR="00797FFB" w:rsidRPr="00797FFB">
        <w:rPr>
          <w:rFonts w:ascii="Times New Roman" w:hAnsi="Times New Roman" w:cs="Times New Roman"/>
          <w:sz w:val="22"/>
          <w:szCs w:val="22"/>
        </w:rPr>
        <w:t xml:space="preserve">issuer, </w:t>
      </w:r>
      <w:r w:rsidR="00684736">
        <w:rPr>
          <w:rFonts w:ascii="Times New Roman" w:hAnsi="Times New Roman" w:cs="Times New Roman"/>
          <w:sz w:val="22"/>
          <w:szCs w:val="22"/>
        </w:rPr>
        <w:t>Ds, signing E</w:t>
      </w:r>
      <w:r w:rsidR="00797FFB">
        <w:rPr>
          <w:rFonts w:ascii="Times New Roman" w:hAnsi="Times New Roman" w:cs="Times New Roman"/>
          <w:sz w:val="22"/>
          <w:szCs w:val="22"/>
        </w:rPr>
        <w:t>Os</w:t>
      </w:r>
      <w:r w:rsidR="00797FFB" w:rsidRPr="00797FFB">
        <w:rPr>
          <w:rFonts w:ascii="Times New Roman" w:hAnsi="Times New Roman" w:cs="Times New Roman"/>
          <w:sz w:val="22"/>
          <w:szCs w:val="22"/>
        </w:rPr>
        <w:t xml:space="preserve">, </w:t>
      </w:r>
      <w:r w:rsidR="00684736">
        <w:rPr>
          <w:rFonts w:ascii="Times New Roman" w:hAnsi="Times New Roman" w:cs="Times New Roman"/>
          <w:sz w:val="22"/>
          <w:szCs w:val="22"/>
        </w:rPr>
        <w:t>listed peeps (w/</w:t>
      </w:r>
      <w:r w:rsidR="00797FFB">
        <w:rPr>
          <w:rFonts w:ascii="Times New Roman" w:hAnsi="Times New Roman" w:cs="Times New Roman"/>
          <w:sz w:val="22"/>
          <w:szCs w:val="22"/>
        </w:rPr>
        <w:t xml:space="preserve">consent) </w:t>
      </w:r>
      <w:r w:rsidR="00684736">
        <w:rPr>
          <w:rFonts w:ascii="Times New Roman" w:hAnsi="Times New Roman" w:cs="Times New Roman"/>
          <w:sz w:val="22"/>
          <w:szCs w:val="22"/>
        </w:rPr>
        <w:t>as becoming Ds,</w:t>
      </w:r>
      <w:r w:rsidR="00797FFB">
        <w:rPr>
          <w:rFonts w:ascii="Times New Roman" w:hAnsi="Times New Roman" w:cs="Times New Roman"/>
          <w:sz w:val="22"/>
          <w:szCs w:val="22"/>
        </w:rPr>
        <w:t xml:space="preserve"> </w:t>
      </w:r>
      <w:r w:rsidR="00797FFB" w:rsidRPr="00797FFB">
        <w:rPr>
          <w:rFonts w:ascii="Times New Roman" w:hAnsi="Times New Roman" w:cs="Times New Roman"/>
          <w:sz w:val="22"/>
          <w:szCs w:val="22"/>
        </w:rPr>
        <w:t>accountants, underwriters, and lawyers (11a1-a5)</w:t>
      </w:r>
      <w:r w:rsidR="00797FFB">
        <w:rPr>
          <w:rFonts w:ascii="Times New Roman" w:hAnsi="Times New Roman" w:cs="Times New Roman"/>
          <w:sz w:val="22"/>
          <w:szCs w:val="22"/>
        </w:rPr>
        <w:t xml:space="preserve">. If π shows MMO, </w:t>
      </w:r>
      <w:r w:rsidR="000B2CD1">
        <w:rPr>
          <w:rFonts w:ascii="Times New Roman" w:hAnsi="Times New Roman" w:cs="Times New Roman"/>
          <w:sz w:val="22"/>
          <w:szCs w:val="22"/>
        </w:rPr>
        <w:t>∆</w:t>
      </w:r>
      <w:r w:rsidRPr="000B2CD1">
        <w:rPr>
          <w:rFonts w:ascii="Times New Roman" w:hAnsi="Times New Roman" w:cs="Times New Roman"/>
          <w:sz w:val="22"/>
          <w:szCs w:val="22"/>
        </w:rPr>
        <w:t xml:space="preserve"> has burden</w:t>
      </w:r>
      <w:r w:rsidR="00797FFB">
        <w:rPr>
          <w:rFonts w:ascii="Times New Roman" w:hAnsi="Times New Roman" w:cs="Times New Roman"/>
          <w:sz w:val="22"/>
          <w:szCs w:val="22"/>
        </w:rPr>
        <w:t xml:space="preserve"> to show lack of causation (can also mitigate damages by showing MMO not sole cause ((11e),</w:t>
      </w:r>
      <w:r w:rsidR="00797FFB" w:rsidRPr="000B2CD1">
        <w:rPr>
          <w:rFonts w:ascii="Times New Roman" w:hAnsi="Times New Roman" w:cs="Times New Roman"/>
          <w:sz w:val="22"/>
          <w:szCs w:val="22"/>
        </w:rPr>
        <w:t xml:space="preserve"> </w:t>
      </w:r>
      <w:r w:rsidR="00797FFB" w:rsidRPr="000B2CD1">
        <w:rPr>
          <w:rFonts w:ascii="Times New Roman" w:hAnsi="Times New Roman" w:cs="Times New Roman"/>
          <w:i/>
          <w:sz w:val="22"/>
          <w:szCs w:val="22"/>
        </w:rPr>
        <w:t>BarChris</w:t>
      </w:r>
      <w:r w:rsidR="00797FFB">
        <w:rPr>
          <w:rFonts w:ascii="Times New Roman" w:hAnsi="Times New Roman" w:cs="Times New Roman"/>
          <w:sz w:val="22"/>
          <w:szCs w:val="22"/>
        </w:rPr>
        <w:t>).</w:t>
      </w:r>
    </w:p>
    <w:p w14:paraId="6D19B230" w14:textId="6A0A2264" w:rsidR="00036386" w:rsidRDefault="00797FFB" w:rsidP="00CD0BF8">
      <w:pPr>
        <w:pStyle w:val="Bullet3"/>
        <w:widowControl w:val="0"/>
        <w:numPr>
          <w:ilvl w:val="5"/>
          <w:numId w:val="6"/>
        </w:numPr>
        <w:spacing w:beforeLines="0"/>
        <w:ind w:left="2160"/>
        <w:rPr>
          <w:rFonts w:ascii="Times New Roman" w:hAnsi="Times New Roman" w:cs="Times New Roman"/>
          <w:sz w:val="22"/>
          <w:szCs w:val="22"/>
        </w:rPr>
      </w:pPr>
      <w:r>
        <w:rPr>
          <w:rFonts w:ascii="Times New Roman" w:hAnsi="Times New Roman" w:cs="Times New Roman"/>
          <w:sz w:val="22"/>
          <w:szCs w:val="22"/>
        </w:rPr>
        <w:t>“Due D</w:t>
      </w:r>
      <w:r w:rsidR="00F9302A">
        <w:rPr>
          <w:rFonts w:ascii="Times New Roman" w:hAnsi="Times New Roman" w:cs="Times New Roman"/>
          <w:sz w:val="22"/>
          <w:szCs w:val="22"/>
        </w:rPr>
        <w:t xml:space="preserve">iligence” </w:t>
      </w:r>
      <w:r>
        <w:rPr>
          <w:rFonts w:ascii="Times New Roman" w:hAnsi="Times New Roman" w:cs="Times New Roman"/>
          <w:sz w:val="22"/>
          <w:szCs w:val="22"/>
        </w:rPr>
        <w:t xml:space="preserve">def: </w:t>
      </w:r>
      <w:r w:rsidRPr="00797FFB">
        <w:rPr>
          <w:rFonts w:ascii="Times New Roman" w:hAnsi="Times New Roman" w:cs="Times New Roman"/>
          <w:sz w:val="22"/>
          <w:szCs w:val="22"/>
        </w:rPr>
        <w:t>No a</w:t>
      </w:r>
      <w:r>
        <w:rPr>
          <w:rFonts w:ascii="Times New Roman" w:hAnsi="Times New Roman" w:cs="Times New Roman"/>
          <w:sz w:val="22"/>
          <w:szCs w:val="22"/>
        </w:rPr>
        <w:t>ffirmative duty of</w:t>
      </w:r>
      <w:r w:rsidRPr="00797FFB">
        <w:rPr>
          <w:rFonts w:ascii="Times New Roman" w:hAnsi="Times New Roman" w:cs="Times New Roman"/>
          <w:sz w:val="22"/>
          <w:szCs w:val="22"/>
        </w:rPr>
        <w:t xml:space="preserve"> due diligence, but </w:t>
      </w:r>
      <w:r>
        <w:rPr>
          <w:rFonts w:ascii="Times New Roman" w:hAnsi="Times New Roman" w:cs="Times New Roman"/>
          <w:sz w:val="22"/>
          <w:szCs w:val="22"/>
        </w:rPr>
        <w:t>possible</w:t>
      </w:r>
      <w:r w:rsidRPr="00797FFB">
        <w:rPr>
          <w:rFonts w:ascii="Times New Roman" w:hAnsi="Times New Roman" w:cs="Times New Roman"/>
          <w:sz w:val="22"/>
          <w:szCs w:val="22"/>
        </w:rPr>
        <w:t xml:space="preserve"> defense</w:t>
      </w:r>
    </w:p>
    <w:p w14:paraId="21D63531" w14:textId="1B1225A5" w:rsidR="00797FFB" w:rsidRDefault="00684736" w:rsidP="00CD0BF8">
      <w:pPr>
        <w:pStyle w:val="Bullet3"/>
        <w:widowControl w:val="0"/>
        <w:numPr>
          <w:ilvl w:val="6"/>
          <w:numId w:val="6"/>
        </w:numPr>
        <w:spacing w:beforeLines="0"/>
        <w:ind w:left="2520"/>
        <w:rPr>
          <w:rFonts w:ascii="Times New Roman" w:hAnsi="Times New Roman" w:cs="Times New Roman"/>
          <w:sz w:val="22"/>
          <w:szCs w:val="22"/>
        </w:rPr>
      </w:pPr>
      <w:r w:rsidRPr="00684736">
        <w:rPr>
          <w:rFonts w:ascii="Times New Roman" w:hAnsi="Times New Roman" w:cs="Times New Roman"/>
          <w:sz w:val="22"/>
          <w:szCs w:val="22"/>
        </w:rPr>
        <w:t xml:space="preserve">As to </w:t>
      </w:r>
      <w:r>
        <w:rPr>
          <w:rFonts w:ascii="Times New Roman" w:hAnsi="Times New Roman" w:cs="Times New Roman"/>
          <w:sz w:val="22"/>
          <w:szCs w:val="22"/>
        </w:rPr>
        <w:t xml:space="preserve">RS parts </w:t>
      </w:r>
      <w:r w:rsidRPr="00684736">
        <w:rPr>
          <w:rFonts w:ascii="Times New Roman" w:hAnsi="Times New Roman" w:cs="Times New Roman"/>
          <w:sz w:val="22"/>
          <w:szCs w:val="22"/>
        </w:rPr>
        <w:t>expertise by others, “he had no reasonable ground to believe, and did not believe, there were MMOs at the time RS became effective</w:t>
      </w:r>
    </w:p>
    <w:p w14:paraId="079B63CE" w14:textId="46AE9967" w:rsidR="00684736" w:rsidRPr="000B2CD1" w:rsidRDefault="00684736" w:rsidP="00CD0BF8">
      <w:pPr>
        <w:pStyle w:val="Bullet3"/>
        <w:widowControl w:val="0"/>
        <w:numPr>
          <w:ilvl w:val="6"/>
          <w:numId w:val="6"/>
        </w:numPr>
        <w:spacing w:beforeLines="0"/>
        <w:ind w:left="2520"/>
        <w:rPr>
          <w:rFonts w:ascii="Times New Roman" w:hAnsi="Times New Roman" w:cs="Times New Roman"/>
          <w:sz w:val="22"/>
          <w:szCs w:val="22"/>
        </w:rPr>
      </w:pPr>
      <w:r w:rsidRPr="00684736">
        <w:rPr>
          <w:rFonts w:ascii="Times New Roman" w:hAnsi="Times New Roman" w:cs="Times New Roman"/>
          <w:sz w:val="22"/>
          <w:szCs w:val="22"/>
        </w:rPr>
        <w:t xml:space="preserve">As to all others parts, “he had, after reasonable investigation, reasonable ground to believe, and did believe, the statements were true and </w:t>
      </w:r>
      <w:r>
        <w:rPr>
          <w:rFonts w:ascii="Times New Roman" w:hAnsi="Times New Roman" w:cs="Times New Roman"/>
          <w:sz w:val="22"/>
          <w:szCs w:val="22"/>
        </w:rPr>
        <w:t>MMOs</w:t>
      </w:r>
      <w:r w:rsidRPr="00684736">
        <w:rPr>
          <w:rFonts w:ascii="Times New Roman" w:hAnsi="Times New Roman" w:cs="Times New Roman"/>
          <w:sz w:val="22"/>
          <w:szCs w:val="22"/>
        </w:rPr>
        <w:t>”</w:t>
      </w:r>
    </w:p>
    <w:p w14:paraId="0DD5C325" w14:textId="03750A5A" w:rsidR="00036386" w:rsidRPr="000B2CD1" w:rsidRDefault="00036386" w:rsidP="00CD0BF8">
      <w:pPr>
        <w:pStyle w:val="Bullet3"/>
        <w:widowControl w:val="0"/>
        <w:numPr>
          <w:ilvl w:val="4"/>
          <w:numId w:val="6"/>
        </w:numPr>
        <w:spacing w:beforeLines="0"/>
        <w:ind w:left="1800"/>
        <w:rPr>
          <w:rFonts w:ascii="Times New Roman" w:hAnsi="Times New Roman" w:cs="Times New Roman"/>
          <w:sz w:val="22"/>
          <w:szCs w:val="22"/>
        </w:rPr>
      </w:pPr>
      <w:r w:rsidRPr="00F1315C">
        <w:rPr>
          <w:rFonts w:ascii="Times New Roman" w:hAnsi="Times New Roman" w:cs="Times New Roman"/>
          <w:b/>
          <w:sz w:val="22"/>
          <w:szCs w:val="22"/>
        </w:rPr>
        <w:t>§12(a)(1)</w:t>
      </w:r>
      <w:r w:rsidRPr="000B2CD1">
        <w:rPr>
          <w:rFonts w:ascii="Times New Roman" w:hAnsi="Times New Roman" w:cs="Times New Roman"/>
          <w:sz w:val="22"/>
          <w:szCs w:val="22"/>
        </w:rPr>
        <w:t xml:space="preserve"> (</w:t>
      </w:r>
      <w:r w:rsidRPr="00F1315C">
        <w:rPr>
          <w:rFonts w:ascii="Times New Roman" w:hAnsi="Times New Roman" w:cs="Times New Roman"/>
          <w:sz w:val="22"/>
          <w:szCs w:val="22"/>
        </w:rPr>
        <w:t>statutory rescission</w:t>
      </w:r>
      <w:r w:rsidRPr="000B2CD1">
        <w:rPr>
          <w:rFonts w:ascii="Times New Roman" w:hAnsi="Times New Roman" w:cs="Times New Roman"/>
          <w:sz w:val="22"/>
          <w:szCs w:val="22"/>
        </w:rPr>
        <w:t>)</w:t>
      </w:r>
      <w:r w:rsidR="00F9302A">
        <w:rPr>
          <w:rFonts w:ascii="Times New Roman" w:hAnsi="Times New Roman" w:cs="Times New Roman"/>
          <w:sz w:val="22"/>
          <w:szCs w:val="22"/>
        </w:rPr>
        <w:t xml:space="preserve"> </w:t>
      </w:r>
      <w:r w:rsidR="00872FAF">
        <w:rPr>
          <w:rFonts w:ascii="Times New Roman" w:hAnsi="Times New Roman" w:cs="Times New Roman"/>
          <w:sz w:val="22"/>
          <w:szCs w:val="22"/>
        </w:rPr>
        <w:t>- right to rescind</w:t>
      </w:r>
      <w:r w:rsidRPr="000B2CD1">
        <w:rPr>
          <w:rFonts w:ascii="Times New Roman" w:hAnsi="Times New Roman" w:cs="Times New Roman"/>
          <w:sz w:val="22"/>
          <w:szCs w:val="22"/>
        </w:rPr>
        <w:t xml:space="preserve"> deal if the </w:t>
      </w:r>
      <w:r w:rsidR="00872FAF">
        <w:rPr>
          <w:rFonts w:ascii="Times New Roman" w:hAnsi="Times New Roman" w:cs="Times New Roman"/>
          <w:sz w:val="22"/>
          <w:szCs w:val="22"/>
        </w:rPr>
        <w:t>seller didn't comply w/</w:t>
      </w:r>
      <w:r w:rsidRPr="000B2CD1">
        <w:rPr>
          <w:rFonts w:ascii="Times New Roman" w:hAnsi="Times New Roman" w:cs="Times New Roman"/>
          <w:sz w:val="22"/>
          <w:szCs w:val="22"/>
        </w:rPr>
        <w:t xml:space="preserve"> §5 (</w:t>
      </w:r>
      <w:r w:rsidR="00872FAF">
        <w:rPr>
          <w:rFonts w:ascii="Times New Roman" w:hAnsi="Times New Roman" w:cs="Times New Roman"/>
          <w:sz w:val="22"/>
          <w:szCs w:val="22"/>
        </w:rPr>
        <w:t>RS req</w:t>
      </w:r>
      <w:r w:rsidR="00E13F23">
        <w:rPr>
          <w:rFonts w:ascii="Times New Roman" w:hAnsi="Times New Roman" w:cs="Times New Roman"/>
          <w:sz w:val="22"/>
          <w:szCs w:val="22"/>
        </w:rPr>
        <w:t>’</w:t>
      </w:r>
      <w:r w:rsidR="00872FAF">
        <w:rPr>
          <w:rFonts w:ascii="Times New Roman" w:hAnsi="Times New Roman" w:cs="Times New Roman"/>
          <w:sz w:val="22"/>
          <w:szCs w:val="22"/>
        </w:rPr>
        <w:t>s). Strict liability on seller</w:t>
      </w:r>
      <w:r w:rsidR="00F9302A">
        <w:rPr>
          <w:rFonts w:ascii="Times New Roman" w:hAnsi="Times New Roman" w:cs="Times New Roman"/>
          <w:sz w:val="22"/>
          <w:szCs w:val="22"/>
        </w:rPr>
        <w:t>. Refund</w:t>
      </w:r>
      <w:r w:rsidR="00872FAF">
        <w:rPr>
          <w:rFonts w:ascii="Times New Roman" w:hAnsi="Times New Roman" w:cs="Times New Roman"/>
          <w:sz w:val="22"/>
          <w:szCs w:val="22"/>
        </w:rPr>
        <w:t xml:space="preserve"> </w:t>
      </w:r>
      <w:r w:rsidR="00DE50A7">
        <w:rPr>
          <w:rFonts w:ascii="Times New Roman" w:hAnsi="Times New Roman" w:cs="Times New Roman"/>
          <w:sz w:val="22"/>
          <w:szCs w:val="22"/>
        </w:rPr>
        <w:t xml:space="preserve">+ interest </w:t>
      </w:r>
      <w:r w:rsidR="00872FAF">
        <w:rPr>
          <w:rFonts w:ascii="Times New Roman" w:hAnsi="Times New Roman" w:cs="Times New Roman"/>
          <w:sz w:val="22"/>
          <w:szCs w:val="22"/>
        </w:rPr>
        <w:t>or</w:t>
      </w:r>
      <w:r w:rsidRPr="000B2CD1">
        <w:rPr>
          <w:rFonts w:ascii="Times New Roman" w:hAnsi="Times New Roman" w:cs="Times New Roman"/>
          <w:sz w:val="22"/>
          <w:szCs w:val="22"/>
        </w:rPr>
        <w:t xml:space="preserve"> </w:t>
      </w:r>
      <w:r w:rsidR="00DE50A7">
        <w:rPr>
          <w:rFonts w:ascii="Times New Roman" w:hAnsi="Times New Roman" w:cs="Times New Roman"/>
          <w:sz w:val="22"/>
          <w:szCs w:val="22"/>
        </w:rPr>
        <w:t>(if</w:t>
      </w:r>
      <w:r w:rsidR="00872FAF">
        <w:rPr>
          <w:rFonts w:ascii="Times New Roman" w:hAnsi="Times New Roman" w:cs="Times New Roman"/>
          <w:sz w:val="22"/>
          <w:szCs w:val="22"/>
        </w:rPr>
        <w:t xml:space="preserve"> sold) </w:t>
      </w:r>
      <w:r w:rsidRPr="000B2CD1">
        <w:rPr>
          <w:rFonts w:ascii="Times New Roman" w:hAnsi="Times New Roman" w:cs="Times New Roman"/>
          <w:sz w:val="22"/>
          <w:szCs w:val="22"/>
        </w:rPr>
        <w:t>damages</w:t>
      </w:r>
      <w:r w:rsidR="00872FAF">
        <w:rPr>
          <w:rFonts w:ascii="Times New Roman" w:hAnsi="Times New Roman" w:cs="Times New Roman"/>
          <w:sz w:val="22"/>
          <w:szCs w:val="22"/>
        </w:rPr>
        <w:t>.</w:t>
      </w:r>
    </w:p>
    <w:p w14:paraId="29044593" w14:textId="31FD02FF" w:rsidR="00036386" w:rsidRPr="00D21603" w:rsidRDefault="00036386" w:rsidP="00CD0BF8">
      <w:pPr>
        <w:pStyle w:val="Bullet3"/>
        <w:widowControl w:val="0"/>
        <w:numPr>
          <w:ilvl w:val="4"/>
          <w:numId w:val="6"/>
        </w:numPr>
        <w:spacing w:beforeLines="0"/>
        <w:ind w:left="1800"/>
        <w:rPr>
          <w:rFonts w:ascii="Times New Roman" w:hAnsi="Times New Roman" w:cs="Times New Roman"/>
          <w:sz w:val="22"/>
          <w:szCs w:val="22"/>
        </w:rPr>
      </w:pPr>
      <w:r w:rsidRPr="00F1315C">
        <w:rPr>
          <w:rFonts w:ascii="Times New Roman" w:hAnsi="Times New Roman" w:cs="Times New Roman"/>
          <w:b/>
          <w:sz w:val="22"/>
          <w:szCs w:val="22"/>
        </w:rPr>
        <w:t>§12(a)(2)</w:t>
      </w:r>
      <w:r w:rsidRPr="000B2CD1">
        <w:rPr>
          <w:rFonts w:ascii="Times New Roman" w:hAnsi="Times New Roman" w:cs="Times New Roman"/>
          <w:sz w:val="22"/>
          <w:szCs w:val="22"/>
        </w:rPr>
        <w:t xml:space="preserve"> (</w:t>
      </w:r>
      <w:r w:rsidR="00872FAF">
        <w:rPr>
          <w:rFonts w:ascii="Times New Roman" w:hAnsi="Times New Roman" w:cs="Times New Roman"/>
          <w:sz w:val="22"/>
          <w:szCs w:val="22"/>
        </w:rPr>
        <w:t>MMO</w:t>
      </w:r>
      <w:r w:rsidR="000B2CD1" w:rsidRPr="00F1315C">
        <w:rPr>
          <w:rFonts w:ascii="Times New Roman" w:hAnsi="Times New Roman" w:cs="Times New Roman"/>
          <w:sz w:val="22"/>
          <w:szCs w:val="22"/>
        </w:rPr>
        <w:t xml:space="preserve"> in offerings/</w:t>
      </w:r>
      <w:r w:rsidR="00872FAF">
        <w:rPr>
          <w:rFonts w:ascii="Times New Roman" w:hAnsi="Times New Roman" w:cs="Times New Roman"/>
          <w:sz w:val="22"/>
          <w:szCs w:val="22"/>
        </w:rPr>
        <w:t>p</w:t>
      </w:r>
      <w:r w:rsidRPr="00F1315C">
        <w:rPr>
          <w:rFonts w:ascii="Times New Roman" w:hAnsi="Times New Roman" w:cs="Times New Roman"/>
          <w:sz w:val="22"/>
          <w:szCs w:val="22"/>
        </w:rPr>
        <w:t>rospectus</w:t>
      </w:r>
      <w:r w:rsidR="00872FAF">
        <w:rPr>
          <w:rFonts w:ascii="Times New Roman" w:hAnsi="Times New Roman" w:cs="Times New Roman"/>
          <w:sz w:val="22"/>
          <w:szCs w:val="22"/>
        </w:rPr>
        <w:t>)</w:t>
      </w:r>
      <w:r w:rsidR="00797FFB">
        <w:rPr>
          <w:rFonts w:ascii="Times New Roman" w:hAnsi="Times New Roman" w:cs="Times New Roman"/>
          <w:sz w:val="22"/>
          <w:szCs w:val="22"/>
        </w:rPr>
        <w:t xml:space="preserve"> </w:t>
      </w:r>
      <w:r w:rsidR="00872FAF">
        <w:rPr>
          <w:rFonts w:ascii="Times New Roman" w:hAnsi="Times New Roman" w:cs="Times New Roman"/>
          <w:sz w:val="22"/>
          <w:szCs w:val="22"/>
        </w:rPr>
        <w:t xml:space="preserve">- MMOs </w:t>
      </w:r>
      <w:r w:rsidRPr="00872FAF">
        <w:rPr>
          <w:rFonts w:ascii="Times New Roman" w:hAnsi="Times New Roman" w:cs="Times New Roman"/>
          <w:sz w:val="22"/>
          <w:szCs w:val="22"/>
        </w:rPr>
        <w:t>not in RS</w:t>
      </w:r>
      <w:r w:rsidR="000B2CD1">
        <w:rPr>
          <w:rFonts w:ascii="Times New Roman" w:hAnsi="Times New Roman" w:cs="Times New Roman"/>
          <w:sz w:val="22"/>
          <w:szCs w:val="22"/>
        </w:rPr>
        <w:t>. π</w:t>
      </w:r>
      <w:r w:rsidRPr="000B2CD1">
        <w:rPr>
          <w:rFonts w:ascii="Times New Roman" w:hAnsi="Times New Roman" w:cs="Times New Roman"/>
          <w:sz w:val="22"/>
          <w:szCs w:val="22"/>
        </w:rPr>
        <w:t xml:space="preserve"> </w:t>
      </w:r>
      <w:r w:rsidRPr="00872FAF">
        <w:rPr>
          <w:rFonts w:ascii="Times New Roman" w:hAnsi="Times New Roman" w:cs="Times New Roman"/>
          <w:i/>
          <w:sz w:val="22"/>
          <w:szCs w:val="22"/>
        </w:rPr>
        <w:t>prima</w:t>
      </w:r>
      <w:r w:rsidRPr="000B2CD1">
        <w:rPr>
          <w:rFonts w:ascii="Times New Roman" w:hAnsi="Times New Roman" w:cs="Times New Roman"/>
          <w:sz w:val="22"/>
          <w:szCs w:val="22"/>
        </w:rPr>
        <w:t xml:space="preserve"> </w:t>
      </w:r>
      <w:r w:rsidRPr="00872FAF">
        <w:rPr>
          <w:rFonts w:ascii="Times New Roman" w:hAnsi="Times New Roman" w:cs="Times New Roman"/>
          <w:i/>
          <w:sz w:val="22"/>
          <w:szCs w:val="22"/>
        </w:rPr>
        <w:t>facie</w:t>
      </w:r>
      <w:r w:rsidRPr="000B2CD1">
        <w:rPr>
          <w:rFonts w:ascii="Times New Roman" w:hAnsi="Times New Roman" w:cs="Times New Roman"/>
          <w:sz w:val="22"/>
          <w:szCs w:val="22"/>
        </w:rPr>
        <w:t xml:space="preserve"> case: 1) sale o</w:t>
      </w:r>
      <w:r w:rsidR="00872FAF">
        <w:rPr>
          <w:rFonts w:ascii="Times New Roman" w:hAnsi="Times New Roman" w:cs="Times New Roman"/>
          <w:sz w:val="22"/>
          <w:szCs w:val="22"/>
        </w:rPr>
        <w:t xml:space="preserve">f sec.; 2) in interstate comm; 3) </w:t>
      </w:r>
      <w:r w:rsidR="00D21603">
        <w:rPr>
          <w:rFonts w:ascii="Times New Roman" w:hAnsi="Times New Roman" w:cs="Times New Roman"/>
          <w:sz w:val="22"/>
          <w:szCs w:val="22"/>
        </w:rPr>
        <w:t xml:space="preserve">by </w:t>
      </w:r>
      <w:r w:rsidR="00872FAF">
        <w:rPr>
          <w:rFonts w:ascii="Times New Roman" w:hAnsi="Times New Roman" w:cs="Times New Roman"/>
          <w:sz w:val="22"/>
          <w:szCs w:val="22"/>
        </w:rPr>
        <w:t>means of prospectus/</w:t>
      </w:r>
      <w:r w:rsidRPr="000B2CD1">
        <w:rPr>
          <w:rFonts w:ascii="Times New Roman" w:hAnsi="Times New Roman" w:cs="Times New Roman"/>
          <w:sz w:val="22"/>
          <w:szCs w:val="22"/>
        </w:rPr>
        <w:t>oral communication; 4)</w:t>
      </w:r>
      <w:r w:rsidR="000B2CD1">
        <w:rPr>
          <w:rFonts w:ascii="Times New Roman" w:hAnsi="Times New Roman" w:cs="Times New Roman"/>
          <w:sz w:val="22"/>
          <w:szCs w:val="22"/>
        </w:rPr>
        <w:t xml:space="preserve"> </w:t>
      </w:r>
      <w:r w:rsidRPr="000B2CD1">
        <w:rPr>
          <w:rFonts w:ascii="Times New Roman" w:hAnsi="Times New Roman" w:cs="Times New Roman"/>
          <w:sz w:val="22"/>
          <w:szCs w:val="22"/>
        </w:rPr>
        <w:t xml:space="preserve">containing </w:t>
      </w:r>
      <w:r w:rsidR="00872FAF">
        <w:rPr>
          <w:rFonts w:ascii="Times New Roman" w:hAnsi="Times New Roman" w:cs="Times New Roman"/>
          <w:sz w:val="22"/>
          <w:szCs w:val="22"/>
        </w:rPr>
        <w:t>MMO</w:t>
      </w:r>
      <w:r w:rsidRPr="000B2CD1">
        <w:rPr>
          <w:rFonts w:ascii="Times New Roman" w:hAnsi="Times New Roman" w:cs="Times New Roman"/>
          <w:sz w:val="22"/>
          <w:szCs w:val="22"/>
        </w:rPr>
        <w:t xml:space="preserve">; 5) by </w:t>
      </w:r>
      <w:r w:rsidR="000B2CD1">
        <w:rPr>
          <w:rFonts w:ascii="Times New Roman" w:hAnsi="Times New Roman" w:cs="Times New Roman"/>
          <w:sz w:val="22"/>
          <w:szCs w:val="22"/>
        </w:rPr>
        <w:t>∆</w:t>
      </w:r>
      <w:r w:rsidR="00D21603">
        <w:rPr>
          <w:rFonts w:ascii="Times New Roman" w:hAnsi="Times New Roman" w:cs="Times New Roman"/>
          <w:sz w:val="22"/>
          <w:szCs w:val="22"/>
        </w:rPr>
        <w:t>-seller</w:t>
      </w:r>
      <w:r w:rsidRPr="000B2CD1">
        <w:rPr>
          <w:rFonts w:ascii="Times New Roman" w:hAnsi="Times New Roman" w:cs="Times New Roman"/>
          <w:sz w:val="22"/>
          <w:szCs w:val="22"/>
        </w:rPr>
        <w:t xml:space="preserve">; and 6) </w:t>
      </w:r>
      <w:r w:rsidR="000B2CD1">
        <w:rPr>
          <w:rFonts w:ascii="Times New Roman" w:hAnsi="Times New Roman" w:cs="Times New Roman"/>
          <w:sz w:val="22"/>
          <w:szCs w:val="22"/>
        </w:rPr>
        <w:t>∆</w:t>
      </w:r>
      <w:r w:rsidR="00D21603">
        <w:rPr>
          <w:rFonts w:ascii="Times New Roman" w:hAnsi="Times New Roman" w:cs="Times New Roman"/>
          <w:sz w:val="22"/>
          <w:szCs w:val="22"/>
        </w:rPr>
        <w:t xml:space="preserve"> knew/</w:t>
      </w:r>
      <w:r w:rsidRPr="000B2CD1">
        <w:rPr>
          <w:rFonts w:ascii="Times New Roman" w:hAnsi="Times New Roman" w:cs="Times New Roman"/>
          <w:sz w:val="22"/>
          <w:szCs w:val="22"/>
        </w:rPr>
        <w:t xml:space="preserve">should have known of </w:t>
      </w:r>
      <w:r w:rsidR="00872FAF">
        <w:rPr>
          <w:rFonts w:ascii="Times New Roman" w:hAnsi="Times New Roman" w:cs="Times New Roman"/>
          <w:sz w:val="22"/>
          <w:szCs w:val="22"/>
        </w:rPr>
        <w:t>MMO</w:t>
      </w:r>
      <w:r w:rsidRPr="000B2CD1">
        <w:rPr>
          <w:rFonts w:ascii="Times New Roman" w:hAnsi="Times New Roman" w:cs="Times New Roman"/>
          <w:sz w:val="22"/>
          <w:szCs w:val="22"/>
        </w:rPr>
        <w:t xml:space="preserve">. </w:t>
      </w:r>
      <w:r w:rsidR="00D21603">
        <w:rPr>
          <w:rFonts w:ascii="Times New Roman" w:hAnsi="Times New Roman" w:cs="Times New Roman"/>
          <w:sz w:val="22"/>
          <w:szCs w:val="22"/>
        </w:rPr>
        <w:t xml:space="preserve">No </w:t>
      </w:r>
      <w:r w:rsidRPr="000B2CD1">
        <w:rPr>
          <w:rFonts w:ascii="Times New Roman" w:hAnsi="Times New Roman" w:cs="Times New Roman"/>
          <w:sz w:val="22"/>
          <w:szCs w:val="22"/>
        </w:rPr>
        <w:t>reliance</w:t>
      </w:r>
      <w:r w:rsidR="00D21603">
        <w:rPr>
          <w:rFonts w:ascii="Times New Roman" w:hAnsi="Times New Roman" w:cs="Times New Roman"/>
          <w:sz w:val="22"/>
          <w:szCs w:val="22"/>
        </w:rPr>
        <w:t xml:space="preserve"> req. </w:t>
      </w:r>
      <w:r w:rsidR="00872FAF" w:rsidRPr="00D21603">
        <w:rPr>
          <w:rFonts w:ascii="Times New Roman" w:hAnsi="Times New Roman" w:cs="Times New Roman"/>
          <w:sz w:val="22"/>
          <w:szCs w:val="22"/>
        </w:rPr>
        <w:t>∆ has</w:t>
      </w:r>
      <w:r w:rsidR="00CE6570" w:rsidRPr="00D21603">
        <w:rPr>
          <w:rFonts w:ascii="Times New Roman" w:hAnsi="Times New Roman" w:cs="Times New Roman"/>
          <w:sz w:val="22"/>
          <w:szCs w:val="22"/>
        </w:rPr>
        <w:t xml:space="preserve"> diligence/</w:t>
      </w:r>
      <w:r w:rsidRPr="00D21603">
        <w:rPr>
          <w:rFonts w:ascii="Times New Roman" w:hAnsi="Times New Roman" w:cs="Times New Roman"/>
          <w:sz w:val="22"/>
          <w:szCs w:val="22"/>
        </w:rPr>
        <w:t xml:space="preserve">reasonable investigation </w:t>
      </w:r>
      <w:r w:rsidR="00872FAF" w:rsidRPr="00D21603">
        <w:rPr>
          <w:rFonts w:ascii="Times New Roman" w:hAnsi="Times New Roman" w:cs="Times New Roman"/>
          <w:sz w:val="22"/>
          <w:szCs w:val="22"/>
        </w:rPr>
        <w:t xml:space="preserve">defense </w:t>
      </w:r>
      <w:r w:rsidRPr="00D21603">
        <w:rPr>
          <w:rFonts w:ascii="Times New Roman" w:hAnsi="Times New Roman" w:cs="Times New Roman"/>
          <w:sz w:val="22"/>
          <w:szCs w:val="22"/>
        </w:rPr>
        <w:t>(</w:t>
      </w:r>
      <w:r w:rsidRPr="00D21603">
        <w:rPr>
          <w:rFonts w:ascii="Times New Roman" w:hAnsi="Times New Roman" w:cs="Times New Roman"/>
          <w:i/>
          <w:sz w:val="22"/>
          <w:szCs w:val="22"/>
        </w:rPr>
        <w:t>BarChris</w:t>
      </w:r>
      <w:r w:rsidRPr="00D21603">
        <w:rPr>
          <w:rFonts w:ascii="Times New Roman" w:hAnsi="Times New Roman" w:cs="Times New Roman"/>
          <w:sz w:val="22"/>
          <w:szCs w:val="22"/>
        </w:rPr>
        <w:t>)</w:t>
      </w:r>
      <w:r w:rsidR="00D21603">
        <w:rPr>
          <w:rFonts w:ascii="Times New Roman" w:hAnsi="Times New Roman" w:cs="Times New Roman"/>
          <w:sz w:val="22"/>
          <w:szCs w:val="22"/>
        </w:rPr>
        <w:t>.</w:t>
      </w:r>
    </w:p>
    <w:p w14:paraId="728B1C48" w14:textId="5DC8E87F" w:rsidR="00D21603" w:rsidRDefault="00D21603" w:rsidP="00CD0BF8">
      <w:pPr>
        <w:pStyle w:val="NoSpacing"/>
        <w:widowControl w:val="0"/>
        <w:numPr>
          <w:ilvl w:val="3"/>
          <w:numId w:val="6"/>
        </w:numPr>
        <w:ind w:left="1440"/>
        <w:rPr>
          <w:rFonts w:ascii="Times New Roman" w:hAnsi="Times New Roman" w:cs="Times New Roman"/>
          <w:sz w:val="22"/>
          <w:szCs w:val="22"/>
        </w:rPr>
      </w:pPr>
      <w:r w:rsidRPr="00C20CE5">
        <w:rPr>
          <w:rFonts w:ascii="Times New Roman" w:hAnsi="Times New Roman" w:cs="Times New Roman"/>
          <w:i/>
          <w:sz w:val="22"/>
          <w:szCs w:val="22"/>
        </w:rPr>
        <w:t>Cases</w:t>
      </w:r>
      <w:r>
        <w:rPr>
          <w:rFonts w:ascii="Times New Roman" w:hAnsi="Times New Roman" w:cs="Times New Roman"/>
          <w:sz w:val="22"/>
          <w:szCs w:val="22"/>
        </w:rPr>
        <w:t>:</w:t>
      </w:r>
    </w:p>
    <w:p w14:paraId="06B8C037" w14:textId="27BC68E1" w:rsidR="00684736" w:rsidRDefault="00684736" w:rsidP="00CD0BF8">
      <w:pPr>
        <w:pStyle w:val="NoSpacing"/>
        <w:widowControl w:val="0"/>
        <w:numPr>
          <w:ilvl w:val="4"/>
          <w:numId w:val="6"/>
        </w:numPr>
        <w:ind w:left="1800"/>
        <w:rPr>
          <w:rFonts w:ascii="Times New Roman" w:hAnsi="Times New Roman" w:cs="Times New Roman"/>
          <w:sz w:val="22"/>
          <w:szCs w:val="22"/>
        </w:rPr>
      </w:pPr>
      <w:r>
        <w:rPr>
          <w:rFonts w:ascii="Times New Roman" w:hAnsi="Times New Roman" w:cs="Times New Roman"/>
          <w:i/>
          <w:sz w:val="22"/>
          <w:szCs w:val="22"/>
          <w:u w:val="single"/>
        </w:rPr>
        <w:t>Robinson</w:t>
      </w:r>
      <w:r w:rsidRPr="00684736">
        <w:rPr>
          <w:rFonts w:ascii="Times New Roman" w:hAnsi="Times New Roman" w:cs="Times New Roman"/>
          <w:sz w:val="22"/>
          <w:szCs w:val="22"/>
        </w:rPr>
        <w:t>: definition of security</w:t>
      </w:r>
      <w:r w:rsidRPr="00684736">
        <w:rPr>
          <w:rFonts w:ascii="Times New Roman" w:hAnsi="Times New Roman" w:cs="Times New Roman"/>
          <w:b/>
          <w:sz w:val="22"/>
          <w:szCs w:val="22"/>
        </w:rPr>
        <w:t>.</w:t>
      </w:r>
      <w:r w:rsidRPr="00684736">
        <w:rPr>
          <w:rFonts w:ascii="Times New Roman" w:hAnsi="Times New Roman" w:cs="Times New Roman"/>
          <w:sz w:val="22"/>
          <w:szCs w:val="22"/>
        </w:rPr>
        <w:t xml:space="preserve"> GeoPhone LLC and CAMA signal. Used </w:t>
      </w:r>
      <w:r w:rsidRPr="00684736">
        <w:rPr>
          <w:rFonts w:ascii="Times New Roman" w:hAnsi="Times New Roman" w:cs="Times New Roman"/>
          <w:i/>
          <w:sz w:val="22"/>
          <w:szCs w:val="22"/>
        </w:rPr>
        <w:t>Howey</w:t>
      </w:r>
      <w:r w:rsidRPr="00684736">
        <w:rPr>
          <w:rFonts w:ascii="Times New Roman" w:hAnsi="Times New Roman" w:cs="Times New Roman"/>
          <w:sz w:val="22"/>
          <w:szCs w:val="22"/>
        </w:rPr>
        <w:t xml:space="preserve"> test to determine not an investment K or share. Exercised </w:t>
      </w:r>
      <w:r w:rsidR="002B6BC2">
        <w:rPr>
          <w:rFonts w:ascii="Times New Roman" w:hAnsi="Times New Roman" w:cs="Times New Roman"/>
          <w:sz w:val="22"/>
          <w:szCs w:val="22"/>
        </w:rPr>
        <w:t>mngt</w:t>
      </w:r>
      <w:r w:rsidRPr="00684736">
        <w:rPr>
          <w:rFonts w:ascii="Times New Roman" w:hAnsi="Times New Roman" w:cs="Times New Roman"/>
          <w:sz w:val="22"/>
          <w:szCs w:val="22"/>
        </w:rPr>
        <w:t xml:space="preserve"> control.</w:t>
      </w:r>
    </w:p>
    <w:p w14:paraId="3B64A050" w14:textId="08B131C2" w:rsidR="00684736" w:rsidRDefault="00684736" w:rsidP="00CD0BF8">
      <w:pPr>
        <w:pStyle w:val="NoSpacing"/>
        <w:widowControl w:val="0"/>
        <w:numPr>
          <w:ilvl w:val="4"/>
          <w:numId w:val="6"/>
        </w:numPr>
        <w:ind w:left="1800"/>
        <w:rPr>
          <w:rFonts w:ascii="Times New Roman" w:hAnsi="Times New Roman" w:cs="Times New Roman"/>
          <w:sz w:val="22"/>
          <w:szCs w:val="22"/>
        </w:rPr>
      </w:pPr>
      <w:r>
        <w:rPr>
          <w:rFonts w:ascii="Times New Roman" w:hAnsi="Times New Roman" w:cs="Times New Roman"/>
          <w:i/>
          <w:sz w:val="22"/>
          <w:szCs w:val="22"/>
          <w:u w:val="single"/>
        </w:rPr>
        <w:t>Doran</w:t>
      </w:r>
      <w:r w:rsidRPr="00684736">
        <w:rPr>
          <w:rFonts w:ascii="Times New Roman" w:hAnsi="Times New Roman" w:cs="Times New Roman"/>
          <w:sz w:val="22"/>
          <w:szCs w:val="22"/>
        </w:rPr>
        <w:t xml:space="preserve">: Private placement exemption. </w:t>
      </w:r>
      <w:r>
        <w:rPr>
          <w:rFonts w:ascii="Times New Roman" w:hAnsi="Times New Roman" w:cs="Times New Roman"/>
          <w:sz w:val="22"/>
          <w:szCs w:val="22"/>
        </w:rPr>
        <w:t>C</w:t>
      </w:r>
      <w:r w:rsidRPr="00684736">
        <w:rPr>
          <w:rFonts w:ascii="Times New Roman" w:hAnsi="Times New Roman" w:cs="Times New Roman"/>
          <w:sz w:val="22"/>
          <w:szCs w:val="22"/>
        </w:rPr>
        <w:t xml:space="preserve">t looked to four factors </w:t>
      </w:r>
      <w:r>
        <w:rPr>
          <w:rFonts w:ascii="Times New Roman" w:hAnsi="Times New Roman" w:cs="Times New Roman"/>
          <w:sz w:val="22"/>
          <w:szCs w:val="22"/>
        </w:rPr>
        <w:t>(Essentially first 4 of Reg D)</w:t>
      </w:r>
      <w:r w:rsidRPr="00684736">
        <w:rPr>
          <w:rFonts w:ascii="Times New Roman" w:hAnsi="Times New Roman" w:cs="Times New Roman"/>
          <w:sz w:val="22"/>
          <w:szCs w:val="22"/>
        </w:rPr>
        <w:t xml:space="preserve"> to determine </w:t>
      </w:r>
      <w:r>
        <w:rPr>
          <w:rFonts w:ascii="Times New Roman" w:hAnsi="Times New Roman" w:cs="Times New Roman"/>
          <w:sz w:val="22"/>
          <w:szCs w:val="22"/>
        </w:rPr>
        <w:t>if</w:t>
      </w:r>
      <w:r w:rsidRPr="00684736">
        <w:rPr>
          <w:rFonts w:ascii="Times New Roman" w:hAnsi="Times New Roman" w:cs="Times New Roman"/>
          <w:sz w:val="22"/>
          <w:szCs w:val="22"/>
        </w:rPr>
        <w:t xml:space="preserve"> transaction was exempt as “private offering” under §4(2)</w:t>
      </w:r>
      <w:r>
        <w:rPr>
          <w:rFonts w:ascii="Times New Roman" w:hAnsi="Times New Roman" w:cs="Times New Roman"/>
          <w:sz w:val="22"/>
          <w:szCs w:val="22"/>
        </w:rPr>
        <w:t xml:space="preserve">. </w:t>
      </w:r>
    </w:p>
    <w:p w14:paraId="1A77617C" w14:textId="4BE3761B" w:rsidR="00684736" w:rsidRPr="000B2CD1" w:rsidRDefault="00684736" w:rsidP="00CD0BF8">
      <w:pPr>
        <w:pStyle w:val="NoSpacing"/>
        <w:widowControl w:val="0"/>
        <w:numPr>
          <w:ilvl w:val="4"/>
          <w:numId w:val="6"/>
        </w:numPr>
        <w:ind w:left="1800"/>
        <w:rPr>
          <w:rFonts w:ascii="Times New Roman" w:hAnsi="Times New Roman" w:cs="Times New Roman"/>
          <w:sz w:val="22"/>
          <w:szCs w:val="22"/>
        </w:rPr>
      </w:pPr>
      <w:r>
        <w:rPr>
          <w:rFonts w:ascii="Times New Roman" w:hAnsi="Times New Roman" w:cs="Times New Roman"/>
          <w:i/>
          <w:sz w:val="22"/>
          <w:szCs w:val="22"/>
          <w:u w:val="single"/>
        </w:rPr>
        <w:t>BarChris</w:t>
      </w:r>
      <w:r w:rsidRPr="00684736">
        <w:rPr>
          <w:rFonts w:ascii="Times New Roman" w:hAnsi="Times New Roman" w:cs="Times New Roman"/>
          <w:sz w:val="22"/>
          <w:szCs w:val="22"/>
        </w:rPr>
        <w:t xml:space="preserve">: </w:t>
      </w:r>
      <w:r>
        <w:rPr>
          <w:rFonts w:ascii="Times New Roman" w:hAnsi="Times New Roman" w:cs="Times New Roman"/>
          <w:sz w:val="22"/>
          <w:szCs w:val="22"/>
        </w:rPr>
        <w:t>D</w:t>
      </w:r>
      <w:r w:rsidRPr="00684736">
        <w:rPr>
          <w:rFonts w:ascii="Times New Roman" w:hAnsi="Times New Roman" w:cs="Times New Roman"/>
          <w:sz w:val="22"/>
          <w:szCs w:val="22"/>
        </w:rPr>
        <w:t>ue diligence. Bowling alley company failing. Rosy statements in convertible bond offering. Sued under SA §11</w:t>
      </w:r>
      <w:r>
        <w:rPr>
          <w:rFonts w:ascii="Times New Roman" w:hAnsi="Times New Roman" w:cs="Times New Roman"/>
          <w:sz w:val="22"/>
          <w:szCs w:val="22"/>
        </w:rPr>
        <w:t xml:space="preserve">. Identified </w:t>
      </w:r>
      <w:r w:rsidRPr="00684736">
        <w:rPr>
          <w:rFonts w:ascii="Times New Roman" w:hAnsi="Times New Roman" w:cs="Times New Roman"/>
          <w:sz w:val="22"/>
          <w:szCs w:val="22"/>
        </w:rPr>
        <w:t>reasonable investigation</w:t>
      </w:r>
      <w:r>
        <w:rPr>
          <w:rFonts w:ascii="Times New Roman" w:hAnsi="Times New Roman" w:cs="Times New Roman"/>
          <w:sz w:val="22"/>
          <w:szCs w:val="22"/>
        </w:rPr>
        <w:t>.</w:t>
      </w:r>
    </w:p>
    <w:p w14:paraId="0A1622C7" w14:textId="1024859A" w:rsidR="00F43250" w:rsidRPr="000B2CD1" w:rsidRDefault="000B2CD1" w:rsidP="00CD0BF8">
      <w:pPr>
        <w:pStyle w:val="NoSpacing"/>
        <w:widowControl w:val="0"/>
        <w:numPr>
          <w:ilvl w:val="2"/>
          <w:numId w:val="6"/>
        </w:numPr>
        <w:ind w:left="1080"/>
        <w:rPr>
          <w:rFonts w:ascii="Times New Roman" w:hAnsi="Times New Roman" w:cs="Times New Roman"/>
          <w:sz w:val="22"/>
          <w:szCs w:val="22"/>
        </w:rPr>
      </w:pPr>
      <w:r w:rsidRPr="000B2CD1">
        <w:rPr>
          <w:rFonts w:ascii="Times New Roman" w:hAnsi="Times New Roman" w:cs="Times New Roman"/>
          <w:sz w:val="22"/>
          <w:szCs w:val="22"/>
          <w:u w:val="single"/>
        </w:rPr>
        <w:t>Securities Exchange Act of 1934 (SEA)</w:t>
      </w:r>
      <w:r w:rsidRPr="000B2CD1">
        <w:rPr>
          <w:rFonts w:ascii="Times New Roman" w:hAnsi="Times New Roman" w:cs="Times New Roman"/>
          <w:sz w:val="22"/>
          <w:szCs w:val="22"/>
        </w:rPr>
        <w:t>:</w:t>
      </w:r>
    </w:p>
    <w:p w14:paraId="7150A9D3" w14:textId="3F7F426F" w:rsidR="000B2CD1" w:rsidRPr="00DE0994" w:rsidRDefault="000B2CD1" w:rsidP="00CD0BF8">
      <w:pPr>
        <w:pStyle w:val="NoSpacing"/>
        <w:widowControl w:val="0"/>
        <w:numPr>
          <w:ilvl w:val="3"/>
          <w:numId w:val="6"/>
        </w:numPr>
        <w:ind w:left="1440"/>
        <w:rPr>
          <w:rFonts w:ascii="Times New Roman" w:hAnsi="Times New Roman" w:cs="Times New Roman"/>
          <w:sz w:val="22"/>
          <w:szCs w:val="22"/>
        </w:rPr>
      </w:pPr>
      <w:r w:rsidRPr="00DE0994">
        <w:rPr>
          <w:rFonts w:ascii="Times New Roman" w:hAnsi="Times New Roman" w:cs="Times New Roman"/>
          <w:sz w:val="22"/>
          <w:szCs w:val="22"/>
        </w:rPr>
        <w:t>Overview:</w:t>
      </w:r>
    </w:p>
    <w:p w14:paraId="4A55B1E6" w14:textId="53F38950" w:rsidR="007A6BD0" w:rsidRDefault="007A6BD0" w:rsidP="00CD0BF8">
      <w:pPr>
        <w:pStyle w:val="NoSpacing"/>
        <w:widowControl w:val="0"/>
        <w:numPr>
          <w:ilvl w:val="4"/>
          <w:numId w:val="6"/>
        </w:numPr>
        <w:ind w:left="1800"/>
        <w:rPr>
          <w:rFonts w:ascii="Times New Roman" w:hAnsi="Times New Roman" w:cs="Times New Roman"/>
          <w:sz w:val="22"/>
          <w:szCs w:val="22"/>
        </w:rPr>
      </w:pPr>
      <w:r>
        <w:rPr>
          <w:rFonts w:ascii="Times New Roman" w:hAnsi="Times New Roman" w:cs="Times New Roman"/>
          <w:sz w:val="22"/>
          <w:szCs w:val="22"/>
        </w:rPr>
        <w:t>Regulates securities in secondary markets of registered corps.</w:t>
      </w:r>
    </w:p>
    <w:p w14:paraId="019533DE" w14:textId="3E927569" w:rsidR="007A6BD0" w:rsidRDefault="007A6BD0" w:rsidP="00CD0BF8">
      <w:pPr>
        <w:pStyle w:val="NoSpacing"/>
        <w:widowControl w:val="0"/>
        <w:numPr>
          <w:ilvl w:val="5"/>
          <w:numId w:val="6"/>
        </w:numPr>
        <w:ind w:left="2160"/>
        <w:rPr>
          <w:rFonts w:ascii="Times New Roman" w:hAnsi="Times New Roman" w:cs="Times New Roman"/>
          <w:sz w:val="22"/>
          <w:szCs w:val="22"/>
        </w:rPr>
      </w:pPr>
      <w:r>
        <w:rPr>
          <w:rFonts w:ascii="Times New Roman" w:hAnsi="Times New Roman" w:cs="Times New Roman"/>
          <w:sz w:val="22"/>
          <w:szCs w:val="22"/>
        </w:rPr>
        <w:t>Corps</w:t>
      </w:r>
      <w:r w:rsidRPr="007A6BD0">
        <w:rPr>
          <w:rFonts w:ascii="Times New Roman" w:hAnsi="Times New Roman" w:cs="Times New Roman"/>
          <w:sz w:val="22"/>
          <w:szCs w:val="22"/>
        </w:rPr>
        <w:t xml:space="preserve"> whose (equity or debt) securities are listed on a public exchange (§12(a))</w:t>
      </w:r>
    </w:p>
    <w:p w14:paraId="5A750A50" w14:textId="09AF4D4E" w:rsidR="007A6BD0" w:rsidRPr="00935FB1" w:rsidRDefault="007A6BD0" w:rsidP="00CD0BF8">
      <w:pPr>
        <w:pStyle w:val="NoSpacing"/>
        <w:widowControl w:val="0"/>
        <w:numPr>
          <w:ilvl w:val="5"/>
          <w:numId w:val="6"/>
        </w:numPr>
        <w:ind w:left="2160"/>
        <w:rPr>
          <w:rFonts w:ascii="Times New Roman" w:hAnsi="Times New Roman" w:cs="Times New Roman"/>
          <w:sz w:val="22"/>
          <w:szCs w:val="22"/>
        </w:rPr>
      </w:pPr>
      <w:r>
        <w:rPr>
          <w:rFonts w:ascii="Times New Roman" w:hAnsi="Times New Roman" w:cs="Times New Roman"/>
          <w:sz w:val="22"/>
          <w:szCs w:val="22"/>
        </w:rPr>
        <w:t>Corps w/</w:t>
      </w:r>
      <w:r w:rsidR="00935FB1">
        <w:rPr>
          <w:rFonts w:ascii="Times New Roman" w:hAnsi="Times New Roman" w:cs="Times New Roman"/>
          <w:sz w:val="22"/>
          <w:szCs w:val="22"/>
        </w:rPr>
        <w:t xml:space="preserve"> equity secs that have more than $</w:t>
      </w:r>
      <w:r>
        <w:rPr>
          <w:rFonts w:ascii="Times New Roman" w:hAnsi="Times New Roman" w:cs="Times New Roman"/>
          <w:sz w:val="22"/>
          <w:szCs w:val="22"/>
        </w:rPr>
        <w:t>10m</w:t>
      </w:r>
      <w:r w:rsidRPr="007A6BD0">
        <w:rPr>
          <w:rFonts w:ascii="Times New Roman" w:hAnsi="Times New Roman" w:cs="Times New Roman"/>
          <w:sz w:val="22"/>
          <w:szCs w:val="22"/>
        </w:rPr>
        <w:t xml:space="preserve"> in assets and at least 500 equity </w:t>
      </w:r>
      <w:r w:rsidR="00935FB1">
        <w:rPr>
          <w:rFonts w:ascii="Times New Roman" w:hAnsi="Times New Roman" w:cs="Times New Roman"/>
          <w:sz w:val="22"/>
          <w:szCs w:val="22"/>
        </w:rPr>
        <w:t>SHs</w:t>
      </w:r>
      <w:r w:rsidRPr="007A6BD0">
        <w:rPr>
          <w:rFonts w:ascii="Times New Roman" w:hAnsi="Times New Roman" w:cs="Times New Roman"/>
          <w:sz w:val="22"/>
          <w:szCs w:val="22"/>
        </w:rPr>
        <w:t xml:space="preserve"> of record (§12(g), SEC Rule 12g-1 (inc</w:t>
      </w:r>
      <w:r w:rsidR="00935FB1">
        <w:rPr>
          <w:rFonts w:ascii="Times New Roman" w:hAnsi="Times New Roman" w:cs="Times New Roman"/>
          <w:sz w:val="22"/>
          <w:szCs w:val="22"/>
        </w:rPr>
        <w:t>reases</w:t>
      </w:r>
      <w:r>
        <w:rPr>
          <w:rFonts w:ascii="Times New Roman" w:hAnsi="Times New Roman" w:cs="Times New Roman"/>
          <w:sz w:val="22"/>
          <w:szCs w:val="22"/>
        </w:rPr>
        <w:t xml:space="preserve"> asset threshold to $10m</w:t>
      </w:r>
      <w:r w:rsidRPr="007A6BD0">
        <w:rPr>
          <w:rFonts w:ascii="Times New Roman" w:hAnsi="Times New Roman" w:cs="Times New Roman"/>
          <w:sz w:val="22"/>
          <w:szCs w:val="22"/>
        </w:rPr>
        <w:t>)).</w:t>
      </w:r>
    </w:p>
    <w:p w14:paraId="3F280A3F" w14:textId="55AFD6B6" w:rsidR="000B2CD1" w:rsidRPr="00935FB1" w:rsidRDefault="00935FB1" w:rsidP="00CD0BF8">
      <w:pPr>
        <w:pStyle w:val="NoSpacing"/>
        <w:widowControl w:val="0"/>
        <w:numPr>
          <w:ilvl w:val="4"/>
          <w:numId w:val="6"/>
        </w:numPr>
        <w:ind w:left="1800"/>
        <w:rPr>
          <w:rFonts w:ascii="Times New Roman" w:hAnsi="Times New Roman" w:cs="Times New Roman"/>
          <w:sz w:val="22"/>
          <w:szCs w:val="22"/>
        </w:rPr>
      </w:pPr>
      <w:r>
        <w:rPr>
          <w:rFonts w:ascii="Times New Roman" w:hAnsi="Times New Roman" w:cs="Times New Roman"/>
          <w:sz w:val="22"/>
          <w:szCs w:val="22"/>
        </w:rPr>
        <w:t xml:space="preserve">Establishes </w:t>
      </w:r>
      <w:r w:rsidR="000B2CD1" w:rsidRPr="000B2CD1">
        <w:rPr>
          <w:rFonts w:ascii="Times New Roman" w:hAnsi="Times New Roman" w:cs="Times New Roman"/>
          <w:sz w:val="22"/>
          <w:szCs w:val="22"/>
        </w:rPr>
        <w:t>system of</w:t>
      </w:r>
      <w:r>
        <w:rPr>
          <w:rFonts w:ascii="Times New Roman" w:hAnsi="Times New Roman" w:cs="Times New Roman"/>
          <w:sz w:val="22"/>
          <w:szCs w:val="22"/>
        </w:rPr>
        <w:t xml:space="preserve"> periodic d</w:t>
      </w:r>
      <w:r w:rsidR="00FC6C1A">
        <w:rPr>
          <w:rFonts w:ascii="Times New Roman" w:hAnsi="Times New Roman" w:cs="Times New Roman"/>
          <w:sz w:val="22"/>
          <w:szCs w:val="22"/>
        </w:rPr>
        <w:t>isclosures,</w:t>
      </w:r>
      <w:r>
        <w:rPr>
          <w:rFonts w:ascii="Times New Roman" w:hAnsi="Times New Roman" w:cs="Times New Roman"/>
          <w:sz w:val="22"/>
          <w:szCs w:val="22"/>
        </w:rPr>
        <w:t xml:space="preserve"> </w:t>
      </w:r>
      <w:r w:rsidR="00FC6C1A">
        <w:rPr>
          <w:rFonts w:ascii="Times New Roman" w:hAnsi="Times New Roman" w:cs="Times New Roman"/>
          <w:sz w:val="22"/>
          <w:szCs w:val="22"/>
        </w:rPr>
        <w:t>most important,</w:t>
      </w:r>
      <w:r>
        <w:rPr>
          <w:rFonts w:ascii="Times New Roman" w:hAnsi="Times New Roman" w:cs="Times New Roman"/>
          <w:sz w:val="22"/>
          <w:szCs w:val="22"/>
        </w:rPr>
        <w:t xml:space="preserve"> obligation to file annual,</w:t>
      </w:r>
      <w:r w:rsidR="000B2CD1" w:rsidRPr="000B2CD1">
        <w:rPr>
          <w:rFonts w:ascii="Times New Roman" w:hAnsi="Times New Roman" w:cs="Times New Roman"/>
          <w:sz w:val="22"/>
          <w:szCs w:val="22"/>
        </w:rPr>
        <w:t xml:space="preserve"> quarterly reports</w:t>
      </w:r>
      <w:r w:rsidR="00FC6C1A">
        <w:rPr>
          <w:rFonts w:ascii="Times New Roman" w:hAnsi="Times New Roman" w:cs="Times New Roman"/>
          <w:sz w:val="22"/>
          <w:szCs w:val="22"/>
        </w:rPr>
        <w:t>:</w:t>
      </w:r>
      <w:r w:rsidR="000B2CD1" w:rsidRPr="00935FB1">
        <w:rPr>
          <w:rFonts w:ascii="Times New Roman" w:hAnsi="Times New Roman" w:cs="Times New Roman"/>
          <w:sz w:val="22"/>
          <w:szCs w:val="22"/>
        </w:rPr>
        <w:t xml:space="preserve"> Form 10</w:t>
      </w:r>
      <w:r w:rsidR="00FD1DFA">
        <w:rPr>
          <w:rFonts w:ascii="Times New Roman" w:hAnsi="Times New Roman" w:cs="Times New Roman"/>
          <w:sz w:val="22"/>
          <w:szCs w:val="22"/>
        </w:rPr>
        <w:t xml:space="preserve"> (once); </w:t>
      </w:r>
      <w:r w:rsidR="000B2CD1" w:rsidRPr="00935FB1">
        <w:rPr>
          <w:rFonts w:ascii="Times New Roman" w:hAnsi="Times New Roman" w:cs="Times New Roman"/>
          <w:sz w:val="22"/>
          <w:szCs w:val="22"/>
        </w:rPr>
        <w:t>10-K</w:t>
      </w:r>
      <w:r w:rsidR="00FD1DFA">
        <w:rPr>
          <w:rFonts w:ascii="Times New Roman" w:hAnsi="Times New Roman" w:cs="Times New Roman"/>
          <w:sz w:val="22"/>
          <w:szCs w:val="22"/>
        </w:rPr>
        <w:t xml:space="preserve"> (annually)</w:t>
      </w:r>
      <w:r w:rsidR="000B2CD1" w:rsidRPr="00935FB1">
        <w:rPr>
          <w:rFonts w:ascii="Times New Roman" w:hAnsi="Times New Roman" w:cs="Times New Roman"/>
          <w:sz w:val="22"/>
          <w:szCs w:val="22"/>
        </w:rPr>
        <w:t>; 10-Q</w:t>
      </w:r>
      <w:r w:rsidR="00FD1DFA">
        <w:rPr>
          <w:rFonts w:ascii="Times New Roman" w:hAnsi="Times New Roman" w:cs="Times New Roman"/>
          <w:sz w:val="22"/>
          <w:szCs w:val="22"/>
        </w:rPr>
        <w:t xml:space="preserve"> (quart</w:t>
      </w:r>
      <w:r w:rsidR="00FC6C1A">
        <w:rPr>
          <w:rFonts w:ascii="Times New Roman" w:hAnsi="Times New Roman" w:cs="Times New Roman"/>
          <w:sz w:val="22"/>
          <w:szCs w:val="22"/>
        </w:rPr>
        <w:t>er</w:t>
      </w:r>
      <w:r w:rsidR="00FD1DFA">
        <w:rPr>
          <w:rFonts w:ascii="Times New Roman" w:hAnsi="Times New Roman" w:cs="Times New Roman"/>
          <w:sz w:val="22"/>
          <w:szCs w:val="22"/>
        </w:rPr>
        <w:t>ly)</w:t>
      </w:r>
      <w:r w:rsidR="000B2CD1" w:rsidRPr="00935FB1">
        <w:rPr>
          <w:rFonts w:ascii="Times New Roman" w:hAnsi="Times New Roman" w:cs="Times New Roman"/>
          <w:sz w:val="22"/>
          <w:szCs w:val="22"/>
        </w:rPr>
        <w:t>, 8-K (episodic)</w:t>
      </w:r>
    </w:p>
    <w:p w14:paraId="253568F4" w14:textId="08821C3B" w:rsidR="00935FB1" w:rsidRDefault="00935FB1" w:rsidP="00CD0BF8">
      <w:pPr>
        <w:pStyle w:val="NoSpacing"/>
        <w:widowControl w:val="0"/>
        <w:numPr>
          <w:ilvl w:val="4"/>
          <w:numId w:val="6"/>
        </w:numPr>
        <w:ind w:left="1800"/>
        <w:rPr>
          <w:rFonts w:ascii="Times New Roman" w:hAnsi="Times New Roman" w:cs="Times New Roman"/>
          <w:sz w:val="22"/>
          <w:szCs w:val="22"/>
        </w:rPr>
      </w:pPr>
      <w:r w:rsidRPr="00935FB1">
        <w:rPr>
          <w:rFonts w:ascii="Times New Roman" w:hAnsi="Times New Roman" w:cs="Times New Roman"/>
          <w:sz w:val="22"/>
          <w:szCs w:val="22"/>
        </w:rPr>
        <w:t xml:space="preserve">Covers: 1) insider trading and other </w:t>
      </w:r>
      <w:r>
        <w:rPr>
          <w:rFonts w:ascii="Times New Roman" w:hAnsi="Times New Roman" w:cs="Times New Roman"/>
          <w:sz w:val="22"/>
          <w:szCs w:val="22"/>
        </w:rPr>
        <w:t>forms of secs</w:t>
      </w:r>
      <w:r w:rsidRPr="00935FB1">
        <w:rPr>
          <w:rFonts w:ascii="Times New Roman" w:hAnsi="Times New Roman" w:cs="Times New Roman"/>
          <w:sz w:val="22"/>
          <w:szCs w:val="22"/>
        </w:rPr>
        <w:t xml:space="preserve"> fraud (10b-5), 2) short-swing profits by </w:t>
      </w:r>
      <w:r>
        <w:rPr>
          <w:rFonts w:ascii="Times New Roman" w:hAnsi="Times New Roman" w:cs="Times New Roman"/>
          <w:sz w:val="22"/>
          <w:szCs w:val="22"/>
        </w:rPr>
        <w:t>corp</w:t>
      </w:r>
      <w:r w:rsidRPr="00935FB1">
        <w:rPr>
          <w:rFonts w:ascii="Times New Roman" w:hAnsi="Times New Roman" w:cs="Times New Roman"/>
          <w:sz w:val="22"/>
          <w:szCs w:val="22"/>
        </w:rPr>
        <w:t xml:space="preserve"> insiders (§16b), 3) regulation of </w:t>
      </w:r>
      <w:r>
        <w:rPr>
          <w:rFonts w:ascii="Times New Roman" w:hAnsi="Times New Roman" w:cs="Times New Roman"/>
          <w:sz w:val="22"/>
          <w:szCs w:val="22"/>
        </w:rPr>
        <w:t>SH</w:t>
      </w:r>
      <w:r w:rsidRPr="00935FB1">
        <w:rPr>
          <w:rFonts w:ascii="Times New Roman" w:hAnsi="Times New Roman" w:cs="Times New Roman"/>
          <w:sz w:val="22"/>
          <w:szCs w:val="22"/>
        </w:rPr>
        <w:t xml:space="preserve"> voting via proxy solicitations (§14), 4) regulation of tender offers (§14e)</w:t>
      </w:r>
      <w:r>
        <w:rPr>
          <w:rFonts w:ascii="Times New Roman" w:hAnsi="Times New Roman" w:cs="Times New Roman"/>
          <w:sz w:val="22"/>
          <w:szCs w:val="22"/>
        </w:rPr>
        <w:t>, and 5) req</w:t>
      </w:r>
      <w:r w:rsidRPr="00935FB1">
        <w:rPr>
          <w:rFonts w:ascii="Times New Roman" w:hAnsi="Times New Roman" w:cs="Times New Roman"/>
          <w:sz w:val="22"/>
          <w:szCs w:val="22"/>
        </w:rPr>
        <w:t xml:space="preserve"> of periodic disclosures (§13)</w:t>
      </w:r>
      <w:r>
        <w:rPr>
          <w:rFonts w:ascii="Times New Roman" w:hAnsi="Times New Roman" w:cs="Times New Roman"/>
          <w:sz w:val="22"/>
          <w:szCs w:val="22"/>
        </w:rPr>
        <w:t>.</w:t>
      </w:r>
    </w:p>
    <w:p w14:paraId="30C98BAE" w14:textId="408331F9" w:rsidR="000B2CD1" w:rsidRDefault="00935FB1" w:rsidP="00CD0BF8">
      <w:pPr>
        <w:pStyle w:val="NoSpacing"/>
        <w:widowControl w:val="0"/>
        <w:numPr>
          <w:ilvl w:val="3"/>
          <w:numId w:val="6"/>
        </w:numPr>
        <w:ind w:left="1440"/>
        <w:rPr>
          <w:rFonts w:ascii="Times New Roman" w:hAnsi="Times New Roman" w:cs="Times New Roman"/>
          <w:sz w:val="22"/>
          <w:szCs w:val="22"/>
        </w:rPr>
      </w:pPr>
      <w:r w:rsidRPr="00DE0994">
        <w:rPr>
          <w:rFonts w:ascii="Times New Roman" w:hAnsi="Times New Roman" w:cs="Times New Roman"/>
          <w:sz w:val="22"/>
          <w:szCs w:val="22"/>
        </w:rPr>
        <w:t>Implied Private Rights of Action</w:t>
      </w:r>
      <w:r w:rsidR="00DE0994">
        <w:rPr>
          <w:rFonts w:ascii="Times New Roman" w:hAnsi="Times New Roman" w:cs="Times New Roman"/>
          <w:sz w:val="22"/>
          <w:szCs w:val="22"/>
        </w:rPr>
        <w:t xml:space="preserve"> </w:t>
      </w:r>
      <w:r>
        <w:rPr>
          <w:rFonts w:ascii="Times New Roman" w:hAnsi="Times New Roman" w:cs="Times New Roman"/>
          <w:sz w:val="22"/>
          <w:szCs w:val="22"/>
        </w:rPr>
        <w:t>(</w:t>
      </w:r>
      <w:r w:rsidR="00601B24">
        <w:rPr>
          <w:rFonts w:ascii="Times New Roman" w:hAnsi="Times New Roman" w:cs="Times New Roman"/>
          <w:sz w:val="22"/>
          <w:szCs w:val="22"/>
        </w:rPr>
        <w:t>and express rights to SEC)</w:t>
      </w:r>
      <w:r w:rsidR="000B2CD1">
        <w:rPr>
          <w:rFonts w:ascii="Times New Roman" w:hAnsi="Times New Roman" w:cs="Times New Roman"/>
          <w:sz w:val="22"/>
          <w:szCs w:val="22"/>
        </w:rPr>
        <w:t>:</w:t>
      </w:r>
    </w:p>
    <w:p w14:paraId="10C4B266" w14:textId="5FB2A95E" w:rsidR="000B2CD1" w:rsidRPr="007A6BD0" w:rsidRDefault="000B2CD1" w:rsidP="00CD0BF8">
      <w:pPr>
        <w:pStyle w:val="NoSpacing"/>
        <w:widowControl w:val="0"/>
        <w:numPr>
          <w:ilvl w:val="4"/>
          <w:numId w:val="6"/>
        </w:numPr>
        <w:ind w:left="1800"/>
        <w:rPr>
          <w:rFonts w:ascii="Times New Roman" w:hAnsi="Times New Roman" w:cs="Times New Roman"/>
          <w:sz w:val="22"/>
          <w:szCs w:val="22"/>
        </w:rPr>
      </w:pPr>
      <w:r w:rsidRPr="007A6BD0">
        <w:rPr>
          <w:rFonts w:ascii="Times New Roman" w:hAnsi="Times New Roman" w:cs="Times New Roman"/>
          <w:sz w:val="22"/>
          <w:szCs w:val="22"/>
        </w:rPr>
        <w:t xml:space="preserve">§10(b): authorizes the SEC to make rules to make it unlawful to engage in deceptive or manipulative practices </w:t>
      </w:r>
      <w:r w:rsidR="00601B24">
        <w:rPr>
          <w:rFonts w:ascii="Times New Roman" w:hAnsi="Times New Roman" w:cs="Times New Roman"/>
          <w:sz w:val="22"/>
          <w:szCs w:val="22"/>
        </w:rPr>
        <w:t>in connection with purchase/sale of sec (in interstate com)</w:t>
      </w:r>
    </w:p>
    <w:p w14:paraId="7A0D690E" w14:textId="157EBB3A" w:rsidR="000B2CD1" w:rsidRPr="007A6BD0" w:rsidRDefault="000B2CD1" w:rsidP="00CD0BF8">
      <w:pPr>
        <w:pStyle w:val="NoSpacing"/>
        <w:widowControl w:val="0"/>
        <w:numPr>
          <w:ilvl w:val="5"/>
          <w:numId w:val="6"/>
        </w:numPr>
        <w:ind w:left="2160"/>
        <w:rPr>
          <w:rFonts w:ascii="Times New Roman" w:hAnsi="Times New Roman" w:cs="Times New Roman"/>
          <w:sz w:val="22"/>
          <w:szCs w:val="22"/>
        </w:rPr>
      </w:pPr>
      <w:r w:rsidRPr="007A6BD0">
        <w:rPr>
          <w:rFonts w:ascii="Times New Roman" w:hAnsi="Times New Roman" w:cs="Times New Roman"/>
          <w:sz w:val="22"/>
          <w:szCs w:val="22"/>
        </w:rPr>
        <w:t xml:space="preserve">Rule 10b-5: </w:t>
      </w:r>
      <w:r w:rsidR="00935FB1">
        <w:rPr>
          <w:rFonts w:ascii="Times New Roman" w:hAnsi="Times New Roman" w:cs="Times New Roman"/>
          <w:sz w:val="22"/>
          <w:szCs w:val="22"/>
        </w:rPr>
        <w:t xml:space="preserve">Forbids MMOs </w:t>
      </w:r>
      <w:r w:rsidR="00935FB1" w:rsidRPr="007A6BD0">
        <w:rPr>
          <w:rFonts w:ascii="Times New Roman" w:hAnsi="Times New Roman" w:cs="Times New Roman"/>
          <w:sz w:val="22"/>
          <w:szCs w:val="22"/>
        </w:rPr>
        <w:t>in connection with purchase or sale of securities</w:t>
      </w:r>
    </w:p>
    <w:p w14:paraId="72DF4DC7" w14:textId="27B46C90" w:rsidR="000B2CD1" w:rsidRPr="00935FB1" w:rsidRDefault="000B2CD1" w:rsidP="00CD0BF8">
      <w:pPr>
        <w:pStyle w:val="NoSpacing"/>
        <w:widowControl w:val="0"/>
        <w:numPr>
          <w:ilvl w:val="4"/>
          <w:numId w:val="6"/>
        </w:numPr>
        <w:ind w:left="1800"/>
        <w:rPr>
          <w:rFonts w:ascii="Times New Roman" w:hAnsi="Times New Roman" w:cs="Times New Roman"/>
          <w:sz w:val="22"/>
          <w:szCs w:val="22"/>
        </w:rPr>
      </w:pPr>
      <w:r w:rsidRPr="007A6BD0">
        <w:rPr>
          <w:rFonts w:ascii="Times New Roman" w:hAnsi="Times New Roman" w:cs="Times New Roman"/>
          <w:sz w:val="22"/>
          <w:szCs w:val="22"/>
        </w:rPr>
        <w:t xml:space="preserve">§14(a) and Rule 14a-9: </w:t>
      </w:r>
      <w:r w:rsidR="00935FB1" w:rsidRPr="007A6BD0">
        <w:rPr>
          <w:rFonts w:ascii="Times New Roman" w:hAnsi="Times New Roman" w:cs="Times New Roman"/>
          <w:sz w:val="22"/>
          <w:szCs w:val="22"/>
        </w:rPr>
        <w:t>Mandatory disclosure regime</w:t>
      </w:r>
      <w:r w:rsidR="00935FB1">
        <w:rPr>
          <w:rFonts w:ascii="Times New Roman" w:hAnsi="Times New Roman" w:cs="Times New Roman"/>
          <w:sz w:val="22"/>
          <w:szCs w:val="22"/>
        </w:rPr>
        <w:t xml:space="preserve"> for</w:t>
      </w:r>
      <w:r w:rsidRPr="007A6BD0">
        <w:rPr>
          <w:rFonts w:ascii="Times New Roman" w:hAnsi="Times New Roman" w:cs="Times New Roman"/>
          <w:sz w:val="22"/>
          <w:szCs w:val="22"/>
        </w:rPr>
        <w:t xml:space="preserve"> </w:t>
      </w:r>
      <w:r w:rsidR="00935FB1">
        <w:rPr>
          <w:rFonts w:ascii="Times New Roman" w:hAnsi="Times New Roman" w:cs="Times New Roman"/>
          <w:sz w:val="22"/>
          <w:szCs w:val="22"/>
        </w:rPr>
        <w:t>SH</w:t>
      </w:r>
      <w:r w:rsidRPr="007A6BD0">
        <w:rPr>
          <w:rFonts w:ascii="Times New Roman" w:hAnsi="Times New Roman" w:cs="Times New Roman"/>
          <w:sz w:val="22"/>
          <w:szCs w:val="22"/>
        </w:rPr>
        <w:t xml:space="preserve"> vote</w:t>
      </w:r>
      <w:r w:rsidR="00935FB1">
        <w:rPr>
          <w:rFonts w:ascii="Times New Roman" w:hAnsi="Times New Roman" w:cs="Times New Roman"/>
          <w:sz w:val="22"/>
          <w:szCs w:val="22"/>
        </w:rPr>
        <w:t>s</w:t>
      </w:r>
    </w:p>
    <w:p w14:paraId="7BB7C93E" w14:textId="4FB5A102" w:rsidR="000B2CD1" w:rsidRPr="007A6BD0" w:rsidRDefault="000B2CD1" w:rsidP="00CD0BF8">
      <w:pPr>
        <w:pStyle w:val="Bullet4"/>
        <w:widowControl w:val="0"/>
        <w:numPr>
          <w:ilvl w:val="5"/>
          <w:numId w:val="6"/>
        </w:numPr>
        <w:spacing w:beforeLines="0"/>
        <w:ind w:left="2160"/>
        <w:rPr>
          <w:rFonts w:ascii="Times New Roman" w:hAnsi="Times New Roman" w:cs="Times New Roman"/>
          <w:sz w:val="22"/>
          <w:szCs w:val="22"/>
        </w:rPr>
      </w:pPr>
      <w:r w:rsidRPr="007A6BD0">
        <w:rPr>
          <w:rFonts w:ascii="Times New Roman" w:hAnsi="Times New Roman" w:cs="Times New Roman"/>
          <w:sz w:val="22"/>
          <w:szCs w:val="22"/>
        </w:rPr>
        <w:t>Executive comp</w:t>
      </w:r>
      <w:r w:rsidR="00935FB1">
        <w:rPr>
          <w:rFonts w:ascii="Times New Roman" w:hAnsi="Times New Roman" w:cs="Times New Roman"/>
          <w:sz w:val="22"/>
          <w:szCs w:val="22"/>
        </w:rPr>
        <w:t>ensation</w:t>
      </w:r>
      <w:r w:rsidRPr="007A6BD0">
        <w:rPr>
          <w:rFonts w:ascii="Times New Roman" w:hAnsi="Times New Roman" w:cs="Times New Roman"/>
          <w:sz w:val="22"/>
          <w:szCs w:val="22"/>
        </w:rPr>
        <w:t xml:space="preserve">, proxy </w:t>
      </w:r>
      <w:r w:rsidR="00935FB1">
        <w:rPr>
          <w:rFonts w:ascii="Times New Roman" w:hAnsi="Times New Roman" w:cs="Times New Roman"/>
          <w:sz w:val="22"/>
          <w:szCs w:val="22"/>
        </w:rPr>
        <w:t xml:space="preserve">statements, information about </w:t>
      </w:r>
      <w:r w:rsidRPr="007A6BD0">
        <w:rPr>
          <w:rFonts w:ascii="Times New Roman" w:hAnsi="Times New Roman" w:cs="Times New Roman"/>
          <w:sz w:val="22"/>
          <w:szCs w:val="22"/>
        </w:rPr>
        <w:t>deal</w:t>
      </w:r>
      <w:r w:rsidR="00935FB1">
        <w:rPr>
          <w:rFonts w:ascii="Times New Roman" w:hAnsi="Times New Roman" w:cs="Times New Roman"/>
          <w:sz w:val="22"/>
          <w:szCs w:val="22"/>
        </w:rPr>
        <w:t>s</w:t>
      </w:r>
    </w:p>
    <w:p w14:paraId="54B05CC3" w14:textId="3F698686" w:rsidR="000B2CD1" w:rsidRPr="007A6BD0" w:rsidRDefault="000B2CD1" w:rsidP="00CD0BF8">
      <w:pPr>
        <w:pStyle w:val="Bullet4"/>
        <w:widowControl w:val="0"/>
        <w:numPr>
          <w:ilvl w:val="5"/>
          <w:numId w:val="6"/>
        </w:numPr>
        <w:spacing w:beforeLines="0"/>
        <w:ind w:left="2160"/>
        <w:rPr>
          <w:rFonts w:ascii="Times New Roman" w:hAnsi="Times New Roman" w:cs="Times New Roman"/>
          <w:sz w:val="22"/>
          <w:szCs w:val="22"/>
        </w:rPr>
      </w:pPr>
      <w:r w:rsidRPr="007A6BD0">
        <w:rPr>
          <w:rFonts w:ascii="Times New Roman" w:hAnsi="Times New Roman" w:cs="Times New Roman"/>
          <w:sz w:val="22"/>
          <w:szCs w:val="22"/>
        </w:rPr>
        <w:t>Ru</w:t>
      </w:r>
      <w:r w:rsidR="00601B24">
        <w:rPr>
          <w:rFonts w:ascii="Times New Roman" w:hAnsi="Times New Roman" w:cs="Times New Roman"/>
          <w:sz w:val="22"/>
          <w:szCs w:val="22"/>
        </w:rPr>
        <w:t>le 14a-9: mirrors</w:t>
      </w:r>
      <w:r w:rsidR="00935FB1">
        <w:rPr>
          <w:rFonts w:ascii="Times New Roman" w:hAnsi="Times New Roman" w:cs="Times New Roman"/>
          <w:sz w:val="22"/>
          <w:szCs w:val="22"/>
        </w:rPr>
        <w:t xml:space="preserve"> 10b-5</w:t>
      </w:r>
      <w:r w:rsidRPr="007A6BD0">
        <w:rPr>
          <w:rFonts w:ascii="Times New Roman" w:hAnsi="Times New Roman" w:cs="Times New Roman"/>
          <w:sz w:val="22"/>
          <w:szCs w:val="22"/>
        </w:rPr>
        <w:t xml:space="preserve"> </w:t>
      </w:r>
      <w:r w:rsidR="00935FB1">
        <w:rPr>
          <w:rFonts w:ascii="Times New Roman" w:hAnsi="Times New Roman" w:cs="Times New Roman"/>
          <w:sz w:val="22"/>
          <w:szCs w:val="22"/>
        </w:rPr>
        <w:t>for soliciting proxies (MMOs in proxy statements)</w:t>
      </w:r>
    </w:p>
    <w:p w14:paraId="10C450C3" w14:textId="57E56D4C" w:rsidR="000B2CD1" w:rsidRDefault="000B2CD1" w:rsidP="00CD0BF8">
      <w:pPr>
        <w:pStyle w:val="NoSpacing"/>
        <w:widowControl w:val="0"/>
        <w:numPr>
          <w:ilvl w:val="4"/>
          <w:numId w:val="6"/>
        </w:numPr>
        <w:ind w:left="1800"/>
        <w:rPr>
          <w:rFonts w:ascii="Times New Roman" w:hAnsi="Times New Roman" w:cs="Times New Roman"/>
          <w:sz w:val="22"/>
          <w:szCs w:val="22"/>
        </w:rPr>
      </w:pPr>
      <w:r w:rsidRPr="007A6BD0">
        <w:rPr>
          <w:rFonts w:ascii="Times New Roman" w:hAnsi="Times New Roman" w:cs="Times New Roman"/>
          <w:sz w:val="22"/>
          <w:szCs w:val="22"/>
        </w:rPr>
        <w:t>§14(e) and Rule 14e-3: prohibits fraudulent</w:t>
      </w:r>
      <w:r w:rsidRPr="000B2CD1">
        <w:rPr>
          <w:rFonts w:ascii="Times New Roman" w:hAnsi="Times New Roman" w:cs="Times New Roman"/>
          <w:sz w:val="22"/>
          <w:szCs w:val="22"/>
        </w:rPr>
        <w:t xml:space="preserve"> practices in connection with tender offers</w:t>
      </w:r>
    </w:p>
    <w:p w14:paraId="7ED8E265" w14:textId="69F4EC50" w:rsidR="00601B24" w:rsidRDefault="00601B24" w:rsidP="00CD0BF8">
      <w:pPr>
        <w:pStyle w:val="NoSpacing"/>
        <w:widowControl w:val="0"/>
        <w:numPr>
          <w:ilvl w:val="3"/>
          <w:numId w:val="6"/>
        </w:numPr>
        <w:ind w:left="1440"/>
        <w:rPr>
          <w:rFonts w:ascii="Times New Roman" w:hAnsi="Times New Roman" w:cs="Times New Roman"/>
          <w:sz w:val="22"/>
          <w:szCs w:val="22"/>
        </w:rPr>
      </w:pPr>
      <w:r w:rsidRPr="00DE0994">
        <w:rPr>
          <w:rFonts w:ascii="Times New Roman" w:hAnsi="Times New Roman" w:cs="Times New Roman"/>
          <w:b/>
          <w:sz w:val="22"/>
          <w:szCs w:val="22"/>
          <w:u w:val="single"/>
        </w:rPr>
        <w:t>Rule 10b-5</w:t>
      </w:r>
      <w:r>
        <w:rPr>
          <w:rFonts w:ascii="Times New Roman" w:hAnsi="Times New Roman" w:cs="Times New Roman"/>
          <w:sz w:val="22"/>
          <w:szCs w:val="22"/>
        </w:rPr>
        <w:t>:</w:t>
      </w:r>
      <w:r w:rsidR="007B56AA">
        <w:rPr>
          <w:rFonts w:ascii="Times New Roman" w:hAnsi="Times New Roman" w:cs="Times New Roman"/>
          <w:sz w:val="22"/>
          <w:szCs w:val="22"/>
        </w:rPr>
        <w:t xml:space="preserve"> Implied right of action (§ 20A)</w:t>
      </w:r>
    </w:p>
    <w:p w14:paraId="3CC2B0FE" w14:textId="18E1D655" w:rsidR="00601B24" w:rsidRPr="00601B24" w:rsidRDefault="00601B24" w:rsidP="00CD0BF8">
      <w:pPr>
        <w:pStyle w:val="NoSpacing"/>
        <w:widowControl w:val="0"/>
        <w:numPr>
          <w:ilvl w:val="4"/>
          <w:numId w:val="6"/>
        </w:numPr>
        <w:ind w:left="1800"/>
        <w:rPr>
          <w:rFonts w:ascii="Times New Roman" w:hAnsi="Times New Roman" w:cs="Times New Roman"/>
          <w:sz w:val="22"/>
          <w:szCs w:val="22"/>
        </w:rPr>
      </w:pPr>
      <w:r>
        <w:rPr>
          <w:rFonts w:ascii="Times New Roman" w:hAnsi="Times New Roman" w:cs="Times New Roman"/>
          <w:sz w:val="22"/>
          <w:szCs w:val="22"/>
        </w:rPr>
        <w:t xml:space="preserve">It is unlawful </w:t>
      </w:r>
      <w:r w:rsidRPr="00601B24">
        <w:rPr>
          <w:rFonts w:ascii="Times New Roman" w:hAnsi="Times New Roman" w:cs="Times New Roman"/>
          <w:sz w:val="22"/>
          <w:szCs w:val="22"/>
        </w:rPr>
        <w:t>to (a) employ any device or scheme to defraud, (b) to make any material misstatement or omission, or (c) to engage in any act which operates as a fraud or deceit upon any person</w:t>
      </w:r>
      <w:r>
        <w:rPr>
          <w:rFonts w:ascii="Times New Roman" w:hAnsi="Times New Roman" w:cs="Times New Roman"/>
          <w:sz w:val="22"/>
          <w:szCs w:val="22"/>
        </w:rPr>
        <w:t xml:space="preserve"> in connection with purchase or sale of sec.</w:t>
      </w:r>
    </w:p>
    <w:p w14:paraId="61723C38" w14:textId="78798C07" w:rsidR="00601B24" w:rsidRDefault="00601B24" w:rsidP="00CD0BF8">
      <w:pPr>
        <w:pStyle w:val="NoSpacing"/>
        <w:widowControl w:val="0"/>
        <w:numPr>
          <w:ilvl w:val="4"/>
          <w:numId w:val="6"/>
        </w:numPr>
        <w:ind w:left="1800"/>
        <w:rPr>
          <w:rFonts w:ascii="Times New Roman" w:hAnsi="Times New Roman" w:cs="Times New Roman"/>
          <w:sz w:val="22"/>
          <w:szCs w:val="22"/>
        </w:rPr>
      </w:pPr>
      <w:r w:rsidRPr="00601B24">
        <w:rPr>
          <w:rFonts w:ascii="Times New Roman" w:hAnsi="Times New Roman" w:cs="Times New Roman"/>
          <w:sz w:val="22"/>
          <w:szCs w:val="22"/>
        </w:rPr>
        <w:t xml:space="preserve">Elements of 10b-5 Claim: </w:t>
      </w:r>
      <w:r>
        <w:rPr>
          <w:rFonts w:ascii="Times New Roman" w:hAnsi="Times New Roman" w:cs="Times New Roman"/>
          <w:sz w:val="22"/>
          <w:szCs w:val="22"/>
        </w:rPr>
        <w:t>Burden on π</w:t>
      </w:r>
    </w:p>
    <w:p w14:paraId="69FDEF7D" w14:textId="6A977B47" w:rsidR="00601B24" w:rsidRDefault="00814DC4" w:rsidP="00CD0BF8">
      <w:pPr>
        <w:pStyle w:val="NoSpacing"/>
        <w:widowControl w:val="0"/>
        <w:numPr>
          <w:ilvl w:val="5"/>
          <w:numId w:val="6"/>
        </w:numPr>
        <w:ind w:left="2160"/>
        <w:rPr>
          <w:rFonts w:ascii="Times New Roman" w:hAnsi="Times New Roman" w:cs="Times New Roman"/>
          <w:sz w:val="22"/>
          <w:szCs w:val="22"/>
        </w:rPr>
      </w:pPr>
      <w:r>
        <w:rPr>
          <w:rFonts w:ascii="Times New Roman" w:hAnsi="Times New Roman" w:cs="Times New Roman"/>
          <w:sz w:val="22"/>
          <w:szCs w:val="22"/>
        </w:rPr>
        <w:t xml:space="preserve">Jurisdictional </w:t>
      </w:r>
      <w:r w:rsidR="00601B24">
        <w:rPr>
          <w:rFonts w:ascii="Times New Roman" w:hAnsi="Times New Roman" w:cs="Times New Roman"/>
          <w:sz w:val="22"/>
          <w:szCs w:val="22"/>
        </w:rPr>
        <w:t>P</w:t>
      </w:r>
      <w:r>
        <w:rPr>
          <w:rFonts w:ascii="Times New Roman" w:hAnsi="Times New Roman" w:cs="Times New Roman"/>
          <w:sz w:val="22"/>
          <w:szCs w:val="22"/>
        </w:rPr>
        <w:t>rereq</w:t>
      </w:r>
      <w:r w:rsidR="00601B24">
        <w:rPr>
          <w:rFonts w:ascii="Times New Roman" w:hAnsi="Times New Roman" w:cs="Times New Roman"/>
          <w:sz w:val="22"/>
          <w:szCs w:val="22"/>
        </w:rPr>
        <w:t xml:space="preserve">: – </w:t>
      </w:r>
      <w:r>
        <w:rPr>
          <w:rFonts w:ascii="Times New Roman" w:hAnsi="Times New Roman" w:cs="Times New Roman"/>
          <w:sz w:val="22"/>
          <w:szCs w:val="22"/>
        </w:rPr>
        <w:t>Use of mails</w:t>
      </w:r>
      <w:r w:rsidRPr="00814DC4">
        <w:rPr>
          <w:rFonts w:ascii="Times New Roman" w:hAnsi="Times New Roman" w:cs="Times New Roman"/>
          <w:sz w:val="22"/>
          <w:szCs w:val="22"/>
        </w:rPr>
        <w:t xml:space="preserve">, </w:t>
      </w:r>
      <w:r>
        <w:rPr>
          <w:rFonts w:ascii="Times New Roman" w:hAnsi="Times New Roman" w:cs="Times New Roman"/>
          <w:sz w:val="22"/>
          <w:szCs w:val="22"/>
        </w:rPr>
        <w:t>national markets, (</w:t>
      </w:r>
      <w:r w:rsidRPr="00814DC4">
        <w:rPr>
          <w:rFonts w:ascii="Times New Roman" w:hAnsi="Times New Roman" w:cs="Times New Roman"/>
          <w:sz w:val="22"/>
          <w:szCs w:val="22"/>
        </w:rPr>
        <w:t>interstate</w:t>
      </w:r>
      <w:r>
        <w:rPr>
          <w:rFonts w:ascii="Times New Roman" w:hAnsi="Times New Roman" w:cs="Times New Roman"/>
          <w:sz w:val="22"/>
          <w:szCs w:val="22"/>
        </w:rPr>
        <w:t xml:space="preserve"> comm)</w:t>
      </w:r>
      <w:r w:rsidRPr="00814DC4">
        <w:rPr>
          <w:rFonts w:ascii="Times New Roman" w:hAnsi="Times New Roman" w:cs="Times New Roman"/>
          <w:sz w:val="22"/>
          <w:szCs w:val="22"/>
        </w:rPr>
        <w:t xml:space="preserve"> etc.</w:t>
      </w:r>
    </w:p>
    <w:p w14:paraId="63DB0CF0" w14:textId="4B35203F" w:rsidR="00814DC4" w:rsidRPr="007B56AA" w:rsidRDefault="007B56AA" w:rsidP="00CD0BF8">
      <w:pPr>
        <w:pStyle w:val="NoSpacing"/>
        <w:widowControl w:val="0"/>
        <w:numPr>
          <w:ilvl w:val="5"/>
          <w:numId w:val="6"/>
        </w:numPr>
        <w:ind w:left="2160"/>
        <w:rPr>
          <w:rFonts w:ascii="Times New Roman" w:hAnsi="Times New Roman" w:cs="Times New Roman"/>
          <w:sz w:val="22"/>
          <w:szCs w:val="22"/>
        </w:rPr>
      </w:pPr>
      <w:r>
        <w:rPr>
          <w:rFonts w:ascii="Times New Roman" w:hAnsi="Times New Roman" w:cs="Times New Roman"/>
          <w:sz w:val="22"/>
          <w:szCs w:val="22"/>
        </w:rPr>
        <w:t>Standing: An actual buyer/seller of a sec (Blue Chip</w:t>
      </w:r>
      <w:r w:rsidRPr="007B56AA">
        <w:rPr>
          <w:rFonts w:ascii="Times New Roman" w:hAnsi="Times New Roman" w:cs="Times New Roman"/>
          <w:sz w:val="22"/>
          <w:szCs w:val="22"/>
        </w:rPr>
        <w:t>)</w:t>
      </w:r>
      <w:r>
        <w:rPr>
          <w:rFonts w:ascii="Times New Roman" w:hAnsi="Times New Roman" w:cs="Times New Roman"/>
          <w:sz w:val="22"/>
          <w:szCs w:val="22"/>
        </w:rPr>
        <w:t xml:space="preserve"> or option (</w:t>
      </w:r>
      <w:r w:rsidRPr="007B56AA">
        <w:rPr>
          <w:rFonts w:ascii="Times New Roman" w:hAnsi="Times New Roman" w:cs="Times New Roman"/>
          <w:i/>
          <w:sz w:val="22"/>
          <w:szCs w:val="22"/>
        </w:rPr>
        <w:t>Beneficial Corp</w:t>
      </w:r>
      <w:r>
        <w:rPr>
          <w:rFonts w:ascii="Times New Roman" w:hAnsi="Times New Roman" w:cs="Times New Roman"/>
          <w:sz w:val="22"/>
          <w:szCs w:val="22"/>
        </w:rPr>
        <w:t>)</w:t>
      </w:r>
    </w:p>
    <w:p w14:paraId="2B855319" w14:textId="558712D7" w:rsidR="00601B24" w:rsidRDefault="00601B24" w:rsidP="00CD0BF8">
      <w:pPr>
        <w:pStyle w:val="NoSpacing"/>
        <w:widowControl w:val="0"/>
        <w:numPr>
          <w:ilvl w:val="5"/>
          <w:numId w:val="6"/>
        </w:numPr>
        <w:ind w:left="2160"/>
        <w:rPr>
          <w:rFonts w:ascii="Times New Roman" w:hAnsi="Times New Roman" w:cs="Times New Roman"/>
          <w:sz w:val="22"/>
          <w:szCs w:val="22"/>
        </w:rPr>
      </w:pPr>
      <w:r w:rsidRPr="00601B24">
        <w:rPr>
          <w:rFonts w:ascii="Times New Roman" w:hAnsi="Times New Roman" w:cs="Times New Roman"/>
          <w:sz w:val="22"/>
          <w:szCs w:val="22"/>
          <w:u w:val="single"/>
        </w:rPr>
        <w:t>Scienter:</w:t>
      </w:r>
      <w:r w:rsidR="00FD1DFA">
        <w:rPr>
          <w:rFonts w:ascii="Times New Roman" w:hAnsi="Times New Roman" w:cs="Times New Roman"/>
          <w:sz w:val="22"/>
          <w:szCs w:val="22"/>
        </w:rPr>
        <w:t xml:space="preserve"> False statement was made w/</w:t>
      </w:r>
      <w:r w:rsidRPr="00601B24">
        <w:rPr>
          <w:rFonts w:ascii="Times New Roman" w:hAnsi="Times New Roman" w:cs="Times New Roman"/>
          <w:sz w:val="22"/>
          <w:szCs w:val="22"/>
        </w:rPr>
        <w:t xml:space="preserve"> "intent to deceive, manipulate, or de</w:t>
      </w:r>
      <w:r w:rsidR="00FD1DFA">
        <w:rPr>
          <w:rFonts w:ascii="Times New Roman" w:hAnsi="Times New Roman" w:cs="Times New Roman"/>
          <w:sz w:val="22"/>
          <w:szCs w:val="22"/>
        </w:rPr>
        <w:t>fraud," (</w:t>
      </w:r>
      <w:r w:rsidR="00FD1DFA" w:rsidRPr="00FD1DFA">
        <w:rPr>
          <w:rFonts w:ascii="Times New Roman" w:hAnsi="Times New Roman" w:cs="Times New Roman"/>
          <w:i/>
          <w:sz w:val="22"/>
          <w:szCs w:val="22"/>
        </w:rPr>
        <w:t>Ernst</w:t>
      </w:r>
      <w:r w:rsidR="00FD1DFA">
        <w:rPr>
          <w:rFonts w:ascii="Times New Roman" w:hAnsi="Times New Roman" w:cs="Times New Roman"/>
          <w:sz w:val="22"/>
          <w:szCs w:val="22"/>
        </w:rPr>
        <w:t>) (includes recklessness</w:t>
      </w:r>
      <w:r w:rsidRPr="00601B24">
        <w:rPr>
          <w:rFonts w:ascii="Times New Roman" w:hAnsi="Times New Roman" w:cs="Times New Roman"/>
          <w:sz w:val="22"/>
          <w:szCs w:val="22"/>
        </w:rPr>
        <w:t xml:space="preserve"> </w:t>
      </w:r>
      <w:r w:rsidR="00FD1DFA">
        <w:rPr>
          <w:rFonts w:ascii="Times New Roman" w:hAnsi="Times New Roman" w:cs="Times New Roman"/>
          <w:sz w:val="22"/>
          <w:szCs w:val="22"/>
        </w:rPr>
        <w:t xml:space="preserve">but not </w:t>
      </w:r>
      <w:r w:rsidRPr="00601B24">
        <w:rPr>
          <w:rFonts w:ascii="Times New Roman" w:hAnsi="Times New Roman" w:cs="Times New Roman"/>
          <w:sz w:val="22"/>
          <w:szCs w:val="22"/>
        </w:rPr>
        <w:t>or</w:t>
      </w:r>
      <w:r w:rsidR="00FD1DFA">
        <w:rPr>
          <w:rFonts w:ascii="Times New Roman" w:hAnsi="Times New Roman" w:cs="Times New Roman"/>
          <w:sz w:val="22"/>
          <w:szCs w:val="22"/>
        </w:rPr>
        <w:t>dinary neg)</w:t>
      </w:r>
    </w:p>
    <w:p w14:paraId="506138B2" w14:textId="4096B255" w:rsidR="00814DC4" w:rsidRDefault="00814DC4" w:rsidP="00CD0BF8">
      <w:pPr>
        <w:pStyle w:val="NoSpacing"/>
        <w:widowControl w:val="0"/>
        <w:numPr>
          <w:ilvl w:val="5"/>
          <w:numId w:val="6"/>
        </w:numPr>
        <w:ind w:left="2160"/>
        <w:rPr>
          <w:rFonts w:ascii="Times New Roman" w:hAnsi="Times New Roman" w:cs="Times New Roman"/>
          <w:sz w:val="22"/>
          <w:szCs w:val="22"/>
        </w:rPr>
      </w:pPr>
      <w:r w:rsidRPr="00814DC4">
        <w:rPr>
          <w:rFonts w:ascii="Times New Roman" w:hAnsi="Times New Roman" w:cs="Times New Roman"/>
          <w:sz w:val="22"/>
          <w:szCs w:val="22"/>
        </w:rPr>
        <w:t>MMO</w:t>
      </w:r>
      <w:r w:rsidR="00966F9F">
        <w:rPr>
          <w:rFonts w:ascii="Times New Roman" w:hAnsi="Times New Roman" w:cs="Times New Roman"/>
          <w:sz w:val="22"/>
          <w:szCs w:val="22"/>
        </w:rPr>
        <w:t xml:space="preserve"> </w:t>
      </w:r>
      <w:r w:rsidR="00966F9F" w:rsidRPr="00966F9F">
        <w:rPr>
          <w:rFonts w:ascii="Times New Roman" w:hAnsi="Times New Roman" w:cs="Times New Roman"/>
          <w:b/>
          <w:sz w:val="22"/>
          <w:szCs w:val="22"/>
        </w:rPr>
        <w:t>in connection with the</w:t>
      </w:r>
      <w:r w:rsidR="00E13F23" w:rsidRPr="00966F9F">
        <w:rPr>
          <w:rFonts w:ascii="Times New Roman" w:hAnsi="Times New Roman" w:cs="Times New Roman"/>
          <w:b/>
          <w:sz w:val="22"/>
          <w:szCs w:val="22"/>
        </w:rPr>
        <w:t xml:space="preserve"> sale of </w:t>
      </w:r>
      <w:r w:rsidR="00966F9F" w:rsidRPr="00966F9F">
        <w:rPr>
          <w:rFonts w:ascii="Times New Roman" w:hAnsi="Times New Roman" w:cs="Times New Roman"/>
          <w:b/>
          <w:sz w:val="22"/>
          <w:szCs w:val="22"/>
        </w:rPr>
        <w:t>a Security</w:t>
      </w:r>
      <w:r w:rsidRPr="00814DC4">
        <w:rPr>
          <w:rFonts w:ascii="Times New Roman" w:hAnsi="Times New Roman" w:cs="Times New Roman"/>
          <w:sz w:val="22"/>
          <w:szCs w:val="22"/>
        </w:rPr>
        <w:t>:</w:t>
      </w:r>
      <w:r>
        <w:rPr>
          <w:rFonts w:ascii="Times New Roman" w:hAnsi="Times New Roman" w:cs="Times New Roman"/>
          <w:sz w:val="22"/>
          <w:szCs w:val="22"/>
        </w:rPr>
        <w:t xml:space="preserve"> </w:t>
      </w:r>
      <w:r w:rsidRPr="00814DC4">
        <w:rPr>
          <w:rFonts w:ascii="Times New Roman" w:hAnsi="Times New Roman" w:cs="Times New Roman"/>
          <w:sz w:val="22"/>
          <w:szCs w:val="22"/>
        </w:rPr>
        <w:t xml:space="preserve">Π must show </w:t>
      </w:r>
      <w:r w:rsidR="009C72D7">
        <w:rPr>
          <w:rFonts w:ascii="Times New Roman" w:hAnsi="Times New Roman" w:cs="Times New Roman"/>
          <w:sz w:val="22"/>
          <w:szCs w:val="22"/>
        </w:rPr>
        <w:t>MMO</w:t>
      </w:r>
      <w:r>
        <w:rPr>
          <w:rFonts w:ascii="Times New Roman" w:hAnsi="Times New Roman" w:cs="Times New Roman"/>
          <w:sz w:val="22"/>
          <w:szCs w:val="22"/>
        </w:rPr>
        <w:t xml:space="preserve"> </w:t>
      </w:r>
      <w:r w:rsidR="009C72D7">
        <w:rPr>
          <w:rFonts w:ascii="Times New Roman" w:hAnsi="Times New Roman" w:cs="Times New Roman"/>
          <w:sz w:val="22"/>
          <w:szCs w:val="22"/>
        </w:rPr>
        <w:t>deceieved or manipulated</w:t>
      </w:r>
      <w:r w:rsidRPr="00814DC4">
        <w:rPr>
          <w:rFonts w:ascii="Times New Roman" w:hAnsi="Times New Roman" w:cs="Times New Roman"/>
          <w:sz w:val="22"/>
          <w:szCs w:val="22"/>
        </w:rPr>
        <w:t xml:space="preserve"> (</w:t>
      </w:r>
      <w:r w:rsidRPr="00814DC4">
        <w:rPr>
          <w:rFonts w:ascii="Times New Roman" w:hAnsi="Times New Roman" w:cs="Times New Roman"/>
          <w:i/>
          <w:sz w:val="22"/>
          <w:szCs w:val="22"/>
        </w:rPr>
        <w:t>Santa Fe Ind.)</w:t>
      </w:r>
      <w:r w:rsidR="00966F9F">
        <w:rPr>
          <w:rFonts w:ascii="Times New Roman" w:hAnsi="Times New Roman" w:cs="Times New Roman"/>
          <w:sz w:val="22"/>
          <w:szCs w:val="22"/>
        </w:rPr>
        <w:t xml:space="preserve"> </w:t>
      </w:r>
      <w:r w:rsidR="009C72D7">
        <w:rPr>
          <w:rFonts w:ascii="Times New Roman" w:hAnsi="Times New Roman" w:cs="Times New Roman"/>
          <w:sz w:val="22"/>
          <w:szCs w:val="22"/>
        </w:rPr>
        <w:t>and was connected the</w:t>
      </w:r>
      <w:r w:rsidR="00966F9F">
        <w:rPr>
          <w:rFonts w:ascii="Times New Roman" w:hAnsi="Times New Roman" w:cs="Times New Roman"/>
          <w:sz w:val="22"/>
          <w:szCs w:val="22"/>
        </w:rPr>
        <w:t xml:space="preserve"> sale.</w:t>
      </w:r>
    </w:p>
    <w:p w14:paraId="0420F79A" w14:textId="5964D345" w:rsidR="00DE0994" w:rsidRPr="00814DC4" w:rsidRDefault="00DE0994" w:rsidP="00DE0994">
      <w:pPr>
        <w:pStyle w:val="NoSpacing"/>
        <w:widowControl w:val="0"/>
        <w:numPr>
          <w:ilvl w:val="6"/>
          <w:numId w:val="6"/>
        </w:numPr>
        <w:ind w:left="2520"/>
        <w:rPr>
          <w:rFonts w:ascii="Times New Roman" w:hAnsi="Times New Roman" w:cs="Times New Roman"/>
          <w:sz w:val="22"/>
          <w:szCs w:val="22"/>
        </w:rPr>
      </w:pPr>
      <w:r>
        <w:rPr>
          <w:rFonts w:ascii="Times New Roman" w:hAnsi="Times New Roman" w:cs="Times New Roman"/>
          <w:sz w:val="22"/>
          <w:szCs w:val="22"/>
        </w:rPr>
        <w:t>Should have remained silent or said “no comment” (</w:t>
      </w:r>
      <w:r w:rsidRPr="00953C8B">
        <w:rPr>
          <w:rFonts w:ascii="Times New Roman" w:hAnsi="Times New Roman" w:cs="Times New Roman"/>
          <w:i/>
          <w:sz w:val="22"/>
          <w:szCs w:val="22"/>
        </w:rPr>
        <w:t>Basic</w:t>
      </w:r>
      <w:r>
        <w:rPr>
          <w:rFonts w:ascii="Times New Roman" w:hAnsi="Times New Roman" w:cs="Times New Roman"/>
          <w:sz w:val="22"/>
          <w:szCs w:val="22"/>
        </w:rPr>
        <w:t xml:space="preserve"> Fn 17)</w:t>
      </w:r>
    </w:p>
    <w:p w14:paraId="39EA9E58" w14:textId="415DCB3A" w:rsidR="00FD1DFA" w:rsidRPr="00FD1DFA" w:rsidRDefault="00FD1DFA" w:rsidP="00CD0BF8">
      <w:pPr>
        <w:pStyle w:val="NoSpacing"/>
        <w:widowControl w:val="0"/>
        <w:numPr>
          <w:ilvl w:val="5"/>
          <w:numId w:val="6"/>
        </w:numPr>
        <w:ind w:left="2160"/>
        <w:rPr>
          <w:rFonts w:ascii="Times New Roman" w:hAnsi="Times New Roman" w:cs="Times New Roman"/>
          <w:sz w:val="22"/>
          <w:szCs w:val="22"/>
        </w:rPr>
      </w:pPr>
      <w:r w:rsidRPr="00FD1DFA">
        <w:rPr>
          <w:rFonts w:ascii="Times New Roman" w:hAnsi="Times New Roman" w:cs="Times New Roman"/>
          <w:sz w:val="22"/>
          <w:szCs w:val="22"/>
        </w:rPr>
        <w:t>Reliance: actual or, if appropriate, fraud on the market theory (</w:t>
      </w:r>
      <w:r w:rsidRPr="00FD1DFA">
        <w:rPr>
          <w:rFonts w:ascii="Times New Roman" w:hAnsi="Times New Roman" w:cs="Times New Roman"/>
          <w:i/>
          <w:sz w:val="22"/>
          <w:szCs w:val="22"/>
        </w:rPr>
        <w:t>Basic</w:t>
      </w:r>
      <w:r w:rsidRPr="00FD1DFA">
        <w:rPr>
          <w:rFonts w:ascii="Times New Roman" w:hAnsi="Times New Roman" w:cs="Times New Roman"/>
          <w:sz w:val="22"/>
          <w:szCs w:val="22"/>
        </w:rPr>
        <w:t>)</w:t>
      </w:r>
    </w:p>
    <w:p w14:paraId="464A52D3" w14:textId="782B2365" w:rsidR="00FD1DFA" w:rsidRDefault="00FD1DFA" w:rsidP="00CD0BF8">
      <w:pPr>
        <w:pStyle w:val="NoSpacing"/>
        <w:widowControl w:val="0"/>
        <w:numPr>
          <w:ilvl w:val="5"/>
          <w:numId w:val="6"/>
        </w:numPr>
        <w:ind w:left="2160"/>
        <w:rPr>
          <w:rFonts w:ascii="Times New Roman" w:hAnsi="Times New Roman" w:cs="Times New Roman"/>
          <w:sz w:val="22"/>
          <w:szCs w:val="22"/>
        </w:rPr>
      </w:pPr>
      <w:r w:rsidRPr="00FD1DFA">
        <w:rPr>
          <w:rFonts w:ascii="Times New Roman" w:hAnsi="Times New Roman" w:cs="Times New Roman"/>
          <w:sz w:val="22"/>
          <w:szCs w:val="22"/>
        </w:rPr>
        <w:t>Economic loss</w:t>
      </w:r>
      <w:r>
        <w:rPr>
          <w:rFonts w:ascii="Times New Roman" w:hAnsi="Times New Roman" w:cs="Times New Roman"/>
          <w:sz w:val="22"/>
          <w:szCs w:val="22"/>
        </w:rPr>
        <w:t xml:space="preserve">, </w:t>
      </w:r>
      <w:r w:rsidRPr="00FD1DFA">
        <w:rPr>
          <w:rFonts w:ascii="Times New Roman" w:hAnsi="Times New Roman" w:cs="Times New Roman"/>
          <w:sz w:val="22"/>
          <w:szCs w:val="22"/>
          <w:u w:val="single"/>
        </w:rPr>
        <w:t>and</w:t>
      </w:r>
    </w:p>
    <w:p w14:paraId="63315F8A" w14:textId="53202F9B" w:rsidR="00FD1DFA" w:rsidRDefault="00FD1DFA" w:rsidP="00CD0BF8">
      <w:pPr>
        <w:pStyle w:val="NoSpacing"/>
        <w:widowControl w:val="0"/>
        <w:numPr>
          <w:ilvl w:val="5"/>
          <w:numId w:val="6"/>
        </w:numPr>
        <w:ind w:left="2160"/>
        <w:rPr>
          <w:rFonts w:ascii="Times New Roman" w:hAnsi="Times New Roman" w:cs="Times New Roman"/>
          <w:sz w:val="22"/>
          <w:szCs w:val="22"/>
        </w:rPr>
      </w:pPr>
      <w:r>
        <w:rPr>
          <w:rFonts w:ascii="Times New Roman" w:hAnsi="Times New Roman" w:cs="Times New Roman"/>
          <w:sz w:val="22"/>
          <w:szCs w:val="22"/>
        </w:rPr>
        <w:t>C</w:t>
      </w:r>
      <w:r w:rsidRPr="00FD1DFA">
        <w:rPr>
          <w:rFonts w:ascii="Times New Roman" w:hAnsi="Times New Roman" w:cs="Times New Roman"/>
          <w:sz w:val="22"/>
          <w:szCs w:val="22"/>
        </w:rPr>
        <w:t xml:space="preserve">ausation: </w:t>
      </w:r>
      <w:r>
        <w:rPr>
          <w:rFonts w:ascii="Times New Roman" w:hAnsi="Times New Roman" w:cs="Times New Roman"/>
          <w:sz w:val="22"/>
          <w:szCs w:val="22"/>
        </w:rPr>
        <w:t>C</w:t>
      </w:r>
      <w:r w:rsidRPr="00FD1DFA">
        <w:rPr>
          <w:rFonts w:ascii="Times New Roman" w:hAnsi="Times New Roman" w:cs="Times New Roman"/>
          <w:sz w:val="22"/>
          <w:szCs w:val="22"/>
        </w:rPr>
        <w:t>ausal connection between MMO and loss. (</w:t>
      </w:r>
      <w:r w:rsidRPr="00FD1DFA">
        <w:rPr>
          <w:rFonts w:ascii="Times New Roman" w:hAnsi="Times New Roman" w:cs="Times New Roman"/>
          <w:i/>
          <w:sz w:val="22"/>
          <w:szCs w:val="22"/>
        </w:rPr>
        <w:t>Dura Pharmaceuticals</w:t>
      </w:r>
      <w:r w:rsidRPr="00FD1DFA">
        <w:rPr>
          <w:rFonts w:ascii="Times New Roman" w:hAnsi="Times New Roman" w:cs="Times New Roman"/>
          <w:sz w:val="22"/>
          <w:szCs w:val="22"/>
        </w:rPr>
        <w:t>)</w:t>
      </w:r>
    </w:p>
    <w:p w14:paraId="14CF24E7" w14:textId="30BDBA59" w:rsidR="00FD1DFA" w:rsidRDefault="00FD1DFA" w:rsidP="00CD0BF8">
      <w:pPr>
        <w:pStyle w:val="NoSpacing"/>
        <w:widowControl w:val="0"/>
        <w:numPr>
          <w:ilvl w:val="4"/>
          <w:numId w:val="6"/>
        </w:numPr>
        <w:ind w:left="1800"/>
        <w:rPr>
          <w:rFonts w:ascii="Times New Roman" w:hAnsi="Times New Roman" w:cs="Times New Roman"/>
          <w:sz w:val="22"/>
          <w:szCs w:val="22"/>
        </w:rPr>
      </w:pPr>
      <w:r w:rsidRPr="00FC6C1A">
        <w:rPr>
          <w:rFonts w:ascii="Times New Roman" w:hAnsi="Times New Roman" w:cs="Times New Roman"/>
          <w:b/>
          <w:sz w:val="22"/>
          <w:szCs w:val="22"/>
        </w:rPr>
        <w:t>Materiality</w:t>
      </w:r>
      <w:r w:rsidRPr="00FD1DFA">
        <w:rPr>
          <w:rFonts w:ascii="Times New Roman" w:hAnsi="Times New Roman" w:cs="Times New Roman"/>
          <w:sz w:val="22"/>
          <w:szCs w:val="22"/>
        </w:rPr>
        <w:t>:</w:t>
      </w:r>
      <w:r w:rsidRPr="00FD1DFA">
        <w:rPr>
          <w:rFonts w:ascii="Times New Roman" w:hAnsi="Times New Roman" w:cs="Times New Roman"/>
          <w:b/>
          <w:sz w:val="22"/>
          <w:szCs w:val="22"/>
        </w:rPr>
        <w:t xml:space="preserve"> </w:t>
      </w:r>
      <w:r w:rsidR="00FC6C1A">
        <w:rPr>
          <w:rFonts w:ascii="Times New Roman" w:hAnsi="Times New Roman" w:cs="Times New Roman"/>
          <w:sz w:val="22"/>
          <w:szCs w:val="22"/>
        </w:rPr>
        <w:t>A M/O</w:t>
      </w:r>
      <w:r w:rsidRPr="00FD1DFA">
        <w:rPr>
          <w:rFonts w:ascii="Times New Roman" w:hAnsi="Times New Roman" w:cs="Times New Roman"/>
          <w:sz w:val="22"/>
          <w:szCs w:val="22"/>
        </w:rPr>
        <w:t xml:space="preserve"> is material if there is a </w:t>
      </w:r>
      <w:r w:rsidRPr="00FC6C1A">
        <w:rPr>
          <w:rFonts w:ascii="Times New Roman" w:hAnsi="Times New Roman" w:cs="Times New Roman"/>
          <w:b/>
          <w:sz w:val="22"/>
          <w:szCs w:val="22"/>
        </w:rPr>
        <w:t>substantial</w:t>
      </w:r>
      <w:r w:rsidRPr="00FD1DFA">
        <w:rPr>
          <w:rFonts w:ascii="Times New Roman" w:hAnsi="Times New Roman" w:cs="Times New Roman"/>
          <w:sz w:val="22"/>
          <w:szCs w:val="22"/>
        </w:rPr>
        <w:t xml:space="preserve"> likelihood that a reasonable investor </w:t>
      </w:r>
      <w:r w:rsidRPr="00FD1DFA">
        <w:rPr>
          <w:rFonts w:ascii="Times New Roman" w:hAnsi="Times New Roman" w:cs="Times New Roman"/>
          <w:sz w:val="22"/>
          <w:szCs w:val="22"/>
          <w:u w:val="single"/>
        </w:rPr>
        <w:t>would</w:t>
      </w:r>
      <w:r w:rsidRPr="00FD1DFA">
        <w:rPr>
          <w:rFonts w:ascii="Times New Roman" w:hAnsi="Times New Roman" w:cs="Times New Roman"/>
          <w:sz w:val="22"/>
          <w:szCs w:val="22"/>
        </w:rPr>
        <w:t xml:space="preserve"> consider the </w:t>
      </w:r>
      <w:r>
        <w:rPr>
          <w:rFonts w:ascii="Times New Roman" w:hAnsi="Times New Roman" w:cs="Times New Roman"/>
          <w:sz w:val="22"/>
          <w:szCs w:val="22"/>
        </w:rPr>
        <w:t>M/O</w:t>
      </w:r>
      <w:r w:rsidR="00966F9F">
        <w:rPr>
          <w:rFonts w:ascii="Times New Roman" w:hAnsi="Times New Roman" w:cs="Times New Roman"/>
          <w:sz w:val="22"/>
          <w:szCs w:val="22"/>
        </w:rPr>
        <w:t xml:space="preserve"> to significantly alter</w:t>
      </w:r>
      <w:r w:rsidR="00FC6C1A">
        <w:rPr>
          <w:rFonts w:ascii="Times New Roman" w:hAnsi="Times New Roman" w:cs="Times New Roman"/>
          <w:sz w:val="22"/>
          <w:szCs w:val="22"/>
        </w:rPr>
        <w:t xml:space="preserve"> the total mix</w:t>
      </w:r>
      <w:r w:rsidRPr="00FD1DFA">
        <w:rPr>
          <w:rFonts w:ascii="Times New Roman" w:hAnsi="Times New Roman" w:cs="Times New Roman"/>
          <w:sz w:val="22"/>
          <w:szCs w:val="22"/>
        </w:rPr>
        <w:t xml:space="preserve"> of </w:t>
      </w:r>
      <w:r>
        <w:rPr>
          <w:rFonts w:ascii="Times New Roman" w:hAnsi="Times New Roman" w:cs="Times New Roman"/>
          <w:sz w:val="22"/>
          <w:szCs w:val="22"/>
        </w:rPr>
        <w:t>info</w:t>
      </w:r>
      <w:r w:rsidRPr="00FD1DFA">
        <w:rPr>
          <w:rFonts w:ascii="Times New Roman" w:hAnsi="Times New Roman" w:cs="Times New Roman"/>
          <w:sz w:val="22"/>
          <w:szCs w:val="22"/>
        </w:rPr>
        <w:t xml:space="preserve"> available (</w:t>
      </w:r>
      <w:r w:rsidRPr="00FD1DFA">
        <w:rPr>
          <w:rFonts w:ascii="Times New Roman" w:hAnsi="Times New Roman" w:cs="Times New Roman"/>
          <w:i/>
          <w:sz w:val="22"/>
          <w:szCs w:val="22"/>
        </w:rPr>
        <w:t>Basic</w:t>
      </w:r>
      <w:r w:rsidRPr="00FD1DFA">
        <w:rPr>
          <w:rFonts w:ascii="Times New Roman" w:hAnsi="Times New Roman" w:cs="Times New Roman"/>
          <w:sz w:val="22"/>
          <w:szCs w:val="22"/>
        </w:rPr>
        <w:t>).</w:t>
      </w:r>
    </w:p>
    <w:p w14:paraId="2084A3B1" w14:textId="56FFF75F" w:rsidR="00FC6C1A" w:rsidRDefault="00FC6C1A" w:rsidP="00CD0BF8">
      <w:pPr>
        <w:pStyle w:val="NoSpacing"/>
        <w:widowControl w:val="0"/>
        <w:numPr>
          <w:ilvl w:val="5"/>
          <w:numId w:val="6"/>
        </w:numPr>
        <w:ind w:left="2160"/>
        <w:rPr>
          <w:rFonts w:ascii="Times New Roman" w:hAnsi="Times New Roman" w:cs="Times New Roman"/>
          <w:sz w:val="22"/>
          <w:szCs w:val="22"/>
        </w:rPr>
      </w:pPr>
      <w:r w:rsidRPr="00FC6C1A">
        <w:rPr>
          <w:rFonts w:ascii="Times New Roman" w:hAnsi="Times New Roman" w:cs="Times New Roman"/>
          <w:sz w:val="22"/>
          <w:szCs w:val="22"/>
          <w:u w:val="single"/>
        </w:rPr>
        <w:t>Conti</w:t>
      </w:r>
      <w:r>
        <w:rPr>
          <w:rFonts w:ascii="Times New Roman" w:hAnsi="Times New Roman" w:cs="Times New Roman"/>
          <w:sz w:val="22"/>
          <w:szCs w:val="22"/>
          <w:u w:val="single"/>
        </w:rPr>
        <w:t>ngent or speculative info</w:t>
      </w:r>
      <w:r w:rsidRPr="00FC6C1A">
        <w:rPr>
          <w:rFonts w:ascii="Times New Roman" w:hAnsi="Times New Roman" w:cs="Times New Roman"/>
          <w:sz w:val="22"/>
          <w:szCs w:val="22"/>
          <w:u w:val="single"/>
        </w:rPr>
        <w:t xml:space="preserve"> of events</w:t>
      </w:r>
      <w:r w:rsidRPr="00FC6C1A">
        <w:rPr>
          <w:rFonts w:ascii="Times New Roman" w:hAnsi="Times New Roman" w:cs="Times New Roman"/>
          <w:sz w:val="22"/>
          <w:szCs w:val="22"/>
        </w:rPr>
        <w:t xml:space="preserve">: “Materiality” depends on a balancing of the probability that the event will occur with the anticipated magnitude of the event in light of the totality </w:t>
      </w:r>
      <w:r>
        <w:rPr>
          <w:rFonts w:ascii="Times New Roman" w:hAnsi="Times New Roman" w:cs="Times New Roman"/>
          <w:sz w:val="22"/>
          <w:szCs w:val="22"/>
        </w:rPr>
        <w:t>of the company activity. (</w:t>
      </w:r>
      <w:r w:rsidR="009C72D7">
        <w:rPr>
          <w:rFonts w:ascii="Times New Roman" w:hAnsi="Times New Roman" w:cs="Times New Roman"/>
          <w:sz w:val="22"/>
          <w:szCs w:val="22"/>
        </w:rPr>
        <w:t>TGS</w:t>
      </w:r>
      <w:r w:rsidRPr="00FC6C1A">
        <w:rPr>
          <w:rFonts w:ascii="Times New Roman" w:hAnsi="Times New Roman" w:cs="Times New Roman"/>
          <w:sz w:val="22"/>
          <w:szCs w:val="22"/>
        </w:rPr>
        <w:t>)</w:t>
      </w:r>
    </w:p>
    <w:p w14:paraId="084157E2" w14:textId="6ED6E591" w:rsidR="00A17F14" w:rsidRDefault="00A17F14" w:rsidP="00CD0BF8">
      <w:pPr>
        <w:pStyle w:val="NoSpacing"/>
        <w:widowControl w:val="0"/>
        <w:numPr>
          <w:ilvl w:val="6"/>
          <w:numId w:val="6"/>
        </w:numPr>
        <w:ind w:left="2520"/>
        <w:rPr>
          <w:rFonts w:ascii="Times New Roman" w:hAnsi="Times New Roman" w:cs="Times New Roman"/>
          <w:sz w:val="22"/>
          <w:szCs w:val="22"/>
        </w:rPr>
      </w:pPr>
      <w:r w:rsidRPr="00A17F14">
        <w:rPr>
          <w:rFonts w:ascii="Times New Roman" w:hAnsi="Times New Roman" w:cs="Times New Roman"/>
          <w:sz w:val="22"/>
          <w:szCs w:val="22"/>
        </w:rPr>
        <w:t xml:space="preserve">Merger </w:t>
      </w:r>
      <w:r>
        <w:rPr>
          <w:rFonts w:ascii="Times New Roman" w:hAnsi="Times New Roman" w:cs="Times New Roman"/>
          <w:sz w:val="22"/>
          <w:szCs w:val="22"/>
        </w:rPr>
        <w:t>info likely to be material</w:t>
      </w:r>
      <w:r w:rsidRPr="00A17F14">
        <w:rPr>
          <w:rFonts w:ascii="Times New Roman" w:hAnsi="Times New Roman" w:cs="Times New Roman"/>
          <w:sz w:val="22"/>
          <w:szCs w:val="22"/>
        </w:rPr>
        <w:t xml:space="preserve"> </w:t>
      </w:r>
      <w:r>
        <w:rPr>
          <w:rFonts w:ascii="Times New Roman" w:hAnsi="Times New Roman" w:cs="Times New Roman"/>
          <w:sz w:val="22"/>
          <w:szCs w:val="22"/>
        </w:rPr>
        <w:t>b/c highly sig events in</w:t>
      </w:r>
      <w:r w:rsidRPr="00A17F14">
        <w:rPr>
          <w:rFonts w:ascii="Times New Roman" w:hAnsi="Times New Roman" w:cs="Times New Roman"/>
          <w:sz w:val="22"/>
          <w:szCs w:val="22"/>
        </w:rPr>
        <w:t xml:space="preserve"> </w:t>
      </w:r>
      <w:r>
        <w:rPr>
          <w:rFonts w:ascii="Times New Roman" w:hAnsi="Times New Roman" w:cs="Times New Roman"/>
          <w:sz w:val="22"/>
          <w:szCs w:val="22"/>
        </w:rPr>
        <w:t>corp’s</w:t>
      </w:r>
      <w:r w:rsidRPr="00A17F14">
        <w:rPr>
          <w:rFonts w:ascii="Times New Roman" w:hAnsi="Times New Roman" w:cs="Times New Roman"/>
          <w:sz w:val="22"/>
          <w:szCs w:val="22"/>
        </w:rPr>
        <w:t xml:space="preserve"> life. (</w:t>
      </w:r>
      <w:r w:rsidRPr="00A17F14">
        <w:rPr>
          <w:rFonts w:ascii="Times New Roman" w:hAnsi="Times New Roman" w:cs="Times New Roman"/>
          <w:i/>
          <w:iCs/>
          <w:sz w:val="22"/>
          <w:szCs w:val="22"/>
        </w:rPr>
        <w:t>Basic</w:t>
      </w:r>
      <w:r w:rsidRPr="00A17F14">
        <w:rPr>
          <w:rFonts w:ascii="Times New Roman" w:hAnsi="Times New Roman" w:cs="Times New Roman"/>
          <w:sz w:val="22"/>
          <w:szCs w:val="22"/>
        </w:rPr>
        <w:t>).</w:t>
      </w:r>
    </w:p>
    <w:p w14:paraId="63825AD2" w14:textId="6AE903BD" w:rsidR="00A17F14" w:rsidRDefault="00A17F14" w:rsidP="00CD0BF8">
      <w:pPr>
        <w:pStyle w:val="NoSpacing"/>
        <w:widowControl w:val="0"/>
        <w:numPr>
          <w:ilvl w:val="5"/>
          <w:numId w:val="6"/>
        </w:numPr>
        <w:ind w:left="2160"/>
        <w:rPr>
          <w:rFonts w:ascii="Times New Roman" w:hAnsi="Times New Roman" w:cs="Times New Roman"/>
          <w:sz w:val="22"/>
          <w:szCs w:val="22"/>
        </w:rPr>
      </w:pPr>
      <w:r>
        <w:rPr>
          <w:rFonts w:ascii="Times New Roman" w:hAnsi="Times New Roman" w:cs="Times New Roman"/>
          <w:sz w:val="22"/>
          <w:szCs w:val="22"/>
        </w:rPr>
        <w:t xml:space="preserve">Materiality </w:t>
      </w:r>
      <w:r w:rsidRPr="00A17F14">
        <w:rPr>
          <w:rFonts w:ascii="Times New Roman" w:hAnsi="Times New Roman" w:cs="Times New Roman"/>
          <w:sz w:val="22"/>
          <w:szCs w:val="22"/>
        </w:rPr>
        <w:t xml:space="preserve">is </w:t>
      </w:r>
      <w:r>
        <w:rPr>
          <w:rFonts w:ascii="Times New Roman" w:hAnsi="Times New Roman" w:cs="Times New Roman"/>
          <w:sz w:val="22"/>
          <w:szCs w:val="22"/>
        </w:rPr>
        <w:t>very fact-dependent/mushy (</w:t>
      </w:r>
      <w:r w:rsidRPr="00A17F14">
        <w:rPr>
          <w:rFonts w:ascii="Times New Roman" w:hAnsi="Times New Roman" w:cs="Times New Roman"/>
          <w:sz w:val="22"/>
          <w:szCs w:val="22"/>
        </w:rPr>
        <w:t>substantial, reasonable, important</w:t>
      </w:r>
      <w:r>
        <w:rPr>
          <w:rFonts w:ascii="Times New Roman" w:hAnsi="Times New Roman" w:cs="Times New Roman"/>
          <w:sz w:val="22"/>
          <w:szCs w:val="22"/>
        </w:rPr>
        <w:t>)</w:t>
      </w:r>
    </w:p>
    <w:p w14:paraId="4531DE8A" w14:textId="5900C906" w:rsidR="00A17F14" w:rsidRDefault="005C0D0B" w:rsidP="00CD0BF8">
      <w:pPr>
        <w:pStyle w:val="NoSpacing"/>
        <w:widowControl w:val="0"/>
        <w:numPr>
          <w:ilvl w:val="4"/>
          <w:numId w:val="6"/>
        </w:numPr>
        <w:ind w:left="1710"/>
        <w:rPr>
          <w:rFonts w:ascii="Times New Roman" w:hAnsi="Times New Roman" w:cs="Times New Roman"/>
          <w:sz w:val="22"/>
          <w:szCs w:val="22"/>
        </w:rPr>
      </w:pPr>
      <w:r>
        <w:rPr>
          <w:rFonts w:ascii="Times New Roman" w:hAnsi="Times New Roman" w:cs="Times New Roman"/>
          <w:b/>
          <w:sz w:val="22"/>
          <w:szCs w:val="22"/>
          <w:u w:val="single"/>
        </w:rPr>
        <w:t>Fraud-on-the-market (FotM</w:t>
      </w:r>
      <w:r w:rsidR="00A17F14" w:rsidRPr="00A17F14">
        <w:rPr>
          <w:rFonts w:ascii="Times New Roman" w:hAnsi="Times New Roman" w:cs="Times New Roman"/>
          <w:b/>
          <w:sz w:val="22"/>
          <w:szCs w:val="22"/>
          <w:u w:val="single"/>
        </w:rPr>
        <w:t>) theory</w:t>
      </w:r>
      <w:r w:rsidR="00A17F14" w:rsidRPr="00A17F14">
        <w:rPr>
          <w:rFonts w:ascii="Times New Roman" w:hAnsi="Times New Roman" w:cs="Times New Roman"/>
          <w:sz w:val="22"/>
          <w:szCs w:val="22"/>
        </w:rPr>
        <w:t xml:space="preserve">: </w:t>
      </w:r>
      <w:r w:rsidR="00A17F14">
        <w:rPr>
          <w:rFonts w:ascii="Times New Roman" w:hAnsi="Times New Roman" w:cs="Times New Roman"/>
          <w:sz w:val="22"/>
          <w:szCs w:val="22"/>
        </w:rPr>
        <w:t>Π-</w:t>
      </w:r>
      <w:r w:rsidR="00A17F14" w:rsidRPr="00A17F14">
        <w:rPr>
          <w:rFonts w:ascii="Times New Roman" w:hAnsi="Times New Roman" w:cs="Times New Roman"/>
          <w:sz w:val="22"/>
          <w:szCs w:val="22"/>
        </w:rPr>
        <w:t>SHs, in lieu of proving individ</w:t>
      </w:r>
      <w:r w:rsidR="00A17F14">
        <w:rPr>
          <w:rFonts w:ascii="Times New Roman" w:hAnsi="Times New Roman" w:cs="Times New Roman"/>
          <w:sz w:val="22"/>
          <w:szCs w:val="22"/>
        </w:rPr>
        <w:t xml:space="preserve"> reliance on MMO, can invoke theory</w:t>
      </w:r>
      <w:r w:rsidR="00A17F14" w:rsidRPr="00A17F14">
        <w:rPr>
          <w:rFonts w:ascii="Times New Roman" w:hAnsi="Times New Roman" w:cs="Times New Roman"/>
          <w:sz w:val="22"/>
          <w:szCs w:val="22"/>
        </w:rPr>
        <w:t xml:space="preserve"> that in an open and well-developed </w:t>
      </w:r>
      <w:r w:rsidR="00A17F14">
        <w:rPr>
          <w:rFonts w:ascii="Times New Roman" w:hAnsi="Times New Roman" w:cs="Times New Roman"/>
          <w:sz w:val="22"/>
          <w:szCs w:val="22"/>
        </w:rPr>
        <w:t>sec</w:t>
      </w:r>
      <w:r w:rsidR="00A17F14" w:rsidRPr="00A17F14">
        <w:rPr>
          <w:rFonts w:ascii="Times New Roman" w:hAnsi="Times New Roman" w:cs="Times New Roman"/>
          <w:sz w:val="22"/>
          <w:szCs w:val="22"/>
        </w:rPr>
        <w:t xml:space="preserve"> market, publicly available </w:t>
      </w:r>
      <w:r w:rsidR="00A17F14">
        <w:rPr>
          <w:rFonts w:ascii="Times New Roman" w:hAnsi="Times New Roman" w:cs="Times New Roman"/>
          <w:sz w:val="22"/>
          <w:szCs w:val="22"/>
        </w:rPr>
        <w:t>material mis</w:t>
      </w:r>
      <w:r w:rsidR="007425AB">
        <w:rPr>
          <w:rFonts w:ascii="Times New Roman" w:hAnsi="Times New Roman" w:cs="Times New Roman"/>
          <w:sz w:val="22"/>
          <w:szCs w:val="22"/>
        </w:rPr>
        <w:t>-</w:t>
      </w:r>
      <w:r w:rsidR="00A17F14">
        <w:rPr>
          <w:rFonts w:ascii="Times New Roman" w:hAnsi="Times New Roman" w:cs="Times New Roman"/>
          <w:sz w:val="22"/>
          <w:szCs w:val="22"/>
        </w:rPr>
        <w:t xml:space="preserve">info </w:t>
      </w:r>
      <w:r w:rsidR="00A17F14" w:rsidRPr="00A17F14">
        <w:rPr>
          <w:rFonts w:ascii="Times New Roman" w:hAnsi="Times New Roman" w:cs="Times New Roman"/>
          <w:sz w:val="22"/>
          <w:szCs w:val="22"/>
        </w:rPr>
        <w:t>affect</w:t>
      </w:r>
      <w:r w:rsidR="00A17F14">
        <w:rPr>
          <w:rFonts w:ascii="Times New Roman" w:hAnsi="Times New Roman" w:cs="Times New Roman"/>
          <w:sz w:val="22"/>
          <w:szCs w:val="22"/>
        </w:rPr>
        <w:t>s</w:t>
      </w:r>
      <w:r w:rsidR="00A17F14" w:rsidRPr="00A17F14">
        <w:rPr>
          <w:rFonts w:ascii="Times New Roman" w:hAnsi="Times New Roman" w:cs="Times New Roman"/>
          <w:sz w:val="22"/>
          <w:szCs w:val="22"/>
        </w:rPr>
        <w:t xml:space="preserve"> the market pr</w:t>
      </w:r>
      <w:r w:rsidR="007425AB">
        <w:rPr>
          <w:rFonts w:ascii="Times New Roman" w:hAnsi="Times New Roman" w:cs="Times New Roman"/>
          <w:sz w:val="22"/>
          <w:szCs w:val="22"/>
        </w:rPr>
        <w:t>ice (Well-dev</w:t>
      </w:r>
      <w:r w:rsidR="00A17F14">
        <w:rPr>
          <w:rFonts w:ascii="Times New Roman" w:hAnsi="Times New Roman" w:cs="Times New Roman"/>
          <w:sz w:val="22"/>
          <w:szCs w:val="22"/>
        </w:rPr>
        <w:t xml:space="preserve"> = competitive</w:t>
      </w:r>
      <w:r w:rsidR="00A17F14" w:rsidRPr="00A17F14">
        <w:rPr>
          <w:rFonts w:ascii="Times New Roman" w:hAnsi="Times New Roman" w:cs="Times New Roman"/>
          <w:sz w:val="22"/>
          <w:szCs w:val="22"/>
        </w:rPr>
        <w:t>) (</w:t>
      </w:r>
      <w:r w:rsidR="00A17F14" w:rsidRPr="00A17F14">
        <w:rPr>
          <w:rFonts w:ascii="Times New Roman" w:hAnsi="Times New Roman" w:cs="Times New Roman"/>
          <w:i/>
          <w:sz w:val="22"/>
          <w:szCs w:val="22"/>
        </w:rPr>
        <w:t>Basic</w:t>
      </w:r>
      <w:r w:rsidR="00A17F14" w:rsidRPr="00A17F14">
        <w:rPr>
          <w:rFonts w:ascii="Times New Roman" w:hAnsi="Times New Roman" w:cs="Times New Roman"/>
          <w:sz w:val="22"/>
          <w:szCs w:val="22"/>
        </w:rPr>
        <w:t>).</w:t>
      </w:r>
    </w:p>
    <w:p w14:paraId="3E456E44" w14:textId="06F267B8" w:rsidR="007B56AA" w:rsidRDefault="000A590A" w:rsidP="00CD0BF8">
      <w:pPr>
        <w:pStyle w:val="NoSpacing"/>
        <w:widowControl w:val="0"/>
        <w:numPr>
          <w:ilvl w:val="5"/>
          <w:numId w:val="6"/>
        </w:numPr>
        <w:ind w:left="2160"/>
        <w:rPr>
          <w:rFonts w:ascii="Times New Roman" w:hAnsi="Times New Roman" w:cs="Times New Roman"/>
          <w:sz w:val="22"/>
          <w:szCs w:val="22"/>
        </w:rPr>
      </w:pPr>
      <w:r>
        <w:rPr>
          <w:rFonts w:ascii="Times New Roman" w:hAnsi="Times New Roman" w:cs="Times New Roman"/>
          <w:sz w:val="22"/>
          <w:szCs w:val="22"/>
        </w:rPr>
        <w:t>There really can’t</w:t>
      </w:r>
      <w:r w:rsidR="007B56AA">
        <w:rPr>
          <w:rFonts w:ascii="Times New Roman" w:hAnsi="Times New Roman" w:cs="Times New Roman"/>
          <w:sz w:val="22"/>
          <w:szCs w:val="22"/>
        </w:rPr>
        <w:t xml:space="preserve"> be 10b-5 class actions without FotM.</w:t>
      </w:r>
    </w:p>
    <w:p w14:paraId="187C0E9C" w14:textId="537B29C4" w:rsidR="007425AB" w:rsidRDefault="007425AB" w:rsidP="00CD0BF8">
      <w:pPr>
        <w:pStyle w:val="NoSpacing"/>
        <w:widowControl w:val="0"/>
        <w:numPr>
          <w:ilvl w:val="5"/>
          <w:numId w:val="6"/>
        </w:numPr>
        <w:ind w:left="2160"/>
        <w:rPr>
          <w:rFonts w:ascii="Times New Roman" w:hAnsi="Times New Roman" w:cs="Times New Roman"/>
          <w:sz w:val="22"/>
          <w:szCs w:val="22"/>
        </w:rPr>
      </w:pPr>
      <w:r w:rsidRPr="007425AB">
        <w:rPr>
          <w:rFonts w:ascii="Times New Roman" w:hAnsi="Times New Roman" w:cs="Times New Roman"/>
          <w:sz w:val="22"/>
          <w:szCs w:val="22"/>
        </w:rPr>
        <w:t>Π must show</w:t>
      </w:r>
      <w:r>
        <w:rPr>
          <w:rFonts w:ascii="Times New Roman" w:hAnsi="Times New Roman" w:cs="Times New Roman"/>
          <w:sz w:val="22"/>
          <w:szCs w:val="22"/>
        </w:rPr>
        <w:t xml:space="preserve"> </w:t>
      </w:r>
      <w:r w:rsidRPr="007425AB">
        <w:rPr>
          <w:rFonts w:ascii="Times New Roman" w:hAnsi="Times New Roman" w:cs="Times New Roman"/>
          <w:sz w:val="22"/>
          <w:szCs w:val="22"/>
        </w:rPr>
        <w:t xml:space="preserve">(1) that the alleged </w:t>
      </w:r>
      <w:r w:rsidR="007B56AA">
        <w:rPr>
          <w:rFonts w:ascii="Times New Roman" w:hAnsi="Times New Roman" w:cs="Times New Roman"/>
          <w:sz w:val="22"/>
          <w:szCs w:val="22"/>
        </w:rPr>
        <w:t>MMOs</w:t>
      </w:r>
      <w:r w:rsidRPr="007425AB">
        <w:rPr>
          <w:rFonts w:ascii="Times New Roman" w:hAnsi="Times New Roman" w:cs="Times New Roman"/>
          <w:sz w:val="22"/>
          <w:szCs w:val="22"/>
        </w:rPr>
        <w:t xml:space="preserve"> were publicly known, (2) that they were material, (3) that the stock traded in an ef</w:t>
      </w:r>
      <w:r w:rsidR="007B56AA">
        <w:rPr>
          <w:rFonts w:ascii="Times New Roman" w:hAnsi="Times New Roman" w:cs="Times New Roman"/>
          <w:sz w:val="22"/>
          <w:szCs w:val="22"/>
        </w:rPr>
        <w:t>ficient market, and (4) that π</w:t>
      </w:r>
      <w:r w:rsidRPr="007425AB">
        <w:rPr>
          <w:rFonts w:ascii="Times New Roman" w:hAnsi="Times New Roman" w:cs="Times New Roman"/>
          <w:sz w:val="22"/>
          <w:szCs w:val="22"/>
        </w:rPr>
        <w:t xml:space="preserve"> traded the stock between the time </w:t>
      </w:r>
      <w:r w:rsidR="007B56AA">
        <w:rPr>
          <w:rFonts w:ascii="Times New Roman" w:hAnsi="Times New Roman" w:cs="Times New Roman"/>
          <w:sz w:val="22"/>
          <w:szCs w:val="22"/>
        </w:rPr>
        <w:t>MMOs were made and when</w:t>
      </w:r>
      <w:r w:rsidRPr="007425AB">
        <w:rPr>
          <w:rFonts w:ascii="Times New Roman" w:hAnsi="Times New Roman" w:cs="Times New Roman"/>
          <w:sz w:val="22"/>
          <w:szCs w:val="22"/>
        </w:rPr>
        <w:t xml:space="preserve"> truth was revealed.</w:t>
      </w:r>
    </w:p>
    <w:p w14:paraId="6CF112E0" w14:textId="32893054" w:rsidR="007425AB" w:rsidRDefault="007425AB" w:rsidP="00CD0BF8">
      <w:pPr>
        <w:pStyle w:val="NoSpacing"/>
        <w:widowControl w:val="0"/>
        <w:numPr>
          <w:ilvl w:val="5"/>
          <w:numId w:val="6"/>
        </w:numPr>
        <w:ind w:left="2160"/>
        <w:rPr>
          <w:rFonts w:ascii="Times New Roman" w:hAnsi="Times New Roman" w:cs="Times New Roman"/>
          <w:sz w:val="22"/>
          <w:szCs w:val="22"/>
        </w:rPr>
      </w:pPr>
      <w:r>
        <w:rPr>
          <w:rFonts w:ascii="Times New Roman" w:hAnsi="Times New Roman" w:cs="Times New Roman"/>
          <w:sz w:val="22"/>
          <w:szCs w:val="22"/>
        </w:rPr>
        <w:t xml:space="preserve">If ∆  makes any showing that severs </w:t>
      </w:r>
      <w:r w:rsidRPr="007425AB">
        <w:rPr>
          <w:rFonts w:ascii="Times New Roman" w:hAnsi="Times New Roman" w:cs="Times New Roman"/>
          <w:sz w:val="22"/>
          <w:szCs w:val="22"/>
        </w:rPr>
        <w:t xml:space="preserve">link between the alleged </w:t>
      </w:r>
      <w:r>
        <w:rPr>
          <w:rFonts w:ascii="Times New Roman" w:hAnsi="Times New Roman" w:cs="Times New Roman"/>
          <w:sz w:val="22"/>
          <w:szCs w:val="22"/>
        </w:rPr>
        <w:t>MMO</w:t>
      </w:r>
      <w:r w:rsidRPr="007425AB">
        <w:rPr>
          <w:rFonts w:ascii="Times New Roman" w:hAnsi="Times New Roman" w:cs="Times New Roman"/>
          <w:sz w:val="22"/>
          <w:szCs w:val="22"/>
        </w:rPr>
        <w:t xml:space="preserve"> and price received</w:t>
      </w:r>
      <w:r>
        <w:rPr>
          <w:rFonts w:ascii="Times New Roman" w:hAnsi="Times New Roman" w:cs="Times New Roman"/>
          <w:sz w:val="22"/>
          <w:szCs w:val="22"/>
        </w:rPr>
        <w:t xml:space="preserve"> (or paid) by</w:t>
      </w:r>
      <w:r w:rsidRPr="007425AB">
        <w:rPr>
          <w:rFonts w:ascii="Times New Roman" w:hAnsi="Times New Roman" w:cs="Times New Roman"/>
          <w:sz w:val="22"/>
          <w:szCs w:val="22"/>
        </w:rPr>
        <w:t xml:space="preserve"> </w:t>
      </w:r>
      <w:r>
        <w:rPr>
          <w:rFonts w:ascii="Times New Roman" w:hAnsi="Times New Roman" w:cs="Times New Roman"/>
          <w:sz w:val="22"/>
          <w:szCs w:val="22"/>
        </w:rPr>
        <w:t xml:space="preserve">π, it </w:t>
      </w:r>
      <w:r w:rsidRPr="007425AB">
        <w:rPr>
          <w:rFonts w:ascii="Times New Roman" w:hAnsi="Times New Roman" w:cs="Times New Roman"/>
          <w:sz w:val="22"/>
          <w:szCs w:val="22"/>
        </w:rPr>
        <w:t xml:space="preserve">will be sufficient to rebut the </w:t>
      </w:r>
      <w:r>
        <w:rPr>
          <w:rFonts w:ascii="Times New Roman" w:hAnsi="Times New Roman" w:cs="Times New Roman"/>
          <w:sz w:val="22"/>
          <w:szCs w:val="22"/>
        </w:rPr>
        <w:t>presumption of reliance (basis for finding that MMO</w:t>
      </w:r>
      <w:r w:rsidRPr="007425AB">
        <w:rPr>
          <w:rFonts w:ascii="Times New Roman" w:hAnsi="Times New Roman" w:cs="Times New Roman"/>
          <w:sz w:val="22"/>
          <w:szCs w:val="22"/>
        </w:rPr>
        <w:t xml:space="preserve"> had been transmitted throu</w:t>
      </w:r>
      <w:r>
        <w:rPr>
          <w:rFonts w:ascii="Times New Roman" w:hAnsi="Times New Roman" w:cs="Times New Roman"/>
          <w:sz w:val="22"/>
          <w:szCs w:val="22"/>
        </w:rPr>
        <w:t>gh market price is gone)</w:t>
      </w:r>
    </w:p>
    <w:p w14:paraId="540FC8FA" w14:textId="73F1268E" w:rsidR="007425AB" w:rsidRDefault="00830AFD" w:rsidP="00CD0BF8">
      <w:pPr>
        <w:pStyle w:val="NoSpacing"/>
        <w:widowControl w:val="0"/>
        <w:numPr>
          <w:ilvl w:val="6"/>
          <w:numId w:val="6"/>
        </w:numPr>
        <w:ind w:left="2520"/>
        <w:rPr>
          <w:rFonts w:ascii="Times New Roman" w:hAnsi="Times New Roman" w:cs="Times New Roman"/>
          <w:sz w:val="22"/>
          <w:szCs w:val="22"/>
        </w:rPr>
      </w:pPr>
      <w:r>
        <w:rPr>
          <w:rFonts w:ascii="Times New Roman" w:hAnsi="Times New Roman" w:cs="Times New Roman"/>
          <w:sz w:val="22"/>
          <w:szCs w:val="22"/>
        </w:rPr>
        <w:t xml:space="preserve">No </w:t>
      </w:r>
      <w:r w:rsidR="007425AB" w:rsidRPr="007425AB">
        <w:rPr>
          <w:rFonts w:ascii="Times New Roman" w:hAnsi="Times New Roman" w:cs="Times New Roman"/>
          <w:sz w:val="22"/>
          <w:szCs w:val="22"/>
        </w:rPr>
        <w:t>FOM pre</w:t>
      </w:r>
      <w:r>
        <w:rPr>
          <w:rFonts w:ascii="Times New Roman" w:hAnsi="Times New Roman" w:cs="Times New Roman"/>
          <w:sz w:val="22"/>
          <w:szCs w:val="22"/>
        </w:rPr>
        <w:t>sumption if: (i) info is not public (broker tip), no market price effect, or (ii) if close</w:t>
      </w:r>
      <w:r w:rsidR="007425AB" w:rsidRPr="007425AB">
        <w:rPr>
          <w:rFonts w:ascii="Times New Roman" w:hAnsi="Times New Roman" w:cs="Times New Roman"/>
          <w:sz w:val="22"/>
          <w:szCs w:val="22"/>
        </w:rPr>
        <w:t xml:space="preserve"> </w:t>
      </w:r>
      <w:r>
        <w:rPr>
          <w:rFonts w:ascii="Times New Roman" w:hAnsi="Times New Roman" w:cs="Times New Roman"/>
          <w:sz w:val="22"/>
          <w:szCs w:val="22"/>
        </w:rPr>
        <w:t>corp</w:t>
      </w:r>
      <w:r w:rsidR="007425AB" w:rsidRPr="007425AB">
        <w:rPr>
          <w:rFonts w:ascii="Times New Roman" w:hAnsi="Times New Roman" w:cs="Times New Roman"/>
          <w:sz w:val="22"/>
          <w:szCs w:val="22"/>
        </w:rPr>
        <w:t xml:space="preserve"> </w:t>
      </w:r>
      <w:r>
        <w:rPr>
          <w:rFonts w:ascii="Times New Roman" w:hAnsi="Times New Roman" w:cs="Times New Roman"/>
          <w:sz w:val="22"/>
          <w:szCs w:val="22"/>
        </w:rPr>
        <w:t>(</w:t>
      </w:r>
      <w:r w:rsidR="007425AB" w:rsidRPr="007425AB">
        <w:rPr>
          <w:rFonts w:ascii="Times New Roman" w:hAnsi="Times New Roman" w:cs="Times New Roman"/>
          <w:sz w:val="22"/>
          <w:szCs w:val="22"/>
        </w:rPr>
        <w:t>no well-developed market</w:t>
      </w:r>
      <w:r>
        <w:rPr>
          <w:rFonts w:ascii="Times New Roman" w:hAnsi="Times New Roman" w:cs="Times New Roman"/>
          <w:sz w:val="22"/>
          <w:szCs w:val="22"/>
        </w:rPr>
        <w:t>)</w:t>
      </w:r>
      <w:r w:rsidR="007425AB" w:rsidRPr="007425AB">
        <w:rPr>
          <w:rFonts w:ascii="Times New Roman" w:hAnsi="Times New Roman" w:cs="Times New Roman"/>
          <w:sz w:val="22"/>
          <w:szCs w:val="22"/>
        </w:rPr>
        <w:t>. (</w:t>
      </w:r>
      <w:r w:rsidR="007425AB" w:rsidRPr="00830AFD">
        <w:rPr>
          <w:rFonts w:ascii="Times New Roman" w:hAnsi="Times New Roman" w:cs="Times New Roman"/>
          <w:i/>
          <w:sz w:val="22"/>
          <w:szCs w:val="22"/>
        </w:rPr>
        <w:t>West v. Prud</w:t>
      </w:r>
      <w:r w:rsidRPr="00830AFD">
        <w:rPr>
          <w:rFonts w:ascii="Times New Roman" w:hAnsi="Times New Roman" w:cs="Times New Roman"/>
          <w:i/>
          <w:sz w:val="22"/>
          <w:szCs w:val="22"/>
        </w:rPr>
        <w:t>ential</w:t>
      </w:r>
      <w:r w:rsidR="007425AB" w:rsidRPr="007425AB">
        <w:rPr>
          <w:rFonts w:ascii="Times New Roman" w:hAnsi="Times New Roman" w:cs="Times New Roman"/>
          <w:sz w:val="22"/>
          <w:szCs w:val="22"/>
        </w:rPr>
        <w:t>)</w:t>
      </w:r>
    </w:p>
    <w:p w14:paraId="0EE61936" w14:textId="2A255005" w:rsidR="00C20CE5" w:rsidRDefault="00C20CE5" w:rsidP="00CD0BF8">
      <w:pPr>
        <w:pStyle w:val="NoSpacing"/>
        <w:widowControl w:val="0"/>
        <w:numPr>
          <w:ilvl w:val="4"/>
          <w:numId w:val="6"/>
        </w:numPr>
        <w:ind w:left="1710"/>
        <w:rPr>
          <w:rFonts w:ascii="Times New Roman" w:hAnsi="Times New Roman" w:cs="Times New Roman"/>
          <w:sz w:val="22"/>
          <w:szCs w:val="22"/>
        </w:rPr>
      </w:pPr>
      <w:r w:rsidRPr="00C20CE5">
        <w:rPr>
          <w:rFonts w:ascii="Times New Roman" w:hAnsi="Times New Roman" w:cs="Times New Roman"/>
          <w:sz w:val="22"/>
          <w:szCs w:val="22"/>
        </w:rPr>
        <w:t>Remedy: Damages only recoverable to the extent they were related to fraud, §21D(e)</w:t>
      </w:r>
      <w:r>
        <w:rPr>
          <w:rFonts w:ascii="Times New Roman" w:hAnsi="Times New Roman" w:cs="Times New Roman"/>
          <w:sz w:val="22"/>
          <w:szCs w:val="22"/>
        </w:rPr>
        <w:t xml:space="preserve"> limits damages taking</w:t>
      </w:r>
      <w:r w:rsidRPr="00C20CE5">
        <w:rPr>
          <w:rFonts w:ascii="Times New Roman" w:hAnsi="Times New Roman" w:cs="Times New Roman"/>
          <w:sz w:val="22"/>
          <w:szCs w:val="22"/>
        </w:rPr>
        <w:t xml:space="preserve"> into account post-transaction price volatility unrelated to </w:t>
      </w:r>
      <w:r>
        <w:rPr>
          <w:rFonts w:ascii="Times New Roman" w:hAnsi="Times New Roman" w:cs="Times New Roman"/>
          <w:sz w:val="22"/>
          <w:szCs w:val="22"/>
        </w:rPr>
        <w:t>MMO</w:t>
      </w:r>
      <w:r w:rsidRPr="00C20CE5">
        <w:rPr>
          <w:rFonts w:ascii="Times New Roman" w:hAnsi="Times New Roman" w:cs="Times New Roman"/>
          <w:sz w:val="22"/>
          <w:szCs w:val="22"/>
        </w:rPr>
        <w:t>.</w:t>
      </w:r>
    </w:p>
    <w:p w14:paraId="747B8A42" w14:textId="4273F9E4" w:rsidR="00C20CE5" w:rsidRDefault="00C20CE5" w:rsidP="00CD0BF8">
      <w:pPr>
        <w:pStyle w:val="NoSpacing"/>
        <w:widowControl w:val="0"/>
        <w:numPr>
          <w:ilvl w:val="4"/>
          <w:numId w:val="6"/>
        </w:numPr>
        <w:ind w:left="1710"/>
        <w:rPr>
          <w:rFonts w:ascii="Times New Roman" w:hAnsi="Times New Roman" w:cs="Times New Roman"/>
          <w:sz w:val="22"/>
          <w:szCs w:val="22"/>
        </w:rPr>
      </w:pPr>
      <w:r w:rsidRPr="00C20CE5">
        <w:rPr>
          <w:rFonts w:ascii="Times New Roman" w:hAnsi="Times New Roman" w:cs="Times New Roman"/>
          <w:i/>
          <w:sz w:val="22"/>
          <w:szCs w:val="22"/>
        </w:rPr>
        <w:t>Cases</w:t>
      </w:r>
      <w:r>
        <w:rPr>
          <w:rFonts w:ascii="Times New Roman" w:hAnsi="Times New Roman" w:cs="Times New Roman"/>
          <w:sz w:val="22"/>
          <w:szCs w:val="22"/>
        </w:rPr>
        <w:t>:</w:t>
      </w:r>
    </w:p>
    <w:p w14:paraId="6665F53F" w14:textId="362193DA" w:rsidR="00C602A8" w:rsidRDefault="00C602A8" w:rsidP="00CD0BF8">
      <w:pPr>
        <w:pStyle w:val="NoSpacing"/>
        <w:widowControl w:val="0"/>
        <w:numPr>
          <w:ilvl w:val="5"/>
          <w:numId w:val="6"/>
        </w:numPr>
        <w:ind w:left="2160"/>
        <w:rPr>
          <w:rFonts w:ascii="Times New Roman" w:hAnsi="Times New Roman" w:cs="Times New Roman"/>
          <w:sz w:val="22"/>
          <w:szCs w:val="22"/>
        </w:rPr>
      </w:pPr>
      <w:r w:rsidRPr="00C602A8">
        <w:rPr>
          <w:rFonts w:ascii="Times New Roman" w:hAnsi="Times New Roman" w:cs="Times New Roman"/>
          <w:i/>
          <w:sz w:val="22"/>
          <w:szCs w:val="22"/>
        </w:rPr>
        <w:t>Basic</w:t>
      </w:r>
      <w:r>
        <w:rPr>
          <w:rFonts w:ascii="Times New Roman" w:hAnsi="Times New Roman" w:cs="Times New Roman"/>
          <w:sz w:val="22"/>
          <w:szCs w:val="22"/>
        </w:rPr>
        <w:t>:</w:t>
      </w:r>
      <w:r w:rsidRPr="00C602A8">
        <w:rPr>
          <w:rFonts w:ascii="Times New Roman" w:hAnsi="Times New Roman" w:cs="Times New Roman"/>
          <w:sz w:val="22"/>
          <w:szCs w:val="22"/>
        </w:rPr>
        <w:t xml:space="preserve"> </w:t>
      </w:r>
      <w:r>
        <w:rPr>
          <w:rFonts w:ascii="Times New Roman" w:hAnsi="Times New Roman" w:cs="Times New Roman"/>
          <w:sz w:val="22"/>
          <w:szCs w:val="22"/>
        </w:rPr>
        <w:t>Corp</w:t>
      </w:r>
      <w:r w:rsidRPr="00C602A8">
        <w:rPr>
          <w:rFonts w:ascii="Times New Roman" w:hAnsi="Times New Roman" w:cs="Times New Roman"/>
          <w:sz w:val="22"/>
          <w:szCs w:val="22"/>
        </w:rPr>
        <w:t xml:space="preserve"> denied merger talks. SH sold and sued. </w:t>
      </w:r>
      <w:r>
        <w:rPr>
          <w:rFonts w:ascii="Times New Roman" w:hAnsi="Times New Roman" w:cs="Times New Roman"/>
          <w:sz w:val="22"/>
          <w:szCs w:val="22"/>
        </w:rPr>
        <w:t xml:space="preserve">FotM. </w:t>
      </w:r>
      <w:r w:rsidRPr="00C602A8">
        <w:rPr>
          <w:rFonts w:ascii="Times New Roman" w:hAnsi="Times New Roman" w:cs="Times New Roman"/>
          <w:sz w:val="22"/>
          <w:szCs w:val="22"/>
        </w:rPr>
        <w:t>Materiality standard.</w:t>
      </w:r>
    </w:p>
    <w:p w14:paraId="4131E97D" w14:textId="7AF2B01B" w:rsidR="00C602A8" w:rsidRDefault="00C602A8" w:rsidP="00CD0BF8">
      <w:pPr>
        <w:pStyle w:val="NoSpacing"/>
        <w:widowControl w:val="0"/>
        <w:numPr>
          <w:ilvl w:val="5"/>
          <w:numId w:val="6"/>
        </w:numPr>
        <w:ind w:left="2160"/>
        <w:rPr>
          <w:rFonts w:ascii="Times New Roman" w:hAnsi="Times New Roman" w:cs="Times New Roman"/>
          <w:sz w:val="22"/>
          <w:szCs w:val="22"/>
        </w:rPr>
      </w:pPr>
      <w:r w:rsidRPr="00C602A8">
        <w:rPr>
          <w:rFonts w:ascii="Times New Roman" w:hAnsi="Times New Roman" w:cs="Times New Roman"/>
          <w:i/>
          <w:sz w:val="22"/>
          <w:szCs w:val="22"/>
        </w:rPr>
        <w:t>West v. Prudential</w:t>
      </w:r>
      <w:r>
        <w:rPr>
          <w:rFonts w:ascii="Times New Roman" w:hAnsi="Times New Roman" w:cs="Times New Roman"/>
          <w:sz w:val="22"/>
          <w:szCs w:val="22"/>
        </w:rPr>
        <w:t xml:space="preserve">: Broker told 11 ppl about merger. Info not </w:t>
      </w:r>
      <w:r w:rsidRPr="00C602A8">
        <w:rPr>
          <w:rFonts w:ascii="Times New Roman" w:hAnsi="Times New Roman" w:cs="Times New Roman"/>
          <w:sz w:val="22"/>
          <w:szCs w:val="22"/>
        </w:rPr>
        <w:t>public</w:t>
      </w:r>
      <w:r>
        <w:rPr>
          <w:rFonts w:ascii="Times New Roman" w:hAnsi="Times New Roman" w:cs="Times New Roman"/>
          <w:sz w:val="22"/>
          <w:szCs w:val="22"/>
        </w:rPr>
        <w:t>; n</w:t>
      </w:r>
      <w:r w:rsidRPr="00C602A8">
        <w:rPr>
          <w:rFonts w:ascii="Times New Roman" w:hAnsi="Times New Roman" w:cs="Times New Roman"/>
          <w:sz w:val="22"/>
          <w:szCs w:val="22"/>
        </w:rPr>
        <w:t xml:space="preserve">o </w:t>
      </w:r>
      <w:r>
        <w:rPr>
          <w:rFonts w:ascii="Times New Roman" w:hAnsi="Times New Roman" w:cs="Times New Roman"/>
          <w:sz w:val="22"/>
          <w:szCs w:val="22"/>
        </w:rPr>
        <w:t>FotM</w:t>
      </w:r>
      <w:r w:rsidRPr="00C602A8">
        <w:rPr>
          <w:rFonts w:ascii="Times New Roman" w:hAnsi="Times New Roman" w:cs="Times New Roman"/>
          <w:sz w:val="22"/>
          <w:szCs w:val="22"/>
        </w:rPr>
        <w:t>.</w:t>
      </w:r>
    </w:p>
    <w:p w14:paraId="4B5AF0C5" w14:textId="5DD5AD40" w:rsidR="00C602A8" w:rsidRDefault="00C602A8" w:rsidP="00CD0BF8">
      <w:pPr>
        <w:pStyle w:val="NoSpacing"/>
        <w:widowControl w:val="0"/>
        <w:numPr>
          <w:ilvl w:val="5"/>
          <w:numId w:val="6"/>
        </w:numPr>
        <w:ind w:left="2160"/>
        <w:rPr>
          <w:rFonts w:ascii="Times New Roman" w:hAnsi="Times New Roman" w:cs="Times New Roman"/>
          <w:sz w:val="22"/>
          <w:szCs w:val="22"/>
        </w:rPr>
      </w:pPr>
      <w:r w:rsidRPr="00C602A8">
        <w:rPr>
          <w:rFonts w:ascii="Times New Roman" w:hAnsi="Times New Roman" w:cs="Times New Roman"/>
          <w:i/>
          <w:sz w:val="22"/>
          <w:szCs w:val="22"/>
        </w:rPr>
        <w:t>Halliburton</w:t>
      </w:r>
      <w:r>
        <w:rPr>
          <w:rFonts w:ascii="Times New Roman" w:hAnsi="Times New Roman" w:cs="Times New Roman"/>
          <w:sz w:val="22"/>
          <w:szCs w:val="22"/>
        </w:rPr>
        <w:t>:</w:t>
      </w:r>
      <w:r w:rsidR="007B56AA">
        <w:rPr>
          <w:rFonts w:ascii="Times New Roman" w:hAnsi="Times New Roman" w:cs="Times New Roman"/>
          <w:sz w:val="22"/>
          <w:szCs w:val="22"/>
        </w:rPr>
        <w:t xml:space="preserve"> SCOTUS says FotM stays but ∆ can rebut “price impact” at class certification stage.</w:t>
      </w:r>
    </w:p>
    <w:p w14:paraId="24507681" w14:textId="5D1F55D0" w:rsidR="00C602A8" w:rsidRDefault="00814DC4" w:rsidP="00CD0BF8">
      <w:pPr>
        <w:pStyle w:val="NoSpacing"/>
        <w:widowControl w:val="0"/>
        <w:numPr>
          <w:ilvl w:val="5"/>
          <w:numId w:val="6"/>
        </w:numPr>
        <w:ind w:left="2160"/>
        <w:rPr>
          <w:rFonts w:ascii="Times New Roman" w:hAnsi="Times New Roman" w:cs="Times New Roman"/>
          <w:sz w:val="22"/>
          <w:szCs w:val="22"/>
        </w:rPr>
      </w:pPr>
      <w:r w:rsidRPr="00814DC4">
        <w:rPr>
          <w:rFonts w:ascii="Times New Roman" w:hAnsi="Times New Roman" w:cs="Times New Roman"/>
          <w:i/>
          <w:sz w:val="22"/>
          <w:szCs w:val="22"/>
        </w:rPr>
        <w:t>Santa Fe</w:t>
      </w:r>
      <w:r w:rsidR="00C602A8" w:rsidRPr="00C602A8">
        <w:rPr>
          <w:rFonts w:ascii="Times New Roman" w:hAnsi="Times New Roman" w:cs="Times New Roman"/>
          <w:sz w:val="22"/>
          <w:szCs w:val="22"/>
        </w:rPr>
        <w:t xml:space="preserve">: </w:t>
      </w:r>
      <w:r>
        <w:rPr>
          <w:rFonts w:ascii="Times New Roman" w:hAnsi="Times New Roman" w:cs="Times New Roman"/>
          <w:sz w:val="22"/>
          <w:szCs w:val="22"/>
        </w:rPr>
        <w:t xml:space="preserve">Min SH merger price wholly inadequate b/c based on fraudulent appraisal; breach of </w:t>
      </w:r>
      <w:r w:rsidRPr="00814DC4">
        <w:rPr>
          <w:rFonts w:ascii="Times New Roman" w:hAnsi="Times New Roman" w:cs="Times New Roman"/>
          <w:sz w:val="22"/>
          <w:szCs w:val="22"/>
        </w:rPr>
        <w:t>FD</w:t>
      </w:r>
      <w:r>
        <w:rPr>
          <w:rFonts w:ascii="Times New Roman" w:hAnsi="Times New Roman" w:cs="Times New Roman"/>
          <w:sz w:val="22"/>
          <w:szCs w:val="22"/>
        </w:rPr>
        <w:t xml:space="preserve"> for state cts not</w:t>
      </w:r>
      <w:r w:rsidR="00C602A8" w:rsidRPr="00814DC4">
        <w:rPr>
          <w:rFonts w:ascii="Times New Roman" w:hAnsi="Times New Roman" w:cs="Times New Roman"/>
          <w:sz w:val="22"/>
          <w:szCs w:val="22"/>
        </w:rPr>
        <w:t xml:space="preserve"> 10b-5.</w:t>
      </w:r>
    </w:p>
    <w:p w14:paraId="162BF311" w14:textId="3138EABE" w:rsidR="00814DC4" w:rsidRPr="00C602A8" w:rsidRDefault="00814DC4" w:rsidP="00CD0BF8">
      <w:pPr>
        <w:pStyle w:val="NoSpacing"/>
        <w:widowControl w:val="0"/>
        <w:numPr>
          <w:ilvl w:val="5"/>
          <w:numId w:val="6"/>
        </w:numPr>
        <w:ind w:left="2160"/>
        <w:rPr>
          <w:rFonts w:ascii="Times New Roman" w:hAnsi="Times New Roman" w:cs="Times New Roman"/>
          <w:sz w:val="22"/>
          <w:szCs w:val="22"/>
        </w:rPr>
      </w:pPr>
      <w:r w:rsidRPr="00E666E8">
        <w:rPr>
          <w:rFonts w:ascii="Times New Roman" w:hAnsi="Times New Roman" w:cs="Times New Roman"/>
          <w:i/>
          <w:sz w:val="22"/>
          <w:szCs w:val="22"/>
        </w:rPr>
        <w:t>Beneficial Corp</w:t>
      </w:r>
      <w:r w:rsidR="00E666E8">
        <w:rPr>
          <w:rFonts w:ascii="Times New Roman" w:hAnsi="Times New Roman" w:cs="Times New Roman"/>
          <w:sz w:val="22"/>
          <w:szCs w:val="22"/>
        </w:rPr>
        <w:t>: Buyers of o</w:t>
      </w:r>
      <w:r w:rsidRPr="00814DC4">
        <w:rPr>
          <w:rFonts w:ascii="Times New Roman" w:hAnsi="Times New Roman" w:cs="Times New Roman"/>
          <w:sz w:val="22"/>
          <w:szCs w:val="22"/>
        </w:rPr>
        <w:t>ptions have standing under 10b-5</w:t>
      </w:r>
      <w:r w:rsidR="00E666E8">
        <w:rPr>
          <w:rFonts w:ascii="Times New Roman" w:hAnsi="Times New Roman" w:cs="Times New Roman"/>
          <w:sz w:val="22"/>
          <w:szCs w:val="22"/>
        </w:rPr>
        <w:t>.</w:t>
      </w:r>
    </w:p>
    <w:p w14:paraId="68D37649" w14:textId="7609DE87" w:rsidR="00FD378B" w:rsidRPr="00F43250" w:rsidRDefault="00FD378B" w:rsidP="00CD0BF8">
      <w:pPr>
        <w:pStyle w:val="NoSpacing"/>
        <w:widowControl w:val="0"/>
        <w:numPr>
          <w:ilvl w:val="1"/>
          <w:numId w:val="6"/>
        </w:numPr>
        <w:ind w:left="720"/>
        <w:rPr>
          <w:rFonts w:ascii="Times New Roman" w:hAnsi="Times New Roman" w:cs="Times New Roman"/>
          <w:b/>
        </w:rPr>
      </w:pPr>
      <w:r w:rsidRPr="00F43250">
        <w:rPr>
          <w:rFonts w:ascii="Times New Roman" w:hAnsi="Times New Roman" w:cs="Times New Roman"/>
          <w:b/>
        </w:rPr>
        <w:t>Insider Information</w:t>
      </w:r>
    </w:p>
    <w:p w14:paraId="1594EFBF" w14:textId="557701A9" w:rsidR="00695E7A" w:rsidRDefault="00695E7A" w:rsidP="00CD0BF8">
      <w:pPr>
        <w:pStyle w:val="NoSpacing"/>
        <w:widowControl w:val="0"/>
        <w:numPr>
          <w:ilvl w:val="2"/>
          <w:numId w:val="6"/>
        </w:numPr>
        <w:ind w:left="1080"/>
        <w:rPr>
          <w:rFonts w:ascii="Times New Roman" w:hAnsi="Times New Roman" w:cs="Times New Roman"/>
          <w:sz w:val="22"/>
          <w:szCs w:val="22"/>
        </w:rPr>
      </w:pPr>
      <w:r w:rsidRPr="00AA4363">
        <w:rPr>
          <w:rFonts w:ascii="Times New Roman" w:hAnsi="Times New Roman" w:cs="Times New Roman"/>
          <w:sz w:val="22"/>
          <w:szCs w:val="22"/>
          <w:u w:val="single"/>
        </w:rPr>
        <w:t>Requirements on Insiders</w:t>
      </w:r>
      <w:r>
        <w:rPr>
          <w:rFonts w:ascii="Times New Roman" w:hAnsi="Times New Roman" w:cs="Times New Roman"/>
          <w:sz w:val="22"/>
          <w:szCs w:val="22"/>
        </w:rPr>
        <w:t>:</w:t>
      </w:r>
    </w:p>
    <w:p w14:paraId="0DBE3800" w14:textId="1BA48365" w:rsidR="00695E7A" w:rsidRDefault="005E7F84" w:rsidP="00CD0BF8">
      <w:pPr>
        <w:pStyle w:val="NoSpacing"/>
        <w:widowControl w:val="0"/>
        <w:numPr>
          <w:ilvl w:val="3"/>
          <w:numId w:val="6"/>
        </w:numPr>
        <w:ind w:left="1440"/>
        <w:rPr>
          <w:rFonts w:ascii="Times New Roman" w:hAnsi="Times New Roman" w:cs="Times New Roman"/>
          <w:sz w:val="22"/>
          <w:szCs w:val="22"/>
        </w:rPr>
      </w:pPr>
      <w:r>
        <w:rPr>
          <w:rFonts w:ascii="Times New Roman" w:hAnsi="Times New Roman" w:cs="Times New Roman"/>
          <w:sz w:val="22"/>
          <w:szCs w:val="22"/>
        </w:rPr>
        <w:t>SEA</w:t>
      </w:r>
      <w:r w:rsidR="00695E7A" w:rsidRPr="00591D68">
        <w:rPr>
          <w:rFonts w:ascii="Times New Roman" w:hAnsi="Times New Roman" w:cs="Times New Roman"/>
          <w:sz w:val="22"/>
          <w:szCs w:val="22"/>
        </w:rPr>
        <w:t xml:space="preserve">§16(a): </w:t>
      </w:r>
      <w:r w:rsidR="000A07BF">
        <w:rPr>
          <w:rFonts w:ascii="Times New Roman" w:hAnsi="Times New Roman" w:cs="Times New Roman"/>
          <w:sz w:val="22"/>
          <w:szCs w:val="22"/>
        </w:rPr>
        <w:t>D</w:t>
      </w:r>
      <w:r>
        <w:rPr>
          <w:rFonts w:ascii="Times New Roman" w:hAnsi="Times New Roman" w:cs="Times New Roman"/>
          <w:sz w:val="22"/>
          <w:szCs w:val="22"/>
        </w:rPr>
        <w:t>s/</w:t>
      </w:r>
      <w:r w:rsidR="0033492B">
        <w:rPr>
          <w:rFonts w:ascii="Times New Roman" w:hAnsi="Times New Roman" w:cs="Times New Roman"/>
          <w:sz w:val="22"/>
          <w:szCs w:val="22"/>
        </w:rPr>
        <w:t>Os</w:t>
      </w:r>
      <w:r>
        <w:rPr>
          <w:rFonts w:ascii="Times New Roman" w:hAnsi="Times New Roman" w:cs="Times New Roman"/>
          <w:sz w:val="22"/>
          <w:szCs w:val="22"/>
        </w:rPr>
        <w:t>/</w:t>
      </w:r>
      <w:r w:rsidR="00695E7A">
        <w:rPr>
          <w:rFonts w:ascii="Times New Roman" w:hAnsi="Times New Roman" w:cs="Times New Roman"/>
          <w:sz w:val="22"/>
          <w:szCs w:val="22"/>
        </w:rPr>
        <w:t>owners of &gt;</w:t>
      </w:r>
      <w:r w:rsidR="00695E7A" w:rsidRPr="00695E7A">
        <w:rPr>
          <w:rFonts w:ascii="Times New Roman" w:hAnsi="Times New Roman" w:cs="Times New Roman"/>
          <w:sz w:val="22"/>
          <w:szCs w:val="22"/>
        </w:rPr>
        <w:t xml:space="preserve"> 10% of a security, must register </w:t>
      </w:r>
      <w:r w:rsidR="0033492B">
        <w:rPr>
          <w:rFonts w:ascii="Times New Roman" w:hAnsi="Times New Roman" w:cs="Times New Roman"/>
          <w:sz w:val="22"/>
          <w:szCs w:val="22"/>
        </w:rPr>
        <w:t>w/</w:t>
      </w:r>
      <w:r>
        <w:rPr>
          <w:rFonts w:ascii="Times New Roman" w:hAnsi="Times New Roman" w:cs="Times New Roman"/>
          <w:sz w:val="22"/>
          <w:szCs w:val="22"/>
        </w:rPr>
        <w:t xml:space="preserve"> SEC</w:t>
      </w:r>
    </w:p>
    <w:p w14:paraId="0BA53BA5" w14:textId="6FC72957" w:rsidR="00695E7A" w:rsidRDefault="00AA4363" w:rsidP="00CD0BF8">
      <w:pPr>
        <w:pStyle w:val="NoSpacing"/>
        <w:widowControl w:val="0"/>
        <w:numPr>
          <w:ilvl w:val="4"/>
          <w:numId w:val="6"/>
        </w:numPr>
        <w:ind w:left="1800"/>
        <w:rPr>
          <w:rFonts w:ascii="Times New Roman" w:hAnsi="Times New Roman" w:cs="Times New Roman"/>
          <w:sz w:val="22"/>
          <w:szCs w:val="22"/>
        </w:rPr>
      </w:pPr>
      <w:r>
        <w:rPr>
          <w:rFonts w:ascii="Times New Roman" w:hAnsi="Times New Roman" w:cs="Times New Roman"/>
          <w:sz w:val="22"/>
          <w:szCs w:val="22"/>
        </w:rPr>
        <w:t>§16(a)(2)(C): M</w:t>
      </w:r>
      <w:r w:rsidR="00695E7A" w:rsidRPr="00695E7A">
        <w:rPr>
          <w:rFonts w:ascii="Times New Roman" w:hAnsi="Times New Roman" w:cs="Times New Roman"/>
          <w:sz w:val="22"/>
          <w:szCs w:val="22"/>
        </w:rPr>
        <w:t>ust file changes in ow</w:t>
      </w:r>
      <w:r>
        <w:rPr>
          <w:rFonts w:ascii="Times New Roman" w:hAnsi="Times New Roman" w:cs="Times New Roman"/>
          <w:sz w:val="22"/>
          <w:szCs w:val="22"/>
        </w:rPr>
        <w:t>nership by end of second bus day after</w:t>
      </w:r>
      <w:r w:rsidR="00695E7A" w:rsidRPr="00695E7A">
        <w:rPr>
          <w:rFonts w:ascii="Times New Roman" w:hAnsi="Times New Roman" w:cs="Times New Roman"/>
          <w:sz w:val="22"/>
          <w:szCs w:val="22"/>
        </w:rPr>
        <w:t xml:space="preserve"> a trade.</w:t>
      </w:r>
    </w:p>
    <w:p w14:paraId="6925E537" w14:textId="16BA7577" w:rsidR="00695E7A" w:rsidRDefault="00695E7A" w:rsidP="00CD0BF8">
      <w:pPr>
        <w:pStyle w:val="NoSpacing"/>
        <w:widowControl w:val="0"/>
        <w:numPr>
          <w:ilvl w:val="3"/>
          <w:numId w:val="6"/>
        </w:numPr>
        <w:ind w:left="1440"/>
        <w:rPr>
          <w:rFonts w:ascii="Times New Roman" w:hAnsi="Times New Roman" w:cs="Times New Roman"/>
          <w:sz w:val="22"/>
          <w:szCs w:val="22"/>
        </w:rPr>
      </w:pPr>
      <w:r w:rsidRPr="005A4129">
        <w:rPr>
          <w:rFonts w:ascii="Times New Roman" w:hAnsi="Times New Roman" w:cs="Times New Roman"/>
          <w:b/>
          <w:sz w:val="22"/>
          <w:szCs w:val="22"/>
        </w:rPr>
        <w:t>Regulation FD</w:t>
      </w:r>
      <w:r w:rsidRPr="00AA4363">
        <w:rPr>
          <w:rFonts w:ascii="Times New Roman" w:hAnsi="Times New Roman" w:cs="Times New Roman"/>
          <w:sz w:val="22"/>
          <w:szCs w:val="22"/>
        </w:rPr>
        <w:t xml:space="preserve">: </w:t>
      </w:r>
      <w:r w:rsidR="005A4129" w:rsidRPr="005A4129">
        <w:rPr>
          <w:rFonts w:ascii="Times New Roman" w:hAnsi="Times New Roman" w:cs="Times New Roman"/>
          <w:sz w:val="22"/>
          <w:szCs w:val="22"/>
        </w:rPr>
        <w:t>Non-insider trading-based mechanism for restricting selective disclosure</w:t>
      </w:r>
    </w:p>
    <w:p w14:paraId="429AFF11" w14:textId="3E19E16C" w:rsidR="005A4129" w:rsidRDefault="005A4129" w:rsidP="00526C5D">
      <w:pPr>
        <w:pStyle w:val="NoSpacing"/>
        <w:widowControl w:val="0"/>
        <w:numPr>
          <w:ilvl w:val="4"/>
          <w:numId w:val="6"/>
        </w:numPr>
        <w:ind w:left="1800"/>
        <w:rPr>
          <w:rFonts w:ascii="Times New Roman" w:hAnsi="Times New Roman" w:cs="Times New Roman"/>
          <w:sz w:val="22"/>
          <w:szCs w:val="22"/>
        </w:rPr>
      </w:pPr>
      <w:r w:rsidRPr="005A4129">
        <w:rPr>
          <w:rFonts w:ascii="Times New Roman" w:hAnsi="Times New Roman" w:cs="Times New Roman"/>
          <w:sz w:val="22"/>
          <w:szCs w:val="22"/>
        </w:rPr>
        <w:t xml:space="preserve">If someone acting on behalf of a public </w:t>
      </w:r>
      <w:r>
        <w:rPr>
          <w:rFonts w:ascii="Times New Roman" w:hAnsi="Times New Roman" w:cs="Times New Roman"/>
          <w:sz w:val="22"/>
          <w:szCs w:val="22"/>
        </w:rPr>
        <w:t>corp</w:t>
      </w:r>
      <w:r w:rsidRPr="005A4129">
        <w:rPr>
          <w:rFonts w:ascii="Times New Roman" w:hAnsi="Times New Roman" w:cs="Times New Roman"/>
          <w:sz w:val="22"/>
          <w:szCs w:val="22"/>
        </w:rPr>
        <w:t xml:space="preserve"> discloses material non</w:t>
      </w:r>
      <w:r>
        <w:rPr>
          <w:rFonts w:ascii="Times New Roman" w:hAnsi="Times New Roman" w:cs="Times New Roman"/>
          <w:sz w:val="22"/>
          <w:szCs w:val="22"/>
        </w:rPr>
        <w:t>-</w:t>
      </w:r>
      <w:r w:rsidRPr="005A4129">
        <w:rPr>
          <w:rFonts w:ascii="Times New Roman" w:hAnsi="Times New Roman" w:cs="Times New Roman"/>
          <w:sz w:val="22"/>
          <w:szCs w:val="22"/>
        </w:rPr>
        <w:t xml:space="preserve">public </w:t>
      </w:r>
      <w:r>
        <w:rPr>
          <w:rFonts w:ascii="Times New Roman" w:hAnsi="Times New Roman" w:cs="Times New Roman"/>
          <w:sz w:val="22"/>
          <w:szCs w:val="22"/>
        </w:rPr>
        <w:t>info</w:t>
      </w:r>
      <w:r w:rsidRPr="005A4129">
        <w:rPr>
          <w:rFonts w:ascii="Times New Roman" w:hAnsi="Times New Roman" w:cs="Times New Roman"/>
          <w:sz w:val="22"/>
          <w:szCs w:val="22"/>
        </w:rPr>
        <w:t xml:space="preserve"> to </w:t>
      </w:r>
      <w:r w:rsidRPr="005A4129">
        <w:rPr>
          <w:rFonts w:ascii="Times New Roman" w:hAnsi="Times New Roman" w:cs="Times New Roman"/>
          <w:b/>
          <w:sz w:val="22"/>
          <w:szCs w:val="22"/>
        </w:rPr>
        <w:t>securities market professionals</w:t>
      </w:r>
      <w:r w:rsidRPr="005A4129">
        <w:rPr>
          <w:rFonts w:ascii="Times New Roman" w:hAnsi="Times New Roman" w:cs="Times New Roman"/>
          <w:sz w:val="22"/>
          <w:szCs w:val="22"/>
        </w:rPr>
        <w:t xml:space="preserve"> or holders of securities who may trade, </w:t>
      </w:r>
      <w:r w:rsidRPr="005A4129">
        <w:rPr>
          <w:rFonts w:ascii="Times New Roman" w:hAnsi="Times New Roman" w:cs="Times New Roman"/>
          <w:b/>
          <w:sz w:val="22"/>
          <w:szCs w:val="22"/>
        </w:rPr>
        <w:t xml:space="preserve">issuer must also disclose </w:t>
      </w:r>
      <w:r>
        <w:rPr>
          <w:rFonts w:ascii="Times New Roman" w:hAnsi="Times New Roman" w:cs="Times New Roman"/>
          <w:b/>
          <w:sz w:val="22"/>
          <w:szCs w:val="22"/>
        </w:rPr>
        <w:t>info</w:t>
      </w:r>
      <w:r w:rsidRPr="005A4129">
        <w:rPr>
          <w:rFonts w:ascii="Times New Roman" w:hAnsi="Times New Roman" w:cs="Times New Roman"/>
          <w:b/>
          <w:sz w:val="22"/>
          <w:szCs w:val="22"/>
        </w:rPr>
        <w:t xml:space="preserve"> to public</w:t>
      </w:r>
    </w:p>
    <w:p w14:paraId="400930FF" w14:textId="048B2DBE" w:rsidR="00313E2D" w:rsidRDefault="00313E2D" w:rsidP="00526C5D">
      <w:pPr>
        <w:pStyle w:val="NoSpacing"/>
        <w:widowControl w:val="0"/>
        <w:numPr>
          <w:ilvl w:val="5"/>
          <w:numId w:val="6"/>
        </w:numPr>
        <w:ind w:left="2160"/>
        <w:rPr>
          <w:rFonts w:ascii="Times New Roman" w:hAnsi="Times New Roman" w:cs="Times New Roman"/>
          <w:sz w:val="22"/>
          <w:szCs w:val="22"/>
        </w:rPr>
      </w:pPr>
      <w:r>
        <w:rPr>
          <w:rFonts w:ascii="Times New Roman" w:hAnsi="Times New Roman" w:cs="Times New Roman"/>
          <w:sz w:val="22"/>
          <w:szCs w:val="22"/>
        </w:rPr>
        <w:t xml:space="preserve">Excludes person (entity) who: </w:t>
      </w:r>
    </w:p>
    <w:p w14:paraId="7D63CDF0" w14:textId="6AA9AFC8" w:rsidR="00526C5D" w:rsidRDefault="00313E2D" w:rsidP="00313E2D">
      <w:pPr>
        <w:pStyle w:val="NoSpacing"/>
        <w:widowControl w:val="0"/>
        <w:numPr>
          <w:ilvl w:val="6"/>
          <w:numId w:val="6"/>
        </w:numPr>
        <w:ind w:left="2520"/>
        <w:rPr>
          <w:rFonts w:ascii="Times New Roman" w:hAnsi="Times New Roman" w:cs="Times New Roman"/>
          <w:sz w:val="22"/>
          <w:szCs w:val="22"/>
        </w:rPr>
      </w:pPr>
      <w:r>
        <w:rPr>
          <w:rFonts w:ascii="Times New Roman" w:hAnsi="Times New Roman" w:cs="Times New Roman"/>
          <w:sz w:val="22"/>
          <w:szCs w:val="22"/>
        </w:rPr>
        <w:t>Owe duty of trust/confidence to issuer (attorney, CPA, invest. banker, etc.)</w:t>
      </w:r>
    </w:p>
    <w:p w14:paraId="0AC98E56" w14:textId="768C6EFF" w:rsidR="00313E2D" w:rsidRDefault="00313E2D" w:rsidP="00313E2D">
      <w:pPr>
        <w:pStyle w:val="NoSpacing"/>
        <w:widowControl w:val="0"/>
        <w:numPr>
          <w:ilvl w:val="6"/>
          <w:numId w:val="6"/>
        </w:numPr>
        <w:ind w:left="2520"/>
        <w:rPr>
          <w:rFonts w:ascii="Times New Roman" w:hAnsi="Times New Roman" w:cs="Times New Roman"/>
          <w:sz w:val="22"/>
          <w:szCs w:val="22"/>
        </w:rPr>
      </w:pPr>
      <w:r>
        <w:rPr>
          <w:rFonts w:ascii="Times New Roman" w:hAnsi="Times New Roman" w:cs="Times New Roman"/>
          <w:sz w:val="22"/>
          <w:szCs w:val="22"/>
        </w:rPr>
        <w:t>Expressly agree to maintain the disclosed info in confidence</w:t>
      </w:r>
    </w:p>
    <w:p w14:paraId="71662453" w14:textId="5BA5209C" w:rsidR="00313E2D" w:rsidRPr="005A4129" w:rsidRDefault="00313E2D" w:rsidP="00313E2D">
      <w:pPr>
        <w:pStyle w:val="NoSpacing"/>
        <w:widowControl w:val="0"/>
        <w:numPr>
          <w:ilvl w:val="6"/>
          <w:numId w:val="6"/>
        </w:numPr>
        <w:ind w:left="2520"/>
        <w:rPr>
          <w:rFonts w:ascii="Times New Roman" w:hAnsi="Times New Roman" w:cs="Times New Roman"/>
          <w:sz w:val="22"/>
          <w:szCs w:val="22"/>
        </w:rPr>
      </w:pPr>
      <w:r>
        <w:rPr>
          <w:rFonts w:ascii="Times New Roman" w:hAnsi="Times New Roman" w:cs="Times New Roman"/>
          <w:sz w:val="22"/>
          <w:szCs w:val="22"/>
        </w:rPr>
        <w:t>Has as primary bus issuance of credit ratings &amp; info disclosed solely for this</w:t>
      </w:r>
    </w:p>
    <w:p w14:paraId="01E9D211" w14:textId="32B43263" w:rsidR="005A4129" w:rsidRDefault="005A4129" w:rsidP="00526C5D">
      <w:pPr>
        <w:pStyle w:val="NoSpacing"/>
        <w:widowControl w:val="0"/>
        <w:numPr>
          <w:ilvl w:val="4"/>
          <w:numId w:val="6"/>
        </w:numPr>
        <w:ind w:left="1800"/>
        <w:rPr>
          <w:rFonts w:ascii="Times New Roman" w:hAnsi="Times New Roman" w:cs="Times New Roman"/>
          <w:sz w:val="22"/>
          <w:szCs w:val="22"/>
        </w:rPr>
      </w:pPr>
      <w:r w:rsidRPr="005A4129">
        <w:rPr>
          <w:rFonts w:ascii="Times New Roman" w:hAnsi="Times New Roman" w:cs="Times New Roman"/>
          <w:sz w:val="22"/>
          <w:szCs w:val="22"/>
          <w:u w:val="single"/>
        </w:rPr>
        <w:t>Intentional</w:t>
      </w:r>
      <w:r>
        <w:rPr>
          <w:rFonts w:ascii="Times New Roman" w:hAnsi="Times New Roman" w:cs="Times New Roman"/>
          <w:sz w:val="22"/>
          <w:szCs w:val="22"/>
          <w:u w:val="single"/>
        </w:rPr>
        <w:t xml:space="preserve"> </w:t>
      </w:r>
      <w:r w:rsidRPr="005A4129">
        <w:rPr>
          <w:rFonts w:ascii="Times New Roman" w:hAnsi="Times New Roman" w:cs="Times New Roman"/>
          <w:sz w:val="22"/>
          <w:szCs w:val="22"/>
          <w:u w:val="single"/>
        </w:rPr>
        <w:t>disclosure</w:t>
      </w:r>
      <w:r w:rsidRPr="005A4129">
        <w:rPr>
          <w:rFonts w:ascii="Times New Roman" w:hAnsi="Times New Roman" w:cs="Times New Roman"/>
          <w:sz w:val="22"/>
          <w:szCs w:val="22"/>
        </w:rPr>
        <w:t>: Simultaneously disclose</w:t>
      </w:r>
      <w:r w:rsidR="00313E2D">
        <w:rPr>
          <w:rFonts w:ascii="Times New Roman" w:hAnsi="Times New Roman" w:cs="Times New Roman"/>
          <w:sz w:val="22"/>
          <w:szCs w:val="22"/>
        </w:rPr>
        <w:t xml:space="preserve"> info</w:t>
      </w:r>
      <w:r w:rsidRPr="005A4129">
        <w:rPr>
          <w:rFonts w:ascii="Times New Roman" w:hAnsi="Times New Roman" w:cs="Times New Roman"/>
          <w:sz w:val="22"/>
          <w:szCs w:val="22"/>
        </w:rPr>
        <w:t xml:space="preserve"> </w:t>
      </w:r>
      <w:r w:rsidR="00313E2D">
        <w:rPr>
          <w:rFonts w:ascii="Times New Roman" w:hAnsi="Times New Roman" w:cs="Times New Roman"/>
          <w:sz w:val="22"/>
          <w:szCs w:val="22"/>
        </w:rPr>
        <w:t xml:space="preserve">to SEC via Form 8-K </w:t>
      </w:r>
      <w:r w:rsidR="00313E2D" w:rsidRPr="00313E2D">
        <w:rPr>
          <w:rFonts w:ascii="Times New Roman" w:hAnsi="Times New Roman" w:cs="Times New Roman"/>
          <w:b/>
          <w:sz w:val="22"/>
          <w:szCs w:val="22"/>
          <w:u w:val="single"/>
        </w:rPr>
        <w:t>OR</w:t>
      </w:r>
      <w:r w:rsidR="00313E2D">
        <w:rPr>
          <w:rFonts w:ascii="Times New Roman" w:hAnsi="Times New Roman" w:cs="Times New Roman"/>
          <w:sz w:val="22"/>
          <w:szCs w:val="22"/>
        </w:rPr>
        <w:t xml:space="preserve"> in manner designed to convey </w:t>
      </w:r>
      <w:r w:rsidRPr="005A4129">
        <w:rPr>
          <w:rFonts w:ascii="Times New Roman" w:hAnsi="Times New Roman" w:cs="Times New Roman"/>
          <w:sz w:val="22"/>
          <w:szCs w:val="22"/>
        </w:rPr>
        <w:t>it to g</w:t>
      </w:r>
      <w:r w:rsidR="00526C5D">
        <w:rPr>
          <w:rFonts w:ascii="Times New Roman" w:hAnsi="Times New Roman" w:cs="Times New Roman"/>
          <w:sz w:val="22"/>
          <w:szCs w:val="22"/>
        </w:rPr>
        <w:t>eneral public (</w:t>
      </w:r>
      <w:r w:rsidRPr="005A4129">
        <w:rPr>
          <w:rFonts w:ascii="Times New Roman" w:hAnsi="Times New Roman" w:cs="Times New Roman"/>
          <w:sz w:val="22"/>
          <w:szCs w:val="22"/>
        </w:rPr>
        <w:t>press release, webcast</w:t>
      </w:r>
      <w:r w:rsidR="00526C5D">
        <w:rPr>
          <w:rFonts w:ascii="Times New Roman" w:hAnsi="Times New Roman" w:cs="Times New Roman"/>
          <w:sz w:val="22"/>
          <w:szCs w:val="22"/>
        </w:rPr>
        <w:t>, etc.</w:t>
      </w:r>
      <w:r w:rsidRPr="005A4129">
        <w:rPr>
          <w:rFonts w:ascii="Times New Roman" w:hAnsi="Times New Roman" w:cs="Times New Roman"/>
          <w:sz w:val="22"/>
          <w:szCs w:val="22"/>
        </w:rPr>
        <w:t>)</w:t>
      </w:r>
    </w:p>
    <w:p w14:paraId="4B310157" w14:textId="23BA4FD1" w:rsidR="00526C5D" w:rsidRDefault="00526C5D" w:rsidP="00526C5D">
      <w:pPr>
        <w:pStyle w:val="NoSpacing"/>
        <w:widowControl w:val="0"/>
        <w:numPr>
          <w:ilvl w:val="5"/>
          <w:numId w:val="6"/>
        </w:numPr>
        <w:ind w:left="2160"/>
        <w:rPr>
          <w:rFonts w:ascii="Times New Roman" w:hAnsi="Times New Roman" w:cs="Times New Roman"/>
          <w:sz w:val="22"/>
          <w:szCs w:val="22"/>
        </w:rPr>
      </w:pPr>
      <w:r>
        <w:rPr>
          <w:rFonts w:ascii="Times New Roman" w:hAnsi="Times New Roman" w:cs="Times New Roman"/>
          <w:sz w:val="22"/>
          <w:szCs w:val="22"/>
        </w:rPr>
        <w:t>Intentional: K</w:t>
      </w:r>
      <w:r w:rsidRPr="00526C5D">
        <w:rPr>
          <w:rFonts w:ascii="Times New Roman" w:hAnsi="Times New Roman" w:cs="Times New Roman"/>
          <w:sz w:val="22"/>
          <w:szCs w:val="22"/>
        </w:rPr>
        <w:t>no</w:t>
      </w:r>
      <w:r>
        <w:rPr>
          <w:rFonts w:ascii="Times New Roman" w:hAnsi="Times New Roman" w:cs="Times New Roman"/>
          <w:sz w:val="22"/>
          <w:szCs w:val="22"/>
        </w:rPr>
        <w:t xml:space="preserve">ws/reckless in not knowing that info is material </w:t>
      </w:r>
      <w:r w:rsidRPr="00526C5D">
        <w:rPr>
          <w:rFonts w:ascii="Times New Roman" w:hAnsi="Times New Roman" w:cs="Times New Roman"/>
          <w:b/>
          <w:sz w:val="22"/>
          <w:szCs w:val="22"/>
          <w:u w:val="single"/>
        </w:rPr>
        <w:t>and</w:t>
      </w:r>
      <w:r>
        <w:rPr>
          <w:rFonts w:ascii="Times New Roman" w:hAnsi="Times New Roman" w:cs="Times New Roman"/>
          <w:sz w:val="22"/>
          <w:szCs w:val="22"/>
        </w:rPr>
        <w:t xml:space="preserve"> non-public</w:t>
      </w:r>
    </w:p>
    <w:p w14:paraId="53D1AED5" w14:textId="77777777" w:rsidR="00526C5D" w:rsidRDefault="005A4129" w:rsidP="00526C5D">
      <w:pPr>
        <w:pStyle w:val="NoSpacing"/>
        <w:widowControl w:val="0"/>
        <w:numPr>
          <w:ilvl w:val="4"/>
          <w:numId w:val="6"/>
        </w:numPr>
        <w:ind w:left="1800"/>
        <w:rPr>
          <w:rFonts w:ascii="Times New Roman" w:hAnsi="Times New Roman" w:cs="Times New Roman"/>
          <w:sz w:val="22"/>
          <w:szCs w:val="22"/>
        </w:rPr>
      </w:pPr>
      <w:r w:rsidRPr="005A4129">
        <w:rPr>
          <w:rFonts w:ascii="Times New Roman" w:hAnsi="Times New Roman" w:cs="Times New Roman"/>
          <w:sz w:val="22"/>
          <w:szCs w:val="22"/>
          <w:u w:val="single"/>
        </w:rPr>
        <w:t>Unintentional disclosure</w:t>
      </w:r>
      <w:r w:rsidRPr="005A4129">
        <w:rPr>
          <w:rFonts w:ascii="Times New Roman" w:hAnsi="Times New Roman" w:cs="Times New Roman"/>
          <w:sz w:val="22"/>
          <w:szCs w:val="22"/>
        </w:rPr>
        <w:t xml:space="preserve">: Public disclosure </w:t>
      </w:r>
      <w:r w:rsidRPr="005A4129">
        <w:rPr>
          <w:rFonts w:ascii="Times New Roman" w:hAnsi="Times New Roman" w:cs="Times New Roman"/>
          <w:b/>
          <w:sz w:val="22"/>
          <w:szCs w:val="22"/>
        </w:rPr>
        <w:t>promptly</w:t>
      </w:r>
      <w:r w:rsidRPr="005A4129">
        <w:rPr>
          <w:rFonts w:ascii="Times New Roman" w:hAnsi="Times New Roman" w:cs="Times New Roman"/>
          <w:sz w:val="22"/>
          <w:szCs w:val="22"/>
        </w:rPr>
        <w:t xml:space="preserve"> </w:t>
      </w:r>
    </w:p>
    <w:p w14:paraId="5EB2A251" w14:textId="197B7D59" w:rsidR="005A4129" w:rsidRDefault="00526C5D" w:rsidP="00526C5D">
      <w:pPr>
        <w:pStyle w:val="NoSpacing"/>
        <w:widowControl w:val="0"/>
        <w:numPr>
          <w:ilvl w:val="5"/>
          <w:numId w:val="6"/>
        </w:numPr>
        <w:ind w:left="2160"/>
        <w:rPr>
          <w:rFonts w:ascii="Times New Roman" w:hAnsi="Times New Roman" w:cs="Times New Roman"/>
          <w:sz w:val="22"/>
          <w:szCs w:val="22"/>
        </w:rPr>
      </w:pPr>
      <w:r w:rsidRPr="00526C5D">
        <w:rPr>
          <w:rFonts w:ascii="Times New Roman" w:hAnsi="Times New Roman" w:cs="Times New Roman"/>
          <w:sz w:val="22"/>
          <w:szCs w:val="22"/>
        </w:rPr>
        <w:t xml:space="preserve">Promptly: </w:t>
      </w:r>
      <w:r>
        <w:rPr>
          <w:rFonts w:ascii="Times New Roman" w:hAnsi="Times New Roman" w:cs="Times New Roman"/>
          <w:sz w:val="22"/>
          <w:szCs w:val="22"/>
        </w:rPr>
        <w:t>S</w:t>
      </w:r>
      <w:r w:rsidRPr="00526C5D">
        <w:rPr>
          <w:rFonts w:ascii="Times New Roman" w:hAnsi="Times New Roman" w:cs="Times New Roman"/>
          <w:sz w:val="22"/>
          <w:szCs w:val="22"/>
        </w:rPr>
        <w:t>oon</w:t>
      </w:r>
      <w:r>
        <w:rPr>
          <w:rFonts w:ascii="Times New Roman" w:hAnsi="Times New Roman" w:cs="Times New Roman"/>
          <w:sz w:val="22"/>
          <w:szCs w:val="22"/>
        </w:rPr>
        <w:t xml:space="preserve"> as reasonably practical after Senior Official </w:t>
      </w:r>
      <w:r w:rsidR="005A4129" w:rsidRPr="005A4129">
        <w:rPr>
          <w:rFonts w:ascii="Times New Roman" w:hAnsi="Times New Roman" w:cs="Times New Roman"/>
          <w:sz w:val="22"/>
          <w:szCs w:val="22"/>
        </w:rPr>
        <w:t>learns of disclosure</w:t>
      </w:r>
    </w:p>
    <w:p w14:paraId="7F4F1E54" w14:textId="27874163" w:rsidR="00526C5D" w:rsidRPr="00695E7A" w:rsidRDefault="00526C5D" w:rsidP="00313E2D">
      <w:pPr>
        <w:pStyle w:val="NoSpacing"/>
        <w:widowControl w:val="0"/>
        <w:numPr>
          <w:ilvl w:val="6"/>
          <w:numId w:val="6"/>
        </w:numPr>
        <w:ind w:left="2520"/>
        <w:rPr>
          <w:rFonts w:ascii="Times New Roman" w:hAnsi="Times New Roman" w:cs="Times New Roman"/>
          <w:sz w:val="22"/>
          <w:szCs w:val="22"/>
        </w:rPr>
      </w:pPr>
      <w:r>
        <w:rPr>
          <w:rFonts w:ascii="Times New Roman" w:hAnsi="Times New Roman" w:cs="Times New Roman"/>
          <w:sz w:val="22"/>
          <w:szCs w:val="22"/>
        </w:rPr>
        <w:t>Senior Official: D, Executive O, investor or public relations O, or similar</w:t>
      </w:r>
    </w:p>
    <w:p w14:paraId="1855D805" w14:textId="2905A3DC" w:rsidR="00F43250" w:rsidRDefault="001B346D" w:rsidP="00CD0BF8">
      <w:pPr>
        <w:pStyle w:val="NoSpacing"/>
        <w:widowControl w:val="0"/>
        <w:numPr>
          <w:ilvl w:val="2"/>
          <w:numId w:val="6"/>
        </w:numPr>
        <w:ind w:left="1080"/>
        <w:rPr>
          <w:rFonts w:ascii="Times New Roman" w:hAnsi="Times New Roman" w:cs="Times New Roman"/>
          <w:sz w:val="22"/>
          <w:szCs w:val="22"/>
        </w:rPr>
      </w:pPr>
      <w:r w:rsidRPr="001B346D">
        <w:rPr>
          <w:rFonts w:ascii="Times New Roman" w:hAnsi="Times New Roman" w:cs="Times New Roman"/>
          <w:sz w:val="22"/>
          <w:szCs w:val="22"/>
          <w:u w:val="single"/>
        </w:rPr>
        <w:t>Causes of Action</w:t>
      </w:r>
      <w:r w:rsidR="00E666E8">
        <w:rPr>
          <w:rFonts w:ascii="Times New Roman" w:hAnsi="Times New Roman" w:cs="Times New Roman"/>
          <w:sz w:val="22"/>
          <w:szCs w:val="22"/>
        </w:rPr>
        <w:t>:</w:t>
      </w:r>
    </w:p>
    <w:p w14:paraId="4D86F7FB" w14:textId="78B23AD8" w:rsidR="00E666E8" w:rsidRDefault="00E666E8" w:rsidP="00CD0BF8">
      <w:pPr>
        <w:pStyle w:val="NoSpacing"/>
        <w:widowControl w:val="0"/>
        <w:numPr>
          <w:ilvl w:val="3"/>
          <w:numId w:val="6"/>
        </w:numPr>
        <w:ind w:left="1440"/>
        <w:rPr>
          <w:rFonts w:ascii="Times New Roman" w:hAnsi="Times New Roman" w:cs="Times New Roman"/>
          <w:sz w:val="22"/>
          <w:szCs w:val="22"/>
        </w:rPr>
      </w:pPr>
      <w:r w:rsidRPr="00D523D0">
        <w:rPr>
          <w:rFonts w:ascii="Times New Roman" w:hAnsi="Times New Roman" w:cs="Times New Roman"/>
          <w:sz w:val="22"/>
          <w:szCs w:val="22"/>
        </w:rPr>
        <w:t>State Law</w:t>
      </w:r>
      <w:r w:rsidRPr="00E666E8">
        <w:rPr>
          <w:rFonts w:ascii="Times New Roman" w:hAnsi="Times New Roman" w:cs="Times New Roman"/>
          <w:sz w:val="22"/>
          <w:szCs w:val="22"/>
        </w:rPr>
        <w:t>:</w:t>
      </w:r>
      <w:r w:rsidR="001B346D">
        <w:rPr>
          <w:rFonts w:ascii="Times New Roman" w:hAnsi="Times New Roman" w:cs="Times New Roman"/>
          <w:sz w:val="22"/>
          <w:szCs w:val="22"/>
        </w:rPr>
        <w:t xml:space="preserve"> Hard to get at insider-trading</w:t>
      </w:r>
      <w:r w:rsidR="00AA4363">
        <w:rPr>
          <w:rFonts w:ascii="Times New Roman" w:hAnsi="Times New Roman" w:cs="Times New Roman"/>
          <w:sz w:val="22"/>
          <w:szCs w:val="22"/>
        </w:rPr>
        <w:t>, almost prove fraud.</w:t>
      </w:r>
      <w:r w:rsidRPr="00E666E8">
        <w:rPr>
          <w:rFonts w:ascii="Times New Roman" w:hAnsi="Times New Roman" w:cs="Times New Roman"/>
          <w:sz w:val="22"/>
          <w:szCs w:val="22"/>
        </w:rPr>
        <w:t xml:space="preserve"> </w:t>
      </w:r>
      <w:r w:rsidR="001B346D">
        <w:rPr>
          <w:rFonts w:ascii="Times New Roman" w:hAnsi="Times New Roman" w:cs="Times New Roman"/>
          <w:sz w:val="22"/>
          <w:szCs w:val="22"/>
        </w:rPr>
        <w:t>(</w:t>
      </w:r>
      <w:r w:rsidR="001B346D" w:rsidRPr="00C42F45">
        <w:rPr>
          <w:rFonts w:ascii="Times New Roman" w:hAnsi="Times New Roman" w:cs="Times New Roman"/>
          <w:i/>
          <w:sz w:val="22"/>
          <w:szCs w:val="22"/>
        </w:rPr>
        <w:t>Goodwin v. Aggasiz</w:t>
      </w:r>
      <w:r w:rsidRPr="00E666E8">
        <w:rPr>
          <w:rFonts w:ascii="Times New Roman" w:hAnsi="Times New Roman" w:cs="Times New Roman"/>
          <w:sz w:val="22"/>
          <w:szCs w:val="22"/>
        </w:rPr>
        <w:t>)</w:t>
      </w:r>
    </w:p>
    <w:p w14:paraId="031DB7CA" w14:textId="1F4393BC" w:rsidR="001B346D" w:rsidRPr="001B346D" w:rsidRDefault="00E666E8" w:rsidP="00CD0BF8">
      <w:pPr>
        <w:pStyle w:val="NoSpacing"/>
        <w:widowControl w:val="0"/>
        <w:numPr>
          <w:ilvl w:val="3"/>
          <w:numId w:val="6"/>
        </w:numPr>
        <w:ind w:left="1440"/>
        <w:rPr>
          <w:rFonts w:ascii="Times New Roman" w:hAnsi="Times New Roman" w:cs="Times New Roman"/>
          <w:sz w:val="22"/>
          <w:szCs w:val="22"/>
        </w:rPr>
      </w:pPr>
      <w:r w:rsidRPr="001B346D">
        <w:rPr>
          <w:rFonts w:ascii="Times New Roman" w:hAnsi="Times New Roman" w:cs="Times New Roman"/>
          <w:sz w:val="22"/>
          <w:szCs w:val="22"/>
        </w:rPr>
        <w:t>10B-5</w:t>
      </w:r>
      <w:r w:rsidR="001B346D">
        <w:rPr>
          <w:rFonts w:ascii="Times New Roman" w:hAnsi="Times New Roman" w:cs="Times New Roman"/>
          <w:sz w:val="22"/>
          <w:szCs w:val="22"/>
        </w:rPr>
        <w:t xml:space="preserve">: </w:t>
      </w:r>
      <w:r w:rsidR="001B346D" w:rsidRPr="001B346D">
        <w:rPr>
          <w:rFonts w:ascii="Times New Roman" w:hAnsi="Times New Roman" w:cs="Times New Roman"/>
          <w:b/>
          <w:sz w:val="22"/>
          <w:szCs w:val="22"/>
        </w:rPr>
        <w:t>Disclose</w:t>
      </w:r>
      <w:r w:rsidR="001B346D">
        <w:rPr>
          <w:rFonts w:ascii="Times New Roman" w:hAnsi="Times New Roman" w:cs="Times New Roman"/>
          <w:sz w:val="22"/>
          <w:szCs w:val="22"/>
        </w:rPr>
        <w:t xml:space="preserve"> info,</w:t>
      </w:r>
      <w:r w:rsidR="001B346D" w:rsidRPr="001B346D">
        <w:rPr>
          <w:rFonts w:ascii="Times New Roman" w:hAnsi="Times New Roman" w:cs="Times New Roman"/>
          <w:sz w:val="22"/>
          <w:szCs w:val="22"/>
        </w:rPr>
        <w:t xml:space="preserve"> wa</w:t>
      </w:r>
      <w:r w:rsidR="001B346D">
        <w:rPr>
          <w:rFonts w:ascii="Times New Roman" w:hAnsi="Times New Roman" w:cs="Times New Roman"/>
          <w:sz w:val="22"/>
          <w:szCs w:val="22"/>
        </w:rPr>
        <w:t xml:space="preserve">it for price to settle </w:t>
      </w:r>
      <w:r w:rsidR="001B346D" w:rsidRPr="001B346D">
        <w:rPr>
          <w:rFonts w:ascii="Times New Roman" w:hAnsi="Times New Roman" w:cs="Times New Roman"/>
          <w:sz w:val="22"/>
          <w:szCs w:val="22"/>
          <w:u w:val="single"/>
        </w:rPr>
        <w:t>or</w:t>
      </w:r>
      <w:r w:rsidR="001B346D" w:rsidRPr="001B346D">
        <w:rPr>
          <w:rFonts w:ascii="Times New Roman" w:hAnsi="Times New Roman" w:cs="Times New Roman"/>
          <w:sz w:val="22"/>
          <w:szCs w:val="22"/>
        </w:rPr>
        <w:t xml:space="preserve"> </w:t>
      </w:r>
      <w:r w:rsidR="001B346D" w:rsidRPr="001B346D">
        <w:rPr>
          <w:rFonts w:ascii="Times New Roman" w:hAnsi="Times New Roman" w:cs="Times New Roman"/>
          <w:b/>
          <w:sz w:val="22"/>
          <w:szCs w:val="22"/>
        </w:rPr>
        <w:t>Abstain</w:t>
      </w:r>
      <w:r w:rsidR="001B346D">
        <w:rPr>
          <w:rFonts w:ascii="Times New Roman" w:hAnsi="Times New Roman" w:cs="Times New Roman"/>
          <w:sz w:val="22"/>
          <w:szCs w:val="22"/>
        </w:rPr>
        <w:t xml:space="preserve"> from market</w:t>
      </w:r>
      <w:r w:rsidR="001B346D" w:rsidRPr="001B346D">
        <w:rPr>
          <w:rFonts w:ascii="Times New Roman" w:hAnsi="Times New Roman" w:cs="Times New Roman"/>
          <w:sz w:val="22"/>
          <w:szCs w:val="22"/>
        </w:rPr>
        <w:t xml:space="preserve"> </w:t>
      </w:r>
      <w:r w:rsidRPr="00E666E8">
        <w:rPr>
          <w:rFonts w:ascii="Times New Roman" w:hAnsi="Times New Roman" w:cs="Times New Roman"/>
          <w:sz w:val="22"/>
          <w:szCs w:val="22"/>
        </w:rPr>
        <w:t>(</w:t>
      </w:r>
      <w:r w:rsidR="001B346D">
        <w:rPr>
          <w:rFonts w:ascii="Times New Roman" w:hAnsi="Times New Roman" w:cs="Times New Roman"/>
          <w:i/>
          <w:sz w:val="22"/>
          <w:szCs w:val="22"/>
        </w:rPr>
        <w:t>SEC v. TGS</w:t>
      </w:r>
      <w:r w:rsidR="001B346D">
        <w:rPr>
          <w:rFonts w:ascii="Times New Roman" w:hAnsi="Times New Roman" w:cs="Times New Roman"/>
          <w:sz w:val="22"/>
          <w:szCs w:val="22"/>
        </w:rPr>
        <w:t>)</w:t>
      </w:r>
    </w:p>
    <w:p w14:paraId="7FE6D893" w14:textId="3D42909B" w:rsidR="00C42F45" w:rsidRDefault="00DC5F8A" w:rsidP="00C42F45">
      <w:pPr>
        <w:pStyle w:val="NoSpacing"/>
        <w:numPr>
          <w:ilvl w:val="4"/>
          <w:numId w:val="6"/>
        </w:numPr>
        <w:ind w:left="1800"/>
        <w:rPr>
          <w:rFonts w:ascii="Times New Roman" w:hAnsi="Times New Roman" w:cs="Times New Roman"/>
          <w:sz w:val="22"/>
        </w:rPr>
      </w:pPr>
      <w:r w:rsidRPr="00591D68">
        <w:rPr>
          <w:rFonts w:ascii="Times New Roman" w:hAnsi="Times New Roman" w:cs="Times New Roman"/>
          <w:sz w:val="22"/>
          <w:szCs w:val="22"/>
        </w:rPr>
        <w:t xml:space="preserve">10b5-1 </w:t>
      </w:r>
      <w:r w:rsidR="00C42F45" w:rsidRPr="00BC108F">
        <w:rPr>
          <w:rFonts w:ascii="Times New Roman" w:hAnsi="Times New Roman" w:cs="Times New Roman"/>
          <w:sz w:val="22"/>
        </w:rPr>
        <w:t>elements: (1) fiduciary relationship</w:t>
      </w:r>
      <w:r w:rsidR="00C42F45" w:rsidRPr="00C42F45">
        <w:rPr>
          <w:rFonts w:ascii="Times New Roman" w:hAnsi="Times New Roman" w:cs="Times New Roman"/>
          <w:sz w:val="22"/>
        </w:rPr>
        <w:t xml:space="preserve">; (2) possessed material, nonpublic info; (3) </w:t>
      </w:r>
      <w:r w:rsidR="003F5EFB">
        <w:rPr>
          <w:rFonts w:ascii="Times New Roman" w:hAnsi="Times New Roman" w:cs="Times New Roman"/>
          <w:sz w:val="22"/>
        </w:rPr>
        <w:t>traded; (4) “on the basis of” the info (</w:t>
      </w:r>
      <w:r w:rsidR="003F5EFB" w:rsidRPr="00C42F45">
        <w:rPr>
          <w:rFonts w:ascii="Times New Roman" w:hAnsi="Times New Roman" w:cs="Times New Roman"/>
          <w:sz w:val="22"/>
        </w:rPr>
        <w:t>sciente</w:t>
      </w:r>
      <w:r w:rsidR="003F5EFB">
        <w:rPr>
          <w:rFonts w:ascii="Times New Roman" w:hAnsi="Times New Roman" w:cs="Times New Roman"/>
          <w:sz w:val="22"/>
        </w:rPr>
        <w:t>r)</w:t>
      </w:r>
      <w:r w:rsidR="00C42F45" w:rsidRPr="00C42F45">
        <w:rPr>
          <w:rFonts w:ascii="Times New Roman" w:hAnsi="Times New Roman" w:cs="Times New Roman"/>
          <w:sz w:val="22"/>
        </w:rPr>
        <w:t>; (5) made profit</w:t>
      </w:r>
      <w:r w:rsidR="003F5EFB">
        <w:rPr>
          <w:rFonts w:ascii="Times New Roman" w:hAnsi="Times New Roman" w:cs="Times New Roman"/>
          <w:sz w:val="22"/>
        </w:rPr>
        <w:t xml:space="preserve"> or avoided a loss</w:t>
      </w:r>
      <w:r w:rsidR="00C42F45" w:rsidRPr="00C42F45">
        <w:rPr>
          <w:rFonts w:ascii="Times New Roman" w:hAnsi="Times New Roman" w:cs="Times New Roman"/>
          <w:sz w:val="22"/>
        </w:rPr>
        <w:t>.</w:t>
      </w:r>
    </w:p>
    <w:p w14:paraId="5E367983" w14:textId="5C411BA0" w:rsidR="00BC108F" w:rsidRPr="00BC108F" w:rsidRDefault="00BC108F" w:rsidP="00BC108F">
      <w:pPr>
        <w:pStyle w:val="NoSpacing"/>
        <w:numPr>
          <w:ilvl w:val="5"/>
          <w:numId w:val="6"/>
        </w:numPr>
        <w:ind w:left="2160"/>
        <w:rPr>
          <w:rFonts w:ascii="Times New Roman" w:hAnsi="Times New Roman" w:cs="Times New Roman"/>
          <w:sz w:val="22"/>
        </w:rPr>
      </w:pPr>
      <w:r w:rsidRPr="00C42F45">
        <w:rPr>
          <w:rFonts w:ascii="Times New Roman" w:hAnsi="Times New Roman" w:cs="Times New Roman"/>
          <w:sz w:val="22"/>
          <w:szCs w:val="22"/>
        </w:rPr>
        <w:t xml:space="preserve">Trading “on basis of” presumed </w:t>
      </w:r>
      <w:r w:rsidRPr="00BC108F">
        <w:rPr>
          <w:rFonts w:ascii="Times New Roman" w:hAnsi="Times New Roman" w:cs="Times New Roman"/>
          <w:sz w:val="22"/>
          <w:szCs w:val="22"/>
        </w:rPr>
        <w:t>if aware of info when traded</w:t>
      </w:r>
      <w:r w:rsidRPr="00C42F45">
        <w:rPr>
          <w:rFonts w:ascii="Times New Roman" w:hAnsi="Times New Roman" w:cs="Times New Roman"/>
          <w:sz w:val="22"/>
          <w:szCs w:val="22"/>
        </w:rPr>
        <w:t xml:space="preserve">, </w:t>
      </w:r>
      <w:r w:rsidRPr="003F5EFB">
        <w:rPr>
          <w:rFonts w:ascii="Times New Roman" w:hAnsi="Times New Roman" w:cs="Times New Roman"/>
          <w:b/>
          <w:sz w:val="22"/>
          <w:szCs w:val="22"/>
        </w:rPr>
        <w:t>unless…</w:t>
      </w:r>
    </w:p>
    <w:p w14:paraId="48CDA4FD" w14:textId="16C954C4" w:rsidR="00BC108F" w:rsidRDefault="00BC108F" w:rsidP="00BC108F">
      <w:pPr>
        <w:pStyle w:val="NoSpacing"/>
        <w:numPr>
          <w:ilvl w:val="6"/>
          <w:numId w:val="6"/>
        </w:numPr>
        <w:ind w:left="2520"/>
        <w:rPr>
          <w:rFonts w:ascii="Times New Roman" w:hAnsi="Times New Roman" w:cs="Times New Roman"/>
          <w:sz w:val="22"/>
        </w:rPr>
      </w:pPr>
      <w:r>
        <w:rPr>
          <w:rFonts w:ascii="Times New Roman" w:hAnsi="Times New Roman" w:cs="Times New Roman"/>
          <w:sz w:val="22"/>
          <w:szCs w:val="22"/>
        </w:rPr>
        <w:t>Before becoming aware of the info the trader had (1) entered into a bindin</w:t>
      </w:r>
      <w:r w:rsidR="000743B2">
        <w:rPr>
          <w:rFonts w:ascii="Times New Roman" w:hAnsi="Times New Roman" w:cs="Times New Roman"/>
          <w:sz w:val="22"/>
          <w:szCs w:val="22"/>
        </w:rPr>
        <w:t>g</w:t>
      </w:r>
      <w:r>
        <w:rPr>
          <w:rFonts w:ascii="Times New Roman" w:hAnsi="Times New Roman" w:cs="Times New Roman"/>
          <w:sz w:val="22"/>
          <w:szCs w:val="22"/>
        </w:rPr>
        <w:t xml:space="preserve"> K to purchase/sale the security; (2) instructed another person to purchase/sale the </w:t>
      </w:r>
      <w:r w:rsidR="003F5EFB">
        <w:rPr>
          <w:rFonts w:ascii="Times New Roman" w:hAnsi="Times New Roman" w:cs="Times New Roman"/>
          <w:sz w:val="22"/>
          <w:szCs w:val="22"/>
        </w:rPr>
        <w:t xml:space="preserve">security on the instructors account; </w:t>
      </w:r>
      <w:r w:rsidR="003F5EFB" w:rsidRPr="003F5EFB">
        <w:rPr>
          <w:rFonts w:ascii="Times New Roman" w:hAnsi="Times New Roman" w:cs="Times New Roman"/>
          <w:sz w:val="22"/>
          <w:szCs w:val="22"/>
          <w:u w:val="single"/>
        </w:rPr>
        <w:t>or</w:t>
      </w:r>
      <w:r w:rsidR="003F5EFB">
        <w:rPr>
          <w:rFonts w:ascii="Times New Roman" w:hAnsi="Times New Roman" w:cs="Times New Roman"/>
          <w:sz w:val="22"/>
          <w:szCs w:val="22"/>
        </w:rPr>
        <w:t xml:space="preserve"> (3) adopted a written plan for trading securities.</w:t>
      </w:r>
    </w:p>
    <w:p w14:paraId="577434D7" w14:textId="11001F4B" w:rsidR="00C42F45" w:rsidRPr="00C42F45" w:rsidRDefault="00C42F45" w:rsidP="00C42F45">
      <w:pPr>
        <w:pStyle w:val="NoSpacing"/>
        <w:numPr>
          <w:ilvl w:val="5"/>
          <w:numId w:val="6"/>
        </w:numPr>
        <w:ind w:left="2160"/>
        <w:rPr>
          <w:rFonts w:ascii="Times New Roman" w:hAnsi="Times New Roman" w:cs="Times New Roman"/>
          <w:sz w:val="22"/>
        </w:rPr>
      </w:pPr>
      <w:r w:rsidRPr="00C42F45">
        <w:rPr>
          <w:rFonts w:ascii="Times New Roman" w:hAnsi="Times New Roman" w:cs="Times New Roman"/>
          <w:sz w:val="22"/>
          <w:szCs w:val="22"/>
        </w:rPr>
        <w:t>SEA §21A: SEC cause of action to sue ITer for treble damages.</w:t>
      </w:r>
    </w:p>
    <w:p w14:paraId="560F6CF2" w14:textId="4B57136C" w:rsidR="00C42F45" w:rsidRPr="00C42F45" w:rsidRDefault="00C42F45" w:rsidP="00C42F45">
      <w:pPr>
        <w:pStyle w:val="NoSpacing"/>
        <w:numPr>
          <w:ilvl w:val="4"/>
          <w:numId w:val="6"/>
        </w:numPr>
        <w:ind w:left="1800"/>
        <w:rPr>
          <w:rFonts w:ascii="Times New Roman" w:hAnsi="Times New Roman" w:cs="Times New Roman"/>
          <w:sz w:val="22"/>
        </w:rPr>
      </w:pPr>
      <w:r>
        <w:rPr>
          <w:rFonts w:ascii="Times New Roman" w:hAnsi="Times New Roman" w:cs="Times New Roman"/>
          <w:sz w:val="22"/>
        </w:rPr>
        <w:t xml:space="preserve">SEA §20A </w:t>
      </w:r>
      <w:r w:rsidR="003A2B19">
        <w:rPr>
          <w:rFonts w:ascii="Times New Roman" w:hAnsi="Times New Roman" w:cs="Times New Roman"/>
          <w:sz w:val="22"/>
        </w:rPr>
        <w:t>Private Right of Action Standing</w:t>
      </w:r>
      <w:r w:rsidRPr="00C42F45">
        <w:rPr>
          <w:rFonts w:ascii="Times New Roman" w:hAnsi="Times New Roman" w:cs="Times New Roman"/>
          <w:sz w:val="22"/>
        </w:rPr>
        <w:t xml:space="preserve">: If (1) traded securities; (2) in opposite direction of the violation; (3) contemporaneous </w:t>
      </w:r>
      <w:r>
        <w:rPr>
          <w:rFonts w:ascii="Times New Roman" w:hAnsi="Times New Roman" w:cs="Times New Roman"/>
          <w:sz w:val="22"/>
        </w:rPr>
        <w:t>w/</w:t>
      </w:r>
      <w:r w:rsidRPr="00C42F45">
        <w:rPr>
          <w:rFonts w:ascii="Times New Roman" w:hAnsi="Times New Roman" w:cs="Times New Roman"/>
          <w:sz w:val="22"/>
        </w:rPr>
        <w:t xml:space="preserve"> the violation (same day).</w:t>
      </w:r>
    </w:p>
    <w:p w14:paraId="7E87693C" w14:textId="36CD9A85" w:rsidR="001B346D" w:rsidRPr="00C42F45" w:rsidRDefault="00C42F45" w:rsidP="00BC108F">
      <w:pPr>
        <w:pStyle w:val="NoSpacing"/>
        <w:widowControl w:val="0"/>
        <w:numPr>
          <w:ilvl w:val="5"/>
          <w:numId w:val="6"/>
        </w:numPr>
        <w:ind w:left="2160"/>
        <w:rPr>
          <w:rFonts w:ascii="Times New Roman" w:hAnsi="Times New Roman" w:cs="Times New Roman"/>
          <w:sz w:val="22"/>
          <w:szCs w:val="22"/>
        </w:rPr>
      </w:pPr>
      <w:r w:rsidRPr="00C42F45">
        <w:rPr>
          <w:rFonts w:ascii="Times New Roman" w:hAnsi="Times New Roman" w:cs="Times New Roman"/>
          <w:sz w:val="22"/>
          <w:szCs w:val="22"/>
        </w:rPr>
        <w:t xml:space="preserve">Remedy: </w:t>
      </w:r>
      <w:r w:rsidR="00BC108F">
        <w:rPr>
          <w:rFonts w:ascii="Times New Roman" w:hAnsi="Times New Roman" w:cs="Times New Roman"/>
          <w:sz w:val="22"/>
          <w:szCs w:val="22"/>
        </w:rPr>
        <w:t>Limited to ITer’s</w:t>
      </w:r>
      <w:r w:rsidRPr="00C42F45">
        <w:rPr>
          <w:rFonts w:ascii="Times New Roman" w:hAnsi="Times New Roman" w:cs="Times New Roman"/>
          <w:sz w:val="22"/>
          <w:szCs w:val="22"/>
        </w:rPr>
        <w:t xml:space="preserve"> profits</w:t>
      </w:r>
      <w:r w:rsidR="00BC108F">
        <w:rPr>
          <w:rFonts w:ascii="Times New Roman" w:hAnsi="Times New Roman" w:cs="Times New Roman"/>
          <w:sz w:val="22"/>
          <w:szCs w:val="22"/>
        </w:rPr>
        <w:t xml:space="preserve"> or losses avoided (§20A(b)(1))</w:t>
      </w:r>
      <w:r w:rsidRPr="00C42F45">
        <w:rPr>
          <w:rFonts w:ascii="Times New Roman" w:hAnsi="Times New Roman" w:cs="Times New Roman"/>
          <w:sz w:val="22"/>
          <w:szCs w:val="22"/>
        </w:rPr>
        <w:t xml:space="preserve">, minus any </w:t>
      </w:r>
      <w:r w:rsidRPr="00C42F45">
        <w:rPr>
          <w:rFonts w:ascii="Times New Roman" w:hAnsi="Times New Roman" w:cs="Times New Roman"/>
          <w:sz w:val="22"/>
          <w:szCs w:val="22"/>
          <w:u w:val="single"/>
        </w:rPr>
        <w:t>SEC</w:t>
      </w:r>
      <w:r w:rsidRPr="00C42F45">
        <w:rPr>
          <w:rFonts w:ascii="Times New Roman" w:hAnsi="Times New Roman" w:cs="Times New Roman"/>
          <w:sz w:val="22"/>
          <w:szCs w:val="22"/>
        </w:rPr>
        <w:t xml:space="preserve"> disgorgement</w:t>
      </w:r>
      <w:r w:rsidR="00BC108F">
        <w:rPr>
          <w:rFonts w:ascii="Times New Roman" w:hAnsi="Times New Roman" w:cs="Times New Roman"/>
          <w:sz w:val="22"/>
          <w:szCs w:val="22"/>
        </w:rPr>
        <w:t xml:space="preserve"> (§20A(b)(2))</w:t>
      </w:r>
      <w:r w:rsidRPr="00C42F45">
        <w:rPr>
          <w:rFonts w:ascii="Times New Roman" w:hAnsi="Times New Roman" w:cs="Times New Roman"/>
          <w:sz w:val="22"/>
          <w:szCs w:val="22"/>
        </w:rPr>
        <w:t xml:space="preserve">, distributed pro rata among the </w:t>
      </w:r>
      <w:r w:rsidR="00BC108F">
        <w:rPr>
          <w:rFonts w:ascii="Times New Roman" w:hAnsi="Times New Roman" w:cs="Times New Roman"/>
          <w:sz w:val="22"/>
          <w:szCs w:val="22"/>
        </w:rPr>
        <w:t>π</w:t>
      </w:r>
      <w:r w:rsidRPr="00C42F45">
        <w:rPr>
          <w:rFonts w:ascii="Times New Roman" w:hAnsi="Times New Roman" w:cs="Times New Roman"/>
          <w:sz w:val="22"/>
          <w:szCs w:val="22"/>
        </w:rPr>
        <w:t>-class.</w:t>
      </w:r>
      <w:r w:rsidR="00BC108F">
        <w:rPr>
          <w:rFonts w:ascii="Times New Roman" w:hAnsi="Times New Roman" w:cs="Times New Roman"/>
          <w:sz w:val="22"/>
          <w:szCs w:val="22"/>
        </w:rPr>
        <w:t xml:space="preserve"> </w:t>
      </w:r>
    </w:p>
    <w:p w14:paraId="6AD41681" w14:textId="7DC258CE" w:rsidR="00695E7A" w:rsidRPr="003A2B19" w:rsidRDefault="00695E7A" w:rsidP="00CD0BF8">
      <w:pPr>
        <w:pStyle w:val="NoSpacing"/>
        <w:widowControl w:val="0"/>
        <w:numPr>
          <w:ilvl w:val="2"/>
          <w:numId w:val="6"/>
        </w:numPr>
        <w:ind w:left="1080"/>
        <w:rPr>
          <w:rFonts w:ascii="Times New Roman" w:hAnsi="Times New Roman" w:cs="Times New Roman"/>
          <w:sz w:val="22"/>
          <w:szCs w:val="22"/>
        </w:rPr>
      </w:pPr>
      <w:r w:rsidRPr="00C42F45">
        <w:rPr>
          <w:rFonts w:ascii="Times New Roman" w:hAnsi="Times New Roman" w:cs="Times New Roman"/>
          <w:sz w:val="22"/>
          <w:szCs w:val="22"/>
          <w:u w:val="single"/>
        </w:rPr>
        <w:t>Liability for Non</w:t>
      </w:r>
      <w:r w:rsidRPr="003A2B19">
        <w:rPr>
          <w:rFonts w:ascii="Times New Roman" w:hAnsi="Times New Roman" w:cs="Times New Roman"/>
          <w:sz w:val="22"/>
          <w:szCs w:val="22"/>
          <w:u w:val="single"/>
        </w:rPr>
        <w:t>-Insiders</w:t>
      </w:r>
      <w:r w:rsidRPr="003A2B19">
        <w:rPr>
          <w:rFonts w:ascii="Times New Roman" w:hAnsi="Times New Roman" w:cs="Times New Roman"/>
          <w:sz w:val="22"/>
          <w:szCs w:val="22"/>
        </w:rPr>
        <w:t xml:space="preserve"> (Those with no FD to SHs):</w:t>
      </w:r>
    </w:p>
    <w:p w14:paraId="27B4DD06" w14:textId="7E88EF74" w:rsidR="00591D68" w:rsidRPr="003A2B19" w:rsidRDefault="00591D68" w:rsidP="00CD0BF8">
      <w:pPr>
        <w:pStyle w:val="NoSpacing"/>
        <w:widowControl w:val="0"/>
        <w:numPr>
          <w:ilvl w:val="3"/>
          <w:numId w:val="6"/>
        </w:numPr>
        <w:ind w:left="1440"/>
        <w:rPr>
          <w:rFonts w:ascii="Times New Roman" w:hAnsi="Times New Roman" w:cs="Times New Roman"/>
          <w:sz w:val="22"/>
          <w:szCs w:val="22"/>
        </w:rPr>
      </w:pPr>
      <w:r w:rsidRPr="003A2B19">
        <w:rPr>
          <w:rFonts w:ascii="Times New Roman" w:hAnsi="Times New Roman" w:cs="Times New Roman"/>
          <w:b/>
          <w:sz w:val="22"/>
          <w:szCs w:val="22"/>
        </w:rPr>
        <w:t>Tippees</w:t>
      </w:r>
      <w:r w:rsidRPr="003A2B19">
        <w:rPr>
          <w:rFonts w:ascii="Times New Roman" w:hAnsi="Times New Roman" w:cs="Times New Roman"/>
          <w:sz w:val="22"/>
          <w:szCs w:val="22"/>
        </w:rPr>
        <w:t xml:space="preserve">: </w:t>
      </w:r>
      <w:r w:rsidR="00695E7A" w:rsidRPr="003A2B19">
        <w:rPr>
          <w:rFonts w:ascii="Times New Roman" w:hAnsi="Times New Roman" w:cs="Times New Roman"/>
          <w:sz w:val="22"/>
          <w:szCs w:val="22"/>
        </w:rPr>
        <w:t>If</w:t>
      </w:r>
      <w:r w:rsidRPr="003A2B19">
        <w:rPr>
          <w:rFonts w:ascii="Times New Roman" w:hAnsi="Times New Roman" w:cs="Times New Roman"/>
          <w:sz w:val="22"/>
          <w:szCs w:val="22"/>
        </w:rPr>
        <w:t xml:space="preserve"> insider breaches </w:t>
      </w:r>
      <w:r w:rsidR="00695E7A" w:rsidRPr="003A2B19">
        <w:rPr>
          <w:rFonts w:ascii="Times New Roman" w:hAnsi="Times New Roman" w:cs="Times New Roman"/>
          <w:sz w:val="22"/>
          <w:szCs w:val="22"/>
        </w:rPr>
        <w:t>FD</w:t>
      </w:r>
      <w:r w:rsidRPr="003A2B19">
        <w:rPr>
          <w:rFonts w:ascii="Times New Roman" w:hAnsi="Times New Roman" w:cs="Times New Roman"/>
          <w:sz w:val="22"/>
          <w:szCs w:val="22"/>
        </w:rPr>
        <w:t xml:space="preserve"> to SHs </w:t>
      </w:r>
      <w:r w:rsidR="00695E7A" w:rsidRPr="003A2B19">
        <w:rPr>
          <w:rFonts w:ascii="Times New Roman" w:hAnsi="Times New Roman" w:cs="Times New Roman"/>
          <w:sz w:val="22"/>
          <w:szCs w:val="22"/>
        </w:rPr>
        <w:t>by tipping, and tippee knows/should know tip was breac</w:t>
      </w:r>
      <w:r w:rsidR="003F5EFB" w:rsidRPr="003A2B19">
        <w:rPr>
          <w:rFonts w:ascii="Times New Roman" w:hAnsi="Times New Roman" w:cs="Times New Roman"/>
          <w:sz w:val="22"/>
          <w:szCs w:val="22"/>
        </w:rPr>
        <w:t xml:space="preserve">h, Tippee </w:t>
      </w:r>
      <w:r w:rsidR="00CB4689">
        <w:rPr>
          <w:rFonts w:ascii="Times New Roman" w:hAnsi="Times New Roman" w:cs="Times New Roman"/>
          <w:sz w:val="22"/>
          <w:szCs w:val="22"/>
        </w:rPr>
        <w:t>inherits tipper’s FD</w:t>
      </w:r>
      <w:r w:rsidR="003F5EFB" w:rsidRPr="003A2B19">
        <w:rPr>
          <w:rFonts w:ascii="Times New Roman" w:hAnsi="Times New Roman" w:cs="Times New Roman"/>
          <w:sz w:val="22"/>
          <w:szCs w:val="22"/>
        </w:rPr>
        <w:t>.</w:t>
      </w:r>
      <w:r w:rsidR="00695E7A" w:rsidRPr="003A2B19">
        <w:rPr>
          <w:rFonts w:ascii="Times New Roman" w:hAnsi="Times New Roman" w:cs="Times New Roman"/>
          <w:sz w:val="22"/>
          <w:szCs w:val="22"/>
        </w:rPr>
        <w:t xml:space="preserve"> </w:t>
      </w:r>
      <w:r w:rsidR="00695E7A" w:rsidRPr="00CB4689">
        <w:rPr>
          <w:rFonts w:ascii="Times New Roman" w:hAnsi="Times New Roman" w:cs="Times New Roman"/>
          <w:b/>
          <w:i/>
          <w:sz w:val="22"/>
          <w:szCs w:val="22"/>
          <w:u w:val="single"/>
        </w:rPr>
        <w:t>Test</w:t>
      </w:r>
      <w:r w:rsidR="00695E7A" w:rsidRPr="003A2B19">
        <w:rPr>
          <w:rFonts w:ascii="Times New Roman" w:hAnsi="Times New Roman" w:cs="Times New Roman"/>
          <w:sz w:val="22"/>
          <w:szCs w:val="22"/>
        </w:rPr>
        <w:t xml:space="preserve">: did </w:t>
      </w:r>
      <w:r w:rsidRPr="003A2B19">
        <w:rPr>
          <w:rFonts w:ascii="Times New Roman" w:hAnsi="Times New Roman" w:cs="Times New Roman"/>
          <w:sz w:val="22"/>
          <w:szCs w:val="22"/>
        </w:rPr>
        <w:t xml:space="preserve">insider </w:t>
      </w:r>
      <w:r w:rsidR="006F1938" w:rsidRPr="003A2B19">
        <w:rPr>
          <w:rFonts w:ascii="Times New Roman" w:hAnsi="Times New Roman" w:cs="Times New Roman"/>
          <w:sz w:val="22"/>
          <w:szCs w:val="22"/>
        </w:rPr>
        <w:t>get</w:t>
      </w:r>
      <w:r w:rsidR="00F7799C" w:rsidRPr="003A2B19">
        <w:rPr>
          <w:rFonts w:ascii="Times New Roman" w:hAnsi="Times New Roman" w:cs="Times New Roman"/>
          <w:sz w:val="22"/>
          <w:szCs w:val="22"/>
        </w:rPr>
        <w:t xml:space="preserve"> personal</w:t>
      </w:r>
      <w:r w:rsidR="00695E7A" w:rsidRPr="003A2B19">
        <w:rPr>
          <w:rFonts w:ascii="Times New Roman" w:hAnsi="Times New Roman" w:cs="Times New Roman"/>
          <w:sz w:val="22"/>
          <w:szCs w:val="22"/>
        </w:rPr>
        <w:t xml:space="preserve"> benefit? </w:t>
      </w:r>
      <w:r w:rsidRPr="003A2B19">
        <w:rPr>
          <w:rFonts w:ascii="Times New Roman" w:hAnsi="Times New Roman" w:cs="Times New Roman"/>
          <w:sz w:val="22"/>
          <w:szCs w:val="22"/>
        </w:rPr>
        <w:t>(</w:t>
      </w:r>
      <w:r w:rsidR="00695E7A" w:rsidRPr="003A2B19">
        <w:rPr>
          <w:rFonts w:ascii="Times New Roman" w:hAnsi="Times New Roman" w:cs="Times New Roman"/>
          <w:i/>
          <w:sz w:val="22"/>
          <w:szCs w:val="22"/>
        </w:rPr>
        <w:t>Dirks</w:t>
      </w:r>
      <w:r w:rsidRPr="003A2B19">
        <w:rPr>
          <w:rFonts w:ascii="Times New Roman" w:hAnsi="Times New Roman" w:cs="Times New Roman"/>
          <w:sz w:val="22"/>
          <w:szCs w:val="22"/>
        </w:rPr>
        <w:t>)</w:t>
      </w:r>
    </w:p>
    <w:p w14:paraId="06CB4B59" w14:textId="5D8D3845" w:rsidR="00F07AC0" w:rsidRPr="00F07AC0" w:rsidRDefault="00F07AC0" w:rsidP="000A07BF">
      <w:pPr>
        <w:pStyle w:val="NoSpacing"/>
        <w:widowControl w:val="0"/>
        <w:numPr>
          <w:ilvl w:val="4"/>
          <w:numId w:val="6"/>
        </w:numPr>
        <w:ind w:left="1800"/>
        <w:rPr>
          <w:rFonts w:ascii="Times New Roman" w:hAnsi="Times New Roman" w:cs="Times New Roman"/>
          <w:sz w:val="22"/>
        </w:rPr>
      </w:pPr>
      <w:r>
        <w:rPr>
          <w:rFonts w:ascii="Times New Roman" w:hAnsi="Times New Roman" w:cs="Times New Roman"/>
          <w:sz w:val="22"/>
        </w:rPr>
        <w:t>Tipper liability</w:t>
      </w:r>
      <w:r w:rsidR="00CB4689">
        <w:rPr>
          <w:rFonts w:ascii="Times New Roman" w:hAnsi="Times New Roman" w:cs="Times New Roman"/>
          <w:sz w:val="22"/>
        </w:rPr>
        <w:t>: Tipper and Tippee joint and severally liable (SEA §20A).</w:t>
      </w:r>
    </w:p>
    <w:p w14:paraId="5E9D5EE2" w14:textId="21169150" w:rsidR="000A07BF" w:rsidRPr="000A07BF" w:rsidRDefault="003A2B19" w:rsidP="000A07BF">
      <w:pPr>
        <w:pStyle w:val="NoSpacing"/>
        <w:widowControl w:val="0"/>
        <w:numPr>
          <w:ilvl w:val="4"/>
          <w:numId w:val="6"/>
        </w:numPr>
        <w:ind w:left="1800"/>
        <w:rPr>
          <w:rFonts w:ascii="Times New Roman" w:hAnsi="Times New Roman" w:cs="Times New Roman"/>
          <w:sz w:val="22"/>
        </w:rPr>
      </w:pPr>
      <w:r w:rsidRPr="003A2B19">
        <w:rPr>
          <w:rFonts w:ascii="Times New Roman" w:hAnsi="Times New Roman" w:cs="Times New Roman"/>
          <w:sz w:val="22"/>
          <w:szCs w:val="22"/>
        </w:rPr>
        <w:t xml:space="preserve">Clark: </w:t>
      </w:r>
      <w:r>
        <w:rPr>
          <w:rFonts w:ascii="Times New Roman" w:hAnsi="Times New Roman" w:cs="Times New Roman"/>
          <w:sz w:val="22"/>
        </w:rPr>
        <w:t>IT rule</w:t>
      </w:r>
      <w:r w:rsidRPr="003A2B19">
        <w:rPr>
          <w:rFonts w:ascii="Times New Roman" w:hAnsi="Times New Roman" w:cs="Times New Roman"/>
          <w:sz w:val="22"/>
        </w:rPr>
        <w:t xml:space="preserve"> should be broader than Dir</w:t>
      </w:r>
      <w:r w:rsidR="000A07BF">
        <w:rPr>
          <w:rFonts w:ascii="Times New Roman" w:hAnsi="Times New Roman" w:cs="Times New Roman"/>
          <w:sz w:val="22"/>
        </w:rPr>
        <w:t>ks, should be “</w:t>
      </w:r>
      <w:r w:rsidR="000A07BF" w:rsidRPr="000A07BF">
        <w:rPr>
          <w:rFonts w:ascii="Times New Roman" w:hAnsi="Times New Roman" w:cs="Times New Roman"/>
          <w:b/>
          <w:sz w:val="22"/>
        </w:rPr>
        <w:t>improper purpose</w:t>
      </w:r>
      <w:r w:rsidR="000A07BF">
        <w:rPr>
          <w:rFonts w:ascii="Times New Roman" w:hAnsi="Times New Roman" w:cs="Times New Roman"/>
          <w:sz w:val="22"/>
        </w:rPr>
        <w:t>” test.</w:t>
      </w:r>
    </w:p>
    <w:p w14:paraId="6690F8C3" w14:textId="1358F217" w:rsidR="003A2B19" w:rsidRPr="003A2B19" w:rsidRDefault="000A07BF" w:rsidP="000A07BF">
      <w:pPr>
        <w:pStyle w:val="NoSpacing"/>
        <w:widowControl w:val="0"/>
        <w:numPr>
          <w:ilvl w:val="5"/>
          <w:numId w:val="6"/>
        </w:numPr>
        <w:ind w:left="2160"/>
        <w:rPr>
          <w:rFonts w:ascii="Times New Roman" w:hAnsi="Times New Roman" w:cs="Times New Roman"/>
          <w:sz w:val="22"/>
          <w:szCs w:val="22"/>
        </w:rPr>
      </w:pPr>
      <w:r>
        <w:rPr>
          <w:rFonts w:ascii="Times New Roman" w:hAnsi="Times New Roman" w:cs="Times New Roman"/>
          <w:sz w:val="22"/>
          <w:szCs w:val="22"/>
        </w:rPr>
        <w:t>Dirks would get off, and would catch</w:t>
      </w:r>
      <w:r w:rsidRPr="000A07BF">
        <w:rPr>
          <w:rFonts w:ascii="Times New Roman" w:hAnsi="Times New Roman" w:cs="Times New Roman"/>
          <w:sz w:val="22"/>
          <w:szCs w:val="22"/>
        </w:rPr>
        <w:t xml:space="preserve"> people who didn’t </w:t>
      </w:r>
      <w:r>
        <w:rPr>
          <w:rFonts w:ascii="Times New Roman" w:hAnsi="Times New Roman" w:cs="Times New Roman"/>
          <w:sz w:val="22"/>
          <w:szCs w:val="22"/>
        </w:rPr>
        <w:t>get</w:t>
      </w:r>
      <w:r w:rsidRPr="000A07BF">
        <w:rPr>
          <w:rFonts w:ascii="Times New Roman" w:hAnsi="Times New Roman" w:cs="Times New Roman"/>
          <w:sz w:val="22"/>
          <w:szCs w:val="22"/>
        </w:rPr>
        <w:t xml:space="preserve"> personal benefit</w:t>
      </w:r>
    </w:p>
    <w:p w14:paraId="661A1C9E" w14:textId="32411122" w:rsidR="00591D68" w:rsidRPr="003A2B19" w:rsidRDefault="00591D68" w:rsidP="00CD0BF8">
      <w:pPr>
        <w:pStyle w:val="NoSpacing"/>
        <w:widowControl w:val="0"/>
        <w:numPr>
          <w:ilvl w:val="3"/>
          <w:numId w:val="6"/>
        </w:numPr>
        <w:ind w:left="1440"/>
        <w:rPr>
          <w:rFonts w:ascii="Times New Roman" w:hAnsi="Times New Roman" w:cs="Times New Roman"/>
          <w:sz w:val="22"/>
          <w:szCs w:val="22"/>
        </w:rPr>
      </w:pPr>
      <w:r w:rsidRPr="003A2B19">
        <w:rPr>
          <w:rFonts w:ascii="Times New Roman" w:hAnsi="Times New Roman" w:cs="Times New Roman"/>
          <w:b/>
          <w:sz w:val="22"/>
          <w:szCs w:val="22"/>
        </w:rPr>
        <w:t>Misappropriation Theory</w:t>
      </w:r>
      <w:r w:rsidRPr="003A2B19">
        <w:rPr>
          <w:rFonts w:ascii="Times New Roman" w:hAnsi="Times New Roman" w:cs="Times New Roman"/>
          <w:sz w:val="22"/>
          <w:szCs w:val="22"/>
        </w:rPr>
        <w:t xml:space="preserve">: </w:t>
      </w:r>
      <w:r w:rsidR="00FA7852" w:rsidRPr="003A2B19">
        <w:rPr>
          <w:rFonts w:ascii="Times New Roman" w:hAnsi="Times New Roman" w:cs="Times New Roman"/>
          <w:sz w:val="22"/>
          <w:szCs w:val="22"/>
        </w:rPr>
        <w:t>Outlaws trading on basis of nonpublic info by non-insider in beach of FD</w:t>
      </w:r>
      <w:r w:rsidR="002F1FCC" w:rsidRPr="003A2B19">
        <w:rPr>
          <w:rFonts w:ascii="Times New Roman" w:hAnsi="Times New Roman" w:cs="Times New Roman"/>
          <w:sz w:val="22"/>
          <w:szCs w:val="22"/>
        </w:rPr>
        <w:t xml:space="preserve"> owed to</w:t>
      </w:r>
      <w:r w:rsidR="00FA7852" w:rsidRPr="003A2B19">
        <w:rPr>
          <w:rFonts w:ascii="Times New Roman" w:hAnsi="Times New Roman" w:cs="Times New Roman"/>
          <w:sz w:val="22"/>
          <w:szCs w:val="22"/>
        </w:rPr>
        <w:t xml:space="preserve"> </w:t>
      </w:r>
      <w:r w:rsidR="00FA7852" w:rsidRPr="003A2B19">
        <w:rPr>
          <w:rFonts w:ascii="Times New Roman" w:hAnsi="Times New Roman" w:cs="Times New Roman"/>
          <w:i/>
          <w:sz w:val="22"/>
          <w:szCs w:val="22"/>
        </w:rPr>
        <w:t>source</w:t>
      </w:r>
      <w:r w:rsidR="00FA7852" w:rsidRPr="003A2B19">
        <w:rPr>
          <w:rFonts w:ascii="Times New Roman" w:hAnsi="Times New Roman" w:cs="Times New Roman"/>
          <w:sz w:val="22"/>
          <w:szCs w:val="22"/>
        </w:rPr>
        <w:t xml:space="preserve"> of the </w:t>
      </w:r>
      <w:r w:rsidR="002F1FCC" w:rsidRPr="003A2B19">
        <w:rPr>
          <w:rFonts w:ascii="Times New Roman" w:hAnsi="Times New Roman" w:cs="Times New Roman"/>
          <w:sz w:val="22"/>
          <w:szCs w:val="22"/>
        </w:rPr>
        <w:t>info</w:t>
      </w:r>
      <w:r w:rsidR="00FA7852" w:rsidRPr="003A2B19">
        <w:rPr>
          <w:rFonts w:ascii="Times New Roman" w:hAnsi="Times New Roman" w:cs="Times New Roman"/>
          <w:sz w:val="22"/>
          <w:szCs w:val="22"/>
        </w:rPr>
        <w:t xml:space="preserve">. Designed to protect against abuses by outsiders who have access to material confidential info but </w:t>
      </w:r>
      <w:r w:rsidR="002F1FCC" w:rsidRPr="003A2B19">
        <w:rPr>
          <w:rFonts w:ascii="Times New Roman" w:hAnsi="Times New Roman" w:cs="Times New Roman"/>
          <w:sz w:val="22"/>
          <w:szCs w:val="22"/>
        </w:rPr>
        <w:t>have</w:t>
      </w:r>
      <w:r w:rsidR="00FA7852" w:rsidRPr="003A2B19">
        <w:rPr>
          <w:rFonts w:ascii="Times New Roman" w:hAnsi="Times New Roman" w:cs="Times New Roman"/>
          <w:sz w:val="22"/>
          <w:szCs w:val="22"/>
        </w:rPr>
        <w:t xml:space="preserve"> no </w:t>
      </w:r>
      <w:r w:rsidR="002F1FCC" w:rsidRPr="003A2B19">
        <w:rPr>
          <w:rFonts w:ascii="Times New Roman" w:hAnsi="Times New Roman" w:cs="Times New Roman"/>
          <w:sz w:val="22"/>
          <w:szCs w:val="22"/>
        </w:rPr>
        <w:t>duty to</w:t>
      </w:r>
      <w:r w:rsidR="00FA7852" w:rsidRPr="003A2B19">
        <w:rPr>
          <w:rFonts w:ascii="Times New Roman" w:hAnsi="Times New Roman" w:cs="Times New Roman"/>
          <w:sz w:val="22"/>
          <w:szCs w:val="22"/>
        </w:rPr>
        <w:t xml:space="preserve"> corp’s SHs. </w:t>
      </w:r>
      <w:r w:rsidR="00AA4363" w:rsidRPr="003A2B19">
        <w:rPr>
          <w:rFonts w:ascii="Times New Roman" w:hAnsi="Times New Roman" w:cs="Times New Roman"/>
          <w:sz w:val="22"/>
          <w:szCs w:val="22"/>
        </w:rPr>
        <w:t>(</w:t>
      </w:r>
      <w:r w:rsidRPr="003A2B19">
        <w:rPr>
          <w:rFonts w:ascii="Times New Roman" w:hAnsi="Times New Roman" w:cs="Times New Roman"/>
          <w:i/>
          <w:sz w:val="22"/>
          <w:szCs w:val="22"/>
        </w:rPr>
        <w:t>O’Hagan</w:t>
      </w:r>
      <w:r w:rsidR="00AA4363" w:rsidRPr="003A2B19">
        <w:rPr>
          <w:rFonts w:ascii="Times New Roman" w:hAnsi="Times New Roman" w:cs="Times New Roman"/>
          <w:sz w:val="22"/>
          <w:szCs w:val="22"/>
        </w:rPr>
        <w:t>)</w:t>
      </w:r>
    </w:p>
    <w:p w14:paraId="3FC8B151" w14:textId="74B66AEB" w:rsidR="00FA7852" w:rsidRDefault="00AD0A44" w:rsidP="00CD0BF8">
      <w:pPr>
        <w:pStyle w:val="NoSpacing"/>
        <w:widowControl w:val="0"/>
        <w:numPr>
          <w:ilvl w:val="4"/>
          <w:numId w:val="6"/>
        </w:numPr>
        <w:ind w:left="1800"/>
        <w:rPr>
          <w:rFonts w:ascii="Times New Roman" w:hAnsi="Times New Roman" w:cs="Times New Roman"/>
          <w:sz w:val="22"/>
          <w:szCs w:val="22"/>
        </w:rPr>
      </w:pPr>
      <w:r w:rsidRPr="003A2B19">
        <w:rPr>
          <w:rFonts w:ascii="Times New Roman" w:hAnsi="Times New Roman" w:cs="Times New Roman"/>
          <w:sz w:val="22"/>
          <w:szCs w:val="22"/>
        </w:rPr>
        <w:t>Per 10b5</w:t>
      </w:r>
      <w:r>
        <w:rPr>
          <w:rFonts w:ascii="Times New Roman" w:hAnsi="Times New Roman" w:cs="Times New Roman"/>
          <w:sz w:val="22"/>
          <w:szCs w:val="22"/>
        </w:rPr>
        <w:t>-2, a</w:t>
      </w:r>
      <w:r w:rsidR="003A2B19">
        <w:rPr>
          <w:rFonts w:ascii="Times New Roman" w:hAnsi="Times New Roman" w:cs="Times New Roman"/>
          <w:sz w:val="22"/>
          <w:szCs w:val="22"/>
        </w:rPr>
        <w:t>lso a</w:t>
      </w:r>
      <w:r w:rsidR="00FA7852">
        <w:rPr>
          <w:rFonts w:ascii="Times New Roman" w:hAnsi="Times New Roman" w:cs="Times New Roman"/>
          <w:sz w:val="22"/>
          <w:szCs w:val="22"/>
        </w:rPr>
        <w:t>pplies</w:t>
      </w:r>
      <w:r w:rsidR="003A2B19">
        <w:rPr>
          <w:rFonts w:ascii="Times New Roman" w:hAnsi="Times New Roman" w:cs="Times New Roman"/>
          <w:sz w:val="22"/>
          <w:szCs w:val="22"/>
        </w:rPr>
        <w:t xml:space="preserve"> (non-exclusive list)</w:t>
      </w:r>
      <w:r w:rsidR="00FA7852">
        <w:rPr>
          <w:rFonts w:ascii="Times New Roman" w:hAnsi="Times New Roman" w:cs="Times New Roman"/>
          <w:sz w:val="22"/>
          <w:szCs w:val="22"/>
        </w:rPr>
        <w:t xml:space="preserve">: </w:t>
      </w:r>
    </w:p>
    <w:p w14:paraId="0102882C" w14:textId="77777777" w:rsidR="00FA7852" w:rsidRDefault="00591D68" w:rsidP="00CD0BF8">
      <w:pPr>
        <w:pStyle w:val="NoSpacing"/>
        <w:widowControl w:val="0"/>
        <w:numPr>
          <w:ilvl w:val="5"/>
          <w:numId w:val="6"/>
        </w:numPr>
        <w:ind w:left="2160"/>
        <w:rPr>
          <w:rFonts w:ascii="Times New Roman" w:hAnsi="Times New Roman" w:cs="Times New Roman"/>
          <w:sz w:val="22"/>
          <w:szCs w:val="22"/>
        </w:rPr>
      </w:pPr>
      <w:r w:rsidRPr="00591D68">
        <w:rPr>
          <w:rFonts w:ascii="Times New Roman" w:hAnsi="Times New Roman" w:cs="Times New Roman"/>
          <w:sz w:val="22"/>
          <w:szCs w:val="22"/>
        </w:rPr>
        <w:t xml:space="preserve">Whenever someone agrees to maintain </w:t>
      </w:r>
      <w:r>
        <w:rPr>
          <w:rFonts w:ascii="Times New Roman" w:hAnsi="Times New Roman" w:cs="Times New Roman"/>
          <w:sz w:val="22"/>
          <w:szCs w:val="22"/>
        </w:rPr>
        <w:t>info</w:t>
      </w:r>
      <w:r w:rsidRPr="00591D68">
        <w:rPr>
          <w:rFonts w:ascii="Times New Roman" w:hAnsi="Times New Roman" w:cs="Times New Roman"/>
          <w:sz w:val="22"/>
          <w:szCs w:val="22"/>
        </w:rPr>
        <w:t xml:space="preserve"> in confidence</w:t>
      </w:r>
      <w:r w:rsidR="00FA7852">
        <w:rPr>
          <w:rFonts w:ascii="Times New Roman" w:hAnsi="Times New Roman" w:cs="Times New Roman"/>
          <w:sz w:val="22"/>
          <w:szCs w:val="22"/>
        </w:rPr>
        <w:t xml:space="preserve">; </w:t>
      </w:r>
      <w:r w:rsidR="00FA7852" w:rsidRPr="002F1FCC">
        <w:rPr>
          <w:rFonts w:ascii="Times New Roman" w:hAnsi="Times New Roman" w:cs="Times New Roman"/>
          <w:sz w:val="22"/>
          <w:szCs w:val="22"/>
          <w:u w:val="single"/>
        </w:rPr>
        <w:t>or</w:t>
      </w:r>
    </w:p>
    <w:p w14:paraId="59A8DB44" w14:textId="77777777" w:rsidR="002F1FCC" w:rsidRDefault="00FA7852" w:rsidP="00CD0BF8">
      <w:pPr>
        <w:pStyle w:val="NoSpacing"/>
        <w:widowControl w:val="0"/>
        <w:numPr>
          <w:ilvl w:val="5"/>
          <w:numId w:val="6"/>
        </w:numPr>
        <w:ind w:left="2160"/>
        <w:rPr>
          <w:rFonts w:ascii="Times New Roman" w:hAnsi="Times New Roman" w:cs="Times New Roman"/>
          <w:sz w:val="22"/>
          <w:szCs w:val="22"/>
        </w:rPr>
      </w:pPr>
      <w:r w:rsidRPr="00FA7852">
        <w:rPr>
          <w:rFonts w:ascii="Times New Roman" w:hAnsi="Times New Roman" w:cs="Times New Roman"/>
          <w:sz w:val="22"/>
          <w:szCs w:val="22"/>
        </w:rPr>
        <w:t xml:space="preserve">When </w:t>
      </w:r>
      <w:r>
        <w:rPr>
          <w:rFonts w:ascii="Times New Roman" w:hAnsi="Times New Roman" w:cs="Times New Roman"/>
          <w:sz w:val="22"/>
          <w:szCs w:val="22"/>
        </w:rPr>
        <w:t xml:space="preserve">there is a </w:t>
      </w:r>
      <w:r w:rsidR="002F1FCC">
        <w:rPr>
          <w:rFonts w:ascii="Times New Roman" w:hAnsi="Times New Roman" w:cs="Times New Roman"/>
          <w:sz w:val="22"/>
          <w:szCs w:val="22"/>
        </w:rPr>
        <w:t>pattern/</w:t>
      </w:r>
      <w:r w:rsidR="00591D68" w:rsidRPr="00FA7852">
        <w:rPr>
          <w:rFonts w:ascii="Times New Roman" w:hAnsi="Times New Roman" w:cs="Times New Roman"/>
          <w:sz w:val="22"/>
          <w:szCs w:val="22"/>
        </w:rPr>
        <w:t>practice of sharing confidence</w:t>
      </w:r>
      <w:r>
        <w:rPr>
          <w:rFonts w:ascii="Times New Roman" w:hAnsi="Times New Roman" w:cs="Times New Roman"/>
          <w:sz w:val="22"/>
          <w:szCs w:val="22"/>
        </w:rPr>
        <w:t xml:space="preserve">s such that </w:t>
      </w:r>
      <w:r w:rsidR="00591D68" w:rsidRPr="00FA7852">
        <w:rPr>
          <w:rFonts w:ascii="Times New Roman" w:hAnsi="Times New Roman" w:cs="Times New Roman"/>
          <w:sz w:val="22"/>
          <w:szCs w:val="22"/>
        </w:rPr>
        <w:t>recipient of info</w:t>
      </w:r>
      <w:r>
        <w:rPr>
          <w:rFonts w:ascii="Times New Roman" w:hAnsi="Times New Roman" w:cs="Times New Roman"/>
          <w:sz w:val="22"/>
          <w:szCs w:val="22"/>
        </w:rPr>
        <w:t xml:space="preserve"> knows/reasonably should know of expectation to</w:t>
      </w:r>
      <w:r w:rsidR="00591D68" w:rsidRPr="00FA7852">
        <w:rPr>
          <w:rFonts w:ascii="Times New Roman" w:hAnsi="Times New Roman" w:cs="Times New Roman"/>
          <w:sz w:val="22"/>
          <w:szCs w:val="22"/>
        </w:rPr>
        <w:t xml:space="preserve"> maintain </w:t>
      </w:r>
      <w:r>
        <w:rPr>
          <w:rFonts w:ascii="Times New Roman" w:hAnsi="Times New Roman" w:cs="Times New Roman"/>
          <w:sz w:val="22"/>
          <w:szCs w:val="22"/>
        </w:rPr>
        <w:t xml:space="preserve">confidence; </w:t>
      </w:r>
      <w:r w:rsidRPr="00FA7852">
        <w:rPr>
          <w:rFonts w:ascii="Times New Roman" w:hAnsi="Times New Roman" w:cs="Times New Roman"/>
          <w:sz w:val="22"/>
          <w:szCs w:val="22"/>
          <w:u w:val="single"/>
        </w:rPr>
        <w:t>or</w:t>
      </w:r>
    </w:p>
    <w:p w14:paraId="3FC7D9E1" w14:textId="3CB0A343" w:rsidR="00591D68" w:rsidRDefault="00591D68" w:rsidP="00CD0BF8">
      <w:pPr>
        <w:pStyle w:val="NoSpacing"/>
        <w:widowControl w:val="0"/>
        <w:numPr>
          <w:ilvl w:val="5"/>
          <w:numId w:val="6"/>
        </w:numPr>
        <w:ind w:left="2160"/>
        <w:rPr>
          <w:rFonts w:ascii="Times New Roman" w:hAnsi="Times New Roman" w:cs="Times New Roman"/>
          <w:sz w:val="22"/>
          <w:szCs w:val="22"/>
        </w:rPr>
      </w:pPr>
      <w:r w:rsidRPr="002F1FCC">
        <w:rPr>
          <w:rFonts w:ascii="Times New Roman" w:hAnsi="Times New Roman" w:cs="Times New Roman"/>
          <w:sz w:val="22"/>
          <w:szCs w:val="22"/>
        </w:rPr>
        <w:t>Wh</w:t>
      </w:r>
      <w:r w:rsidR="00FA7852" w:rsidRPr="002F1FCC">
        <w:rPr>
          <w:rFonts w:ascii="Times New Roman" w:hAnsi="Times New Roman" w:cs="Times New Roman"/>
          <w:sz w:val="22"/>
          <w:szCs w:val="22"/>
        </w:rPr>
        <w:t>en material nonpublic info received</w:t>
      </w:r>
      <w:r w:rsidRPr="002F1FCC">
        <w:rPr>
          <w:rFonts w:ascii="Times New Roman" w:hAnsi="Times New Roman" w:cs="Times New Roman"/>
          <w:sz w:val="22"/>
          <w:szCs w:val="22"/>
        </w:rPr>
        <w:t>/</w:t>
      </w:r>
      <w:r w:rsidR="00FA7852" w:rsidRPr="002F1FCC">
        <w:rPr>
          <w:rFonts w:ascii="Times New Roman" w:hAnsi="Times New Roman" w:cs="Times New Roman"/>
          <w:sz w:val="22"/>
          <w:szCs w:val="22"/>
        </w:rPr>
        <w:t>obtained</w:t>
      </w:r>
      <w:r w:rsidRPr="002F1FCC">
        <w:rPr>
          <w:rFonts w:ascii="Times New Roman" w:hAnsi="Times New Roman" w:cs="Times New Roman"/>
          <w:sz w:val="22"/>
          <w:szCs w:val="22"/>
        </w:rPr>
        <w:t xml:space="preserve"> from</w:t>
      </w:r>
      <w:r w:rsidR="002F1FCC">
        <w:rPr>
          <w:rFonts w:ascii="Times New Roman" w:hAnsi="Times New Roman" w:cs="Times New Roman"/>
          <w:sz w:val="22"/>
          <w:szCs w:val="22"/>
        </w:rPr>
        <w:t xml:space="preserve"> spouse/parent/child/</w:t>
      </w:r>
      <w:r w:rsidRPr="002F1FCC">
        <w:rPr>
          <w:rFonts w:ascii="Times New Roman" w:hAnsi="Times New Roman" w:cs="Times New Roman"/>
          <w:sz w:val="22"/>
          <w:szCs w:val="22"/>
        </w:rPr>
        <w:t>sibling</w:t>
      </w:r>
    </w:p>
    <w:p w14:paraId="4C9C53F7" w14:textId="70AB61D4" w:rsidR="00AD0A44" w:rsidRDefault="00AD0A44" w:rsidP="00AD0A44">
      <w:pPr>
        <w:pStyle w:val="NoSpacing"/>
        <w:widowControl w:val="0"/>
        <w:numPr>
          <w:ilvl w:val="6"/>
          <w:numId w:val="6"/>
        </w:numPr>
        <w:ind w:left="2520"/>
        <w:rPr>
          <w:rFonts w:ascii="Times New Roman" w:hAnsi="Times New Roman" w:cs="Times New Roman"/>
          <w:sz w:val="22"/>
          <w:szCs w:val="22"/>
        </w:rPr>
      </w:pPr>
      <w:r>
        <w:rPr>
          <w:rFonts w:ascii="Times New Roman" w:hAnsi="Times New Roman" w:cs="Times New Roman"/>
          <w:sz w:val="22"/>
          <w:szCs w:val="22"/>
        </w:rPr>
        <w:t>These are rebuttable if recipient can show that they did not know/have reason to know (via past interactions or lack of agreement) that the source of the info expected confidentiality regarding the info.</w:t>
      </w:r>
    </w:p>
    <w:p w14:paraId="16900BD2" w14:textId="2F222273" w:rsidR="003A2B19" w:rsidRPr="002F1FCC" w:rsidRDefault="003A2B19" w:rsidP="003A2B19">
      <w:pPr>
        <w:pStyle w:val="NoSpacing"/>
        <w:widowControl w:val="0"/>
        <w:numPr>
          <w:ilvl w:val="4"/>
          <w:numId w:val="6"/>
        </w:numPr>
        <w:ind w:left="1800"/>
        <w:rPr>
          <w:rFonts w:ascii="Times New Roman" w:hAnsi="Times New Roman" w:cs="Times New Roman"/>
          <w:sz w:val="22"/>
          <w:szCs w:val="22"/>
        </w:rPr>
      </w:pPr>
      <w:r>
        <w:rPr>
          <w:rFonts w:ascii="Times New Roman" w:hAnsi="Times New Roman" w:cs="Times New Roman"/>
          <w:sz w:val="22"/>
          <w:szCs w:val="22"/>
        </w:rPr>
        <w:t>No private right of action, SEC only.</w:t>
      </w:r>
    </w:p>
    <w:p w14:paraId="7302FDBE" w14:textId="01D7A958" w:rsidR="00E634D0" w:rsidRPr="00E634D0" w:rsidRDefault="00E634D0" w:rsidP="00CD0BF8">
      <w:pPr>
        <w:pStyle w:val="NoSpacing"/>
        <w:widowControl w:val="0"/>
        <w:numPr>
          <w:ilvl w:val="2"/>
          <w:numId w:val="6"/>
        </w:numPr>
        <w:ind w:left="1080"/>
        <w:rPr>
          <w:rFonts w:ascii="Times New Roman" w:hAnsi="Times New Roman" w:cs="Times New Roman"/>
          <w:sz w:val="22"/>
          <w:szCs w:val="22"/>
        </w:rPr>
      </w:pPr>
      <w:r w:rsidRPr="002F1FCC">
        <w:rPr>
          <w:rFonts w:ascii="Times New Roman" w:hAnsi="Times New Roman" w:cs="Times New Roman"/>
          <w:sz w:val="22"/>
          <w:szCs w:val="22"/>
          <w:u w:val="single"/>
        </w:rPr>
        <w:t>I</w:t>
      </w:r>
      <w:r w:rsidR="00FA7852" w:rsidRPr="002F1FCC">
        <w:rPr>
          <w:rFonts w:ascii="Times New Roman" w:hAnsi="Times New Roman" w:cs="Times New Roman"/>
          <w:sz w:val="22"/>
          <w:szCs w:val="22"/>
          <w:u w:val="single"/>
        </w:rPr>
        <w:t>nsider-</w:t>
      </w:r>
      <w:r w:rsidRPr="002F1FCC">
        <w:rPr>
          <w:rFonts w:ascii="Times New Roman" w:hAnsi="Times New Roman" w:cs="Times New Roman"/>
          <w:sz w:val="22"/>
          <w:szCs w:val="22"/>
          <w:u w:val="single"/>
        </w:rPr>
        <w:t>T</w:t>
      </w:r>
      <w:r w:rsidR="00FA7852" w:rsidRPr="002F1FCC">
        <w:rPr>
          <w:rFonts w:ascii="Times New Roman" w:hAnsi="Times New Roman" w:cs="Times New Roman"/>
          <w:sz w:val="22"/>
          <w:szCs w:val="22"/>
          <w:u w:val="single"/>
        </w:rPr>
        <w:t>rading</w:t>
      </w:r>
      <w:r w:rsidRPr="002F1FCC">
        <w:rPr>
          <w:rFonts w:ascii="Times New Roman" w:hAnsi="Times New Roman" w:cs="Times New Roman"/>
          <w:sz w:val="22"/>
          <w:szCs w:val="22"/>
          <w:u w:val="single"/>
        </w:rPr>
        <w:t xml:space="preserve"> on T</w:t>
      </w:r>
      <w:r w:rsidR="00FA7852" w:rsidRPr="002F1FCC">
        <w:rPr>
          <w:rFonts w:ascii="Times New Roman" w:hAnsi="Times New Roman" w:cs="Times New Roman"/>
          <w:sz w:val="22"/>
          <w:szCs w:val="22"/>
          <w:u w:val="single"/>
        </w:rPr>
        <w:t xml:space="preserve">ender </w:t>
      </w:r>
      <w:r w:rsidRPr="002F1FCC">
        <w:rPr>
          <w:rFonts w:ascii="Times New Roman" w:hAnsi="Times New Roman" w:cs="Times New Roman"/>
          <w:sz w:val="22"/>
          <w:szCs w:val="22"/>
          <w:u w:val="single"/>
        </w:rPr>
        <w:t>O</w:t>
      </w:r>
      <w:r w:rsidR="00FA7852" w:rsidRPr="002F1FCC">
        <w:rPr>
          <w:rFonts w:ascii="Times New Roman" w:hAnsi="Times New Roman" w:cs="Times New Roman"/>
          <w:sz w:val="22"/>
          <w:szCs w:val="22"/>
          <w:u w:val="single"/>
        </w:rPr>
        <w:t>ffer</w:t>
      </w:r>
      <w:r w:rsidRPr="002F1FCC">
        <w:rPr>
          <w:rFonts w:ascii="Times New Roman" w:hAnsi="Times New Roman" w:cs="Times New Roman"/>
          <w:sz w:val="22"/>
          <w:szCs w:val="22"/>
          <w:u w:val="single"/>
        </w:rPr>
        <w:t>s</w:t>
      </w:r>
      <w:r>
        <w:rPr>
          <w:rFonts w:ascii="Times New Roman" w:hAnsi="Times New Roman" w:cs="Times New Roman"/>
          <w:sz w:val="22"/>
          <w:szCs w:val="22"/>
        </w:rPr>
        <w:t xml:space="preserve"> </w:t>
      </w:r>
      <w:r w:rsidRPr="00E634D0">
        <w:rPr>
          <w:rFonts w:ascii="Times New Roman" w:hAnsi="Times New Roman" w:cs="Times New Roman"/>
          <w:sz w:val="22"/>
          <w:szCs w:val="22"/>
        </w:rPr>
        <w:t>(See M&amp;A section for more):</w:t>
      </w:r>
    </w:p>
    <w:p w14:paraId="5D4C8880" w14:textId="188936D8" w:rsidR="00E634D0" w:rsidRPr="00E634D0" w:rsidRDefault="00E634D0" w:rsidP="00CD0BF8">
      <w:pPr>
        <w:pStyle w:val="NoSpacing"/>
        <w:widowControl w:val="0"/>
        <w:numPr>
          <w:ilvl w:val="3"/>
          <w:numId w:val="6"/>
        </w:numPr>
        <w:ind w:left="1440"/>
        <w:rPr>
          <w:rFonts w:ascii="Times New Roman" w:hAnsi="Times New Roman" w:cs="Times New Roman"/>
          <w:sz w:val="22"/>
          <w:szCs w:val="22"/>
        </w:rPr>
      </w:pPr>
      <w:r w:rsidRPr="00E634D0">
        <w:rPr>
          <w:rFonts w:ascii="Times New Roman" w:hAnsi="Times New Roman" w:cs="Times New Roman"/>
          <w:sz w:val="22"/>
          <w:szCs w:val="22"/>
        </w:rPr>
        <w:t xml:space="preserve">SEA §14(e): Unlawful for any person to engage in any fraudulent, deceptive, or manipulative acts or practices, </w:t>
      </w:r>
      <w:r w:rsidRPr="00E634D0">
        <w:rPr>
          <w:rFonts w:ascii="Times New Roman" w:hAnsi="Times New Roman" w:cs="Times New Roman"/>
          <w:sz w:val="22"/>
          <w:szCs w:val="22"/>
          <w:u w:val="single"/>
        </w:rPr>
        <w:t xml:space="preserve">in connection with any </w:t>
      </w:r>
      <w:r w:rsidR="00D47BC4">
        <w:rPr>
          <w:rFonts w:ascii="Times New Roman" w:hAnsi="Times New Roman" w:cs="Times New Roman"/>
          <w:sz w:val="22"/>
          <w:szCs w:val="22"/>
          <w:u w:val="single"/>
        </w:rPr>
        <w:t>TO</w:t>
      </w:r>
    </w:p>
    <w:p w14:paraId="525D7AC1" w14:textId="4738EDB3" w:rsidR="00E634D0" w:rsidRPr="00E634D0" w:rsidRDefault="00E634D0" w:rsidP="00CD0BF8">
      <w:pPr>
        <w:pStyle w:val="NoSpacing"/>
        <w:widowControl w:val="0"/>
        <w:numPr>
          <w:ilvl w:val="3"/>
          <w:numId w:val="6"/>
        </w:numPr>
        <w:ind w:left="1440"/>
        <w:rPr>
          <w:rFonts w:ascii="Times New Roman" w:hAnsi="Times New Roman" w:cs="Times New Roman"/>
          <w:sz w:val="22"/>
          <w:szCs w:val="22"/>
        </w:rPr>
      </w:pPr>
      <w:r w:rsidRPr="00E634D0">
        <w:rPr>
          <w:rFonts w:ascii="Times New Roman" w:hAnsi="Times New Roman" w:cs="Times New Roman"/>
          <w:sz w:val="22"/>
          <w:szCs w:val="22"/>
        </w:rPr>
        <w:t>Rule 14e-3(a):</w:t>
      </w:r>
    </w:p>
    <w:p w14:paraId="321ABFB2" w14:textId="260E360F" w:rsidR="00E634D0" w:rsidRPr="00E634D0" w:rsidRDefault="002F1FCC" w:rsidP="00CD0BF8">
      <w:pPr>
        <w:pStyle w:val="NoSpacing"/>
        <w:widowControl w:val="0"/>
        <w:numPr>
          <w:ilvl w:val="4"/>
          <w:numId w:val="6"/>
        </w:numPr>
        <w:ind w:left="1800"/>
        <w:rPr>
          <w:rFonts w:ascii="Times New Roman" w:hAnsi="Times New Roman" w:cs="Times New Roman"/>
          <w:sz w:val="22"/>
          <w:szCs w:val="22"/>
        </w:rPr>
      </w:pPr>
      <w:r>
        <w:rPr>
          <w:rFonts w:ascii="Times New Roman" w:hAnsi="Times New Roman" w:cs="Times New Roman"/>
          <w:sz w:val="22"/>
          <w:szCs w:val="22"/>
        </w:rPr>
        <w:t xml:space="preserve">Once </w:t>
      </w:r>
      <w:r>
        <w:rPr>
          <w:rFonts w:ascii="Times New Roman" w:hAnsi="Times New Roman" w:cs="Times New Roman"/>
          <w:i/>
          <w:sz w:val="22"/>
          <w:szCs w:val="22"/>
        </w:rPr>
        <w:t>s</w:t>
      </w:r>
      <w:r w:rsidR="00E634D0" w:rsidRPr="00E634D0">
        <w:rPr>
          <w:rFonts w:ascii="Times New Roman" w:hAnsi="Times New Roman" w:cs="Times New Roman"/>
          <w:i/>
          <w:sz w:val="22"/>
          <w:szCs w:val="22"/>
        </w:rPr>
        <w:t>ubstantial step</w:t>
      </w:r>
      <w:r>
        <w:rPr>
          <w:rFonts w:ascii="Times New Roman" w:hAnsi="Times New Roman" w:cs="Times New Roman"/>
          <w:i/>
          <w:sz w:val="22"/>
          <w:szCs w:val="22"/>
        </w:rPr>
        <w:t>s</w:t>
      </w:r>
      <w:r w:rsidR="00E634D0" w:rsidRPr="00E634D0">
        <w:rPr>
          <w:rFonts w:ascii="Times New Roman" w:hAnsi="Times New Roman" w:cs="Times New Roman"/>
          <w:i/>
          <w:sz w:val="22"/>
          <w:szCs w:val="22"/>
        </w:rPr>
        <w:t xml:space="preserve"> </w:t>
      </w:r>
      <w:r>
        <w:rPr>
          <w:rFonts w:ascii="Times New Roman" w:hAnsi="Times New Roman" w:cs="Times New Roman"/>
          <w:sz w:val="22"/>
          <w:szCs w:val="22"/>
        </w:rPr>
        <w:t>have been taken to commence a TO (</w:t>
      </w:r>
      <w:r w:rsidR="00E634D0" w:rsidRPr="00E634D0">
        <w:rPr>
          <w:rFonts w:ascii="Times New Roman" w:hAnsi="Times New Roman" w:cs="Times New Roman"/>
          <w:sz w:val="22"/>
          <w:szCs w:val="22"/>
        </w:rPr>
        <w:t xml:space="preserve">or </w:t>
      </w:r>
      <w:r>
        <w:rPr>
          <w:rFonts w:ascii="Times New Roman" w:hAnsi="Times New Roman" w:cs="Times New Roman"/>
          <w:sz w:val="22"/>
          <w:szCs w:val="22"/>
        </w:rPr>
        <w:t>TO has commenced);</w:t>
      </w:r>
    </w:p>
    <w:p w14:paraId="321E0F3F" w14:textId="443B3A54" w:rsidR="00742C8E" w:rsidRDefault="00742C8E" w:rsidP="00742C8E">
      <w:pPr>
        <w:pStyle w:val="NoSpacing"/>
        <w:widowControl w:val="0"/>
        <w:numPr>
          <w:ilvl w:val="4"/>
          <w:numId w:val="6"/>
        </w:numPr>
        <w:ind w:left="1800"/>
        <w:rPr>
          <w:rFonts w:ascii="Times New Roman" w:hAnsi="Times New Roman" w:cs="Times New Roman"/>
          <w:sz w:val="22"/>
          <w:szCs w:val="22"/>
        </w:rPr>
      </w:pPr>
      <w:r>
        <w:rPr>
          <w:rFonts w:ascii="Times New Roman" w:hAnsi="Times New Roman" w:cs="Times New Roman"/>
          <w:sz w:val="22"/>
          <w:szCs w:val="22"/>
        </w:rPr>
        <w:t>Any person who has possession of material info;</w:t>
      </w:r>
    </w:p>
    <w:p w14:paraId="2B3ED932" w14:textId="74732D45" w:rsidR="00742C8E" w:rsidRPr="003A5627" w:rsidRDefault="00742C8E" w:rsidP="003A5627">
      <w:pPr>
        <w:pStyle w:val="NoSpacing"/>
        <w:widowControl w:val="0"/>
        <w:numPr>
          <w:ilvl w:val="4"/>
          <w:numId w:val="6"/>
        </w:numPr>
        <w:ind w:left="1800"/>
        <w:rPr>
          <w:rFonts w:ascii="Times New Roman" w:hAnsi="Times New Roman" w:cs="Times New Roman"/>
          <w:sz w:val="22"/>
          <w:szCs w:val="22"/>
        </w:rPr>
      </w:pPr>
      <w:r>
        <w:rPr>
          <w:rFonts w:ascii="Times New Roman" w:hAnsi="Times New Roman" w:cs="Times New Roman"/>
          <w:sz w:val="22"/>
          <w:szCs w:val="22"/>
        </w:rPr>
        <w:t>Who</w:t>
      </w:r>
      <w:r w:rsidRPr="00742C8E">
        <w:rPr>
          <w:rFonts w:ascii="Times New Roman" w:hAnsi="Times New Roman" w:cs="Times New Roman"/>
          <w:i/>
          <w:sz w:val="22"/>
          <w:szCs w:val="22"/>
        </w:rPr>
        <w:t xml:space="preserve"> knows/</w:t>
      </w:r>
      <w:r>
        <w:rPr>
          <w:rFonts w:ascii="Times New Roman" w:hAnsi="Times New Roman" w:cs="Times New Roman"/>
          <w:i/>
          <w:sz w:val="22"/>
          <w:szCs w:val="22"/>
        </w:rPr>
        <w:t xml:space="preserve">has reason to </w:t>
      </w:r>
      <w:r w:rsidRPr="00742C8E">
        <w:rPr>
          <w:rFonts w:ascii="Times New Roman" w:hAnsi="Times New Roman" w:cs="Times New Roman"/>
          <w:sz w:val="22"/>
          <w:szCs w:val="22"/>
        </w:rPr>
        <w:t xml:space="preserve">know that </w:t>
      </w:r>
      <w:r>
        <w:rPr>
          <w:rFonts w:ascii="Times New Roman" w:hAnsi="Times New Roman" w:cs="Times New Roman"/>
          <w:sz w:val="22"/>
          <w:szCs w:val="22"/>
        </w:rPr>
        <w:t xml:space="preserve">such </w:t>
      </w:r>
      <w:r w:rsidRPr="00742C8E">
        <w:rPr>
          <w:rFonts w:ascii="Times New Roman" w:hAnsi="Times New Roman" w:cs="Times New Roman"/>
          <w:sz w:val="22"/>
          <w:szCs w:val="22"/>
        </w:rPr>
        <w:t>info is non</w:t>
      </w:r>
      <w:r>
        <w:rPr>
          <w:rFonts w:ascii="Times New Roman" w:hAnsi="Times New Roman" w:cs="Times New Roman"/>
          <w:sz w:val="22"/>
          <w:szCs w:val="22"/>
        </w:rPr>
        <w:t>-</w:t>
      </w:r>
      <w:r w:rsidRPr="00742C8E">
        <w:rPr>
          <w:rFonts w:ascii="Times New Roman" w:hAnsi="Times New Roman" w:cs="Times New Roman"/>
          <w:sz w:val="22"/>
          <w:szCs w:val="22"/>
        </w:rPr>
        <w:t>public;</w:t>
      </w:r>
      <w:r w:rsidR="003A5627">
        <w:rPr>
          <w:rFonts w:ascii="Times New Roman" w:hAnsi="Times New Roman" w:cs="Times New Roman"/>
          <w:sz w:val="22"/>
          <w:szCs w:val="22"/>
        </w:rPr>
        <w:t xml:space="preserve"> </w:t>
      </w:r>
      <w:r w:rsidR="003A5627" w:rsidRPr="003A5627">
        <w:rPr>
          <w:rFonts w:ascii="Times New Roman" w:hAnsi="Times New Roman" w:cs="Times New Roman"/>
          <w:sz w:val="22"/>
          <w:szCs w:val="22"/>
          <w:u w:val="single"/>
        </w:rPr>
        <w:t>and</w:t>
      </w:r>
    </w:p>
    <w:p w14:paraId="278FD48D" w14:textId="59AF1A02" w:rsidR="00E634D0" w:rsidRPr="00E634D0" w:rsidRDefault="003A5627" w:rsidP="00CD0BF8">
      <w:pPr>
        <w:pStyle w:val="NoSpacing"/>
        <w:widowControl w:val="0"/>
        <w:numPr>
          <w:ilvl w:val="4"/>
          <w:numId w:val="6"/>
        </w:numPr>
        <w:ind w:left="1800"/>
        <w:rPr>
          <w:rFonts w:ascii="Times New Roman" w:hAnsi="Times New Roman" w:cs="Times New Roman"/>
          <w:sz w:val="22"/>
          <w:szCs w:val="22"/>
        </w:rPr>
      </w:pPr>
      <w:r>
        <w:rPr>
          <w:rFonts w:ascii="Times New Roman" w:hAnsi="Times New Roman" w:cs="Times New Roman"/>
          <w:sz w:val="22"/>
          <w:szCs w:val="22"/>
        </w:rPr>
        <w:t xml:space="preserve">Who </w:t>
      </w:r>
      <w:r w:rsidRPr="003A5627">
        <w:rPr>
          <w:rFonts w:ascii="Times New Roman" w:hAnsi="Times New Roman" w:cs="Times New Roman"/>
          <w:i/>
          <w:sz w:val="22"/>
          <w:szCs w:val="22"/>
        </w:rPr>
        <w:t>k</w:t>
      </w:r>
      <w:r w:rsidR="000F0446" w:rsidRPr="003A5627">
        <w:rPr>
          <w:rFonts w:ascii="Times New Roman" w:hAnsi="Times New Roman" w:cs="Times New Roman"/>
          <w:i/>
          <w:sz w:val="22"/>
          <w:szCs w:val="22"/>
        </w:rPr>
        <w:t>nows/</w:t>
      </w:r>
      <w:r w:rsidR="00E634D0" w:rsidRPr="003A5627">
        <w:rPr>
          <w:rFonts w:ascii="Times New Roman" w:hAnsi="Times New Roman" w:cs="Times New Roman"/>
          <w:i/>
          <w:sz w:val="22"/>
          <w:szCs w:val="22"/>
        </w:rPr>
        <w:t>has reason to know</w:t>
      </w:r>
      <w:r w:rsidR="00E634D0" w:rsidRPr="00E634D0">
        <w:rPr>
          <w:rFonts w:ascii="Times New Roman" w:hAnsi="Times New Roman" w:cs="Times New Roman"/>
          <w:sz w:val="22"/>
          <w:szCs w:val="22"/>
        </w:rPr>
        <w:t xml:space="preserve"> </w:t>
      </w:r>
      <w:r w:rsidR="000F0446">
        <w:rPr>
          <w:rFonts w:ascii="Times New Roman" w:hAnsi="Times New Roman" w:cs="Times New Roman"/>
          <w:sz w:val="22"/>
          <w:szCs w:val="22"/>
        </w:rPr>
        <w:t xml:space="preserve">that info </w:t>
      </w:r>
      <w:r w:rsidR="00E634D0" w:rsidRPr="00E634D0">
        <w:rPr>
          <w:rFonts w:ascii="Times New Roman" w:hAnsi="Times New Roman" w:cs="Times New Roman"/>
          <w:sz w:val="22"/>
          <w:szCs w:val="22"/>
        </w:rPr>
        <w:t xml:space="preserve">has been </w:t>
      </w:r>
      <w:r w:rsidR="00E634D0" w:rsidRPr="00E634D0">
        <w:rPr>
          <w:rFonts w:ascii="Times New Roman" w:hAnsi="Times New Roman" w:cs="Times New Roman"/>
          <w:sz w:val="22"/>
          <w:szCs w:val="22"/>
          <w:u w:val="single"/>
        </w:rPr>
        <w:t xml:space="preserve">acquired </w:t>
      </w:r>
      <w:r w:rsidR="00E634D0" w:rsidRPr="00526FE8">
        <w:rPr>
          <w:rFonts w:ascii="Times New Roman" w:hAnsi="Times New Roman" w:cs="Times New Roman"/>
          <w:i/>
          <w:sz w:val="22"/>
          <w:szCs w:val="22"/>
          <w:u w:val="single"/>
        </w:rPr>
        <w:t>directly</w:t>
      </w:r>
      <w:r w:rsidR="00526FE8" w:rsidRPr="00526FE8">
        <w:rPr>
          <w:rFonts w:ascii="Times New Roman" w:hAnsi="Times New Roman" w:cs="Times New Roman"/>
          <w:i/>
          <w:sz w:val="22"/>
          <w:szCs w:val="22"/>
          <w:u w:val="single"/>
        </w:rPr>
        <w:t>/indirectly</w:t>
      </w:r>
      <w:r w:rsidR="00E634D0" w:rsidRPr="00E634D0">
        <w:rPr>
          <w:rFonts w:ascii="Times New Roman" w:hAnsi="Times New Roman" w:cs="Times New Roman"/>
          <w:sz w:val="22"/>
          <w:szCs w:val="22"/>
          <w:u w:val="single"/>
        </w:rPr>
        <w:t xml:space="preserve"> from</w:t>
      </w:r>
      <w:r w:rsidR="00E634D0" w:rsidRPr="00E634D0">
        <w:rPr>
          <w:rFonts w:ascii="Times New Roman" w:hAnsi="Times New Roman" w:cs="Times New Roman"/>
          <w:sz w:val="22"/>
          <w:szCs w:val="22"/>
        </w:rPr>
        <w:t>:</w:t>
      </w:r>
    </w:p>
    <w:p w14:paraId="565B85D8" w14:textId="093BFFB9" w:rsidR="00E634D0" w:rsidRPr="00E634D0" w:rsidRDefault="00E634D0" w:rsidP="00CD0BF8">
      <w:pPr>
        <w:pStyle w:val="NoSpacing"/>
        <w:widowControl w:val="0"/>
        <w:numPr>
          <w:ilvl w:val="5"/>
          <w:numId w:val="6"/>
        </w:numPr>
        <w:ind w:left="2160"/>
        <w:rPr>
          <w:rFonts w:ascii="Times New Roman" w:hAnsi="Times New Roman" w:cs="Times New Roman"/>
          <w:sz w:val="22"/>
          <w:szCs w:val="22"/>
        </w:rPr>
      </w:pPr>
      <w:r w:rsidRPr="00E634D0">
        <w:rPr>
          <w:rFonts w:ascii="Times New Roman" w:hAnsi="Times New Roman" w:cs="Times New Roman"/>
          <w:sz w:val="22"/>
          <w:szCs w:val="22"/>
        </w:rPr>
        <w:t>Offering person [</w:t>
      </w:r>
      <w:r w:rsidR="00D47BC4">
        <w:rPr>
          <w:rFonts w:ascii="Times New Roman" w:hAnsi="Times New Roman" w:cs="Times New Roman"/>
          <w:sz w:val="22"/>
          <w:szCs w:val="22"/>
        </w:rPr>
        <w:t>A</w:t>
      </w:r>
      <w:r w:rsidRPr="00E634D0">
        <w:rPr>
          <w:rFonts w:ascii="Times New Roman" w:hAnsi="Times New Roman" w:cs="Times New Roman"/>
          <w:sz w:val="22"/>
          <w:szCs w:val="22"/>
        </w:rPr>
        <w:t>]</w:t>
      </w:r>
    </w:p>
    <w:p w14:paraId="0183953F" w14:textId="457BBB67" w:rsidR="00E634D0" w:rsidRPr="00E634D0" w:rsidRDefault="00E634D0" w:rsidP="00CD0BF8">
      <w:pPr>
        <w:pStyle w:val="NoSpacing"/>
        <w:widowControl w:val="0"/>
        <w:numPr>
          <w:ilvl w:val="5"/>
          <w:numId w:val="6"/>
        </w:numPr>
        <w:ind w:left="2160"/>
        <w:rPr>
          <w:rFonts w:ascii="Times New Roman" w:hAnsi="Times New Roman" w:cs="Times New Roman"/>
          <w:sz w:val="22"/>
          <w:szCs w:val="22"/>
        </w:rPr>
      </w:pPr>
      <w:r w:rsidRPr="00E634D0">
        <w:rPr>
          <w:rFonts w:ascii="Times New Roman" w:hAnsi="Times New Roman" w:cs="Times New Roman"/>
          <w:sz w:val="22"/>
          <w:szCs w:val="22"/>
        </w:rPr>
        <w:t xml:space="preserve">Issuer of securities sought by </w:t>
      </w:r>
      <w:r>
        <w:rPr>
          <w:rFonts w:ascii="Times New Roman" w:hAnsi="Times New Roman" w:cs="Times New Roman"/>
          <w:sz w:val="22"/>
          <w:szCs w:val="22"/>
        </w:rPr>
        <w:t>TO</w:t>
      </w:r>
      <w:r w:rsidRPr="00E634D0">
        <w:rPr>
          <w:rFonts w:ascii="Times New Roman" w:hAnsi="Times New Roman" w:cs="Times New Roman"/>
          <w:sz w:val="22"/>
          <w:szCs w:val="22"/>
        </w:rPr>
        <w:t xml:space="preserve"> [</w:t>
      </w:r>
      <w:r w:rsidR="00D47BC4">
        <w:rPr>
          <w:rFonts w:ascii="Times New Roman" w:hAnsi="Times New Roman" w:cs="Times New Roman"/>
          <w:sz w:val="22"/>
          <w:szCs w:val="22"/>
        </w:rPr>
        <w:t>T</w:t>
      </w:r>
      <w:r w:rsidRPr="00E634D0">
        <w:rPr>
          <w:rFonts w:ascii="Times New Roman" w:hAnsi="Times New Roman" w:cs="Times New Roman"/>
          <w:sz w:val="22"/>
          <w:szCs w:val="22"/>
        </w:rPr>
        <w:t>]</w:t>
      </w:r>
      <w:r w:rsidR="000F0446">
        <w:rPr>
          <w:rFonts w:ascii="Times New Roman" w:hAnsi="Times New Roman" w:cs="Times New Roman"/>
          <w:sz w:val="22"/>
          <w:szCs w:val="22"/>
        </w:rPr>
        <w:t xml:space="preserve">; </w:t>
      </w:r>
      <w:r w:rsidR="000F0446" w:rsidRPr="000F0446">
        <w:rPr>
          <w:rFonts w:ascii="Times New Roman" w:hAnsi="Times New Roman" w:cs="Times New Roman"/>
          <w:sz w:val="22"/>
          <w:szCs w:val="22"/>
          <w:u w:val="single"/>
        </w:rPr>
        <w:t>or</w:t>
      </w:r>
    </w:p>
    <w:p w14:paraId="64C8EA50" w14:textId="1140267B" w:rsidR="00E634D0" w:rsidRPr="00E634D0" w:rsidRDefault="00E634D0" w:rsidP="00CD0BF8">
      <w:pPr>
        <w:pStyle w:val="NoSpacing"/>
        <w:widowControl w:val="0"/>
        <w:numPr>
          <w:ilvl w:val="5"/>
          <w:numId w:val="6"/>
        </w:numPr>
        <w:ind w:left="2160"/>
        <w:rPr>
          <w:rFonts w:ascii="Times New Roman" w:hAnsi="Times New Roman" w:cs="Times New Roman"/>
          <w:sz w:val="22"/>
          <w:szCs w:val="22"/>
        </w:rPr>
      </w:pPr>
      <w:r>
        <w:rPr>
          <w:rFonts w:ascii="Times New Roman" w:hAnsi="Times New Roman" w:cs="Times New Roman"/>
          <w:sz w:val="22"/>
          <w:szCs w:val="22"/>
        </w:rPr>
        <w:t xml:space="preserve">O/D, </w:t>
      </w:r>
      <w:r w:rsidRPr="00E634D0">
        <w:rPr>
          <w:rFonts w:ascii="Times New Roman" w:hAnsi="Times New Roman" w:cs="Times New Roman"/>
          <w:sz w:val="22"/>
          <w:szCs w:val="22"/>
        </w:rPr>
        <w:t xml:space="preserve">Partner or employee or any other person acting </w:t>
      </w:r>
      <w:r>
        <w:rPr>
          <w:rFonts w:ascii="Times New Roman" w:hAnsi="Times New Roman" w:cs="Times New Roman"/>
          <w:sz w:val="22"/>
          <w:szCs w:val="22"/>
        </w:rPr>
        <w:t xml:space="preserve">for </w:t>
      </w:r>
      <w:r w:rsidR="00D47BC4">
        <w:rPr>
          <w:rFonts w:ascii="Times New Roman" w:hAnsi="Times New Roman" w:cs="Times New Roman"/>
          <w:sz w:val="22"/>
          <w:szCs w:val="22"/>
        </w:rPr>
        <w:t>A/T</w:t>
      </w:r>
    </w:p>
    <w:p w14:paraId="1F49E047" w14:textId="3D87670B" w:rsidR="003A5627" w:rsidRPr="003A5627" w:rsidRDefault="003A5627" w:rsidP="00CD0BF8">
      <w:pPr>
        <w:pStyle w:val="NoSpacing"/>
        <w:widowControl w:val="0"/>
        <w:numPr>
          <w:ilvl w:val="4"/>
          <w:numId w:val="6"/>
        </w:numPr>
        <w:ind w:left="1800"/>
        <w:rPr>
          <w:rFonts w:ascii="Times New Roman" w:hAnsi="Times New Roman" w:cs="Times New Roman"/>
          <w:sz w:val="22"/>
          <w:szCs w:val="22"/>
        </w:rPr>
      </w:pPr>
      <w:r>
        <w:rPr>
          <w:rFonts w:ascii="Times New Roman" w:hAnsi="Times New Roman" w:cs="Times New Roman"/>
          <w:sz w:val="22"/>
          <w:szCs w:val="22"/>
        </w:rPr>
        <w:t>Is</w:t>
      </w:r>
      <w:r w:rsidRPr="003A5627">
        <w:rPr>
          <w:rFonts w:ascii="Times New Roman" w:hAnsi="Times New Roman" w:cs="Times New Roman"/>
          <w:sz w:val="22"/>
          <w:szCs w:val="22"/>
        </w:rPr>
        <w:t xml:space="preserve"> </w:t>
      </w:r>
      <w:r>
        <w:rPr>
          <w:rFonts w:ascii="Times New Roman" w:hAnsi="Times New Roman" w:cs="Times New Roman"/>
          <w:sz w:val="22"/>
          <w:szCs w:val="22"/>
        </w:rPr>
        <w:t>prohibited from purchasing/</w:t>
      </w:r>
      <w:r w:rsidRPr="00E634D0">
        <w:rPr>
          <w:rFonts w:ascii="Times New Roman" w:hAnsi="Times New Roman" w:cs="Times New Roman"/>
          <w:sz w:val="22"/>
          <w:szCs w:val="22"/>
        </w:rPr>
        <w:t>sell</w:t>
      </w:r>
      <w:r>
        <w:rPr>
          <w:rFonts w:ascii="Times New Roman" w:hAnsi="Times New Roman" w:cs="Times New Roman"/>
          <w:sz w:val="22"/>
          <w:szCs w:val="22"/>
        </w:rPr>
        <w:t>ing</w:t>
      </w:r>
      <w:r w:rsidRPr="00E634D0">
        <w:rPr>
          <w:rFonts w:ascii="Times New Roman" w:hAnsi="Times New Roman" w:cs="Times New Roman"/>
          <w:sz w:val="22"/>
          <w:szCs w:val="22"/>
        </w:rPr>
        <w:t xml:space="preserve"> o</w:t>
      </w:r>
      <w:r>
        <w:rPr>
          <w:rFonts w:ascii="Times New Roman" w:hAnsi="Times New Roman" w:cs="Times New Roman"/>
          <w:sz w:val="22"/>
          <w:szCs w:val="22"/>
        </w:rPr>
        <w:t xml:space="preserve">r causing to be purchased/sold </w:t>
      </w:r>
      <w:r w:rsidRPr="00742C8E">
        <w:rPr>
          <w:rFonts w:ascii="Times New Roman" w:hAnsi="Times New Roman" w:cs="Times New Roman"/>
          <w:sz w:val="22"/>
          <w:szCs w:val="22"/>
        </w:rPr>
        <w:t>any securities</w:t>
      </w:r>
      <w:r>
        <w:rPr>
          <w:rFonts w:ascii="Times New Roman" w:hAnsi="Times New Roman" w:cs="Times New Roman"/>
          <w:sz w:val="22"/>
          <w:szCs w:val="22"/>
        </w:rPr>
        <w:t>,</w:t>
      </w:r>
    </w:p>
    <w:p w14:paraId="14FADE74" w14:textId="5A54F7FB" w:rsidR="00E634D0" w:rsidRDefault="00E634D0" w:rsidP="00CD0BF8">
      <w:pPr>
        <w:pStyle w:val="NoSpacing"/>
        <w:widowControl w:val="0"/>
        <w:numPr>
          <w:ilvl w:val="4"/>
          <w:numId w:val="6"/>
        </w:numPr>
        <w:ind w:left="1800"/>
        <w:rPr>
          <w:rFonts w:ascii="Times New Roman" w:hAnsi="Times New Roman" w:cs="Times New Roman"/>
          <w:sz w:val="22"/>
          <w:szCs w:val="22"/>
        </w:rPr>
      </w:pPr>
      <w:r w:rsidRPr="00E634D0">
        <w:rPr>
          <w:rFonts w:ascii="Times New Roman" w:hAnsi="Times New Roman" w:cs="Times New Roman"/>
          <w:i/>
          <w:sz w:val="22"/>
          <w:szCs w:val="22"/>
        </w:rPr>
        <w:t>Unless</w:t>
      </w:r>
      <w:r w:rsidR="002F1FCC">
        <w:rPr>
          <w:rFonts w:ascii="Times New Roman" w:hAnsi="Times New Roman" w:cs="Times New Roman"/>
          <w:sz w:val="22"/>
          <w:szCs w:val="22"/>
        </w:rPr>
        <w:t xml:space="preserve"> with</w:t>
      </w:r>
      <w:r w:rsidRPr="00E634D0">
        <w:rPr>
          <w:rFonts w:ascii="Times New Roman" w:hAnsi="Times New Roman" w:cs="Times New Roman"/>
          <w:sz w:val="22"/>
          <w:szCs w:val="22"/>
        </w:rPr>
        <w:t xml:space="preserve">in a reasonable time prior to purchase/sale such </w:t>
      </w:r>
      <w:r w:rsidR="00FA7852">
        <w:rPr>
          <w:rFonts w:ascii="Times New Roman" w:hAnsi="Times New Roman" w:cs="Times New Roman"/>
          <w:sz w:val="22"/>
          <w:szCs w:val="22"/>
        </w:rPr>
        <w:t>info</w:t>
      </w:r>
      <w:r w:rsidRPr="00E634D0">
        <w:rPr>
          <w:rFonts w:ascii="Times New Roman" w:hAnsi="Times New Roman" w:cs="Times New Roman"/>
          <w:sz w:val="22"/>
          <w:szCs w:val="22"/>
        </w:rPr>
        <w:t xml:space="preserve"> and its source are </w:t>
      </w:r>
      <w:r w:rsidRPr="00FA7852">
        <w:rPr>
          <w:rFonts w:ascii="Times New Roman" w:hAnsi="Times New Roman" w:cs="Times New Roman"/>
          <w:sz w:val="22"/>
          <w:szCs w:val="22"/>
        </w:rPr>
        <w:t>publicly disclosed</w:t>
      </w:r>
      <w:r w:rsidRPr="00E634D0">
        <w:rPr>
          <w:rFonts w:ascii="Times New Roman" w:hAnsi="Times New Roman" w:cs="Times New Roman"/>
          <w:sz w:val="22"/>
          <w:szCs w:val="22"/>
        </w:rPr>
        <w:t xml:space="preserve"> by press release or otherwise</w:t>
      </w:r>
    </w:p>
    <w:p w14:paraId="49D33766" w14:textId="0EEAC2A1" w:rsidR="00591D68" w:rsidRPr="00E634D0" w:rsidRDefault="00591D68" w:rsidP="00CD0BF8">
      <w:pPr>
        <w:pStyle w:val="NoSpacing"/>
        <w:widowControl w:val="0"/>
        <w:numPr>
          <w:ilvl w:val="2"/>
          <w:numId w:val="6"/>
        </w:numPr>
        <w:ind w:left="1080"/>
        <w:rPr>
          <w:rFonts w:ascii="Times New Roman" w:hAnsi="Times New Roman" w:cs="Times New Roman"/>
          <w:sz w:val="22"/>
          <w:szCs w:val="22"/>
        </w:rPr>
      </w:pPr>
      <w:r w:rsidRPr="00E634D0">
        <w:rPr>
          <w:rFonts w:ascii="Times New Roman" w:hAnsi="Times New Roman" w:cs="Times New Roman"/>
          <w:sz w:val="22"/>
          <w:szCs w:val="22"/>
          <w:u w:val="single"/>
        </w:rPr>
        <w:t>Policy</w:t>
      </w:r>
      <w:r w:rsidRPr="00E634D0">
        <w:rPr>
          <w:rFonts w:ascii="Times New Roman" w:hAnsi="Times New Roman" w:cs="Times New Roman"/>
          <w:sz w:val="22"/>
          <w:szCs w:val="22"/>
        </w:rPr>
        <w:t>:</w:t>
      </w:r>
    </w:p>
    <w:p w14:paraId="470110B5" w14:textId="68EDE86C" w:rsidR="00591D68" w:rsidRPr="000F0446" w:rsidRDefault="00D523D0" w:rsidP="00CD0BF8">
      <w:pPr>
        <w:pStyle w:val="NoSpacing"/>
        <w:widowControl w:val="0"/>
        <w:numPr>
          <w:ilvl w:val="3"/>
          <w:numId w:val="6"/>
        </w:numPr>
        <w:ind w:left="1440"/>
        <w:rPr>
          <w:rFonts w:ascii="Times New Roman" w:hAnsi="Times New Roman" w:cs="Times New Roman"/>
          <w:sz w:val="22"/>
          <w:szCs w:val="22"/>
        </w:rPr>
      </w:pPr>
      <w:r w:rsidRPr="000F0446">
        <w:rPr>
          <w:rFonts w:ascii="Times New Roman" w:hAnsi="Times New Roman" w:cs="Times New Roman"/>
          <w:sz w:val="22"/>
          <w:szCs w:val="22"/>
        </w:rPr>
        <w:t>Against Rule:</w:t>
      </w:r>
    </w:p>
    <w:p w14:paraId="039F6024" w14:textId="77777777" w:rsidR="000F0446" w:rsidRPr="000F0446" w:rsidRDefault="000F0446" w:rsidP="00CD0BF8">
      <w:pPr>
        <w:pStyle w:val="Bullet2"/>
        <w:widowControl w:val="0"/>
        <w:numPr>
          <w:ilvl w:val="4"/>
          <w:numId w:val="6"/>
        </w:numPr>
        <w:spacing w:beforeLines="0"/>
        <w:ind w:left="1800"/>
        <w:rPr>
          <w:rFonts w:ascii="Times New Roman" w:hAnsi="Times New Roman" w:cs="Times New Roman"/>
          <w:sz w:val="22"/>
          <w:szCs w:val="22"/>
        </w:rPr>
      </w:pPr>
      <w:r w:rsidRPr="000F0446">
        <w:rPr>
          <w:rFonts w:ascii="Times New Roman" w:hAnsi="Times New Roman" w:cs="Times New Roman"/>
          <w:sz w:val="22"/>
          <w:szCs w:val="22"/>
        </w:rPr>
        <w:t>IT compensates entrepreneurs: good</w:t>
      </w:r>
    </w:p>
    <w:p w14:paraId="3E407B0E" w14:textId="77777777" w:rsidR="000F0446" w:rsidRPr="000F0446" w:rsidRDefault="000F0446" w:rsidP="00CD0BF8">
      <w:pPr>
        <w:pStyle w:val="Bullet2"/>
        <w:widowControl w:val="0"/>
        <w:numPr>
          <w:ilvl w:val="4"/>
          <w:numId w:val="6"/>
        </w:numPr>
        <w:spacing w:beforeLines="0"/>
        <w:ind w:left="1800"/>
        <w:rPr>
          <w:rFonts w:ascii="Times New Roman" w:hAnsi="Times New Roman" w:cs="Times New Roman"/>
          <w:sz w:val="22"/>
          <w:szCs w:val="22"/>
        </w:rPr>
      </w:pPr>
      <w:r w:rsidRPr="000F0446">
        <w:rPr>
          <w:rFonts w:ascii="Times New Roman" w:hAnsi="Times New Roman" w:cs="Times New Roman"/>
          <w:sz w:val="22"/>
          <w:szCs w:val="22"/>
        </w:rPr>
        <w:t>IT helps market pricing of securities</w:t>
      </w:r>
    </w:p>
    <w:p w14:paraId="0B0E19A9" w14:textId="77777777" w:rsidR="000F0446" w:rsidRPr="000F0446" w:rsidRDefault="000F0446" w:rsidP="00CD0BF8">
      <w:pPr>
        <w:pStyle w:val="Bullet2"/>
        <w:widowControl w:val="0"/>
        <w:numPr>
          <w:ilvl w:val="4"/>
          <w:numId w:val="6"/>
        </w:numPr>
        <w:spacing w:beforeLines="0"/>
        <w:ind w:left="1800"/>
        <w:rPr>
          <w:rFonts w:ascii="Times New Roman" w:hAnsi="Times New Roman" w:cs="Times New Roman"/>
          <w:sz w:val="22"/>
          <w:szCs w:val="22"/>
        </w:rPr>
      </w:pPr>
      <w:r w:rsidRPr="000F0446">
        <w:rPr>
          <w:rFonts w:ascii="Times New Roman" w:hAnsi="Times New Roman" w:cs="Times New Roman"/>
          <w:sz w:val="22"/>
          <w:szCs w:val="22"/>
        </w:rPr>
        <w:t>IT can’t be stopped; wasteful to try</w:t>
      </w:r>
    </w:p>
    <w:p w14:paraId="2E5A967A" w14:textId="77777777" w:rsidR="000F0446" w:rsidRPr="000F0446" w:rsidRDefault="000F0446" w:rsidP="00CD0BF8">
      <w:pPr>
        <w:pStyle w:val="Bullet2"/>
        <w:widowControl w:val="0"/>
        <w:numPr>
          <w:ilvl w:val="4"/>
          <w:numId w:val="6"/>
        </w:numPr>
        <w:spacing w:beforeLines="0"/>
        <w:ind w:left="1800"/>
        <w:rPr>
          <w:rFonts w:ascii="Times New Roman" w:hAnsi="Times New Roman" w:cs="Times New Roman"/>
          <w:sz w:val="22"/>
          <w:szCs w:val="22"/>
        </w:rPr>
      </w:pPr>
      <w:r w:rsidRPr="000F0446">
        <w:rPr>
          <w:rFonts w:ascii="Times New Roman" w:hAnsi="Times New Roman" w:cs="Times New Roman"/>
          <w:sz w:val="22"/>
          <w:szCs w:val="22"/>
        </w:rPr>
        <w:t>Let States decide</w:t>
      </w:r>
    </w:p>
    <w:p w14:paraId="330659F7" w14:textId="77777777" w:rsidR="000F0446" w:rsidRPr="000F0446" w:rsidRDefault="000F0446" w:rsidP="00CD0BF8">
      <w:pPr>
        <w:pStyle w:val="Bullet2"/>
        <w:widowControl w:val="0"/>
        <w:numPr>
          <w:ilvl w:val="4"/>
          <w:numId w:val="6"/>
        </w:numPr>
        <w:spacing w:beforeLines="0"/>
        <w:ind w:left="1800"/>
        <w:rPr>
          <w:rFonts w:ascii="Times New Roman" w:hAnsi="Times New Roman" w:cs="Times New Roman"/>
          <w:sz w:val="22"/>
          <w:szCs w:val="22"/>
        </w:rPr>
      </w:pPr>
      <w:r w:rsidRPr="000F0446">
        <w:rPr>
          <w:rFonts w:ascii="Times New Roman" w:hAnsi="Times New Roman" w:cs="Times New Roman"/>
          <w:sz w:val="22"/>
          <w:szCs w:val="22"/>
        </w:rPr>
        <w:t>Let individual corps and their investors contract about it</w:t>
      </w:r>
    </w:p>
    <w:p w14:paraId="0DE451D3" w14:textId="0C567F06" w:rsidR="00D523D0" w:rsidRPr="000F0446" w:rsidRDefault="000F0446" w:rsidP="00CD0BF8">
      <w:pPr>
        <w:pStyle w:val="Bullet2"/>
        <w:widowControl w:val="0"/>
        <w:numPr>
          <w:ilvl w:val="4"/>
          <w:numId w:val="6"/>
        </w:numPr>
        <w:spacing w:beforeLines="0"/>
        <w:ind w:left="1800"/>
        <w:rPr>
          <w:rFonts w:ascii="Times New Roman" w:hAnsi="Times New Roman" w:cs="Times New Roman"/>
          <w:sz w:val="22"/>
          <w:szCs w:val="22"/>
        </w:rPr>
      </w:pPr>
      <w:r w:rsidRPr="000F0446">
        <w:rPr>
          <w:rFonts w:ascii="Times New Roman" w:hAnsi="Times New Roman" w:cs="Times New Roman"/>
          <w:sz w:val="22"/>
          <w:szCs w:val="22"/>
        </w:rPr>
        <w:t xml:space="preserve">At least let </w:t>
      </w:r>
      <w:r>
        <w:rPr>
          <w:rFonts w:ascii="Times New Roman" w:hAnsi="Times New Roman" w:cs="Times New Roman"/>
          <w:sz w:val="22"/>
          <w:szCs w:val="22"/>
        </w:rPr>
        <w:t>corps</w:t>
      </w:r>
      <w:r w:rsidRPr="000F0446">
        <w:rPr>
          <w:rFonts w:ascii="Times New Roman" w:hAnsi="Times New Roman" w:cs="Times New Roman"/>
          <w:sz w:val="22"/>
          <w:szCs w:val="22"/>
        </w:rPr>
        <w:t xml:space="preserve"> opt out</w:t>
      </w:r>
    </w:p>
    <w:p w14:paraId="09FA69BA" w14:textId="66B6CD06" w:rsidR="00D523D0" w:rsidRPr="000F0446" w:rsidRDefault="00D523D0" w:rsidP="00CD0BF8">
      <w:pPr>
        <w:pStyle w:val="NoSpacing"/>
        <w:widowControl w:val="0"/>
        <w:numPr>
          <w:ilvl w:val="3"/>
          <w:numId w:val="6"/>
        </w:numPr>
        <w:ind w:left="1440"/>
        <w:rPr>
          <w:rFonts w:ascii="Times New Roman" w:hAnsi="Times New Roman" w:cs="Times New Roman"/>
          <w:sz w:val="22"/>
          <w:szCs w:val="22"/>
        </w:rPr>
      </w:pPr>
      <w:r w:rsidRPr="000F0446">
        <w:rPr>
          <w:rFonts w:ascii="Times New Roman" w:hAnsi="Times New Roman" w:cs="Times New Roman"/>
          <w:sz w:val="22"/>
          <w:szCs w:val="22"/>
        </w:rPr>
        <w:t>For Rule:</w:t>
      </w:r>
    </w:p>
    <w:p w14:paraId="7BBC47E6" w14:textId="07C1000D" w:rsidR="000F0446" w:rsidRPr="000F0446" w:rsidRDefault="000F0446" w:rsidP="00CD0BF8">
      <w:pPr>
        <w:pStyle w:val="Bullet2"/>
        <w:widowControl w:val="0"/>
        <w:numPr>
          <w:ilvl w:val="4"/>
          <w:numId w:val="6"/>
        </w:numPr>
        <w:spacing w:beforeLines="0"/>
        <w:ind w:left="1800"/>
        <w:rPr>
          <w:rFonts w:ascii="Times New Roman" w:hAnsi="Times New Roman" w:cs="Times New Roman"/>
          <w:sz w:val="22"/>
          <w:szCs w:val="22"/>
        </w:rPr>
      </w:pPr>
      <w:r w:rsidRPr="000F0446">
        <w:rPr>
          <w:rFonts w:ascii="Times New Roman" w:hAnsi="Times New Roman" w:cs="Times New Roman"/>
          <w:sz w:val="22"/>
          <w:szCs w:val="22"/>
        </w:rPr>
        <w:t>No secret profits reasoning; harm to capital markets</w:t>
      </w:r>
    </w:p>
    <w:p w14:paraId="73C0A7C0" w14:textId="42203D95" w:rsidR="000F0446" w:rsidRPr="000F0446" w:rsidRDefault="000F0446" w:rsidP="00CD0BF8">
      <w:pPr>
        <w:pStyle w:val="Bullet2"/>
        <w:widowControl w:val="0"/>
        <w:numPr>
          <w:ilvl w:val="4"/>
          <w:numId w:val="6"/>
        </w:numPr>
        <w:spacing w:beforeLines="0"/>
        <w:ind w:left="1800"/>
        <w:rPr>
          <w:rFonts w:ascii="Times New Roman" w:hAnsi="Times New Roman" w:cs="Times New Roman"/>
          <w:sz w:val="22"/>
          <w:szCs w:val="22"/>
        </w:rPr>
      </w:pPr>
      <w:r>
        <w:rPr>
          <w:rFonts w:ascii="Times New Roman" w:hAnsi="Times New Roman" w:cs="Times New Roman"/>
          <w:sz w:val="22"/>
          <w:szCs w:val="22"/>
        </w:rPr>
        <w:t>S</w:t>
      </w:r>
      <w:r w:rsidRPr="000F0446">
        <w:rPr>
          <w:rFonts w:ascii="Times New Roman" w:hAnsi="Times New Roman" w:cs="Times New Roman"/>
          <w:sz w:val="22"/>
          <w:szCs w:val="22"/>
        </w:rPr>
        <w:t xml:space="preserve">lows the release of </w:t>
      </w:r>
      <w:r>
        <w:rPr>
          <w:rFonts w:ascii="Times New Roman" w:hAnsi="Times New Roman" w:cs="Times New Roman"/>
          <w:sz w:val="22"/>
          <w:szCs w:val="22"/>
        </w:rPr>
        <w:t>info (Insiders have incentives to keep it all quiet)</w:t>
      </w:r>
    </w:p>
    <w:p w14:paraId="4C3B1F93" w14:textId="134819B1" w:rsidR="000F0446" w:rsidRPr="000F0446" w:rsidRDefault="000F0446" w:rsidP="00CD0BF8">
      <w:pPr>
        <w:pStyle w:val="Bullet2"/>
        <w:widowControl w:val="0"/>
        <w:numPr>
          <w:ilvl w:val="4"/>
          <w:numId w:val="6"/>
        </w:numPr>
        <w:spacing w:beforeLines="0"/>
        <w:ind w:left="1800"/>
        <w:rPr>
          <w:rFonts w:ascii="Times New Roman" w:hAnsi="Times New Roman" w:cs="Times New Roman"/>
          <w:sz w:val="22"/>
          <w:szCs w:val="22"/>
        </w:rPr>
      </w:pPr>
      <w:r w:rsidRPr="000F0446">
        <w:rPr>
          <w:rFonts w:ascii="Times New Roman" w:hAnsi="Times New Roman" w:cs="Times New Roman"/>
          <w:sz w:val="22"/>
          <w:szCs w:val="22"/>
        </w:rPr>
        <w:t>Legal rule</w:t>
      </w:r>
      <w:r>
        <w:rPr>
          <w:rFonts w:ascii="Times New Roman" w:hAnsi="Times New Roman" w:cs="Times New Roman"/>
          <w:sz w:val="22"/>
          <w:szCs w:val="22"/>
        </w:rPr>
        <w:t xml:space="preserve">s </w:t>
      </w:r>
      <w:r w:rsidRPr="000F0446">
        <w:rPr>
          <w:rFonts w:ascii="Times New Roman" w:hAnsi="Times New Roman" w:cs="Times New Roman"/>
          <w:sz w:val="22"/>
          <w:szCs w:val="22"/>
        </w:rPr>
        <w:t xml:space="preserve">deter </w:t>
      </w:r>
      <w:r>
        <w:rPr>
          <w:rFonts w:ascii="Times New Roman" w:hAnsi="Times New Roman" w:cs="Times New Roman"/>
          <w:sz w:val="22"/>
          <w:szCs w:val="22"/>
        </w:rPr>
        <w:t>a significant</w:t>
      </w:r>
      <w:r w:rsidRPr="000F0446">
        <w:rPr>
          <w:rFonts w:ascii="Times New Roman" w:hAnsi="Times New Roman" w:cs="Times New Roman"/>
          <w:sz w:val="22"/>
          <w:szCs w:val="22"/>
        </w:rPr>
        <w:t xml:space="preserve"> amount of IT; particularly when put in jail</w:t>
      </w:r>
    </w:p>
    <w:p w14:paraId="7675918C" w14:textId="77777777" w:rsidR="000F0446" w:rsidRDefault="000F0446" w:rsidP="00CD0BF8">
      <w:pPr>
        <w:pStyle w:val="Bullet2"/>
        <w:widowControl w:val="0"/>
        <w:numPr>
          <w:ilvl w:val="4"/>
          <w:numId w:val="6"/>
        </w:numPr>
        <w:spacing w:beforeLines="0"/>
        <w:ind w:left="1800"/>
        <w:rPr>
          <w:rFonts w:ascii="Times New Roman" w:hAnsi="Times New Roman" w:cs="Times New Roman"/>
          <w:sz w:val="22"/>
          <w:szCs w:val="22"/>
        </w:rPr>
      </w:pPr>
      <w:r>
        <w:rPr>
          <w:rFonts w:ascii="Times New Roman" w:hAnsi="Times New Roman" w:cs="Times New Roman"/>
          <w:sz w:val="22"/>
          <w:szCs w:val="22"/>
        </w:rPr>
        <w:t>Feds have comparative advantage, markets are nat’l</w:t>
      </w:r>
    </w:p>
    <w:p w14:paraId="71378E07" w14:textId="7A13F4DB" w:rsidR="000F0446" w:rsidRPr="000F0446" w:rsidRDefault="000F0446" w:rsidP="00CD0BF8">
      <w:pPr>
        <w:pStyle w:val="Bullet2"/>
        <w:widowControl w:val="0"/>
        <w:numPr>
          <w:ilvl w:val="4"/>
          <w:numId w:val="6"/>
        </w:numPr>
        <w:spacing w:beforeLines="0"/>
        <w:ind w:left="1800"/>
        <w:rPr>
          <w:rFonts w:ascii="Times New Roman" w:hAnsi="Times New Roman" w:cs="Times New Roman"/>
          <w:sz w:val="22"/>
          <w:szCs w:val="22"/>
        </w:rPr>
      </w:pPr>
      <w:r>
        <w:rPr>
          <w:rFonts w:ascii="Times New Roman" w:hAnsi="Times New Roman" w:cs="Times New Roman"/>
          <w:sz w:val="22"/>
          <w:szCs w:val="22"/>
        </w:rPr>
        <w:t>Corps</w:t>
      </w:r>
      <w:r w:rsidRPr="000F0446">
        <w:rPr>
          <w:rFonts w:ascii="Times New Roman" w:hAnsi="Times New Roman" w:cs="Times New Roman"/>
          <w:sz w:val="22"/>
          <w:szCs w:val="22"/>
        </w:rPr>
        <w:t xml:space="preserve"> may just move to most favorable states; high transaction costs</w:t>
      </w:r>
    </w:p>
    <w:p w14:paraId="79F05434" w14:textId="77777777" w:rsidR="000F0446" w:rsidRPr="000F0446" w:rsidRDefault="000F0446" w:rsidP="00CD0BF8">
      <w:pPr>
        <w:pStyle w:val="Bullet2"/>
        <w:widowControl w:val="0"/>
        <w:numPr>
          <w:ilvl w:val="4"/>
          <w:numId w:val="6"/>
        </w:numPr>
        <w:spacing w:beforeLines="0"/>
        <w:ind w:left="1800"/>
        <w:rPr>
          <w:rFonts w:ascii="Times New Roman" w:hAnsi="Times New Roman" w:cs="Times New Roman"/>
          <w:sz w:val="22"/>
          <w:szCs w:val="22"/>
        </w:rPr>
      </w:pPr>
      <w:r w:rsidRPr="000F0446">
        <w:rPr>
          <w:rFonts w:ascii="Times New Roman" w:hAnsi="Times New Roman" w:cs="Times New Roman"/>
          <w:sz w:val="22"/>
          <w:szCs w:val="22"/>
        </w:rPr>
        <w:t>Collective action and agency problems: need legal default rule</w:t>
      </w:r>
    </w:p>
    <w:p w14:paraId="0B23BBAF" w14:textId="13DB4CD9" w:rsidR="00D523D0" w:rsidRPr="000F0446" w:rsidRDefault="000F0446" w:rsidP="00CD0BF8">
      <w:pPr>
        <w:pStyle w:val="Bullet2"/>
        <w:widowControl w:val="0"/>
        <w:numPr>
          <w:ilvl w:val="4"/>
          <w:numId w:val="6"/>
        </w:numPr>
        <w:spacing w:beforeLines="0"/>
        <w:ind w:left="1800"/>
        <w:rPr>
          <w:rFonts w:ascii="Times New Roman" w:hAnsi="Times New Roman" w:cs="Times New Roman"/>
          <w:sz w:val="22"/>
          <w:szCs w:val="22"/>
        </w:rPr>
      </w:pPr>
      <w:r w:rsidRPr="000F0446">
        <w:rPr>
          <w:rFonts w:ascii="Times New Roman" w:hAnsi="Times New Roman" w:cs="Times New Roman"/>
          <w:sz w:val="22"/>
          <w:szCs w:val="22"/>
        </w:rPr>
        <w:t>Hmm…who cares? No one would vote for that in a proxy.</w:t>
      </w:r>
    </w:p>
    <w:p w14:paraId="304D0572" w14:textId="77AE55FD" w:rsidR="00F43250" w:rsidRPr="000F0446" w:rsidRDefault="00D523D0" w:rsidP="00CD0BF8">
      <w:pPr>
        <w:pStyle w:val="NoSpacing"/>
        <w:widowControl w:val="0"/>
        <w:numPr>
          <w:ilvl w:val="2"/>
          <w:numId w:val="6"/>
        </w:numPr>
        <w:ind w:left="1080"/>
        <w:rPr>
          <w:rFonts w:ascii="Times New Roman" w:hAnsi="Times New Roman" w:cs="Times New Roman"/>
          <w:sz w:val="22"/>
          <w:szCs w:val="22"/>
        </w:rPr>
      </w:pPr>
      <w:r w:rsidRPr="000F0446">
        <w:rPr>
          <w:rFonts w:ascii="Times New Roman" w:hAnsi="Times New Roman" w:cs="Times New Roman"/>
          <w:i/>
          <w:sz w:val="22"/>
          <w:szCs w:val="22"/>
          <w:u w:val="single"/>
        </w:rPr>
        <w:t>Cases</w:t>
      </w:r>
      <w:r w:rsidRPr="000F0446">
        <w:rPr>
          <w:rFonts w:ascii="Times New Roman" w:hAnsi="Times New Roman" w:cs="Times New Roman"/>
          <w:sz w:val="22"/>
          <w:szCs w:val="22"/>
        </w:rPr>
        <w:t>:</w:t>
      </w:r>
    </w:p>
    <w:p w14:paraId="66F8F3D0" w14:textId="4951EDF3" w:rsidR="00D523D0" w:rsidRPr="000F0446" w:rsidRDefault="000F0446" w:rsidP="00CD0BF8">
      <w:pPr>
        <w:pStyle w:val="NoSpacing"/>
        <w:widowControl w:val="0"/>
        <w:numPr>
          <w:ilvl w:val="3"/>
          <w:numId w:val="6"/>
        </w:numPr>
        <w:ind w:left="1440"/>
        <w:rPr>
          <w:rFonts w:ascii="Times New Roman" w:hAnsi="Times New Roman" w:cs="Times New Roman"/>
          <w:sz w:val="22"/>
          <w:szCs w:val="22"/>
        </w:rPr>
      </w:pPr>
      <w:r w:rsidRPr="000F0446">
        <w:rPr>
          <w:rFonts w:ascii="Times New Roman" w:hAnsi="Times New Roman" w:cs="Times New Roman"/>
          <w:i/>
          <w:sz w:val="22"/>
          <w:szCs w:val="22"/>
        </w:rPr>
        <w:t>Goodwin v. Agassiz</w:t>
      </w:r>
      <w:r w:rsidRPr="000F0446">
        <w:rPr>
          <w:rFonts w:ascii="Times New Roman" w:hAnsi="Times New Roman" w:cs="Times New Roman"/>
          <w:sz w:val="22"/>
          <w:szCs w:val="22"/>
        </w:rPr>
        <w:t>: State law.</w:t>
      </w:r>
      <w:r w:rsidRPr="000F0446">
        <w:rPr>
          <w:rFonts w:ascii="Times New Roman" w:hAnsi="Times New Roman" w:cs="Times New Roman"/>
          <w:b/>
          <w:sz w:val="22"/>
          <w:szCs w:val="22"/>
        </w:rPr>
        <w:t xml:space="preserve"> </w:t>
      </w:r>
      <w:r w:rsidRPr="000F0446">
        <w:rPr>
          <w:rFonts w:ascii="Times New Roman" w:hAnsi="Times New Roman" w:cs="Times New Roman"/>
          <w:sz w:val="22"/>
          <w:szCs w:val="22"/>
        </w:rPr>
        <w:t>D/O buy shares w/ nonpublic info about copper deposits. Did NOT have to disclose.  No evidence of fraud</w:t>
      </w:r>
      <w:r w:rsidRPr="000F0446">
        <w:rPr>
          <w:rFonts w:ascii="Times New Roman" w:hAnsi="Times New Roman" w:cs="Times New Roman"/>
          <w:b/>
          <w:sz w:val="22"/>
          <w:szCs w:val="22"/>
        </w:rPr>
        <w:t>.</w:t>
      </w:r>
    </w:p>
    <w:p w14:paraId="6722570C" w14:textId="66B3D8B6" w:rsidR="000F0446" w:rsidRDefault="000F0446" w:rsidP="00CD0BF8">
      <w:pPr>
        <w:pStyle w:val="NoSpacing"/>
        <w:widowControl w:val="0"/>
        <w:numPr>
          <w:ilvl w:val="3"/>
          <w:numId w:val="6"/>
        </w:numPr>
        <w:ind w:left="1440"/>
        <w:rPr>
          <w:rFonts w:ascii="Times New Roman" w:hAnsi="Times New Roman" w:cs="Times New Roman"/>
          <w:sz w:val="22"/>
          <w:szCs w:val="22"/>
        </w:rPr>
      </w:pPr>
      <w:r w:rsidRPr="003C33CD">
        <w:rPr>
          <w:rFonts w:ascii="Times New Roman" w:hAnsi="Times New Roman" w:cs="Times New Roman"/>
          <w:i/>
          <w:sz w:val="22"/>
          <w:szCs w:val="22"/>
        </w:rPr>
        <w:t>SEC v. T</w:t>
      </w:r>
      <w:r w:rsidR="003C33CD" w:rsidRPr="003C33CD">
        <w:rPr>
          <w:rFonts w:ascii="Times New Roman" w:hAnsi="Times New Roman" w:cs="Times New Roman"/>
          <w:i/>
          <w:sz w:val="22"/>
          <w:szCs w:val="22"/>
        </w:rPr>
        <w:t>GS</w:t>
      </w:r>
      <w:r w:rsidRPr="000F0446">
        <w:rPr>
          <w:rFonts w:ascii="Times New Roman" w:hAnsi="Times New Roman" w:cs="Times New Roman"/>
          <w:sz w:val="22"/>
          <w:szCs w:val="22"/>
        </w:rPr>
        <w:t xml:space="preserve">: FED law. Drilling found lots of minerals. Not disclosed and denied rumors. D/O bought shares on info. </w:t>
      </w:r>
      <w:r w:rsidRPr="003C33CD">
        <w:rPr>
          <w:rFonts w:ascii="Times New Roman" w:hAnsi="Times New Roman" w:cs="Times New Roman"/>
          <w:sz w:val="22"/>
          <w:szCs w:val="22"/>
        </w:rPr>
        <w:t>Disclose-or-abstain rule</w:t>
      </w:r>
      <w:r w:rsidRPr="000F0446">
        <w:rPr>
          <w:rFonts w:ascii="Times New Roman" w:hAnsi="Times New Roman" w:cs="Times New Roman"/>
          <w:sz w:val="22"/>
          <w:szCs w:val="22"/>
        </w:rPr>
        <w:t xml:space="preserve"> under 10b-5.</w:t>
      </w:r>
    </w:p>
    <w:p w14:paraId="1C8DA1C6" w14:textId="607C062C" w:rsidR="003C33CD" w:rsidRDefault="003C33CD" w:rsidP="00CD0BF8">
      <w:pPr>
        <w:pStyle w:val="NoSpacing"/>
        <w:widowControl w:val="0"/>
        <w:numPr>
          <w:ilvl w:val="3"/>
          <w:numId w:val="6"/>
        </w:numPr>
        <w:ind w:left="1440"/>
        <w:rPr>
          <w:rFonts w:ascii="Times New Roman" w:hAnsi="Times New Roman" w:cs="Times New Roman"/>
          <w:sz w:val="22"/>
          <w:szCs w:val="22"/>
        </w:rPr>
      </w:pPr>
      <w:r w:rsidRPr="003C33CD">
        <w:rPr>
          <w:rFonts w:ascii="Times New Roman" w:hAnsi="Times New Roman" w:cs="Times New Roman"/>
          <w:i/>
          <w:sz w:val="22"/>
          <w:szCs w:val="22"/>
        </w:rPr>
        <w:t>Dirks</w:t>
      </w:r>
      <w:r w:rsidRPr="003C33CD">
        <w:rPr>
          <w:rFonts w:ascii="Times New Roman" w:hAnsi="Times New Roman" w:cs="Times New Roman"/>
          <w:sz w:val="22"/>
          <w:szCs w:val="22"/>
        </w:rPr>
        <w:t>: Tippee</w:t>
      </w:r>
      <w:r w:rsidRPr="003C33CD">
        <w:rPr>
          <w:rFonts w:ascii="Times New Roman" w:hAnsi="Times New Roman" w:cs="Times New Roman"/>
          <w:b/>
          <w:sz w:val="22"/>
          <w:szCs w:val="22"/>
        </w:rPr>
        <w:t xml:space="preserve">. </w:t>
      </w:r>
      <w:r w:rsidRPr="003C33CD">
        <w:rPr>
          <w:rFonts w:ascii="Times New Roman" w:hAnsi="Times New Roman" w:cs="Times New Roman"/>
          <w:sz w:val="22"/>
          <w:szCs w:val="22"/>
        </w:rPr>
        <w:t>Discovered insurance fra</w:t>
      </w:r>
      <w:r>
        <w:rPr>
          <w:rFonts w:ascii="Times New Roman" w:hAnsi="Times New Roman" w:cs="Times New Roman"/>
          <w:sz w:val="22"/>
          <w:szCs w:val="22"/>
        </w:rPr>
        <w:t>ud. Did not INHERIT</w:t>
      </w:r>
      <w:r w:rsidRPr="003C33CD">
        <w:rPr>
          <w:rFonts w:ascii="Times New Roman" w:hAnsi="Times New Roman" w:cs="Times New Roman"/>
          <w:sz w:val="22"/>
          <w:szCs w:val="22"/>
        </w:rPr>
        <w:t xml:space="preserve"> b/</w:t>
      </w:r>
      <w:r>
        <w:rPr>
          <w:rFonts w:ascii="Times New Roman" w:hAnsi="Times New Roman" w:cs="Times New Roman"/>
          <w:sz w:val="22"/>
          <w:szCs w:val="22"/>
        </w:rPr>
        <w:t>c no benefit to insider</w:t>
      </w:r>
      <w:r w:rsidRPr="003C33CD">
        <w:rPr>
          <w:rFonts w:ascii="Times New Roman" w:hAnsi="Times New Roman" w:cs="Times New Roman"/>
          <w:sz w:val="22"/>
          <w:szCs w:val="22"/>
        </w:rPr>
        <w:t>.</w:t>
      </w:r>
    </w:p>
    <w:p w14:paraId="04BDB533" w14:textId="0894E4EE" w:rsidR="003C33CD" w:rsidRPr="00954C21" w:rsidRDefault="003C33CD" w:rsidP="00CD0BF8">
      <w:pPr>
        <w:pStyle w:val="NoSpacing"/>
        <w:widowControl w:val="0"/>
        <w:numPr>
          <w:ilvl w:val="4"/>
          <w:numId w:val="6"/>
        </w:numPr>
        <w:ind w:left="1800"/>
        <w:rPr>
          <w:rFonts w:ascii="Times New Roman" w:hAnsi="Times New Roman" w:cs="Times New Roman"/>
          <w:sz w:val="22"/>
          <w:szCs w:val="22"/>
        </w:rPr>
      </w:pPr>
      <w:r w:rsidRPr="00954C21">
        <w:rPr>
          <w:rFonts w:ascii="Times New Roman" w:hAnsi="Times New Roman" w:cs="Times New Roman"/>
          <w:i/>
          <w:sz w:val="22"/>
          <w:szCs w:val="22"/>
        </w:rPr>
        <w:t>Chiarella</w:t>
      </w:r>
      <w:r w:rsidRPr="00954C21">
        <w:rPr>
          <w:rFonts w:ascii="Times New Roman" w:hAnsi="Times New Roman" w:cs="Times New Roman"/>
          <w:sz w:val="22"/>
          <w:szCs w:val="22"/>
        </w:rPr>
        <w:t xml:space="preserve">: </w:t>
      </w:r>
      <w:r w:rsidR="00954C21" w:rsidRPr="00954C21">
        <w:rPr>
          <w:rFonts w:ascii="Times New Roman" w:hAnsi="Times New Roman" w:cs="Times New Roman"/>
          <w:sz w:val="22"/>
          <w:szCs w:val="22"/>
        </w:rPr>
        <w:t xml:space="preserve">printing co. employee who deduced identity of merger Target owed </w:t>
      </w:r>
      <w:r w:rsidR="00954C21" w:rsidRPr="00954C21">
        <w:rPr>
          <w:rFonts w:ascii="Times New Roman" w:hAnsi="Times New Roman" w:cs="Times New Roman"/>
          <w:b/>
          <w:sz w:val="22"/>
          <w:szCs w:val="22"/>
        </w:rPr>
        <w:t>no duty- no relationship</w:t>
      </w:r>
      <w:r w:rsidR="00954C21" w:rsidRPr="00954C21">
        <w:rPr>
          <w:rFonts w:ascii="Times New Roman" w:hAnsi="Times New Roman" w:cs="Times New Roman"/>
          <w:sz w:val="22"/>
          <w:szCs w:val="22"/>
        </w:rPr>
        <w:t xml:space="preserve"> w/SHs or co.</w:t>
      </w:r>
    </w:p>
    <w:p w14:paraId="76FC7064" w14:textId="35A35F2F" w:rsidR="003C33CD" w:rsidRPr="00954C21" w:rsidRDefault="003C33CD" w:rsidP="00CD0BF8">
      <w:pPr>
        <w:pStyle w:val="NoSpacing"/>
        <w:widowControl w:val="0"/>
        <w:numPr>
          <w:ilvl w:val="3"/>
          <w:numId w:val="6"/>
        </w:numPr>
        <w:ind w:left="1440"/>
        <w:rPr>
          <w:rFonts w:ascii="Times New Roman" w:hAnsi="Times New Roman" w:cs="Times New Roman"/>
          <w:sz w:val="22"/>
          <w:szCs w:val="22"/>
        </w:rPr>
      </w:pPr>
      <w:r w:rsidRPr="00954C21">
        <w:rPr>
          <w:rFonts w:ascii="Times New Roman" w:hAnsi="Times New Roman" w:cs="Times New Roman"/>
          <w:i/>
          <w:sz w:val="22"/>
          <w:szCs w:val="22"/>
        </w:rPr>
        <w:t>O’Hagan</w:t>
      </w:r>
      <w:r w:rsidRPr="00954C21">
        <w:rPr>
          <w:rFonts w:ascii="Times New Roman" w:hAnsi="Times New Roman" w:cs="Times New Roman"/>
          <w:sz w:val="22"/>
          <w:szCs w:val="22"/>
        </w:rPr>
        <w:t>: Misappropriation. Lawyer on Pillsbury deal, Made $4.5m.</w:t>
      </w:r>
    </w:p>
    <w:p w14:paraId="57874CDD" w14:textId="2237E71E" w:rsidR="008C0039" w:rsidRPr="00954C21" w:rsidRDefault="008C0039" w:rsidP="00CD0BF8">
      <w:pPr>
        <w:pStyle w:val="NoSpacing"/>
        <w:widowControl w:val="0"/>
        <w:numPr>
          <w:ilvl w:val="4"/>
          <w:numId w:val="6"/>
        </w:numPr>
        <w:ind w:left="1800"/>
        <w:rPr>
          <w:rFonts w:ascii="Times New Roman" w:hAnsi="Times New Roman" w:cs="Times New Roman"/>
          <w:sz w:val="22"/>
          <w:szCs w:val="22"/>
        </w:rPr>
      </w:pPr>
      <w:r w:rsidRPr="00954C21">
        <w:rPr>
          <w:rFonts w:ascii="Times New Roman" w:hAnsi="Times New Roman" w:cs="Times New Roman"/>
          <w:sz w:val="22"/>
          <w:szCs w:val="22"/>
        </w:rPr>
        <w:t>Rule 14e-3(a) approved under §14(e).</w:t>
      </w:r>
    </w:p>
    <w:p w14:paraId="75A92BFF" w14:textId="3DEA35CC" w:rsidR="00FD378B" w:rsidRPr="008C0039" w:rsidRDefault="00FD378B" w:rsidP="00CD0BF8">
      <w:pPr>
        <w:pStyle w:val="NoSpacing"/>
        <w:widowControl w:val="0"/>
        <w:numPr>
          <w:ilvl w:val="1"/>
          <w:numId w:val="6"/>
        </w:numPr>
        <w:ind w:left="720"/>
        <w:rPr>
          <w:rFonts w:ascii="Times New Roman" w:hAnsi="Times New Roman" w:cs="Times New Roman"/>
          <w:b/>
        </w:rPr>
      </w:pPr>
      <w:r w:rsidRPr="008C0039">
        <w:rPr>
          <w:rFonts w:ascii="Times New Roman" w:hAnsi="Times New Roman" w:cs="Times New Roman"/>
          <w:b/>
        </w:rPr>
        <w:t>Short-swing Profits</w:t>
      </w:r>
      <w:r w:rsidR="00403921">
        <w:rPr>
          <w:rFonts w:ascii="Times New Roman" w:hAnsi="Times New Roman" w:cs="Times New Roman"/>
          <w:b/>
        </w:rPr>
        <w:t xml:space="preserve"> (SEA § 16(b))</w:t>
      </w:r>
      <w:r w:rsidR="00691303">
        <w:rPr>
          <w:rFonts w:ascii="Times New Roman" w:hAnsi="Times New Roman" w:cs="Times New Roman"/>
          <w:b/>
        </w:rPr>
        <w:t xml:space="preserve"> – Always Derivative!!</w:t>
      </w:r>
    </w:p>
    <w:p w14:paraId="0CE1F197" w14:textId="27CC20FA" w:rsidR="003C33CD" w:rsidRDefault="008C0039" w:rsidP="00CD0BF8">
      <w:pPr>
        <w:pStyle w:val="NoSpacing"/>
        <w:widowControl w:val="0"/>
        <w:numPr>
          <w:ilvl w:val="2"/>
          <w:numId w:val="6"/>
        </w:numPr>
        <w:ind w:left="1080"/>
        <w:rPr>
          <w:rFonts w:ascii="Times New Roman" w:hAnsi="Times New Roman" w:cs="Times New Roman"/>
          <w:sz w:val="22"/>
          <w:szCs w:val="22"/>
        </w:rPr>
      </w:pPr>
      <w:r w:rsidRPr="008C0039">
        <w:rPr>
          <w:rFonts w:ascii="Times New Roman" w:hAnsi="Times New Roman" w:cs="Times New Roman"/>
          <w:sz w:val="22"/>
          <w:szCs w:val="22"/>
          <w:u w:val="single"/>
        </w:rPr>
        <w:t>Rule</w:t>
      </w:r>
      <w:r w:rsidRPr="008C0039">
        <w:rPr>
          <w:rFonts w:ascii="Times New Roman" w:hAnsi="Times New Roman" w:cs="Times New Roman"/>
          <w:sz w:val="22"/>
          <w:szCs w:val="22"/>
        </w:rPr>
        <w:t xml:space="preserve">: </w:t>
      </w:r>
      <w:r>
        <w:rPr>
          <w:rFonts w:ascii="Times New Roman" w:hAnsi="Times New Roman" w:cs="Times New Roman"/>
          <w:sz w:val="22"/>
          <w:szCs w:val="22"/>
        </w:rPr>
        <w:t>Os, D</w:t>
      </w:r>
      <w:r w:rsidRPr="008C0039">
        <w:rPr>
          <w:rFonts w:ascii="Times New Roman" w:hAnsi="Times New Roman" w:cs="Times New Roman"/>
          <w:sz w:val="22"/>
          <w:szCs w:val="22"/>
        </w:rPr>
        <w:t xml:space="preserve">s, and </w:t>
      </w:r>
      <w:r>
        <w:rPr>
          <w:rFonts w:ascii="Times New Roman" w:hAnsi="Times New Roman" w:cs="Times New Roman"/>
          <w:sz w:val="22"/>
          <w:szCs w:val="22"/>
        </w:rPr>
        <w:t xml:space="preserve">Beneficial SHs (own </w:t>
      </w:r>
      <w:r w:rsidRPr="008C0039">
        <w:rPr>
          <w:rFonts w:ascii="Times New Roman" w:hAnsi="Times New Roman" w:cs="Times New Roman"/>
          <w:sz w:val="22"/>
          <w:szCs w:val="22"/>
        </w:rPr>
        <w:t>10%</w:t>
      </w:r>
      <w:r>
        <w:rPr>
          <w:rFonts w:ascii="Times New Roman" w:hAnsi="Times New Roman" w:cs="Times New Roman"/>
          <w:sz w:val="22"/>
          <w:szCs w:val="22"/>
        </w:rPr>
        <w:t>+ of shares)</w:t>
      </w:r>
      <w:r w:rsidRPr="008C0039">
        <w:rPr>
          <w:rFonts w:ascii="Times New Roman" w:hAnsi="Times New Roman" w:cs="Times New Roman"/>
          <w:sz w:val="22"/>
          <w:szCs w:val="22"/>
        </w:rPr>
        <w:t xml:space="preserve"> </w:t>
      </w:r>
      <w:r>
        <w:rPr>
          <w:rFonts w:ascii="Times New Roman" w:hAnsi="Times New Roman" w:cs="Times New Roman"/>
          <w:sz w:val="22"/>
          <w:szCs w:val="22"/>
        </w:rPr>
        <w:t xml:space="preserve">of corps subject to SEA </w:t>
      </w:r>
      <w:r w:rsidRPr="008C0039">
        <w:rPr>
          <w:rFonts w:ascii="Times New Roman" w:hAnsi="Times New Roman" w:cs="Times New Roman"/>
          <w:sz w:val="22"/>
          <w:szCs w:val="22"/>
        </w:rPr>
        <w:t>must surrend</w:t>
      </w:r>
      <w:r>
        <w:rPr>
          <w:rFonts w:ascii="Times New Roman" w:hAnsi="Times New Roman" w:cs="Times New Roman"/>
          <w:sz w:val="22"/>
          <w:szCs w:val="22"/>
        </w:rPr>
        <w:t>er profits gained on the sale/</w:t>
      </w:r>
      <w:r w:rsidRPr="008C0039">
        <w:rPr>
          <w:rFonts w:ascii="Times New Roman" w:hAnsi="Times New Roman" w:cs="Times New Roman"/>
          <w:sz w:val="22"/>
          <w:szCs w:val="22"/>
        </w:rPr>
        <w:t>purchase</w:t>
      </w:r>
      <w:r w:rsidR="0088213B">
        <w:rPr>
          <w:rFonts w:ascii="Times New Roman" w:hAnsi="Times New Roman" w:cs="Times New Roman"/>
          <w:sz w:val="22"/>
          <w:szCs w:val="22"/>
        </w:rPr>
        <w:t xml:space="preserve"> (both </w:t>
      </w:r>
      <w:r w:rsidR="0037748D">
        <w:rPr>
          <w:rFonts w:ascii="Times New Roman" w:hAnsi="Times New Roman" w:cs="Times New Roman"/>
          <w:sz w:val="22"/>
          <w:szCs w:val="22"/>
        </w:rPr>
        <w:t>req’d</w:t>
      </w:r>
      <w:r w:rsidR="0088213B">
        <w:rPr>
          <w:rFonts w:ascii="Times New Roman" w:hAnsi="Times New Roman" w:cs="Times New Roman"/>
          <w:sz w:val="22"/>
          <w:szCs w:val="22"/>
        </w:rPr>
        <w:t>, in any order)</w:t>
      </w:r>
      <w:r w:rsidRPr="008C0039">
        <w:rPr>
          <w:rFonts w:ascii="Times New Roman" w:hAnsi="Times New Roman" w:cs="Times New Roman"/>
          <w:sz w:val="22"/>
          <w:szCs w:val="22"/>
        </w:rPr>
        <w:t xml:space="preserve"> of </w:t>
      </w:r>
      <w:r w:rsidRPr="008C0039">
        <w:rPr>
          <w:rFonts w:ascii="Times New Roman" w:hAnsi="Times New Roman" w:cs="Times New Roman"/>
          <w:i/>
          <w:sz w:val="22"/>
          <w:szCs w:val="22"/>
        </w:rPr>
        <w:t>equity securities</w:t>
      </w:r>
      <w:r w:rsidRPr="008C0039">
        <w:rPr>
          <w:rFonts w:ascii="Times New Roman" w:hAnsi="Times New Roman" w:cs="Times New Roman"/>
          <w:sz w:val="22"/>
          <w:szCs w:val="22"/>
        </w:rPr>
        <w:t xml:space="preserve"> (v. any security for 10b5)</w:t>
      </w:r>
      <w:r>
        <w:rPr>
          <w:rFonts w:ascii="Times New Roman" w:hAnsi="Times New Roman" w:cs="Times New Roman"/>
          <w:sz w:val="22"/>
          <w:szCs w:val="22"/>
        </w:rPr>
        <w:t xml:space="preserve"> </w:t>
      </w:r>
      <w:r w:rsidR="004E6B8A">
        <w:rPr>
          <w:rFonts w:ascii="Times New Roman" w:hAnsi="Times New Roman" w:cs="Times New Roman"/>
          <w:sz w:val="22"/>
          <w:szCs w:val="22"/>
        </w:rPr>
        <w:t>w/in</w:t>
      </w:r>
      <w:r w:rsidR="0088213B">
        <w:rPr>
          <w:rFonts w:ascii="Times New Roman" w:hAnsi="Times New Roman" w:cs="Times New Roman"/>
          <w:sz w:val="22"/>
          <w:szCs w:val="22"/>
        </w:rPr>
        <w:t xml:space="preserve"> a six-month window. </w:t>
      </w:r>
    </w:p>
    <w:p w14:paraId="13FCFA1B" w14:textId="5A9F9EB9" w:rsidR="008C0039" w:rsidRDefault="008C0039" w:rsidP="00CD0BF8">
      <w:pPr>
        <w:pStyle w:val="NoSpacing"/>
        <w:widowControl w:val="0"/>
        <w:numPr>
          <w:ilvl w:val="3"/>
          <w:numId w:val="6"/>
        </w:numPr>
        <w:ind w:left="1440"/>
        <w:rPr>
          <w:rFonts w:ascii="Times New Roman" w:hAnsi="Times New Roman" w:cs="Times New Roman"/>
          <w:sz w:val="22"/>
          <w:szCs w:val="22"/>
        </w:rPr>
      </w:pPr>
      <w:r>
        <w:rPr>
          <w:rFonts w:ascii="Times New Roman" w:hAnsi="Times New Roman" w:cs="Times New Roman"/>
          <w:sz w:val="22"/>
          <w:szCs w:val="22"/>
        </w:rPr>
        <w:t>Unrelated to IT</w:t>
      </w:r>
      <w:r w:rsidRPr="008C0039">
        <w:rPr>
          <w:rFonts w:ascii="Times New Roman" w:hAnsi="Times New Roman" w:cs="Times New Roman"/>
          <w:sz w:val="22"/>
          <w:szCs w:val="22"/>
        </w:rPr>
        <w:t>. Bright-line, prophylactic rule. No need to show scienter.</w:t>
      </w:r>
    </w:p>
    <w:p w14:paraId="5D1E9711" w14:textId="79965DB6" w:rsidR="00691303" w:rsidRPr="00691303" w:rsidRDefault="00691303" w:rsidP="00CD0BF8">
      <w:pPr>
        <w:pStyle w:val="NoSpacing"/>
        <w:widowControl w:val="0"/>
        <w:numPr>
          <w:ilvl w:val="3"/>
          <w:numId w:val="6"/>
        </w:numPr>
        <w:ind w:left="1440"/>
        <w:rPr>
          <w:rFonts w:ascii="Times New Roman" w:hAnsi="Times New Roman" w:cs="Times New Roman"/>
          <w:b/>
          <w:sz w:val="22"/>
          <w:szCs w:val="22"/>
        </w:rPr>
      </w:pPr>
      <w:r w:rsidRPr="00691303">
        <w:rPr>
          <w:rFonts w:ascii="Times New Roman" w:hAnsi="Times New Roman" w:cs="Times New Roman"/>
          <w:b/>
          <w:sz w:val="22"/>
          <w:szCs w:val="22"/>
        </w:rPr>
        <w:t>Always Derivative!!</w:t>
      </w:r>
    </w:p>
    <w:p w14:paraId="52FDE65A" w14:textId="11B958CA" w:rsidR="003C33CD" w:rsidRPr="008C0039" w:rsidRDefault="008C0039" w:rsidP="00CD0BF8">
      <w:pPr>
        <w:pStyle w:val="NoSpacing"/>
        <w:widowControl w:val="0"/>
        <w:numPr>
          <w:ilvl w:val="2"/>
          <w:numId w:val="6"/>
        </w:numPr>
        <w:ind w:left="1080"/>
        <w:rPr>
          <w:rFonts w:ascii="Times New Roman" w:hAnsi="Times New Roman" w:cs="Times New Roman"/>
          <w:sz w:val="22"/>
          <w:szCs w:val="22"/>
        </w:rPr>
      </w:pPr>
      <w:r w:rsidRPr="008C0039">
        <w:rPr>
          <w:rFonts w:ascii="Times New Roman" w:hAnsi="Times New Roman" w:cs="Times New Roman"/>
          <w:sz w:val="22"/>
          <w:szCs w:val="22"/>
          <w:u w:val="single"/>
        </w:rPr>
        <w:t>Unconventional Transactions</w:t>
      </w:r>
      <w:r w:rsidR="000A5446">
        <w:rPr>
          <w:rFonts w:ascii="Times New Roman" w:hAnsi="Times New Roman" w:cs="Times New Roman"/>
          <w:sz w:val="22"/>
          <w:szCs w:val="22"/>
        </w:rPr>
        <w:t xml:space="preserve"> (See </w:t>
      </w:r>
      <w:r w:rsidR="000A5446" w:rsidRPr="000A5446">
        <w:rPr>
          <w:rFonts w:ascii="Times New Roman" w:hAnsi="Times New Roman" w:cs="Times New Roman"/>
          <w:i/>
          <w:sz w:val="22"/>
          <w:szCs w:val="22"/>
        </w:rPr>
        <w:t>Kern</w:t>
      </w:r>
      <w:r w:rsidR="000A5446">
        <w:rPr>
          <w:rFonts w:ascii="Times New Roman" w:hAnsi="Times New Roman" w:cs="Times New Roman"/>
          <w:sz w:val="22"/>
          <w:szCs w:val="22"/>
        </w:rPr>
        <w:t>):</w:t>
      </w:r>
      <w:r w:rsidR="00403921">
        <w:rPr>
          <w:rFonts w:ascii="Times New Roman" w:hAnsi="Times New Roman" w:cs="Times New Roman"/>
          <w:sz w:val="22"/>
          <w:szCs w:val="22"/>
        </w:rPr>
        <w:t xml:space="preserve"> Don’t count (e.g., exchanging stock in merger)</w:t>
      </w:r>
      <w:r w:rsidRPr="008C0039">
        <w:rPr>
          <w:rFonts w:ascii="Times New Roman" w:hAnsi="Times New Roman" w:cs="Times New Roman"/>
          <w:sz w:val="22"/>
          <w:szCs w:val="22"/>
        </w:rPr>
        <w:t xml:space="preserve">. </w:t>
      </w:r>
      <w:r w:rsidR="000A5446">
        <w:rPr>
          <w:rFonts w:ascii="Times New Roman" w:hAnsi="Times New Roman" w:cs="Times New Roman"/>
          <w:sz w:val="22"/>
          <w:szCs w:val="22"/>
        </w:rPr>
        <w:t>T</w:t>
      </w:r>
      <w:r w:rsidRPr="008C0039">
        <w:rPr>
          <w:rFonts w:ascii="Times New Roman" w:hAnsi="Times New Roman" w:cs="Times New Roman"/>
          <w:sz w:val="22"/>
          <w:szCs w:val="22"/>
        </w:rPr>
        <w:t>r</w:t>
      </w:r>
      <w:r w:rsidR="000A5446">
        <w:rPr>
          <w:rFonts w:ascii="Times New Roman" w:hAnsi="Times New Roman" w:cs="Times New Roman"/>
          <w:sz w:val="22"/>
          <w:szCs w:val="22"/>
        </w:rPr>
        <w:t>ansaction</w:t>
      </w:r>
      <w:r w:rsidR="00403921">
        <w:rPr>
          <w:rFonts w:ascii="Times New Roman" w:hAnsi="Times New Roman" w:cs="Times New Roman"/>
          <w:sz w:val="22"/>
          <w:szCs w:val="22"/>
        </w:rPr>
        <w:t>s</w:t>
      </w:r>
      <w:r w:rsidR="000A5446">
        <w:rPr>
          <w:rFonts w:ascii="Times New Roman" w:hAnsi="Times New Roman" w:cs="Times New Roman"/>
          <w:sz w:val="22"/>
          <w:szCs w:val="22"/>
        </w:rPr>
        <w:t xml:space="preserve"> tend to be </w:t>
      </w:r>
      <w:r w:rsidRPr="008C0039">
        <w:rPr>
          <w:rFonts w:ascii="Times New Roman" w:hAnsi="Times New Roman" w:cs="Times New Roman"/>
          <w:sz w:val="22"/>
          <w:szCs w:val="22"/>
        </w:rPr>
        <w:t>conventional</w:t>
      </w:r>
      <w:r w:rsidR="000A5446">
        <w:rPr>
          <w:rFonts w:ascii="Times New Roman" w:hAnsi="Times New Roman" w:cs="Times New Roman"/>
          <w:sz w:val="22"/>
          <w:szCs w:val="22"/>
        </w:rPr>
        <w:t xml:space="preserve"> if: 1) Transaction is volitional; 2) B</w:t>
      </w:r>
      <w:r w:rsidRPr="008C0039">
        <w:rPr>
          <w:rFonts w:ascii="Times New Roman" w:hAnsi="Times New Roman" w:cs="Times New Roman"/>
          <w:sz w:val="22"/>
          <w:szCs w:val="22"/>
        </w:rPr>
        <w:t>eneficial owner has any influence over transaction</w:t>
      </w:r>
      <w:r w:rsidR="000A5446">
        <w:rPr>
          <w:rFonts w:ascii="Times New Roman" w:hAnsi="Times New Roman" w:cs="Times New Roman"/>
          <w:sz w:val="22"/>
          <w:szCs w:val="22"/>
        </w:rPr>
        <w:t>; and 3) B</w:t>
      </w:r>
      <w:r w:rsidRPr="008C0039">
        <w:rPr>
          <w:rFonts w:ascii="Times New Roman" w:hAnsi="Times New Roman" w:cs="Times New Roman"/>
          <w:sz w:val="22"/>
          <w:szCs w:val="22"/>
        </w:rPr>
        <w:t xml:space="preserve">eneficial owner had access to confidential </w:t>
      </w:r>
      <w:r w:rsidR="000A5446">
        <w:rPr>
          <w:rFonts w:ascii="Times New Roman" w:hAnsi="Times New Roman" w:cs="Times New Roman"/>
          <w:sz w:val="22"/>
          <w:szCs w:val="22"/>
        </w:rPr>
        <w:t>info about transaction/issuer.</w:t>
      </w:r>
    </w:p>
    <w:p w14:paraId="107AD5D1" w14:textId="1B99BAA1" w:rsidR="003C33CD" w:rsidRPr="008C0039" w:rsidRDefault="008C0039" w:rsidP="00CD0BF8">
      <w:pPr>
        <w:pStyle w:val="NoSpacing"/>
        <w:widowControl w:val="0"/>
        <w:numPr>
          <w:ilvl w:val="2"/>
          <w:numId w:val="6"/>
        </w:numPr>
        <w:ind w:left="1080"/>
        <w:rPr>
          <w:rFonts w:ascii="Times New Roman" w:hAnsi="Times New Roman" w:cs="Times New Roman"/>
          <w:sz w:val="22"/>
          <w:szCs w:val="22"/>
        </w:rPr>
      </w:pPr>
      <w:r w:rsidRPr="0088213B">
        <w:rPr>
          <w:rFonts w:ascii="Times New Roman" w:hAnsi="Times New Roman" w:cs="Times New Roman"/>
          <w:sz w:val="22"/>
          <w:szCs w:val="22"/>
          <w:u w:val="single"/>
        </w:rPr>
        <w:t>Remedy</w:t>
      </w:r>
      <w:r w:rsidR="000A5446">
        <w:rPr>
          <w:rFonts w:ascii="Times New Roman" w:hAnsi="Times New Roman" w:cs="Times New Roman"/>
          <w:sz w:val="22"/>
          <w:szCs w:val="22"/>
        </w:rPr>
        <w:t>: D</w:t>
      </w:r>
      <w:r>
        <w:rPr>
          <w:rFonts w:ascii="Times New Roman" w:hAnsi="Times New Roman" w:cs="Times New Roman"/>
          <w:sz w:val="22"/>
          <w:szCs w:val="22"/>
        </w:rPr>
        <w:t>isgorgement to corp</w:t>
      </w:r>
      <w:r w:rsidRPr="008C0039">
        <w:rPr>
          <w:rFonts w:ascii="Times New Roman" w:hAnsi="Times New Roman" w:cs="Times New Roman"/>
          <w:sz w:val="22"/>
          <w:szCs w:val="22"/>
        </w:rPr>
        <w:t xml:space="preserve"> – </w:t>
      </w:r>
      <w:r w:rsidR="000A5446">
        <w:rPr>
          <w:rFonts w:ascii="Times New Roman" w:hAnsi="Times New Roman" w:cs="Times New Roman"/>
          <w:sz w:val="22"/>
          <w:szCs w:val="22"/>
        </w:rPr>
        <w:t>(</w:t>
      </w:r>
      <w:r w:rsidR="000A5446" w:rsidRPr="00691303">
        <w:rPr>
          <w:rFonts w:ascii="Times New Roman" w:hAnsi="Times New Roman" w:cs="Times New Roman"/>
          <w:b/>
          <w:sz w:val="22"/>
          <w:szCs w:val="22"/>
        </w:rPr>
        <w:t>derivative suit</w:t>
      </w:r>
      <w:r w:rsidR="000A5446">
        <w:rPr>
          <w:rFonts w:ascii="Times New Roman" w:hAnsi="Times New Roman" w:cs="Times New Roman"/>
          <w:sz w:val="22"/>
          <w:szCs w:val="22"/>
        </w:rPr>
        <w:t xml:space="preserve"> so no benefit to </w:t>
      </w:r>
      <w:r w:rsidRPr="008C0039">
        <w:rPr>
          <w:rFonts w:ascii="Times New Roman" w:hAnsi="Times New Roman" w:cs="Times New Roman"/>
          <w:sz w:val="22"/>
          <w:szCs w:val="22"/>
        </w:rPr>
        <w:t xml:space="preserve">individual </w:t>
      </w:r>
      <w:r w:rsidR="0088213B">
        <w:rPr>
          <w:rFonts w:ascii="Times New Roman" w:hAnsi="Times New Roman" w:cs="Times New Roman"/>
          <w:sz w:val="22"/>
          <w:szCs w:val="22"/>
        </w:rPr>
        <w:t>SHs</w:t>
      </w:r>
      <w:r w:rsidRPr="008C0039">
        <w:rPr>
          <w:rFonts w:ascii="Times New Roman" w:hAnsi="Times New Roman" w:cs="Times New Roman"/>
          <w:sz w:val="22"/>
          <w:szCs w:val="22"/>
        </w:rPr>
        <w:t xml:space="preserve"> </w:t>
      </w:r>
      <w:r w:rsidR="0088213B">
        <w:rPr>
          <w:rFonts w:ascii="Times New Roman" w:hAnsi="Times New Roman" w:cs="Times New Roman"/>
          <w:sz w:val="22"/>
          <w:szCs w:val="22"/>
        </w:rPr>
        <w:t>(unlike</w:t>
      </w:r>
      <w:r w:rsidRPr="008C0039">
        <w:rPr>
          <w:rFonts w:ascii="Times New Roman" w:hAnsi="Times New Roman" w:cs="Times New Roman"/>
          <w:sz w:val="22"/>
          <w:szCs w:val="22"/>
        </w:rPr>
        <w:t xml:space="preserve"> §</w:t>
      </w:r>
      <w:r w:rsidR="000A5446">
        <w:rPr>
          <w:rFonts w:ascii="Times New Roman" w:hAnsi="Times New Roman" w:cs="Times New Roman"/>
          <w:sz w:val="22"/>
          <w:szCs w:val="22"/>
        </w:rPr>
        <w:t>10(b)/Rule 10b-5) but π’s lawyers have incentives)</w:t>
      </w:r>
      <w:r>
        <w:rPr>
          <w:rFonts w:ascii="Times New Roman" w:hAnsi="Times New Roman" w:cs="Times New Roman"/>
          <w:sz w:val="22"/>
          <w:szCs w:val="22"/>
        </w:rPr>
        <w:t xml:space="preserve"> </w:t>
      </w:r>
      <w:r w:rsidR="000A5446">
        <w:rPr>
          <w:rFonts w:ascii="Times New Roman" w:hAnsi="Times New Roman" w:cs="Times New Roman"/>
          <w:sz w:val="22"/>
          <w:szCs w:val="22"/>
        </w:rPr>
        <w:t>If</w:t>
      </w:r>
      <w:r w:rsidRPr="008C0039">
        <w:rPr>
          <w:rFonts w:ascii="Times New Roman" w:hAnsi="Times New Roman" w:cs="Times New Roman"/>
          <w:sz w:val="22"/>
          <w:szCs w:val="22"/>
        </w:rPr>
        <w:t xml:space="preserve"> multip</w:t>
      </w:r>
      <w:r w:rsidR="000A5446">
        <w:rPr>
          <w:rFonts w:ascii="Times New Roman" w:hAnsi="Times New Roman" w:cs="Times New Roman"/>
          <w:sz w:val="22"/>
          <w:szCs w:val="22"/>
        </w:rPr>
        <w:t>le sales/</w:t>
      </w:r>
      <w:r w:rsidRPr="008C0039">
        <w:rPr>
          <w:rFonts w:ascii="Times New Roman" w:hAnsi="Times New Roman" w:cs="Times New Roman"/>
          <w:sz w:val="22"/>
          <w:szCs w:val="22"/>
        </w:rPr>
        <w:t xml:space="preserve">purchases, match the lowest purchase price with the </w:t>
      </w:r>
      <w:r w:rsidR="000A5446">
        <w:rPr>
          <w:rFonts w:ascii="Times New Roman" w:hAnsi="Times New Roman" w:cs="Times New Roman"/>
          <w:sz w:val="22"/>
          <w:szCs w:val="22"/>
        </w:rPr>
        <w:t>highest sale price in</w:t>
      </w:r>
      <w:r>
        <w:rPr>
          <w:rFonts w:ascii="Times New Roman" w:hAnsi="Times New Roman" w:cs="Times New Roman"/>
          <w:sz w:val="22"/>
          <w:szCs w:val="22"/>
        </w:rPr>
        <w:t xml:space="preserve"> six-</w:t>
      </w:r>
      <w:r w:rsidR="000A5446">
        <w:rPr>
          <w:rFonts w:ascii="Times New Roman" w:hAnsi="Times New Roman" w:cs="Times New Roman"/>
          <w:sz w:val="22"/>
          <w:szCs w:val="22"/>
        </w:rPr>
        <w:t xml:space="preserve">month period, even if net is </w:t>
      </w:r>
      <w:r w:rsidRPr="008C0039">
        <w:rPr>
          <w:rFonts w:ascii="Times New Roman" w:hAnsi="Times New Roman" w:cs="Times New Roman"/>
          <w:sz w:val="22"/>
          <w:szCs w:val="22"/>
        </w:rPr>
        <w:t xml:space="preserve">negative.  </w:t>
      </w:r>
    </w:p>
    <w:p w14:paraId="57B25756" w14:textId="0633DA69" w:rsidR="003C33CD" w:rsidRDefault="008C0039" w:rsidP="00CD0BF8">
      <w:pPr>
        <w:pStyle w:val="NoSpacing"/>
        <w:widowControl w:val="0"/>
        <w:numPr>
          <w:ilvl w:val="2"/>
          <w:numId w:val="6"/>
        </w:numPr>
        <w:ind w:left="1080"/>
        <w:rPr>
          <w:rFonts w:ascii="Times New Roman" w:hAnsi="Times New Roman" w:cs="Times New Roman"/>
          <w:sz w:val="22"/>
          <w:szCs w:val="22"/>
        </w:rPr>
      </w:pPr>
      <w:r w:rsidRPr="0088213B">
        <w:rPr>
          <w:rFonts w:ascii="Times New Roman" w:hAnsi="Times New Roman" w:cs="Times New Roman"/>
          <w:i/>
          <w:sz w:val="22"/>
          <w:szCs w:val="22"/>
          <w:u w:val="single"/>
        </w:rPr>
        <w:t>Cases</w:t>
      </w:r>
      <w:r>
        <w:rPr>
          <w:rFonts w:ascii="Times New Roman" w:hAnsi="Times New Roman" w:cs="Times New Roman"/>
          <w:sz w:val="22"/>
          <w:szCs w:val="22"/>
        </w:rPr>
        <w:t>:</w:t>
      </w:r>
    </w:p>
    <w:p w14:paraId="037A4EF6" w14:textId="563E4513" w:rsidR="008C0039" w:rsidRDefault="0088213B" w:rsidP="00CD0BF8">
      <w:pPr>
        <w:pStyle w:val="NoSpacing"/>
        <w:widowControl w:val="0"/>
        <w:numPr>
          <w:ilvl w:val="3"/>
          <w:numId w:val="6"/>
        </w:numPr>
        <w:ind w:left="1440"/>
        <w:rPr>
          <w:rFonts w:ascii="Times New Roman" w:hAnsi="Times New Roman" w:cs="Times New Roman"/>
          <w:sz w:val="22"/>
          <w:szCs w:val="22"/>
        </w:rPr>
      </w:pPr>
      <w:r w:rsidRPr="0088213B">
        <w:rPr>
          <w:rFonts w:ascii="Times New Roman" w:hAnsi="Times New Roman" w:cs="Times New Roman"/>
          <w:i/>
          <w:sz w:val="22"/>
          <w:szCs w:val="22"/>
        </w:rPr>
        <w:t>Reliance</w:t>
      </w:r>
      <w:r w:rsidR="008C0039" w:rsidRPr="008C0039">
        <w:rPr>
          <w:rFonts w:ascii="Times New Roman" w:hAnsi="Times New Roman" w:cs="Times New Roman"/>
          <w:sz w:val="22"/>
          <w:szCs w:val="22"/>
        </w:rPr>
        <w:t xml:space="preserve">: </w:t>
      </w:r>
      <w:r>
        <w:rPr>
          <w:rFonts w:ascii="Times New Roman" w:hAnsi="Times New Roman" w:cs="Times New Roman"/>
          <w:sz w:val="22"/>
          <w:szCs w:val="22"/>
        </w:rPr>
        <w:t>Can sell in stages</w:t>
      </w:r>
      <w:r w:rsidR="008C0039" w:rsidRPr="0088213B">
        <w:rPr>
          <w:rFonts w:ascii="Times New Roman" w:hAnsi="Times New Roman" w:cs="Times New Roman"/>
          <w:sz w:val="22"/>
          <w:szCs w:val="22"/>
        </w:rPr>
        <w:t>.</w:t>
      </w:r>
      <w:r w:rsidR="008C0039" w:rsidRPr="008C0039">
        <w:rPr>
          <w:rFonts w:ascii="Times New Roman" w:hAnsi="Times New Roman" w:cs="Times New Roman"/>
          <w:b/>
          <w:sz w:val="22"/>
          <w:szCs w:val="22"/>
        </w:rPr>
        <w:t xml:space="preserve"> </w:t>
      </w:r>
      <w:r w:rsidR="000A5446">
        <w:rPr>
          <w:rFonts w:ascii="Times New Roman" w:hAnsi="Times New Roman" w:cs="Times New Roman"/>
          <w:sz w:val="22"/>
          <w:szCs w:val="22"/>
        </w:rPr>
        <w:t xml:space="preserve">Sold from 13% to 9.96%, sold </w:t>
      </w:r>
      <w:r>
        <w:rPr>
          <w:rFonts w:ascii="Times New Roman" w:hAnsi="Times New Roman" w:cs="Times New Roman"/>
          <w:sz w:val="22"/>
          <w:szCs w:val="22"/>
        </w:rPr>
        <w:t xml:space="preserve">rest. </w:t>
      </w:r>
      <w:r w:rsidR="008C0039" w:rsidRPr="008C0039">
        <w:rPr>
          <w:rFonts w:ascii="Times New Roman" w:hAnsi="Times New Roman" w:cs="Times New Roman"/>
          <w:sz w:val="22"/>
          <w:szCs w:val="22"/>
        </w:rPr>
        <w:t>Only liable for first sale.</w:t>
      </w:r>
    </w:p>
    <w:p w14:paraId="341E1796" w14:textId="646F615B" w:rsidR="008C0039" w:rsidRPr="008C0039" w:rsidRDefault="008C0039" w:rsidP="00CD0BF8">
      <w:pPr>
        <w:pStyle w:val="NoSpacing"/>
        <w:widowControl w:val="0"/>
        <w:numPr>
          <w:ilvl w:val="3"/>
          <w:numId w:val="6"/>
        </w:numPr>
        <w:ind w:left="1440"/>
        <w:rPr>
          <w:rFonts w:ascii="Times New Roman" w:hAnsi="Times New Roman" w:cs="Times New Roman"/>
          <w:sz w:val="22"/>
          <w:szCs w:val="22"/>
        </w:rPr>
      </w:pPr>
      <w:r w:rsidRPr="000A5446">
        <w:rPr>
          <w:rFonts w:ascii="Times New Roman" w:hAnsi="Times New Roman" w:cs="Times New Roman"/>
          <w:i/>
          <w:sz w:val="22"/>
          <w:szCs w:val="22"/>
        </w:rPr>
        <w:t>Fo</w:t>
      </w:r>
      <w:r w:rsidR="000A5446" w:rsidRPr="000A5446">
        <w:rPr>
          <w:rFonts w:ascii="Times New Roman" w:hAnsi="Times New Roman" w:cs="Times New Roman"/>
          <w:i/>
          <w:sz w:val="22"/>
          <w:szCs w:val="22"/>
        </w:rPr>
        <w:t>remost-McKesson v. Provident Sec.</w:t>
      </w:r>
      <w:r w:rsidRPr="000A5446">
        <w:rPr>
          <w:rFonts w:ascii="Times New Roman" w:hAnsi="Times New Roman" w:cs="Times New Roman"/>
          <w:sz w:val="22"/>
          <w:szCs w:val="22"/>
        </w:rPr>
        <w:t>:</w:t>
      </w:r>
      <w:r w:rsidR="000A5446">
        <w:rPr>
          <w:rFonts w:ascii="Times New Roman" w:hAnsi="Times New Roman" w:cs="Times New Roman"/>
          <w:sz w:val="22"/>
          <w:szCs w:val="22"/>
        </w:rPr>
        <w:t xml:space="preserve"> Must be 10%+ at both </w:t>
      </w:r>
      <w:r w:rsidRPr="008C0039">
        <w:rPr>
          <w:rFonts w:ascii="Times New Roman" w:hAnsi="Times New Roman" w:cs="Times New Roman"/>
          <w:sz w:val="22"/>
          <w:szCs w:val="22"/>
        </w:rPr>
        <w:t>sale</w:t>
      </w:r>
      <w:r w:rsidR="000A5446">
        <w:rPr>
          <w:rFonts w:ascii="Times New Roman" w:hAnsi="Times New Roman" w:cs="Times New Roman"/>
          <w:sz w:val="22"/>
          <w:szCs w:val="22"/>
        </w:rPr>
        <w:t xml:space="preserve"> and purchase</w:t>
      </w:r>
      <w:r w:rsidRPr="008C0039">
        <w:rPr>
          <w:rFonts w:ascii="Times New Roman" w:hAnsi="Times New Roman" w:cs="Times New Roman"/>
          <w:sz w:val="22"/>
          <w:szCs w:val="22"/>
        </w:rPr>
        <w:t>.</w:t>
      </w:r>
    </w:p>
    <w:p w14:paraId="73AADBD9" w14:textId="343C9512" w:rsidR="00FD378B" w:rsidRPr="007404A0" w:rsidRDefault="00FD378B" w:rsidP="00CD0BF8">
      <w:pPr>
        <w:pStyle w:val="NoSpacing"/>
        <w:widowControl w:val="0"/>
        <w:numPr>
          <w:ilvl w:val="1"/>
          <w:numId w:val="6"/>
        </w:numPr>
        <w:ind w:left="720"/>
        <w:rPr>
          <w:rFonts w:ascii="Times New Roman" w:hAnsi="Times New Roman" w:cs="Times New Roman"/>
          <w:b/>
        </w:rPr>
      </w:pPr>
      <w:r w:rsidRPr="007404A0">
        <w:rPr>
          <w:rFonts w:ascii="Times New Roman" w:hAnsi="Times New Roman" w:cs="Times New Roman"/>
          <w:b/>
        </w:rPr>
        <w:t>Indemnification and Insurance</w:t>
      </w:r>
    </w:p>
    <w:p w14:paraId="0E8FECD1" w14:textId="3887CB12" w:rsidR="00403921" w:rsidRPr="00403921" w:rsidRDefault="00403921" w:rsidP="00CD0BF8">
      <w:pPr>
        <w:pStyle w:val="NoSpacing"/>
        <w:widowControl w:val="0"/>
        <w:numPr>
          <w:ilvl w:val="2"/>
          <w:numId w:val="6"/>
        </w:numPr>
        <w:ind w:left="1080"/>
        <w:rPr>
          <w:rFonts w:ascii="Times New Roman" w:hAnsi="Times New Roman" w:cs="Times New Roman"/>
          <w:sz w:val="22"/>
          <w:szCs w:val="22"/>
        </w:rPr>
      </w:pPr>
      <w:r w:rsidRPr="00403921">
        <w:rPr>
          <w:rFonts w:ascii="Times New Roman" w:hAnsi="Times New Roman" w:cs="Times New Roman"/>
          <w:sz w:val="22"/>
          <w:szCs w:val="22"/>
          <w:u w:val="single"/>
        </w:rPr>
        <w:t>DGCL §145:</w:t>
      </w:r>
      <w:r w:rsidRPr="00403921">
        <w:rPr>
          <w:rFonts w:ascii="Times New Roman" w:hAnsi="Times New Roman" w:cs="Times New Roman"/>
          <w:sz w:val="22"/>
          <w:szCs w:val="22"/>
        </w:rPr>
        <w:t xml:space="preserve"> </w:t>
      </w:r>
      <w:r>
        <w:rPr>
          <w:rFonts w:ascii="Times New Roman" w:hAnsi="Times New Roman" w:cs="Times New Roman"/>
          <w:sz w:val="22"/>
          <w:szCs w:val="22"/>
        </w:rPr>
        <w:t xml:space="preserve">Indemnification of Os, Ds, employees/agents – </w:t>
      </w:r>
      <w:r w:rsidRPr="00403921">
        <w:rPr>
          <w:rFonts w:ascii="Times New Roman" w:hAnsi="Times New Roman" w:cs="Times New Roman"/>
          <w:sz w:val="22"/>
          <w:szCs w:val="22"/>
        </w:rPr>
        <w:t>overview of subsections:</w:t>
      </w:r>
    </w:p>
    <w:p w14:paraId="48776E1B" w14:textId="67B57CD1" w:rsidR="003C7F29" w:rsidRDefault="00F8517A" w:rsidP="00CD0BF8">
      <w:pPr>
        <w:pStyle w:val="Bullet3"/>
        <w:widowControl w:val="0"/>
        <w:numPr>
          <w:ilvl w:val="3"/>
          <w:numId w:val="6"/>
        </w:numPr>
        <w:spacing w:beforeLines="0"/>
        <w:ind w:left="1440"/>
        <w:rPr>
          <w:rFonts w:ascii="Times New Roman" w:hAnsi="Times New Roman" w:cs="Times New Roman"/>
          <w:sz w:val="22"/>
          <w:szCs w:val="22"/>
        </w:rPr>
      </w:pPr>
      <w:r>
        <w:rPr>
          <w:rFonts w:ascii="Times New Roman" w:hAnsi="Times New Roman" w:cs="Times New Roman"/>
          <w:sz w:val="22"/>
          <w:szCs w:val="22"/>
        </w:rPr>
        <w:t>(a) May</w:t>
      </w:r>
      <w:r w:rsidR="003C7F29">
        <w:rPr>
          <w:rFonts w:ascii="Times New Roman" w:hAnsi="Times New Roman" w:cs="Times New Roman"/>
          <w:sz w:val="22"/>
          <w:szCs w:val="22"/>
        </w:rPr>
        <w:t xml:space="preserve"> indemnify expenses</w:t>
      </w:r>
      <w:r>
        <w:rPr>
          <w:rFonts w:ascii="Times New Roman" w:hAnsi="Times New Roman" w:cs="Times New Roman"/>
          <w:sz w:val="22"/>
          <w:szCs w:val="22"/>
        </w:rPr>
        <w:t xml:space="preserve"> </w:t>
      </w:r>
      <w:r w:rsidR="003C7F29">
        <w:rPr>
          <w:rFonts w:ascii="Times New Roman" w:hAnsi="Times New Roman" w:cs="Times New Roman"/>
          <w:sz w:val="22"/>
          <w:szCs w:val="22"/>
        </w:rPr>
        <w:t>(</w:t>
      </w:r>
      <w:r>
        <w:rPr>
          <w:rFonts w:ascii="Times New Roman" w:hAnsi="Times New Roman" w:cs="Times New Roman"/>
          <w:sz w:val="22"/>
          <w:szCs w:val="22"/>
        </w:rPr>
        <w:t>legal fees/</w:t>
      </w:r>
      <w:r w:rsidR="003C7F29">
        <w:rPr>
          <w:rFonts w:ascii="Times New Roman" w:hAnsi="Times New Roman" w:cs="Times New Roman"/>
          <w:sz w:val="22"/>
          <w:szCs w:val="22"/>
        </w:rPr>
        <w:t>judgme</w:t>
      </w:r>
      <w:r>
        <w:rPr>
          <w:rFonts w:ascii="Times New Roman" w:hAnsi="Times New Roman" w:cs="Times New Roman"/>
          <w:sz w:val="22"/>
          <w:szCs w:val="22"/>
        </w:rPr>
        <w:t>nt</w:t>
      </w:r>
      <w:r w:rsidR="003C7F29">
        <w:rPr>
          <w:rFonts w:ascii="Times New Roman" w:hAnsi="Times New Roman" w:cs="Times New Roman"/>
          <w:sz w:val="22"/>
          <w:szCs w:val="22"/>
        </w:rPr>
        <w:t>/</w:t>
      </w:r>
      <w:r>
        <w:rPr>
          <w:rFonts w:ascii="Times New Roman" w:hAnsi="Times New Roman" w:cs="Times New Roman"/>
          <w:sz w:val="22"/>
          <w:szCs w:val="22"/>
        </w:rPr>
        <w:t>settlement</w:t>
      </w:r>
      <w:r w:rsidR="003C7F29" w:rsidRPr="00403921">
        <w:rPr>
          <w:rFonts w:ascii="Times New Roman" w:hAnsi="Times New Roman" w:cs="Times New Roman"/>
          <w:sz w:val="22"/>
          <w:szCs w:val="22"/>
        </w:rPr>
        <w:t>)</w:t>
      </w:r>
      <w:r>
        <w:rPr>
          <w:rFonts w:ascii="Times New Roman" w:hAnsi="Times New Roman" w:cs="Times New Roman"/>
          <w:sz w:val="22"/>
          <w:szCs w:val="22"/>
        </w:rPr>
        <w:t xml:space="preserve"> in 3d par</w:t>
      </w:r>
      <w:r w:rsidR="003C7F29">
        <w:rPr>
          <w:rFonts w:ascii="Times New Roman" w:hAnsi="Times New Roman" w:cs="Times New Roman"/>
          <w:sz w:val="22"/>
          <w:szCs w:val="22"/>
        </w:rPr>
        <w:t>ty suit. If ∆ acted in GF &amp; w/</w:t>
      </w:r>
      <w:r w:rsidR="003C7F29" w:rsidRPr="003C7F29">
        <w:rPr>
          <w:rFonts w:ascii="Times New Roman" w:hAnsi="Times New Roman" w:cs="Times New Roman"/>
          <w:sz w:val="22"/>
          <w:szCs w:val="22"/>
        </w:rPr>
        <w:t xml:space="preserve"> reasonable belief </w:t>
      </w:r>
      <w:r w:rsidR="003C7F29">
        <w:rPr>
          <w:rFonts w:ascii="Times New Roman" w:hAnsi="Times New Roman" w:cs="Times New Roman"/>
          <w:sz w:val="22"/>
          <w:szCs w:val="22"/>
        </w:rPr>
        <w:t>that actions were in/</w:t>
      </w:r>
      <w:r w:rsidR="003C7F29" w:rsidRPr="003C7F29">
        <w:rPr>
          <w:rFonts w:ascii="Times New Roman" w:hAnsi="Times New Roman" w:cs="Times New Roman"/>
          <w:sz w:val="22"/>
          <w:szCs w:val="22"/>
        </w:rPr>
        <w:t xml:space="preserve">not opposed to </w:t>
      </w:r>
      <w:r w:rsidR="003C7F29">
        <w:rPr>
          <w:rFonts w:ascii="Times New Roman" w:hAnsi="Times New Roman" w:cs="Times New Roman"/>
          <w:sz w:val="22"/>
          <w:szCs w:val="22"/>
        </w:rPr>
        <w:t>best interest of corp</w:t>
      </w:r>
    </w:p>
    <w:p w14:paraId="2915A6C3" w14:textId="5BAFA821" w:rsidR="00F8517A" w:rsidRDefault="00F8517A" w:rsidP="00CD0BF8">
      <w:pPr>
        <w:pStyle w:val="Bullet3"/>
        <w:widowControl w:val="0"/>
        <w:numPr>
          <w:ilvl w:val="4"/>
          <w:numId w:val="6"/>
        </w:numPr>
        <w:spacing w:beforeLines="0"/>
        <w:ind w:left="1800"/>
        <w:rPr>
          <w:rFonts w:ascii="Times New Roman" w:hAnsi="Times New Roman" w:cs="Times New Roman"/>
          <w:sz w:val="22"/>
          <w:szCs w:val="22"/>
        </w:rPr>
      </w:pPr>
      <w:r>
        <w:rPr>
          <w:rFonts w:ascii="Times New Roman" w:hAnsi="Times New Roman" w:cs="Times New Roman"/>
          <w:sz w:val="22"/>
          <w:szCs w:val="22"/>
        </w:rPr>
        <w:t xml:space="preserve">Crim cases: </w:t>
      </w:r>
      <w:r>
        <w:rPr>
          <w:rFonts w:ascii="Times New Roman" w:hAnsi="Times New Roman" w:cs="Times New Roman"/>
          <w:sz w:val="22"/>
          <w:szCs w:val="22"/>
          <w:u w:val="single"/>
        </w:rPr>
        <w:t>AND</w:t>
      </w:r>
      <w:r w:rsidRPr="00F8517A">
        <w:rPr>
          <w:rFonts w:ascii="Times New Roman" w:hAnsi="Times New Roman" w:cs="Times New Roman"/>
          <w:sz w:val="22"/>
          <w:szCs w:val="22"/>
        </w:rPr>
        <w:t xml:space="preserve"> had no reasonable cause to believe that her conduct was unlawful.</w:t>
      </w:r>
    </w:p>
    <w:p w14:paraId="3ABB489D" w14:textId="0FA6563E" w:rsidR="00403921" w:rsidRPr="00403921" w:rsidRDefault="00F8517A" w:rsidP="00CD0BF8">
      <w:pPr>
        <w:pStyle w:val="Bullet3"/>
        <w:widowControl w:val="0"/>
        <w:numPr>
          <w:ilvl w:val="3"/>
          <w:numId w:val="6"/>
        </w:numPr>
        <w:spacing w:beforeLines="0"/>
        <w:ind w:left="1440"/>
        <w:rPr>
          <w:rFonts w:ascii="Times New Roman" w:hAnsi="Times New Roman" w:cs="Times New Roman"/>
          <w:sz w:val="22"/>
          <w:szCs w:val="22"/>
        </w:rPr>
      </w:pPr>
      <w:r w:rsidRPr="00403921">
        <w:rPr>
          <w:rFonts w:ascii="Times New Roman" w:hAnsi="Times New Roman" w:cs="Times New Roman"/>
          <w:sz w:val="22"/>
          <w:szCs w:val="22"/>
        </w:rPr>
        <w:t xml:space="preserve"> </w:t>
      </w:r>
      <w:r w:rsidR="00403921" w:rsidRPr="00403921">
        <w:rPr>
          <w:rFonts w:ascii="Times New Roman" w:hAnsi="Times New Roman" w:cs="Times New Roman"/>
          <w:sz w:val="22"/>
          <w:szCs w:val="22"/>
        </w:rPr>
        <w:t xml:space="preserve">(b) </w:t>
      </w:r>
      <w:r>
        <w:rPr>
          <w:rFonts w:ascii="Times New Roman" w:hAnsi="Times New Roman" w:cs="Times New Roman"/>
          <w:sz w:val="22"/>
          <w:szCs w:val="22"/>
        </w:rPr>
        <w:t>May</w:t>
      </w:r>
      <w:r w:rsidRPr="00F8517A">
        <w:rPr>
          <w:rFonts w:ascii="Times New Roman" w:hAnsi="Times New Roman" w:cs="Times New Roman"/>
          <w:sz w:val="22"/>
          <w:szCs w:val="22"/>
        </w:rPr>
        <w:t xml:space="preserve"> indemnify exp</w:t>
      </w:r>
      <w:r>
        <w:rPr>
          <w:rFonts w:ascii="Times New Roman" w:hAnsi="Times New Roman" w:cs="Times New Roman"/>
          <w:sz w:val="22"/>
          <w:szCs w:val="22"/>
        </w:rPr>
        <w:t>enses only in derivative suits</w:t>
      </w:r>
      <w:r w:rsidRPr="00F8517A">
        <w:rPr>
          <w:rFonts w:ascii="Times New Roman" w:hAnsi="Times New Roman" w:cs="Times New Roman"/>
          <w:sz w:val="22"/>
          <w:szCs w:val="22"/>
        </w:rPr>
        <w:t xml:space="preserve"> IF as above </w:t>
      </w:r>
      <w:r w:rsidRPr="00F8517A">
        <w:rPr>
          <w:rFonts w:ascii="Times New Roman" w:hAnsi="Times New Roman" w:cs="Times New Roman"/>
          <w:sz w:val="22"/>
          <w:szCs w:val="22"/>
          <w:u w:val="single"/>
        </w:rPr>
        <w:t>and</w:t>
      </w:r>
      <w:r>
        <w:rPr>
          <w:rFonts w:ascii="Times New Roman" w:hAnsi="Times New Roman" w:cs="Times New Roman"/>
          <w:sz w:val="22"/>
          <w:szCs w:val="22"/>
        </w:rPr>
        <w:t xml:space="preserve"> ∆</w:t>
      </w:r>
      <w:r w:rsidRPr="00F8517A">
        <w:rPr>
          <w:rFonts w:ascii="Times New Roman" w:hAnsi="Times New Roman" w:cs="Times New Roman"/>
          <w:sz w:val="22"/>
          <w:szCs w:val="22"/>
        </w:rPr>
        <w:t xml:space="preserve"> not</w:t>
      </w:r>
      <w:r>
        <w:rPr>
          <w:rFonts w:ascii="Times New Roman" w:hAnsi="Times New Roman" w:cs="Times New Roman"/>
          <w:sz w:val="22"/>
          <w:szCs w:val="22"/>
        </w:rPr>
        <w:t xml:space="preserve"> adjudged liable to corp [but</w:t>
      </w:r>
      <w:r w:rsidRPr="00F8517A">
        <w:rPr>
          <w:rFonts w:ascii="Times New Roman" w:hAnsi="Times New Roman" w:cs="Times New Roman"/>
          <w:sz w:val="22"/>
          <w:szCs w:val="22"/>
        </w:rPr>
        <w:t>…]</w:t>
      </w:r>
      <w:r w:rsidR="00403921" w:rsidRPr="00403921">
        <w:rPr>
          <w:rFonts w:ascii="Times New Roman" w:hAnsi="Times New Roman" w:cs="Times New Roman"/>
          <w:sz w:val="22"/>
          <w:szCs w:val="22"/>
        </w:rPr>
        <w:t xml:space="preserve"> </w:t>
      </w:r>
      <w:r w:rsidR="00403921">
        <w:rPr>
          <w:rFonts w:ascii="Times New Roman" w:hAnsi="Times New Roman" w:cs="Times New Roman"/>
          <w:sz w:val="22"/>
          <w:szCs w:val="22"/>
        </w:rPr>
        <w:t>Ct</w:t>
      </w:r>
      <w:r w:rsidR="00403921" w:rsidRPr="00403921">
        <w:rPr>
          <w:rFonts w:ascii="Times New Roman" w:hAnsi="Times New Roman" w:cs="Times New Roman"/>
          <w:sz w:val="22"/>
          <w:szCs w:val="22"/>
        </w:rPr>
        <w:t xml:space="preserve"> can order if fair &amp; reasonable when found liable.</w:t>
      </w:r>
    </w:p>
    <w:p w14:paraId="2C49E956" w14:textId="77777777" w:rsidR="00F8517A" w:rsidRDefault="00403921" w:rsidP="00CD0BF8">
      <w:pPr>
        <w:pStyle w:val="Bullet3"/>
        <w:widowControl w:val="0"/>
        <w:numPr>
          <w:ilvl w:val="3"/>
          <w:numId w:val="6"/>
        </w:numPr>
        <w:spacing w:beforeLines="0"/>
        <w:ind w:left="1440"/>
        <w:rPr>
          <w:rFonts w:ascii="Times New Roman" w:hAnsi="Times New Roman" w:cs="Times New Roman"/>
          <w:sz w:val="22"/>
          <w:szCs w:val="22"/>
        </w:rPr>
      </w:pPr>
      <w:r w:rsidRPr="00403921">
        <w:rPr>
          <w:rFonts w:ascii="Times New Roman" w:hAnsi="Times New Roman" w:cs="Times New Roman"/>
          <w:sz w:val="22"/>
          <w:szCs w:val="22"/>
        </w:rPr>
        <w:t xml:space="preserve">(c) </w:t>
      </w:r>
      <w:r w:rsidR="00F8517A" w:rsidRPr="00F8517A">
        <w:rPr>
          <w:rFonts w:ascii="Times New Roman" w:hAnsi="Times New Roman" w:cs="Times New Roman"/>
          <w:sz w:val="22"/>
          <w:szCs w:val="22"/>
        </w:rPr>
        <w:t>Must</w:t>
      </w:r>
      <w:r w:rsidRPr="00403921">
        <w:rPr>
          <w:rFonts w:ascii="Times New Roman" w:hAnsi="Times New Roman" w:cs="Times New Roman"/>
          <w:sz w:val="22"/>
          <w:szCs w:val="22"/>
        </w:rPr>
        <w:t xml:space="preserve"> </w:t>
      </w:r>
      <w:r w:rsidR="00F8517A">
        <w:rPr>
          <w:rFonts w:ascii="Times New Roman" w:hAnsi="Times New Roman" w:cs="Times New Roman"/>
          <w:sz w:val="22"/>
          <w:szCs w:val="22"/>
        </w:rPr>
        <w:t>indemnify</w:t>
      </w:r>
      <w:r w:rsidRPr="00403921">
        <w:rPr>
          <w:rFonts w:ascii="Times New Roman" w:hAnsi="Times New Roman" w:cs="Times New Roman"/>
          <w:sz w:val="22"/>
          <w:szCs w:val="22"/>
        </w:rPr>
        <w:t xml:space="preserve"> expenses if </w:t>
      </w:r>
      <w:r>
        <w:rPr>
          <w:rFonts w:ascii="Times New Roman" w:hAnsi="Times New Roman" w:cs="Times New Roman"/>
          <w:sz w:val="22"/>
          <w:szCs w:val="22"/>
        </w:rPr>
        <w:t>∆</w:t>
      </w:r>
      <w:r w:rsidRPr="00403921">
        <w:rPr>
          <w:rFonts w:ascii="Times New Roman" w:hAnsi="Times New Roman" w:cs="Times New Roman"/>
          <w:sz w:val="22"/>
          <w:szCs w:val="22"/>
        </w:rPr>
        <w:t xml:space="preserve"> is </w:t>
      </w:r>
      <w:r w:rsidRPr="00F8517A">
        <w:rPr>
          <w:rFonts w:ascii="Times New Roman" w:hAnsi="Times New Roman" w:cs="Times New Roman"/>
          <w:sz w:val="22"/>
          <w:szCs w:val="22"/>
        </w:rPr>
        <w:t>successful</w:t>
      </w:r>
      <w:r>
        <w:rPr>
          <w:rFonts w:ascii="Times New Roman" w:hAnsi="Times New Roman" w:cs="Times New Roman"/>
          <w:sz w:val="22"/>
          <w:szCs w:val="22"/>
        </w:rPr>
        <w:t xml:space="preserve"> on the merits/</w:t>
      </w:r>
      <w:r w:rsidR="00F8517A">
        <w:rPr>
          <w:rFonts w:ascii="Times New Roman" w:hAnsi="Times New Roman" w:cs="Times New Roman"/>
          <w:sz w:val="22"/>
          <w:szCs w:val="22"/>
        </w:rPr>
        <w:t>otherwise</w:t>
      </w:r>
    </w:p>
    <w:p w14:paraId="3DDD90AB" w14:textId="16FF29ED" w:rsidR="00403921" w:rsidRPr="00403921" w:rsidRDefault="00F8517A" w:rsidP="00CD0BF8">
      <w:pPr>
        <w:pStyle w:val="Bullet3"/>
        <w:widowControl w:val="0"/>
        <w:numPr>
          <w:ilvl w:val="4"/>
          <w:numId w:val="6"/>
        </w:numPr>
        <w:spacing w:beforeLines="0"/>
        <w:ind w:left="1800"/>
        <w:rPr>
          <w:rFonts w:ascii="Times New Roman" w:hAnsi="Times New Roman" w:cs="Times New Roman"/>
          <w:sz w:val="22"/>
          <w:szCs w:val="22"/>
        </w:rPr>
      </w:pPr>
      <w:r>
        <w:rPr>
          <w:rFonts w:ascii="Times New Roman" w:hAnsi="Times New Roman" w:cs="Times New Roman"/>
          <w:sz w:val="22"/>
          <w:szCs w:val="22"/>
        </w:rPr>
        <w:t xml:space="preserve">“Otherwise” – ∆ </w:t>
      </w:r>
      <w:r w:rsidR="00EA198F">
        <w:rPr>
          <w:rFonts w:ascii="Times New Roman" w:hAnsi="Times New Roman" w:cs="Times New Roman"/>
          <w:sz w:val="22"/>
          <w:szCs w:val="22"/>
        </w:rPr>
        <w:t>didn’t pay anything (SoL, etc.);</w:t>
      </w:r>
      <w:r>
        <w:rPr>
          <w:rFonts w:ascii="Times New Roman" w:hAnsi="Times New Roman" w:cs="Times New Roman"/>
          <w:sz w:val="22"/>
          <w:szCs w:val="22"/>
        </w:rPr>
        <w:t xml:space="preserve"> settlements don’t count.</w:t>
      </w:r>
    </w:p>
    <w:p w14:paraId="7803BD98" w14:textId="11E8E660" w:rsidR="00403921" w:rsidRPr="00403921" w:rsidRDefault="00EA198F" w:rsidP="00CD0BF8">
      <w:pPr>
        <w:pStyle w:val="Bullet3"/>
        <w:widowControl w:val="0"/>
        <w:numPr>
          <w:ilvl w:val="3"/>
          <w:numId w:val="6"/>
        </w:numPr>
        <w:spacing w:beforeLines="0"/>
        <w:ind w:left="1440"/>
        <w:rPr>
          <w:rFonts w:ascii="Times New Roman" w:hAnsi="Times New Roman" w:cs="Times New Roman"/>
          <w:sz w:val="22"/>
          <w:szCs w:val="22"/>
        </w:rPr>
      </w:pPr>
      <w:r>
        <w:rPr>
          <w:rFonts w:ascii="Times New Roman" w:hAnsi="Times New Roman" w:cs="Times New Roman"/>
          <w:sz w:val="22"/>
          <w:szCs w:val="22"/>
        </w:rPr>
        <w:t>(d) W</w:t>
      </w:r>
      <w:r w:rsidR="00403921" w:rsidRPr="00403921">
        <w:rPr>
          <w:rFonts w:ascii="Times New Roman" w:hAnsi="Times New Roman" w:cs="Times New Roman"/>
          <w:sz w:val="22"/>
          <w:szCs w:val="22"/>
        </w:rPr>
        <w:t xml:space="preserve">ho decides the “if” – </w:t>
      </w:r>
      <w:r>
        <w:rPr>
          <w:rFonts w:ascii="Times New Roman" w:hAnsi="Times New Roman" w:cs="Times New Roman"/>
          <w:sz w:val="22"/>
          <w:szCs w:val="22"/>
        </w:rPr>
        <w:t xml:space="preserve">independent </w:t>
      </w:r>
      <w:r w:rsidR="00403921" w:rsidRPr="00403921">
        <w:rPr>
          <w:rFonts w:ascii="Times New Roman" w:hAnsi="Times New Roman" w:cs="Times New Roman"/>
          <w:sz w:val="22"/>
          <w:szCs w:val="22"/>
        </w:rPr>
        <w:t>Ds, counsel</w:t>
      </w:r>
      <w:r>
        <w:rPr>
          <w:rFonts w:ascii="Times New Roman" w:hAnsi="Times New Roman" w:cs="Times New Roman"/>
          <w:sz w:val="22"/>
          <w:szCs w:val="22"/>
        </w:rPr>
        <w:t xml:space="preserve"> (written opinion of GF)</w:t>
      </w:r>
      <w:r w:rsidR="00403921" w:rsidRPr="00403921">
        <w:rPr>
          <w:rFonts w:ascii="Times New Roman" w:hAnsi="Times New Roman" w:cs="Times New Roman"/>
          <w:sz w:val="22"/>
          <w:szCs w:val="22"/>
        </w:rPr>
        <w:t xml:space="preserve">, SHs </w:t>
      </w:r>
    </w:p>
    <w:p w14:paraId="428D6961" w14:textId="381080F0" w:rsidR="00403921" w:rsidRPr="00403921" w:rsidRDefault="00403921" w:rsidP="00CD0BF8">
      <w:pPr>
        <w:pStyle w:val="Bullet3"/>
        <w:widowControl w:val="0"/>
        <w:numPr>
          <w:ilvl w:val="3"/>
          <w:numId w:val="6"/>
        </w:numPr>
        <w:spacing w:beforeLines="0"/>
        <w:ind w:left="1440"/>
        <w:rPr>
          <w:rFonts w:ascii="Times New Roman" w:hAnsi="Times New Roman" w:cs="Times New Roman"/>
          <w:sz w:val="22"/>
          <w:szCs w:val="22"/>
        </w:rPr>
      </w:pPr>
      <w:r w:rsidRPr="00403921">
        <w:rPr>
          <w:rFonts w:ascii="Times New Roman" w:hAnsi="Times New Roman" w:cs="Times New Roman"/>
          <w:sz w:val="22"/>
          <w:szCs w:val="22"/>
        </w:rPr>
        <w:t xml:space="preserve">(e) </w:t>
      </w:r>
      <w:r w:rsidR="00EA198F" w:rsidRPr="00EA198F">
        <w:rPr>
          <w:rFonts w:ascii="Times New Roman" w:hAnsi="Times New Roman" w:cs="Times New Roman"/>
          <w:sz w:val="22"/>
          <w:szCs w:val="22"/>
        </w:rPr>
        <w:t>May</w:t>
      </w:r>
      <w:r w:rsidR="00EA198F">
        <w:rPr>
          <w:rFonts w:ascii="Times New Roman" w:hAnsi="Times New Roman" w:cs="Times New Roman"/>
          <w:sz w:val="22"/>
          <w:szCs w:val="22"/>
        </w:rPr>
        <w:t xml:space="preserve"> advance expenses </w:t>
      </w:r>
      <w:r w:rsidRPr="00403921">
        <w:rPr>
          <w:rFonts w:ascii="Times New Roman" w:hAnsi="Times New Roman" w:cs="Times New Roman"/>
          <w:sz w:val="22"/>
          <w:szCs w:val="22"/>
        </w:rPr>
        <w:t xml:space="preserve">even if </w:t>
      </w:r>
      <w:r w:rsidR="00EA198F">
        <w:rPr>
          <w:rFonts w:ascii="Times New Roman" w:hAnsi="Times New Roman" w:cs="Times New Roman"/>
          <w:sz w:val="22"/>
          <w:szCs w:val="22"/>
        </w:rPr>
        <w:t>∆</w:t>
      </w:r>
      <w:r w:rsidRPr="00403921">
        <w:rPr>
          <w:rFonts w:ascii="Times New Roman" w:hAnsi="Times New Roman" w:cs="Times New Roman"/>
          <w:sz w:val="22"/>
          <w:szCs w:val="22"/>
        </w:rPr>
        <w:t xml:space="preserve"> later found not to be entitled to the benefits by signing a letter promising to repay them if not entitled to them</w:t>
      </w:r>
    </w:p>
    <w:p w14:paraId="46107D23" w14:textId="53A7BCA7" w:rsidR="00403921" w:rsidRPr="00403921" w:rsidRDefault="00EA198F" w:rsidP="00CD0BF8">
      <w:pPr>
        <w:pStyle w:val="Bullet3"/>
        <w:widowControl w:val="0"/>
        <w:numPr>
          <w:ilvl w:val="3"/>
          <w:numId w:val="6"/>
        </w:numPr>
        <w:spacing w:beforeLines="0"/>
        <w:ind w:left="1440"/>
        <w:rPr>
          <w:rFonts w:ascii="Times New Roman" w:hAnsi="Times New Roman" w:cs="Times New Roman"/>
          <w:sz w:val="22"/>
          <w:szCs w:val="22"/>
        </w:rPr>
      </w:pPr>
      <w:r>
        <w:rPr>
          <w:rFonts w:ascii="Times New Roman" w:hAnsi="Times New Roman" w:cs="Times New Roman"/>
          <w:sz w:val="22"/>
          <w:szCs w:val="22"/>
        </w:rPr>
        <w:t>(f) §145</w:t>
      </w:r>
      <w:r w:rsidR="00403921" w:rsidRPr="00403921">
        <w:rPr>
          <w:rFonts w:ascii="Times New Roman" w:hAnsi="Times New Roman" w:cs="Times New Roman"/>
          <w:sz w:val="22"/>
          <w:szCs w:val="22"/>
        </w:rPr>
        <w:t xml:space="preserve"> </w:t>
      </w:r>
      <w:r>
        <w:rPr>
          <w:rFonts w:ascii="Times New Roman" w:hAnsi="Times New Roman" w:cs="Times New Roman"/>
          <w:sz w:val="22"/>
          <w:szCs w:val="22"/>
        </w:rPr>
        <w:t>doesn’t replace other rights under bylaw/agreement/vote of SHs/</w:t>
      </w:r>
      <w:r w:rsidR="00403921" w:rsidRPr="00403921">
        <w:rPr>
          <w:rFonts w:ascii="Times New Roman" w:hAnsi="Times New Roman" w:cs="Times New Roman"/>
          <w:sz w:val="22"/>
          <w:szCs w:val="22"/>
        </w:rPr>
        <w:t xml:space="preserve">disinterested </w:t>
      </w:r>
      <w:r>
        <w:rPr>
          <w:rFonts w:ascii="Times New Roman" w:hAnsi="Times New Roman" w:cs="Times New Roman"/>
          <w:sz w:val="22"/>
          <w:szCs w:val="22"/>
        </w:rPr>
        <w:t>Ds</w:t>
      </w:r>
    </w:p>
    <w:p w14:paraId="1718FD71" w14:textId="316C238B" w:rsidR="00403921" w:rsidRDefault="00EA198F" w:rsidP="00CD0BF8">
      <w:pPr>
        <w:pStyle w:val="NoSpacing"/>
        <w:widowControl w:val="0"/>
        <w:numPr>
          <w:ilvl w:val="3"/>
          <w:numId w:val="6"/>
        </w:numPr>
        <w:ind w:left="1440"/>
        <w:rPr>
          <w:rFonts w:ascii="Times New Roman" w:hAnsi="Times New Roman" w:cs="Times New Roman"/>
          <w:sz w:val="22"/>
          <w:szCs w:val="22"/>
        </w:rPr>
      </w:pPr>
      <w:r>
        <w:rPr>
          <w:rFonts w:ascii="Times New Roman" w:hAnsi="Times New Roman" w:cs="Times New Roman"/>
          <w:sz w:val="22"/>
          <w:szCs w:val="22"/>
        </w:rPr>
        <w:t>(g) May</w:t>
      </w:r>
      <w:r w:rsidR="00403921" w:rsidRPr="00403921">
        <w:rPr>
          <w:rFonts w:ascii="Times New Roman" w:hAnsi="Times New Roman" w:cs="Times New Roman"/>
          <w:sz w:val="22"/>
          <w:szCs w:val="22"/>
        </w:rPr>
        <w:t xml:space="preserve"> buy D&amp;O insurance, can go toward expenses whether or not power to indemnify</w:t>
      </w:r>
    </w:p>
    <w:p w14:paraId="427CC094" w14:textId="15707464" w:rsidR="00403921" w:rsidRDefault="00403921" w:rsidP="00CD0BF8">
      <w:pPr>
        <w:pStyle w:val="NoSpacing"/>
        <w:widowControl w:val="0"/>
        <w:numPr>
          <w:ilvl w:val="2"/>
          <w:numId w:val="6"/>
        </w:numPr>
        <w:ind w:left="1080"/>
        <w:rPr>
          <w:rFonts w:ascii="Times New Roman" w:hAnsi="Times New Roman" w:cs="Times New Roman"/>
          <w:sz w:val="22"/>
          <w:szCs w:val="22"/>
        </w:rPr>
      </w:pPr>
      <w:r w:rsidRPr="00403921">
        <w:rPr>
          <w:rFonts w:ascii="Times New Roman" w:hAnsi="Times New Roman" w:cs="Times New Roman"/>
          <w:i/>
          <w:sz w:val="22"/>
          <w:szCs w:val="22"/>
          <w:u w:val="single"/>
        </w:rPr>
        <w:t>Cases</w:t>
      </w:r>
      <w:r>
        <w:rPr>
          <w:rFonts w:ascii="Times New Roman" w:hAnsi="Times New Roman" w:cs="Times New Roman"/>
          <w:sz w:val="22"/>
          <w:szCs w:val="22"/>
        </w:rPr>
        <w:t>:</w:t>
      </w:r>
    </w:p>
    <w:p w14:paraId="12E5D030" w14:textId="18AFCBD5" w:rsidR="00403921" w:rsidRDefault="00403921" w:rsidP="00CD0BF8">
      <w:pPr>
        <w:pStyle w:val="NoSpacing"/>
        <w:widowControl w:val="0"/>
        <w:numPr>
          <w:ilvl w:val="3"/>
          <w:numId w:val="6"/>
        </w:numPr>
        <w:ind w:left="1440"/>
        <w:rPr>
          <w:rFonts w:ascii="Times New Roman" w:hAnsi="Times New Roman" w:cs="Times New Roman"/>
          <w:sz w:val="22"/>
          <w:szCs w:val="22"/>
        </w:rPr>
      </w:pPr>
      <w:r>
        <w:rPr>
          <w:rFonts w:ascii="Times New Roman" w:hAnsi="Times New Roman" w:cs="Times New Roman"/>
          <w:i/>
          <w:sz w:val="22"/>
          <w:szCs w:val="22"/>
        </w:rPr>
        <w:t>Waltuch</w:t>
      </w:r>
      <w:r w:rsidRPr="00403921">
        <w:rPr>
          <w:rFonts w:ascii="Times New Roman" w:hAnsi="Times New Roman" w:cs="Times New Roman"/>
          <w:sz w:val="22"/>
          <w:szCs w:val="22"/>
        </w:rPr>
        <w:t>: CEO spent $1.2m on legal fees</w:t>
      </w:r>
      <w:r w:rsidR="00EA198F">
        <w:rPr>
          <w:rFonts w:ascii="Times New Roman" w:hAnsi="Times New Roman" w:cs="Times New Roman"/>
          <w:sz w:val="22"/>
          <w:szCs w:val="22"/>
        </w:rPr>
        <w:t xml:space="preserve"> for ∆</w:t>
      </w:r>
      <w:r w:rsidRPr="00403921">
        <w:rPr>
          <w:rFonts w:ascii="Times New Roman" w:hAnsi="Times New Roman" w:cs="Times New Roman"/>
          <w:sz w:val="22"/>
          <w:szCs w:val="22"/>
        </w:rPr>
        <w:t xml:space="preserve">. </w:t>
      </w:r>
      <w:r w:rsidR="00EA198F">
        <w:rPr>
          <w:rFonts w:ascii="Times New Roman" w:hAnsi="Times New Roman" w:cs="Times New Roman"/>
          <w:sz w:val="22"/>
          <w:szCs w:val="22"/>
        </w:rPr>
        <w:t>Can’t bypass good-faith req</w:t>
      </w:r>
      <w:r w:rsidRPr="00F8517A">
        <w:rPr>
          <w:rFonts w:ascii="Times New Roman" w:hAnsi="Times New Roman" w:cs="Times New Roman"/>
          <w:sz w:val="22"/>
          <w:szCs w:val="22"/>
        </w:rPr>
        <w:t>.</w:t>
      </w:r>
      <w:r w:rsidRPr="00403921">
        <w:rPr>
          <w:rFonts w:ascii="Times New Roman" w:hAnsi="Times New Roman" w:cs="Times New Roman"/>
          <w:b/>
          <w:sz w:val="22"/>
          <w:szCs w:val="22"/>
        </w:rPr>
        <w:t xml:space="preserve"> </w:t>
      </w:r>
      <w:r w:rsidRPr="00403921">
        <w:rPr>
          <w:rFonts w:ascii="Times New Roman" w:hAnsi="Times New Roman" w:cs="Times New Roman"/>
          <w:sz w:val="22"/>
          <w:szCs w:val="22"/>
        </w:rPr>
        <w:t>145a gives discretion. 145c obli</w:t>
      </w:r>
      <w:r w:rsidR="00EA198F">
        <w:rPr>
          <w:rFonts w:ascii="Times New Roman" w:hAnsi="Times New Roman" w:cs="Times New Roman"/>
          <w:sz w:val="22"/>
          <w:szCs w:val="22"/>
        </w:rPr>
        <w:t>gates when SUCCESSFUL ON MERITS (</w:t>
      </w:r>
      <w:r w:rsidR="00EA198F" w:rsidRPr="00EA198F">
        <w:rPr>
          <w:rFonts w:ascii="Times New Roman" w:hAnsi="Times New Roman" w:cs="Times New Roman"/>
          <w:sz w:val="22"/>
          <w:szCs w:val="22"/>
        </w:rPr>
        <w:t>even if corp pays</w:t>
      </w:r>
      <w:r w:rsidR="00EA198F">
        <w:rPr>
          <w:rFonts w:ascii="Times New Roman" w:hAnsi="Times New Roman" w:cs="Times New Roman"/>
          <w:sz w:val="22"/>
          <w:szCs w:val="22"/>
        </w:rPr>
        <w:t xml:space="preserve"> for ∆</w:t>
      </w:r>
      <w:r w:rsidR="00EA198F" w:rsidRPr="00EA198F">
        <w:rPr>
          <w:rFonts w:ascii="Times New Roman" w:hAnsi="Times New Roman" w:cs="Times New Roman"/>
          <w:sz w:val="22"/>
          <w:szCs w:val="22"/>
        </w:rPr>
        <w:t>)</w:t>
      </w:r>
      <w:r w:rsidR="00EA198F">
        <w:rPr>
          <w:rFonts w:ascii="Times New Roman" w:hAnsi="Times New Roman" w:cs="Times New Roman"/>
          <w:sz w:val="22"/>
          <w:szCs w:val="22"/>
        </w:rPr>
        <w:t>.</w:t>
      </w:r>
    </w:p>
    <w:p w14:paraId="2B806E6D" w14:textId="42106CE5" w:rsidR="00403921" w:rsidRPr="00403921" w:rsidRDefault="00403921" w:rsidP="00CD0BF8">
      <w:pPr>
        <w:pStyle w:val="NoSpacing"/>
        <w:widowControl w:val="0"/>
        <w:numPr>
          <w:ilvl w:val="3"/>
          <w:numId w:val="6"/>
        </w:numPr>
        <w:ind w:left="1440"/>
        <w:rPr>
          <w:rFonts w:ascii="Times New Roman" w:hAnsi="Times New Roman" w:cs="Times New Roman"/>
          <w:sz w:val="22"/>
          <w:szCs w:val="22"/>
        </w:rPr>
      </w:pPr>
      <w:r>
        <w:rPr>
          <w:rFonts w:ascii="Times New Roman" w:hAnsi="Times New Roman" w:cs="Times New Roman"/>
          <w:i/>
          <w:sz w:val="22"/>
          <w:szCs w:val="22"/>
        </w:rPr>
        <w:t>Citadel Holding Corp</w:t>
      </w:r>
      <w:r w:rsidR="00F8517A">
        <w:rPr>
          <w:rFonts w:ascii="Times New Roman" w:hAnsi="Times New Roman" w:cs="Times New Roman"/>
          <w:sz w:val="22"/>
          <w:szCs w:val="22"/>
        </w:rPr>
        <w:t xml:space="preserve"> </w:t>
      </w:r>
      <w:r>
        <w:rPr>
          <w:rFonts w:ascii="Times New Roman" w:hAnsi="Times New Roman" w:cs="Times New Roman"/>
          <w:sz w:val="22"/>
          <w:szCs w:val="22"/>
        </w:rPr>
        <w:t>(</w:t>
      </w:r>
      <w:r w:rsidRPr="00403921">
        <w:rPr>
          <w:rFonts w:ascii="Times New Roman" w:hAnsi="Times New Roman" w:cs="Times New Roman"/>
          <w:sz w:val="22"/>
          <w:szCs w:val="22"/>
        </w:rPr>
        <w:t>DE</w:t>
      </w:r>
      <w:r>
        <w:rPr>
          <w:rFonts w:ascii="Times New Roman" w:hAnsi="Times New Roman" w:cs="Times New Roman"/>
          <w:sz w:val="22"/>
          <w:szCs w:val="22"/>
        </w:rPr>
        <w:t>):</w:t>
      </w:r>
      <w:r w:rsidRPr="00403921">
        <w:rPr>
          <w:rFonts w:ascii="Times New Roman" w:hAnsi="Times New Roman" w:cs="Times New Roman"/>
          <w:sz w:val="22"/>
          <w:szCs w:val="22"/>
        </w:rPr>
        <w:t xml:space="preserve"> obligation of advancement of expenses OK under bylaws</w:t>
      </w:r>
    </w:p>
    <w:p w14:paraId="57C48DF3" w14:textId="2A867B9F" w:rsidR="00505F3F" w:rsidRPr="008C0F61" w:rsidRDefault="00505F3F" w:rsidP="00CD0BF8">
      <w:pPr>
        <w:pStyle w:val="NoSpacing"/>
        <w:widowControl w:val="0"/>
        <w:numPr>
          <w:ilvl w:val="1"/>
          <w:numId w:val="6"/>
        </w:numPr>
        <w:ind w:left="720"/>
        <w:rPr>
          <w:rFonts w:ascii="Times New Roman" w:hAnsi="Times New Roman" w:cs="Times New Roman"/>
          <w:b/>
        </w:rPr>
      </w:pPr>
      <w:r w:rsidRPr="008C0F61">
        <w:rPr>
          <w:rFonts w:ascii="Times New Roman" w:hAnsi="Times New Roman" w:cs="Times New Roman"/>
          <w:b/>
        </w:rPr>
        <w:t>SOX &amp; Dodd Frank</w:t>
      </w:r>
    </w:p>
    <w:p w14:paraId="491C103C" w14:textId="2E8A4694" w:rsidR="00D90913" w:rsidRPr="00D90913" w:rsidRDefault="00D90913" w:rsidP="00CD0BF8">
      <w:pPr>
        <w:pStyle w:val="NoSpacing"/>
        <w:widowControl w:val="0"/>
        <w:numPr>
          <w:ilvl w:val="2"/>
          <w:numId w:val="6"/>
        </w:numPr>
        <w:ind w:left="1080"/>
        <w:rPr>
          <w:rFonts w:ascii="Times New Roman" w:hAnsi="Times New Roman" w:cs="Times New Roman"/>
          <w:sz w:val="22"/>
          <w:szCs w:val="22"/>
          <w:u w:val="single"/>
        </w:rPr>
      </w:pPr>
      <w:r w:rsidRPr="00D90913">
        <w:rPr>
          <w:rFonts w:ascii="Times New Roman" w:hAnsi="Times New Roman" w:cs="Times New Roman"/>
          <w:sz w:val="22"/>
          <w:szCs w:val="22"/>
          <w:u w:val="single"/>
        </w:rPr>
        <w:t>Major sources of corporate governance changes</w:t>
      </w:r>
      <w:r>
        <w:rPr>
          <w:rFonts w:ascii="Times New Roman" w:hAnsi="Times New Roman" w:cs="Times New Roman"/>
          <w:sz w:val="22"/>
          <w:szCs w:val="22"/>
        </w:rPr>
        <w:t>:</w:t>
      </w:r>
    </w:p>
    <w:p w14:paraId="188E38D0" w14:textId="096C9734" w:rsidR="00D90913" w:rsidRDefault="00D90913" w:rsidP="00CD0BF8">
      <w:pPr>
        <w:pStyle w:val="NoSpacing"/>
        <w:widowControl w:val="0"/>
        <w:numPr>
          <w:ilvl w:val="3"/>
          <w:numId w:val="6"/>
        </w:numPr>
        <w:ind w:left="1440"/>
        <w:rPr>
          <w:rFonts w:ascii="Times New Roman" w:hAnsi="Times New Roman" w:cs="Times New Roman"/>
          <w:sz w:val="22"/>
          <w:szCs w:val="22"/>
        </w:rPr>
      </w:pPr>
      <w:r w:rsidRPr="00D90913">
        <w:rPr>
          <w:rFonts w:ascii="Times New Roman" w:hAnsi="Times New Roman" w:cs="Times New Roman"/>
          <w:sz w:val="22"/>
          <w:szCs w:val="22"/>
        </w:rPr>
        <w:t>Federal Sarbanes-Oxley Act of 2002 (SOX)</w:t>
      </w:r>
    </w:p>
    <w:p w14:paraId="36C4BF68" w14:textId="60B60871" w:rsidR="00D90913" w:rsidRDefault="00D90913" w:rsidP="00CD0BF8">
      <w:pPr>
        <w:pStyle w:val="NoSpacing"/>
        <w:widowControl w:val="0"/>
        <w:numPr>
          <w:ilvl w:val="3"/>
          <w:numId w:val="6"/>
        </w:numPr>
        <w:ind w:left="1440"/>
        <w:rPr>
          <w:rFonts w:ascii="Times New Roman" w:hAnsi="Times New Roman" w:cs="Times New Roman"/>
          <w:sz w:val="22"/>
          <w:szCs w:val="22"/>
        </w:rPr>
      </w:pPr>
      <w:r w:rsidRPr="00D90913">
        <w:rPr>
          <w:rFonts w:ascii="Times New Roman" w:hAnsi="Times New Roman" w:cs="Times New Roman"/>
          <w:sz w:val="22"/>
          <w:szCs w:val="22"/>
        </w:rPr>
        <w:t>NYSE corporate gov. rules, listing requirements in mid-2003 (“NYSE CG Rules”)</w:t>
      </w:r>
    </w:p>
    <w:p w14:paraId="30AC5124" w14:textId="256BA2CB" w:rsidR="00D90913" w:rsidRPr="003C5DFE" w:rsidRDefault="00D90913" w:rsidP="00CD0BF8">
      <w:pPr>
        <w:pStyle w:val="NoSpacing"/>
        <w:widowControl w:val="0"/>
        <w:numPr>
          <w:ilvl w:val="3"/>
          <w:numId w:val="6"/>
        </w:numPr>
        <w:ind w:left="1440"/>
        <w:rPr>
          <w:rFonts w:ascii="Times New Roman" w:hAnsi="Times New Roman" w:cs="Times New Roman"/>
          <w:sz w:val="22"/>
          <w:szCs w:val="22"/>
        </w:rPr>
      </w:pPr>
      <w:r w:rsidRPr="003C5DFE">
        <w:rPr>
          <w:rFonts w:ascii="Times New Roman" w:hAnsi="Times New Roman" w:cs="Times New Roman"/>
          <w:sz w:val="22"/>
          <w:szCs w:val="22"/>
        </w:rPr>
        <w:t>Governance rating systems by independent agencies (“GRAs”) like “ISS”</w:t>
      </w:r>
    </w:p>
    <w:p w14:paraId="1855DBC9" w14:textId="0B678615" w:rsidR="00D90913" w:rsidRPr="003C5DFE" w:rsidRDefault="00D90913" w:rsidP="00CD0BF8">
      <w:pPr>
        <w:pStyle w:val="NoSpacing"/>
        <w:widowControl w:val="0"/>
        <w:numPr>
          <w:ilvl w:val="3"/>
          <w:numId w:val="6"/>
        </w:numPr>
        <w:ind w:left="1440"/>
        <w:rPr>
          <w:rFonts w:ascii="Times New Roman" w:hAnsi="Times New Roman" w:cs="Times New Roman"/>
          <w:sz w:val="22"/>
          <w:szCs w:val="22"/>
        </w:rPr>
      </w:pPr>
      <w:r w:rsidRPr="003C5DFE">
        <w:rPr>
          <w:rFonts w:ascii="Times New Roman" w:hAnsi="Times New Roman" w:cs="Times New Roman"/>
          <w:sz w:val="22"/>
          <w:szCs w:val="22"/>
        </w:rPr>
        <w:t>Stricter tone in state case law (e.g. Oracle, Disney)</w:t>
      </w:r>
    </w:p>
    <w:p w14:paraId="2C71703B" w14:textId="7F47051B" w:rsidR="00D90913" w:rsidRPr="003C5DFE" w:rsidRDefault="00D90913" w:rsidP="00CD0BF8">
      <w:pPr>
        <w:pStyle w:val="NoSpacing"/>
        <w:widowControl w:val="0"/>
        <w:numPr>
          <w:ilvl w:val="2"/>
          <w:numId w:val="6"/>
        </w:numPr>
        <w:ind w:left="1080"/>
        <w:rPr>
          <w:rFonts w:ascii="Times New Roman" w:hAnsi="Times New Roman" w:cs="Times New Roman"/>
          <w:sz w:val="22"/>
          <w:szCs w:val="22"/>
        </w:rPr>
      </w:pPr>
      <w:r w:rsidRPr="003C5DFE">
        <w:rPr>
          <w:rFonts w:ascii="Times New Roman" w:hAnsi="Times New Roman" w:cs="Times New Roman"/>
          <w:sz w:val="22"/>
          <w:szCs w:val="22"/>
          <w:u w:val="single"/>
        </w:rPr>
        <w:t>Sarbanes-Oxley</w:t>
      </w:r>
      <w:r w:rsidRPr="003C5DFE">
        <w:rPr>
          <w:rFonts w:ascii="Times New Roman" w:hAnsi="Times New Roman" w:cs="Times New Roman"/>
          <w:sz w:val="22"/>
          <w:szCs w:val="22"/>
        </w:rPr>
        <w:t>:</w:t>
      </w:r>
    </w:p>
    <w:p w14:paraId="0E3BA7B5" w14:textId="52BD5E5D" w:rsidR="00D90913" w:rsidRPr="003C5DFE" w:rsidRDefault="00D90913" w:rsidP="00CD0BF8">
      <w:pPr>
        <w:pStyle w:val="NoSpacing"/>
        <w:widowControl w:val="0"/>
        <w:numPr>
          <w:ilvl w:val="3"/>
          <w:numId w:val="6"/>
        </w:numPr>
        <w:ind w:left="1440"/>
        <w:rPr>
          <w:rFonts w:ascii="Times New Roman" w:hAnsi="Times New Roman" w:cs="Times New Roman"/>
          <w:sz w:val="22"/>
          <w:szCs w:val="22"/>
        </w:rPr>
      </w:pPr>
      <w:r w:rsidRPr="003C5DFE">
        <w:rPr>
          <w:rFonts w:ascii="Times New Roman" w:hAnsi="Times New Roman" w:cs="Times New Roman"/>
          <w:sz w:val="22"/>
          <w:szCs w:val="22"/>
        </w:rPr>
        <w:t>Audit-related Changes:</w:t>
      </w:r>
    </w:p>
    <w:p w14:paraId="45DA0128" w14:textId="31ACE847" w:rsidR="00D90913" w:rsidRPr="003C5DFE" w:rsidRDefault="00D90913" w:rsidP="00CD0BF8">
      <w:pPr>
        <w:pStyle w:val="NoSpacing"/>
        <w:widowControl w:val="0"/>
        <w:numPr>
          <w:ilvl w:val="4"/>
          <w:numId w:val="6"/>
        </w:numPr>
        <w:ind w:left="1800"/>
        <w:rPr>
          <w:rFonts w:ascii="Times New Roman" w:hAnsi="Times New Roman" w:cs="Times New Roman"/>
          <w:sz w:val="22"/>
          <w:szCs w:val="22"/>
        </w:rPr>
      </w:pPr>
      <w:r w:rsidRPr="003C5DFE">
        <w:rPr>
          <w:rFonts w:ascii="Times New Roman" w:hAnsi="Times New Roman" w:cs="Times New Roman"/>
          <w:sz w:val="22"/>
          <w:szCs w:val="22"/>
        </w:rPr>
        <w:t>Conflict-reducing rules</w:t>
      </w:r>
    </w:p>
    <w:p w14:paraId="780072E6" w14:textId="77777777" w:rsidR="00D90913" w:rsidRPr="003C5DFE" w:rsidRDefault="00D90913" w:rsidP="00CD0BF8">
      <w:pPr>
        <w:pStyle w:val="Bullet3"/>
        <w:widowControl w:val="0"/>
        <w:numPr>
          <w:ilvl w:val="5"/>
          <w:numId w:val="6"/>
        </w:numPr>
        <w:spacing w:beforeLines="0"/>
        <w:ind w:left="2160"/>
        <w:rPr>
          <w:rFonts w:ascii="Times New Roman" w:hAnsi="Times New Roman" w:cs="Times New Roman"/>
          <w:sz w:val="22"/>
          <w:szCs w:val="22"/>
        </w:rPr>
      </w:pPr>
      <w:r w:rsidRPr="003C5DFE">
        <w:rPr>
          <w:rFonts w:ascii="Times New Roman" w:hAnsi="Times New Roman" w:cs="Times New Roman"/>
          <w:sz w:val="22"/>
          <w:szCs w:val="22"/>
        </w:rPr>
        <w:t>Limits on multiple rules and services by auditors</w:t>
      </w:r>
    </w:p>
    <w:p w14:paraId="4444ECC6" w14:textId="77777777" w:rsidR="00D90913" w:rsidRPr="003C5DFE" w:rsidRDefault="00D90913" w:rsidP="00CD0BF8">
      <w:pPr>
        <w:pStyle w:val="Bullet3"/>
        <w:widowControl w:val="0"/>
        <w:numPr>
          <w:ilvl w:val="5"/>
          <w:numId w:val="6"/>
        </w:numPr>
        <w:spacing w:beforeLines="0"/>
        <w:ind w:left="2160"/>
        <w:rPr>
          <w:rFonts w:ascii="Times New Roman" w:hAnsi="Times New Roman" w:cs="Times New Roman"/>
          <w:sz w:val="22"/>
          <w:szCs w:val="22"/>
        </w:rPr>
      </w:pPr>
      <w:r w:rsidRPr="003C5DFE">
        <w:rPr>
          <w:rFonts w:ascii="Times New Roman" w:hAnsi="Times New Roman" w:cs="Times New Roman"/>
          <w:sz w:val="22"/>
          <w:szCs w:val="22"/>
        </w:rPr>
        <w:t>Shift of power to hire and compensate the external auditors to audit committee (all independent)</w:t>
      </w:r>
    </w:p>
    <w:p w14:paraId="2F1D6B56" w14:textId="233C2E4A" w:rsidR="00D90913" w:rsidRPr="003C5DFE" w:rsidRDefault="00D90913" w:rsidP="00CD0BF8">
      <w:pPr>
        <w:pStyle w:val="NoSpacing"/>
        <w:widowControl w:val="0"/>
        <w:numPr>
          <w:ilvl w:val="5"/>
          <w:numId w:val="6"/>
        </w:numPr>
        <w:ind w:left="2160"/>
        <w:rPr>
          <w:rFonts w:ascii="Times New Roman" w:hAnsi="Times New Roman" w:cs="Times New Roman"/>
          <w:sz w:val="22"/>
          <w:szCs w:val="22"/>
        </w:rPr>
      </w:pPr>
      <w:r w:rsidRPr="003C5DFE">
        <w:rPr>
          <w:rFonts w:ascii="Times New Roman" w:hAnsi="Times New Roman" w:cs="Times New Roman"/>
          <w:sz w:val="22"/>
          <w:szCs w:val="22"/>
        </w:rPr>
        <w:t>Reduction of interpersonal bonding between auditors and the audited (personnel changes)</w:t>
      </w:r>
    </w:p>
    <w:p w14:paraId="56C895DD" w14:textId="0675B180" w:rsidR="00D90913" w:rsidRPr="003C5DFE" w:rsidRDefault="00D90913" w:rsidP="00CD0BF8">
      <w:pPr>
        <w:pStyle w:val="NoSpacing"/>
        <w:widowControl w:val="0"/>
        <w:numPr>
          <w:ilvl w:val="4"/>
          <w:numId w:val="6"/>
        </w:numPr>
        <w:ind w:left="1800"/>
        <w:rPr>
          <w:rFonts w:ascii="Times New Roman" w:hAnsi="Times New Roman" w:cs="Times New Roman"/>
          <w:sz w:val="22"/>
          <w:szCs w:val="22"/>
        </w:rPr>
      </w:pPr>
      <w:r w:rsidRPr="003C5DFE">
        <w:rPr>
          <w:rFonts w:ascii="Times New Roman" w:hAnsi="Times New Roman" w:cs="Times New Roman"/>
          <w:sz w:val="22"/>
          <w:szCs w:val="22"/>
        </w:rPr>
        <w:t>Action-forcing rules:</w:t>
      </w:r>
    </w:p>
    <w:p w14:paraId="3892AF1D" w14:textId="47CC4A76" w:rsidR="00D90913" w:rsidRPr="003C5DFE" w:rsidRDefault="0037748D" w:rsidP="00CD0BF8">
      <w:pPr>
        <w:pStyle w:val="Bullet3"/>
        <w:widowControl w:val="0"/>
        <w:numPr>
          <w:ilvl w:val="5"/>
          <w:numId w:val="6"/>
        </w:numPr>
        <w:spacing w:beforeLines="0"/>
        <w:ind w:left="2160"/>
        <w:rPr>
          <w:rFonts w:ascii="Times New Roman" w:hAnsi="Times New Roman" w:cs="Times New Roman"/>
          <w:sz w:val="22"/>
          <w:szCs w:val="22"/>
        </w:rPr>
      </w:pPr>
      <w:r>
        <w:rPr>
          <w:rFonts w:ascii="Times New Roman" w:hAnsi="Times New Roman" w:cs="Times New Roman"/>
          <w:sz w:val="22"/>
          <w:szCs w:val="22"/>
        </w:rPr>
        <w:t>Req’d</w:t>
      </w:r>
      <w:r w:rsidR="00D90913" w:rsidRPr="003C5DFE">
        <w:rPr>
          <w:rFonts w:ascii="Times New Roman" w:hAnsi="Times New Roman" w:cs="Times New Roman"/>
          <w:sz w:val="22"/>
          <w:szCs w:val="22"/>
        </w:rPr>
        <w:t xml:space="preserve"> internal control processes</w:t>
      </w:r>
    </w:p>
    <w:p w14:paraId="6E54D076" w14:textId="77777777" w:rsidR="00D90913" w:rsidRPr="003C5DFE" w:rsidRDefault="00D90913" w:rsidP="00CD0BF8">
      <w:pPr>
        <w:pStyle w:val="Bullet3"/>
        <w:widowControl w:val="0"/>
        <w:numPr>
          <w:ilvl w:val="5"/>
          <w:numId w:val="6"/>
        </w:numPr>
        <w:spacing w:beforeLines="0"/>
        <w:ind w:left="2160"/>
        <w:rPr>
          <w:rFonts w:ascii="Times New Roman" w:hAnsi="Times New Roman" w:cs="Times New Roman"/>
          <w:sz w:val="22"/>
          <w:szCs w:val="22"/>
        </w:rPr>
      </w:pPr>
      <w:r w:rsidRPr="003C5DFE">
        <w:rPr>
          <w:rFonts w:ascii="Times New Roman" w:hAnsi="Times New Roman" w:cs="Times New Roman"/>
          <w:sz w:val="22"/>
          <w:szCs w:val="22"/>
        </w:rPr>
        <w:t>Certification of Financial Reports</w:t>
      </w:r>
    </w:p>
    <w:p w14:paraId="46CE3268" w14:textId="77777777" w:rsidR="00D90913" w:rsidRPr="003C5DFE" w:rsidRDefault="00D90913" w:rsidP="00CD0BF8">
      <w:pPr>
        <w:pStyle w:val="Bullet3"/>
        <w:widowControl w:val="0"/>
        <w:numPr>
          <w:ilvl w:val="5"/>
          <w:numId w:val="6"/>
        </w:numPr>
        <w:spacing w:beforeLines="0"/>
        <w:ind w:left="2160"/>
        <w:rPr>
          <w:rFonts w:ascii="Times New Roman" w:hAnsi="Times New Roman" w:cs="Times New Roman"/>
          <w:sz w:val="22"/>
          <w:szCs w:val="22"/>
        </w:rPr>
      </w:pPr>
      <w:r w:rsidRPr="003C5DFE">
        <w:rPr>
          <w:rFonts w:ascii="Times New Roman" w:hAnsi="Times New Roman" w:cs="Times New Roman"/>
          <w:sz w:val="22"/>
          <w:szCs w:val="22"/>
        </w:rPr>
        <w:t>Financial literacy and financial expertise on Audit Committees</w:t>
      </w:r>
    </w:p>
    <w:p w14:paraId="33F62EFF" w14:textId="6F709D37" w:rsidR="00D90913" w:rsidRPr="003C5DFE" w:rsidRDefault="00D90913" w:rsidP="00CD0BF8">
      <w:pPr>
        <w:pStyle w:val="NoSpacing"/>
        <w:widowControl w:val="0"/>
        <w:numPr>
          <w:ilvl w:val="5"/>
          <w:numId w:val="6"/>
        </w:numPr>
        <w:ind w:left="2160"/>
        <w:rPr>
          <w:rFonts w:ascii="Times New Roman" w:hAnsi="Times New Roman" w:cs="Times New Roman"/>
          <w:sz w:val="22"/>
          <w:szCs w:val="22"/>
        </w:rPr>
      </w:pPr>
      <w:r w:rsidRPr="003C5DFE">
        <w:rPr>
          <w:rFonts w:ascii="Times New Roman" w:hAnsi="Times New Roman" w:cs="Times New Roman"/>
          <w:sz w:val="22"/>
          <w:szCs w:val="22"/>
        </w:rPr>
        <w:t>New Auditing Process Regulator (PCAOB)</w:t>
      </w:r>
    </w:p>
    <w:p w14:paraId="5AA6433D" w14:textId="74AB9126" w:rsidR="00D90913" w:rsidRPr="003C5DFE" w:rsidRDefault="00D90913" w:rsidP="00CD0BF8">
      <w:pPr>
        <w:pStyle w:val="NoSpacing"/>
        <w:widowControl w:val="0"/>
        <w:numPr>
          <w:ilvl w:val="3"/>
          <w:numId w:val="6"/>
        </w:numPr>
        <w:ind w:left="1440"/>
        <w:rPr>
          <w:rFonts w:ascii="Times New Roman" w:hAnsi="Times New Roman" w:cs="Times New Roman"/>
          <w:sz w:val="22"/>
          <w:szCs w:val="22"/>
        </w:rPr>
      </w:pPr>
      <w:r w:rsidRPr="003C5DFE">
        <w:rPr>
          <w:rFonts w:ascii="Times New Roman" w:hAnsi="Times New Roman" w:cs="Times New Roman"/>
          <w:sz w:val="22"/>
          <w:szCs w:val="22"/>
        </w:rPr>
        <w:t>Board-related Changes:</w:t>
      </w:r>
    </w:p>
    <w:p w14:paraId="576B4089" w14:textId="4646CB96" w:rsidR="00D90913" w:rsidRPr="003C5DFE" w:rsidRDefault="00D90913" w:rsidP="00CD0BF8">
      <w:pPr>
        <w:pStyle w:val="NoSpacing"/>
        <w:widowControl w:val="0"/>
        <w:numPr>
          <w:ilvl w:val="4"/>
          <w:numId w:val="6"/>
        </w:numPr>
        <w:ind w:left="1800"/>
        <w:rPr>
          <w:rFonts w:ascii="Times New Roman" w:hAnsi="Times New Roman" w:cs="Times New Roman"/>
          <w:sz w:val="22"/>
          <w:szCs w:val="22"/>
        </w:rPr>
      </w:pPr>
      <w:r w:rsidRPr="003C5DFE">
        <w:rPr>
          <w:rFonts w:ascii="Times New Roman" w:hAnsi="Times New Roman" w:cs="Times New Roman"/>
          <w:sz w:val="22"/>
          <w:szCs w:val="22"/>
        </w:rPr>
        <w:t xml:space="preserve">Conflict-reducing rules: (May create more costs than benefits; MONITORING v. </w:t>
      </w:r>
      <w:r w:rsidR="002B6BC2">
        <w:rPr>
          <w:rFonts w:ascii="Times New Roman" w:hAnsi="Times New Roman" w:cs="Times New Roman"/>
          <w:sz w:val="22"/>
          <w:szCs w:val="22"/>
        </w:rPr>
        <w:t>MNGT</w:t>
      </w:r>
      <w:r w:rsidRPr="003C5DFE">
        <w:rPr>
          <w:rFonts w:ascii="Times New Roman" w:hAnsi="Times New Roman" w:cs="Times New Roman"/>
          <w:sz w:val="22"/>
          <w:szCs w:val="22"/>
        </w:rPr>
        <w:t>)</w:t>
      </w:r>
    </w:p>
    <w:p w14:paraId="5BED4BCC" w14:textId="6992A5B4" w:rsidR="00D90913" w:rsidRPr="003C5DFE" w:rsidRDefault="00D872E7" w:rsidP="00CD0BF8">
      <w:pPr>
        <w:pStyle w:val="Bullet3"/>
        <w:widowControl w:val="0"/>
        <w:numPr>
          <w:ilvl w:val="5"/>
          <w:numId w:val="6"/>
        </w:numPr>
        <w:spacing w:beforeLines="0"/>
        <w:ind w:left="2160"/>
        <w:rPr>
          <w:rFonts w:ascii="Times New Roman" w:hAnsi="Times New Roman" w:cs="Times New Roman"/>
          <w:sz w:val="22"/>
          <w:szCs w:val="22"/>
        </w:rPr>
      </w:pPr>
      <w:r>
        <w:rPr>
          <w:rFonts w:ascii="Times New Roman" w:hAnsi="Times New Roman" w:cs="Times New Roman"/>
          <w:sz w:val="22"/>
          <w:szCs w:val="22"/>
        </w:rPr>
        <w:t>Maj</w:t>
      </w:r>
      <w:r w:rsidR="00D90913" w:rsidRPr="003C5DFE">
        <w:rPr>
          <w:rFonts w:ascii="Times New Roman" w:hAnsi="Times New Roman" w:cs="Times New Roman"/>
          <w:sz w:val="22"/>
          <w:szCs w:val="22"/>
        </w:rPr>
        <w:t xml:space="preserve"> of independent directors (NYSE listing requirements)</w:t>
      </w:r>
    </w:p>
    <w:p w14:paraId="3981B8F6" w14:textId="77777777" w:rsidR="00D90913" w:rsidRPr="003C5DFE" w:rsidRDefault="00D90913" w:rsidP="00CD0BF8">
      <w:pPr>
        <w:pStyle w:val="Bullet3"/>
        <w:widowControl w:val="0"/>
        <w:numPr>
          <w:ilvl w:val="5"/>
          <w:numId w:val="6"/>
        </w:numPr>
        <w:spacing w:beforeLines="0"/>
        <w:ind w:left="2160"/>
        <w:rPr>
          <w:rFonts w:ascii="Times New Roman" w:hAnsi="Times New Roman" w:cs="Times New Roman"/>
          <w:sz w:val="22"/>
          <w:szCs w:val="22"/>
        </w:rPr>
      </w:pPr>
      <w:r w:rsidRPr="003C5DFE">
        <w:rPr>
          <w:rFonts w:ascii="Times New Roman" w:hAnsi="Times New Roman" w:cs="Times New Roman"/>
          <w:sz w:val="22"/>
          <w:szCs w:val="22"/>
        </w:rPr>
        <w:t>Stricter definitions of independence (not employee for 3 yrs, no close relatives, not officer in corp. that does substantial business, director of charities that receive substantial contributions) (NYSE CG rules)</w:t>
      </w:r>
    </w:p>
    <w:p w14:paraId="40A185C4" w14:textId="77777777" w:rsidR="00D90913" w:rsidRPr="003C5DFE" w:rsidRDefault="00D90913" w:rsidP="00CD0BF8">
      <w:pPr>
        <w:pStyle w:val="Bullet3"/>
        <w:widowControl w:val="0"/>
        <w:numPr>
          <w:ilvl w:val="5"/>
          <w:numId w:val="6"/>
        </w:numPr>
        <w:spacing w:beforeLines="0"/>
        <w:ind w:left="2160"/>
        <w:rPr>
          <w:rFonts w:ascii="Times New Roman" w:hAnsi="Times New Roman" w:cs="Times New Roman"/>
          <w:sz w:val="22"/>
          <w:szCs w:val="22"/>
        </w:rPr>
      </w:pPr>
      <w:r w:rsidRPr="003C5DFE">
        <w:rPr>
          <w:rFonts w:ascii="Times New Roman" w:hAnsi="Times New Roman" w:cs="Times New Roman"/>
          <w:sz w:val="22"/>
          <w:szCs w:val="22"/>
        </w:rPr>
        <w:t>Key committees can have only independent directors</w:t>
      </w:r>
    </w:p>
    <w:p w14:paraId="0F958639" w14:textId="77777777" w:rsidR="00D90913" w:rsidRPr="003C5DFE" w:rsidRDefault="00D90913" w:rsidP="00CD0BF8">
      <w:pPr>
        <w:pStyle w:val="Bullet3"/>
        <w:widowControl w:val="0"/>
        <w:numPr>
          <w:ilvl w:val="5"/>
          <w:numId w:val="6"/>
        </w:numPr>
        <w:spacing w:beforeLines="0"/>
        <w:ind w:left="2160"/>
        <w:rPr>
          <w:rFonts w:ascii="Times New Roman" w:hAnsi="Times New Roman" w:cs="Times New Roman"/>
          <w:sz w:val="22"/>
          <w:szCs w:val="22"/>
        </w:rPr>
      </w:pPr>
      <w:r w:rsidRPr="003C5DFE">
        <w:rPr>
          <w:rFonts w:ascii="Times New Roman" w:hAnsi="Times New Roman" w:cs="Times New Roman"/>
          <w:sz w:val="22"/>
          <w:szCs w:val="22"/>
        </w:rPr>
        <w:t>Companies must have key committees: audit, compensation, nominating</w:t>
      </w:r>
    </w:p>
    <w:p w14:paraId="764B0043" w14:textId="25FECFA8" w:rsidR="00D90913" w:rsidRPr="003C5DFE" w:rsidRDefault="00D90913" w:rsidP="00CD0BF8">
      <w:pPr>
        <w:pStyle w:val="Bullet3"/>
        <w:widowControl w:val="0"/>
        <w:numPr>
          <w:ilvl w:val="5"/>
          <w:numId w:val="6"/>
        </w:numPr>
        <w:spacing w:beforeLines="0"/>
        <w:ind w:left="2160"/>
        <w:rPr>
          <w:rFonts w:ascii="Times New Roman" w:hAnsi="Times New Roman" w:cs="Times New Roman"/>
          <w:sz w:val="22"/>
          <w:szCs w:val="22"/>
        </w:rPr>
      </w:pPr>
      <w:r w:rsidRPr="003C5DFE">
        <w:rPr>
          <w:rFonts w:ascii="Times New Roman" w:hAnsi="Times New Roman" w:cs="Times New Roman"/>
          <w:sz w:val="22"/>
          <w:szCs w:val="22"/>
        </w:rPr>
        <w:t>Super</w:t>
      </w:r>
      <w:r w:rsidR="00D872E7">
        <w:rPr>
          <w:rFonts w:ascii="Times New Roman" w:hAnsi="Times New Roman" w:cs="Times New Roman"/>
          <w:sz w:val="22"/>
          <w:szCs w:val="22"/>
        </w:rPr>
        <w:t>Maj</w:t>
      </w:r>
      <w:r w:rsidRPr="003C5DFE">
        <w:rPr>
          <w:rFonts w:ascii="Times New Roman" w:hAnsi="Times New Roman" w:cs="Times New Roman"/>
          <w:sz w:val="22"/>
          <w:szCs w:val="22"/>
        </w:rPr>
        <w:t xml:space="preserve"> of independent directors – Ratings Agencies (ISS) recommendation</w:t>
      </w:r>
    </w:p>
    <w:p w14:paraId="3655F616" w14:textId="77777777" w:rsidR="00D90913" w:rsidRPr="003C5DFE" w:rsidRDefault="00D90913" w:rsidP="00CD0BF8">
      <w:pPr>
        <w:pStyle w:val="Bullet3"/>
        <w:widowControl w:val="0"/>
        <w:numPr>
          <w:ilvl w:val="5"/>
          <w:numId w:val="6"/>
        </w:numPr>
        <w:spacing w:beforeLines="0"/>
        <w:ind w:left="2160"/>
        <w:rPr>
          <w:rFonts w:ascii="Times New Roman" w:hAnsi="Times New Roman" w:cs="Times New Roman"/>
          <w:sz w:val="22"/>
          <w:szCs w:val="22"/>
        </w:rPr>
      </w:pPr>
      <w:r w:rsidRPr="003C5DFE">
        <w:rPr>
          <w:rFonts w:ascii="Times New Roman" w:hAnsi="Times New Roman" w:cs="Times New Roman"/>
          <w:sz w:val="22"/>
          <w:szCs w:val="22"/>
        </w:rPr>
        <w:t>Independent chairpersons – rating agency rec.</w:t>
      </w:r>
    </w:p>
    <w:p w14:paraId="2BF9AC2C" w14:textId="1D1A9E33" w:rsidR="00D90913" w:rsidRPr="003C5DFE" w:rsidRDefault="00D90913" w:rsidP="00CD0BF8">
      <w:pPr>
        <w:pStyle w:val="NoSpacing"/>
        <w:widowControl w:val="0"/>
        <w:numPr>
          <w:ilvl w:val="5"/>
          <w:numId w:val="6"/>
        </w:numPr>
        <w:ind w:left="2160"/>
        <w:rPr>
          <w:rFonts w:ascii="Times New Roman" w:hAnsi="Times New Roman" w:cs="Times New Roman"/>
          <w:sz w:val="22"/>
          <w:szCs w:val="22"/>
        </w:rPr>
      </w:pPr>
      <w:r w:rsidRPr="003C5DFE">
        <w:rPr>
          <w:rFonts w:ascii="Times New Roman" w:hAnsi="Times New Roman" w:cs="Times New Roman"/>
          <w:sz w:val="22"/>
          <w:szCs w:val="22"/>
        </w:rPr>
        <w:t xml:space="preserve">Regular executive sessions w/o </w:t>
      </w:r>
      <w:r w:rsidR="002B6BC2">
        <w:rPr>
          <w:rFonts w:ascii="Times New Roman" w:hAnsi="Times New Roman" w:cs="Times New Roman"/>
          <w:sz w:val="22"/>
          <w:szCs w:val="22"/>
        </w:rPr>
        <w:t>mngt</w:t>
      </w:r>
      <w:r w:rsidRPr="003C5DFE">
        <w:rPr>
          <w:rFonts w:ascii="Times New Roman" w:hAnsi="Times New Roman" w:cs="Times New Roman"/>
          <w:sz w:val="22"/>
          <w:szCs w:val="22"/>
        </w:rPr>
        <w:t xml:space="preserve"> (to remove subtle psychological pressure) – NYSE CG</w:t>
      </w:r>
    </w:p>
    <w:p w14:paraId="3C585144" w14:textId="6CDB1676" w:rsidR="00D90913" w:rsidRPr="003C5DFE" w:rsidRDefault="00D90913" w:rsidP="00CD0BF8">
      <w:pPr>
        <w:pStyle w:val="NoSpacing"/>
        <w:widowControl w:val="0"/>
        <w:numPr>
          <w:ilvl w:val="4"/>
          <w:numId w:val="6"/>
        </w:numPr>
        <w:ind w:left="1800"/>
        <w:rPr>
          <w:rFonts w:ascii="Times New Roman" w:hAnsi="Times New Roman" w:cs="Times New Roman"/>
          <w:sz w:val="22"/>
          <w:szCs w:val="22"/>
        </w:rPr>
      </w:pPr>
      <w:r w:rsidRPr="003C5DFE">
        <w:rPr>
          <w:rFonts w:ascii="Times New Roman" w:hAnsi="Times New Roman" w:cs="Times New Roman"/>
          <w:sz w:val="22"/>
          <w:szCs w:val="22"/>
        </w:rPr>
        <w:t>Action-inducing standards:</w:t>
      </w:r>
    </w:p>
    <w:p w14:paraId="07B0101F" w14:textId="77777777" w:rsidR="00D90913" w:rsidRPr="003C5DFE" w:rsidRDefault="00D90913" w:rsidP="00CD0BF8">
      <w:pPr>
        <w:pStyle w:val="Bullet3"/>
        <w:widowControl w:val="0"/>
        <w:numPr>
          <w:ilvl w:val="5"/>
          <w:numId w:val="6"/>
        </w:numPr>
        <w:spacing w:beforeLines="0"/>
        <w:ind w:left="2160"/>
        <w:rPr>
          <w:rFonts w:ascii="Times New Roman" w:hAnsi="Times New Roman" w:cs="Times New Roman"/>
          <w:sz w:val="22"/>
          <w:szCs w:val="22"/>
        </w:rPr>
      </w:pPr>
      <w:r w:rsidRPr="003C5DFE">
        <w:rPr>
          <w:rFonts w:ascii="Times New Roman" w:hAnsi="Times New Roman" w:cs="Times New Roman"/>
          <w:sz w:val="22"/>
          <w:szCs w:val="22"/>
        </w:rPr>
        <w:t>Audit Comm: Financial literacy (ALL) and expertise (one, or explain)</w:t>
      </w:r>
    </w:p>
    <w:p w14:paraId="08673362" w14:textId="77777777" w:rsidR="00D90913" w:rsidRPr="003C5DFE" w:rsidRDefault="00D90913" w:rsidP="00CD0BF8">
      <w:pPr>
        <w:pStyle w:val="Bullet3"/>
        <w:widowControl w:val="0"/>
        <w:numPr>
          <w:ilvl w:val="5"/>
          <w:numId w:val="6"/>
        </w:numPr>
        <w:spacing w:beforeLines="0"/>
        <w:ind w:left="2160"/>
        <w:rPr>
          <w:rFonts w:ascii="Times New Roman" w:hAnsi="Times New Roman" w:cs="Times New Roman"/>
          <w:sz w:val="22"/>
          <w:szCs w:val="22"/>
        </w:rPr>
      </w:pPr>
      <w:r w:rsidRPr="003C5DFE">
        <w:rPr>
          <w:rFonts w:ascii="Times New Roman" w:hAnsi="Times New Roman" w:cs="Times New Roman"/>
          <w:sz w:val="22"/>
          <w:szCs w:val="22"/>
        </w:rPr>
        <w:t xml:space="preserve">Limits on over-boarding – ISS </w:t>
      </w:r>
    </w:p>
    <w:p w14:paraId="7A2AD9F7" w14:textId="77777777" w:rsidR="00D90913" w:rsidRPr="003C5DFE" w:rsidRDefault="00D90913" w:rsidP="00CD0BF8">
      <w:pPr>
        <w:pStyle w:val="Bullet3"/>
        <w:widowControl w:val="0"/>
        <w:numPr>
          <w:ilvl w:val="5"/>
          <w:numId w:val="6"/>
        </w:numPr>
        <w:spacing w:beforeLines="0"/>
        <w:ind w:left="2160"/>
        <w:rPr>
          <w:rFonts w:ascii="Times New Roman" w:hAnsi="Times New Roman" w:cs="Times New Roman"/>
          <w:sz w:val="22"/>
          <w:szCs w:val="22"/>
        </w:rPr>
      </w:pPr>
      <w:r w:rsidRPr="003C5DFE">
        <w:rPr>
          <w:rFonts w:ascii="Times New Roman" w:hAnsi="Times New Roman" w:cs="Times New Roman"/>
          <w:sz w:val="22"/>
          <w:szCs w:val="22"/>
        </w:rPr>
        <w:t xml:space="preserve">Director stock ownership – ISS </w:t>
      </w:r>
    </w:p>
    <w:p w14:paraId="58F8CEBE" w14:textId="77777777" w:rsidR="00D90913" w:rsidRPr="003C5DFE" w:rsidRDefault="00D90913" w:rsidP="00CD0BF8">
      <w:pPr>
        <w:pStyle w:val="Bullet3"/>
        <w:widowControl w:val="0"/>
        <w:numPr>
          <w:ilvl w:val="5"/>
          <w:numId w:val="6"/>
        </w:numPr>
        <w:spacing w:beforeLines="0"/>
        <w:ind w:left="2160"/>
        <w:rPr>
          <w:rFonts w:ascii="Times New Roman" w:hAnsi="Times New Roman" w:cs="Times New Roman"/>
          <w:sz w:val="22"/>
          <w:szCs w:val="22"/>
        </w:rPr>
      </w:pPr>
      <w:r w:rsidRPr="003C5DFE">
        <w:rPr>
          <w:rFonts w:ascii="Times New Roman" w:hAnsi="Times New Roman" w:cs="Times New Roman"/>
          <w:sz w:val="22"/>
          <w:szCs w:val="22"/>
        </w:rPr>
        <w:t>Governance guidelines and codes of ethics</w:t>
      </w:r>
    </w:p>
    <w:p w14:paraId="503A6FAD" w14:textId="5C202C28" w:rsidR="00D90913" w:rsidRPr="003C5DFE" w:rsidRDefault="00D90913" w:rsidP="00CD0BF8">
      <w:pPr>
        <w:pStyle w:val="NoSpacing"/>
        <w:widowControl w:val="0"/>
        <w:numPr>
          <w:ilvl w:val="5"/>
          <w:numId w:val="6"/>
        </w:numPr>
        <w:ind w:left="2160"/>
        <w:rPr>
          <w:rFonts w:ascii="Times New Roman" w:hAnsi="Times New Roman" w:cs="Times New Roman"/>
          <w:sz w:val="22"/>
          <w:szCs w:val="22"/>
        </w:rPr>
      </w:pPr>
      <w:r w:rsidRPr="003C5DFE">
        <w:rPr>
          <w:rFonts w:ascii="Times New Roman" w:hAnsi="Times New Roman" w:cs="Times New Roman"/>
          <w:sz w:val="22"/>
          <w:szCs w:val="22"/>
        </w:rPr>
        <w:t>Self-assessments</w:t>
      </w:r>
    </w:p>
    <w:p w14:paraId="2E07DADF" w14:textId="23E10D51" w:rsidR="00D90913" w:rsidRPr="003C5DFE" w:rsidRDefault="00D90913" w:rsidP="00CD0BF8">
      <w:pPr>
        <w:pStyle w:val="NoSpacing"/>
        <w:widowControl w:val="0"/>
        <w:numPr>
          <w:ilvl w:val="2"/>
          <w:numId w:val="6"/>
        </w:numPr>
        <w:ind w:left="1080"/>
        <w:rPr>
          <w:rFonts w:ascii="Times New Roman" w:hAnsi="Times New Roman" w:cs="Times New Roman"/>
          <w:sz w:val="22"/>
          <w:szCs w:val="22"/>
        </w:rPr>
      </w:pPr>
      <w:r w:rsidRPr="003C5DFE">
        <w:rPr>
          <w:rFonts w:ascii="Times New Roman" w:hAnsi="Times New Roman" w:cs="Times New Roman"/>
          <w:sz w:val="22"/>
          <w:szCs w:val="22"/>
          <w:u w:val="single"/>
        </w:rPr>
        <w:t>Dodd-Frank Act</w:t>
      </w:r>
      <w:r w:rsidRPr="003C5DFE">
        <w:rPr>
          <w:rFonts w:ascii="Times New Roman" w:hAnsi="Times New Roman" w:cs="Times New Roman"/>
          <w:sz w:val="22"/>
          <w:szCs w:val="22"/>
        </w:rPr>
        <w:t>:</w:t>
      </w:r>
    </w:p>
    <w:p w14:paraId="4802A896" w14:textId="2FF834D9" w:rsidR="00D90913" w:rsidRPr="003C5DFE" w:rsidRDefault="00D90913" w:rsidP="00CD0BF8">
      <w:pPr>
        <w:pStyle w:val="Bullet1"/>
        <w:widowControl w:val="0"/>
        <w:numPr>
          <w:ilvl w:val="3"/>
          <w:numId w:val="6"/>
        </w:numPr>
        <w:spacing w:beforeLines="0"/>
        <w:ind w:left="1440"/>
        <w:rPr>
          <w:rFonts w:ascii="Times New Roman" w:hAnsi="Times New Roman" w:cs="Times New Roman"/>
          <w:sz w:val="22"/>
          <w:szCs w:val="22"/>
        </w:rPr>
      </w:pPr>
      <w:r w:rsidRPr="003C5DFE">
        <w:rPr>
          <w:rFonts w:ascii="Times New Roman" w:hAnsi="Times New Roman" w:cs="Times New Roman"/>
          <w:sz w:val="22"/>
          <w:szCs w:val="22"/>
        </w:rPr>
        <w:t>Mandatory [though advisory] say-on-pay votes by SHs</w:t>
      </w:r>
    </w:p>
    <w:p w14:paraId="290A65A0" w14:textId="77777777" w:rsidR="00D90913" w:rsidRPr="00D90913" w:rsidRDefault="00D90913" w:rsidP="00CD0BF8">
      <w:pPr>
        <w:pStyle w:val="Bullet1"/>
        <w:widowControl w:val="0"/>
        <w:numPr>
          <w:ilvl w:val="3"/>
          <w:numId w:val="6"/>
        </w:numPr>
        <w:spacing w:beforeLines="0"/>
        <w:ind w:left="1440"/>
        <w:rPr>
          <w:rFonts w:ascii="Times New Roman" w:hAnsi="Times New Roman" w:cs="Times New Roman"/>
          <w:sz w:val="22"/>
          <w:szCs w:val="22"/>
        </w:rPr>
      </w:pPr>
      <w:r w:rsidRPr="003C5DFE">
        <w:rPr>
          <w:rFonts w:ascii="Times New Roman" w:hAnsi="Times New Roman" w:cs="Times New Roman"/>
          <w:sz w:val="22"/>
          <w:szCs w:val="22"/>
        </w:rPr>
        <w:t>SEC authority to make proxy</w:t>
      </w:r>
      <w:r w:rsidRPr="00D90913">
        <w:rPr>
          <w:rFonts w:ascii="Times New Roman" w:hAnsi="Times New Roman" w:cs="Times New Roman"/>
          <w:sz w:val="22"/>
          <w:szCs w:val="22"/>
        </w:rPr>
        <w:t xml:space="preserve"> access rules</w:t>
      </w:r>
    </w:p>
    <w:p w14:paraId="0EE96A85" w14:textId="695112A8" w:rsidR="00D90913" w:rsidRPr="00D90913" w:rsidRDefault="00D90913" w:rsidP="00CD0BF8">
      <w:pPr>
        <w:pStyle w:val="Bullet1"/>
        <w:widowControl w:val="0"/>
        <w:numPr>
          <w:ilvl w:val="3"/>
          <w:numId w:val="6"/>
        </w:numPr>
        <w:spacing w:beforeLines="0"/>
        <w:ind w:left="1440"/>
        <w:rPr>
          <w:rFonts w:ascii="Times New Roman" w:hAnsi="Times New Roman" w:cs="Times New Roman"/>
          <w:sz w:val="22"/>
          <w:szCs w:val="22"/>
        </w:rPr>
      </w:pPr>
      <w:r w:rsidRPr="00D90913">
        <w:rPr>
          <w:rFonts w:ascii="Times New Roman" w:hAnsi="Times New Roman" w:cs="Times New Roman"/>
          <w:sz w:val="22"/>
          <w:szCs w:val="22"/>
        </w:rPr>
        <w:t xml:space="preserve">Bounties </w:t>
      </w:r>
      <w:r w:rsidR="00BE3A78">
        <w:rPr>
          <w:rFonts w:ascii="Times New Roman" w:hAnsi="Times New Roman" w:cs="Times New Roman"/>
          <w:sz w:val="22"/>
          <w:szCs w:val="22"/>
        </w:rPr>
        <w:t xml:space="preserve">(rewards) </w:t>
      </w:r>
      <w:r w:rsidRPr="00D90913">
        <w:rPr>
          <w:rFonts w:ascii="Times New Roman" w:hAnsi="Times New Roman" w:cs="Times New Roman"/>
          <w:sz w:val="22"/>
          <w:szCs w:val="22"/>
        </w:rPr>
        <w:t>for whistleblowers</w:t>
      </w:r>
      <w:r w:rsidR="00BE3A78">
        <w:rPr>
          <w:rFonts w:ascii="Times New Roman" w:hAnsi="Times New Roman" w:cs="Times New Roman"/>
          <w:sz w:val="22"/>
          <w:szCs w:val="22"/>
        </w:rPr>
        <w:t xml:space="preserve"> (10-30% of the SEC’s recovery)</w:t>
      </w:r>
    </w:p>
    <w:p w14:paraId="776B6E1D" w14:textId="2BA8170E" w:rsidR="00D90913" w:rsidRPr="00D90913" w:rsidRDefault="00D90913" w:rsidP="00CD0BF8">
      <w:pPr>
        <w:pStyle w:val="NoSpacing"/>
        <w:widowControl w:val="0"/>
        <w:numPr>
          <w:ilvl w:val="3"/>
          <w:numId w:val="6"/>
        </w:numPr>
        <w:ind w:left="1440"/>
        <w:rPr>
          <w:rFonts w:ascii="Times New Roman" w:hAnsi="Times New Roman" w:cs="Times New Roman"/>
          <w:sz w:val="22"/>
          <w:szCs w:val="22"/>
        </w:rPr>
      </w:pPr>
      <w:r w:rsidRPr="00D90913">
        <w:rPr>
          <w:rFonts w:ascii="Times New Roman" w:hAnsi="Times New Roman" w:cs="Times New Roman"/>
          <w:sz w:val="22"/>
          <w:szCs w:val="22"/>
        </w:rPr>
        <w:t xml:space="preserve">Tougher </w:t>
      </w:r>
      <w:r w:rsidRPr="00D90913">
        <w:rPr>
          <w:rFonts w:ascii="Times New Roman" w:hAnsi="Times New Roman" w:cs="Times New Roman"/>
          <w:color w:val="FF0000"/>
          <w:sz w:val="22"/>
          <w:szCs w:val="22"/>
        </w:rPr>
        <w:t>clawback</w:t>
      </w:r>
      <w:r w:rsidRPr="00D90913">
        <w:rPr>
          <w:rFonts w:ascii="Times New Roman" w:hAnsi="Times New Roman" w:cs="Times New Roman"/>
          <w:sz w:val="22"/>
          <w:szCs w:val="22"/>
        </w:rPr>
        <w:t xml:space="preserve"> provisions</w:t>
      </w:r>
    </w:p>
    <w:p w14:paraId="14810229" w14:textId="233B8088" w:rsidR="00FD378B" w:rsidRPr="00F450D4" w:rsidRDefault="00FD378B" w:rsidP="00CD0BF8">
      <w:pPr>
        <w:pStyle w:val="NoSpacing"/>
        <w:widowControl w:val="0"/>
        <w:numPr>
          <w:ilvl w:val="0"/>
          <w:numId w:val="6"/>
        </w:numPr>
        <w:rPr>
          <w:rFonts w:ascii="Times New Roman" w:hAnsi="Times New Roman" w:cs="Times New Roman"/>
          <w:b/>
          <w:sz w:val="28"/>
          <w:szCs w:val="28"/>
        </w:rPr>
      </w:pPr>
      <w:r w:rsidRPr="00F450D4">
        <w:rPr>
          <w:rFonts w:ascii="Times New Roman" w:hAnsi="Times New Roman" w:cs="Times New Roman"/>
          <w:b/>
          <w:sz w:val="28"/>
          <w:szCs w:val="28"/>
        </w:rPr>
        <w:t>Problems of Control</w:t>
      </w:r>
    </w:p>
    <w:p w14:paraId="773AFD22" w14:textId="77777777" w:rsidR="00FD378B" w:rsidRPr="008C0F61" w:rsidRDefault="00FD378B" w:rsidP="00CD0BF8">
      <w:pPr>
        <w:pStyle w:val="NoSpacing"/>
        <w:widowControl w:val="0"/>
        <w:numPr>
          <w:ilvl w:val="1"/>
          <w:numId w:val="6"/>
        </w:numPr>
        <w:ind w:left="720"/>
        <w:rPr>
          <w:rFonts w:ascii="Times New Roman" w:hAnsi="Times New Roman" w:cs="Times New Roman"/>
          <w:b/>
        </w:rPr>
      </w:pPr>
      <w:r w:rsidRPr="008C0F61">
        <w:rPr>
          <w:rFonts w:ascii="Times New Roman" w:hAnsi="Times New Roman" w:cs="Times New Roman"/>
          <w:b/>
        </w:rPr>
        <w:t>Proxy Fights</w:t>
      </w:r>
    </w:p>
    <w:p w14:paraId="508EB15F" w14:textId="321A3B27" w:rsidR="00192A71" w:rsidRDefault="00192A71" w:rsidP="00CD0BF8">
      <w:pPr>
        <w:pStyle w:val="NoSpacing"/>
        <w:widowControl w:val="0"/>
        <w:numPr>
          <w:ilvl w:val="2"/>
          <w:numId w:val="6"/>
        </w:numPr>
        <w:ind w:left="1080"/>
        <w:rPr>
          <w:rFonts w:ascii="Times New Roman" w:hAnsi="Times New Roman" w:cs="Times New Roman"/>
          <w:sz w:val="22"/>
          <w:szCs w:val="22"/>
        </w:rPr>
      </w:pPr>
      <w:r w:rsidRPr="00192A71">
        <w:rPr>
          <w:rFonts w:ascii="Times New Roman" w:hAnsi="Times New Roman" w:cs="Times New Roman"/>
          <w:sz w:val="22"/>
          <w:szCs w:val="22"/>
          <w:u w:val="single"/>
        </w:rPr>
        <w:t>Definition</w:t>
      </w:r>
      <w:r w:rsidR="00A272B7">
        <w:rPr>
          <w:rFonts w:ascii="Times New Roman" w:hAnsi="Times New Roman" w:cs="Times New Roman"/>
          <w:sz w:val="22"/>
          <w:szCs w:val="22"/>
          <w:u w:val="single"/>
        </w:rPr>
        <w:t xml:space="preserve"> &amp; Background</w:t>
      </w:r>
      <w:r>
        <w:rPr>
          <w:rFonts w:ascii="Times New Roman" w:hAnsi="Times New Roman" w:cs="Times New Roman"/>
          <w:sz w:val="22"/>
          <w:szCs w:val="22"/>
        </w:rPr>
        <w:t xml:space="preserve">: </w:t>
      </w:r>
    </w:p>
    <w:p w14:paraId="2C798DCB" w14:textId="3D0DD9E7" w:rsidR="00192A71" w:rsidRPr="007700CA" w:rsidRDefault="00192A71" w:rsidP="00CD0BF8">
      <w:pPr>
        <w:pStyle w:val="NoSpacing"/>
        <w:widowControl w:val="0"/>
        <w:numPr>
          <w:ilvl w:val="3"/>
          <w:numId w:val="6"/>
        </w:numPr>
        <w:ind w:left="1440"/>
        <w:rPr>
          <w:rFonts w:ascii="Times New Roman" w:hAnsi="Times New Roman" w:cs="Times New Roman"/>
          <w:sz w:val="22"/>
          <w:szCs w:val="22"/>
        </w:rPr>
      </w:pPr>
      <w:r w:rsidRPr="007700CA">
        <w:rPr>
          <w:rFonts w:ascii="Times New Roman" w:hAnsi="Times New Roman" w:cs="Times New Roman"/>
          <w:sz w:val="22"/>
          <w:szCs w:val="22"/>
        </w:rPr>
        <w:t>Proxy fights are battles</w:t>
      </w:r>
      <w:r w:rsidR="00A272B7" w:rsidRPr="007700CA">
        <w:rPr>
          <w:rFonts w:ascii="Times New Roman" w:hAnsi="Times New Roman" w:cs="Times New Roman"/>
          <w:sz w:val="22"/>
          <w:szCs w:val="22"/>
        </w:rPr>
        <w:t xml:space="preserve"> over the right to vote on behalf of SHs, to act as their “proxies.” They result when insurgent group tries to oust incumbents and elect its own reps to BoD.</w:t>
      </w:r>
    </w:p>
    <w:p w14:paraId="4E416D6D" w14:textId="68309C05" w:rsidR="00192A71" w:rsidRPr="007700CA" w:rsidRDefault="00A272B7" w:rsidP="00CD0BF8">
      <w:pPr>
        <w:pStyle w:val="NoSpacing"/>
        <w:widowControl w:val="0"/>
        <w:numPr>
          <w:ilvl w:val="3"/>
          <w:numId w:val="6"/>
        </w:numPr>
        <w:ind w:left="1440"/>
        <w:rPr>
          <w:rFonts w:ascii="Times New Roman" w:hAnsi="Times New Roman" w:cs="Times New Roman"/>
          <w:sz w:val="22"/>
          <w:szCs w:val="22"/>
        </w:rPr>
      </w:pPr>
      <w:r w:rsidRPr="007700CA">
        <w:rPr>
          <w:rFonts w:ascii="Times New Roman" w:hAnsi="Times New Roman" w:cs="Times New Roman"/>
          <w:sz w:val="22"/>
          <w:szCs w:val="22"/>
        </w:rPr>
        <w:t>Few SHs attend annual meeting, so outcome generally depends on who collects most “proxies.” SHs can appoint an agent (“proxyholder”) to vote on their behalf; SHs appoint their proxy via a “proxy card.” Proxy solicitors must supply proxy statements (PSs) (Form DEF 14A; see Rule 14a-3), providing material facts of issues SH are to vote.</w:t>
      </w:r>
    </w:p>
    <w:p w14:paraId="2BDE59BD" w14:textId="60B2403B" w:rsidR="00A272B7" w:rsidRDefault="00A272B7" w:rsidP="00CD0BF8">
      <w:pPr>
        <w:pStyle w:val="NoSpacing"/>
        <w:widowControl w:val="0"/>
        <w:numPr>
          <w:ilvl w:val="3"/>
          <w:numId w:val="6"/>
        </w:numPr>
        <w:ind w:left="1440"/>
        <w:rPr>
          <w:rFonts w:ascii="Times New Roman" w:hAnsi="Times New Roman" w:cs="Times New Roman"/>
          <w:sz w:val="22"/>
          <w:szCs w:val="22"/>
        </w:rPr>
      </w:pPr>
      <w:r w:rsidRPr="007700CA">
        <w:rPr>
          <w:rFonts w:ascii="Times New Roman" w:hAnsi="Times New Roman" w:cs="Times New Roman"/>
          <w:b/>
          <w:sz w:val="22"/>
          <w:szCs w:val="22"/>
        </w:rPr>
        <w:t>Rule</w:t>
      </w:r>
      <w:r w:rsidRPr="007700CA">
        <w:rPr>
          <w:rFonts w:ascii="Times New Roman" w:hAnsi="Times New Roman" w:cs="Times New Roman"/>
          <w:sz w:val="22"/>
          <w:szCs w:val="22"/>
        </w:rPr>
        <w:t xml:space="preserve">: </w:t>
      </w:r>
      <w:r w:rsidR="00075878">
        <w:rPr>
          <w:rFonts w:ascii="Times New Roman" w:hAnsi="Times New Roman" w:cs="Times New Roman"/>
          <w:sz w:val="22"/>
          <w:szCs w:val="22"/>
        </w:rPr>
        <w:t>Incumbent</w:t>
      </w:r>
      <w:r w:rsidRPr="007700CA">
        <w:rPr>
          <w:rFonts w:ascii="Times New Roman" w:hAnsi="Times New Roman" w:cs="Times New Roman"/>
          <w:sz w:val="22"/>
          <w:szCs w:val="22"/>
        </w:rPr>
        <w:t xml:space="preserve"> can use corp funds in proxy fight if not illegal, unfair, or excessive, and fight extends to “deep policy” issues, not just personality of BoD. (</w:t>
      </w:r>
      <w:r w:rsidRPr="007700CA">
        <w:rPr>
          <w:rFonts w:ascii="Times New Roman" w:hAnsi="Times New Roman" w:cs="Times New Roman"/>
          <w:i/>
          <w:sz w:val="22"/>
          <w:szCs w:val="22"/>
        </w:rPr>
        <w:t>Levin</w:t>
      </w:r>
      <w:r w:rsidRPr="007700CA">
        <w:rPr>
          <w:rFonts w:ascii="Times New Roman" w:hAnsi="Times New Roman" w:cs="Times New Roman"/>
          <w:sz w:val="22"/>
          <w:szCs w:val="22"/>
        </w:rPr>
        <w:t>)</w:t>
      </w:r>
    </w:p>
    <w:p w14:paraId="315709F6" w14:textId="0EDF6EAD" w:rsidR="00075878" w:rsidRPr="007700CA" w:rsidRDefault="00AD3BAB" w:rsidP="00CD0BF8">
      <w:pPr>
        <w:pStyle w:val="NoSpacing"/>
        <w:widowControl w:val="0"/>
        <w:numPr>
          <w:ilvl w:val="4"/>
          <w:numId w:val="6"/>
        </w:numPr>
        <w:ind w:left="1800"/>
        <w:rPr>
          <w:rFonts w:ascii="Times New Roman" w:hAnsi="Times New Roman" w:cs="Times New Roman"/>
          <w:sz w:val="22"/>
          <w:szCs w:val="22"/>
        </w:rPr>
      </w:pPr>
      <w:r w:rsidRPr="00AD3BAB">
        <w:rPr>
          <w:rFonts w:ascii="Times New Roman" w:hAnsi="Times New Roman" w:cs="Times New Roman"/>
          <w:sz w:val="22"/>
          <w:szCs w:val="22"/>
          <w:u w:val="single"/>
        </w:rPr>
        <w:t>Successful</w:t>
      </w:r>
      <w:r>
        <w:rPr>
          <w:rFonts w:ascii="Times New Roman" w:hAnsi="Times New Roman" w:cs="Times New Roman"/>
          <w:sz w:val="22"/>
          <w:szCs w:val="22"/>
        </w:rPr>
        <w:t xml:space="preserve"> insurgents can be repaid for expenses w/ SH approval (</w:t>
      </w:r>
      <w:r w:rsidRPr="00AD3BAB">
        <w:rPr>
          <w:rFonts w:ascii="Times New Roman" w:hAnsi="Times New Roman" w:cs="Times New Roman"/>
          <w:i/>
          <w:sz w:val="22"/>
          <w:szCs w:val="22"/>
        </w:rPr>
        <w:t>Rosenfeld</w:t>
      </w:r>
      <w:r>
        <w:rPr>
          <w:rFonts w:ascii="Times New Roman" w:hAnsi="Times New Roman" w:cs="Times New Roman"/>
          <w:sz w:val="22"/>
          <w:szCs w:val="22"/>
        </w:rPr>
        <w:t>).</w:t>
      </w:r>
    </w:p>
    <w:p w14:paraId="7E262768" w14:textId="48ED2EE5" w:rsidR="008C0F61" w:rsidRPr="007700CA" w:rsidRDefault="00192A71" w:rsidP="00CD0BF8">
      <w:pPr>
        <w:pStyle w:val="NoSpacing"/>
        <w:widowControl w:val="0"/>
        <w:numPr>
          <w:ilvl w:val="2"/>
          <w:numId w:val="6"/>
        </w:numPr>
        <w:ind w:left="1080"/>
        <w:rPr>
          <w:rFonts w:ascii="Times New Roman" w:hAnsi="Times New Roman" w:cs="Times New Roman"/>
          <w:sz w:val="22"/>
          <w:szCs w:val="22"/>
        </w:rPr>
      </w:pPr>
      <w:r w:rsidRPr="007700CA">
        <w:rPr>
          <w:rFonts w:ascii="Times New Roman" w:hAnsi="Times New Roman" w:cs="Times New Roman"/>
          <w:sz w:val="22"/>
          <w:szCs w:val="22"/>
          <w:u w:val="single"/>
        </w:rPr>
        <w:t>Regulatory Structure</w:t>
      </w:r>
      <w:r w:rsidRPr="007700CA">
        <w:rPr>
          <w:rFonts w:ascii="Times New Roman" w:hAnsi="Times New Roman" w:cs="Times New Roman"/>
          <w:sz w:val="22"/>
          <w:szCs w:val="22"/>
        </w:rPr>
        <w:t>:</w:t>
      </w:r>
    </w:p>
    <w:p w14:paraId="232D21A2" w14:textId="42F1AA4E" w:rsidR="003609CE" w:rsidRPr="007700CA" w:rsidRDefault="003609CE" w:rsidP="00CD0BF8">
      <w:pPr>
        <w:pStyle w:val="NoSpacing"/>
        <w:widowControl w:val="0"/>
        <w:numPr>
          <w:ilvl w:val="3"/>
          <w:numId w:val="6"/>
        </w:numPr>
        <w:ind w:left="1440"/>
        <w:rPr>
          <w:rFonts w:ascii="Times New Roman" w:hAnsi="Times New Roman" w:cs="Times New Roman"/>
          <w:sz w:val="22"/>
          <w:szCs w:val="22"/>
        </w:rPr>
      </w:pPr>
      <w:r w:rsidRPr="007700CA">
        <w:rPr>
          <w:rFonts w:ascii="Times New Roman" w:hAnsi="Times New Roman" w:cs="Times New Roman"/>
          <w:sz w:val="22"/>
          <w:szCs w:val="22"/>
        </w:rPr>
        <w:t>§14(a) (Gives SEC broad power to reg</w:t>
      </w:r>
      <w:r w:rsidR="007700CA" w:rsidRPr="007700CA">
        <w:rPr>
          <w:rFonts w:ascii="Times New Roman" w:hAnsi="Times New Roman" w:cs="Times New Roman"/>
          <w:sz w:val="22"/>
          <w:szCs w:val="22"/>
        </w:rPr>
        <w:t xml:space="preserve"> proxies): A</w:t>
      </w:r>
      <w:r w:rsidRPr="007700CA">
        <w:rPr>
          <w:rFonts w:ascii="Times New Roman" w:hAnsi="Times New Roman" w:cs="Times New Roman"/>
          <w:sz w:val="22"/>
          <w:szCs w:val="22"/>
        </w:rPr>
        <w:t xml:space="preserve"> person, by use of mails, any facility of nat’l securities ex, or otherwise, can’t solicit a proxy relating to any registered security (under §12 SEA) in contravention of any SEC laws.  Proxy solicitation construed broadly</w:t>
      </w:r>
      <w:r w:rsidR="007700CA" w:rsidRPr="007700CA">
        <w:rPr>
          <w:rFonts w:ascii="Times New Roman" w:hAnsi="Times New Roman" w:cs="Times New Roman"/>
          <w:sz w:val="22"/>
          <w:szCs w:val="22"/>
        </w:rPr>
        <w:t xml:space="preserve"> (</w:t>
      </w:r>
      <w:r w:rsidR="007700CA" w:rsidRPr="007700CA">
        <w:rPr>
          <w:rFonts w:ascii="Times New Roman" w:hAnsi="Times New Roman" w:cs="Times New Roman"/>
          <w:i/>
          <w:sz w:val="22"/>
          <w:szCs w:val="22"/>
        </w:rPr>
        <w:t>Studebaker C</w:t>
      </w:r>
      <w:r w:rsidRPr="007700CA">
        <w:rPr>
          <w:rFonts w:ascii="Times New Roman" w:hAnsi="Times New Roman" w:cs="Times New Roman"/>
          <w:i/>
          <w:sz w:val="22"/>
          <w:szCs w:val="22"/>
        </w:rPr>
        <w:t>orp. v. Gittlin</w:t>
      </w:r>
      <w:r w:rsidRPr="007700CA">
        <w:rPr>
          <w:rFonts w:ascii="Times New Roman" w:hAnsi="Times New Roman" w:cs="Times New Roman"/>
          <w:sz w:val="22"/>
          <w:szCs w:val="22"/>
        </w:rPr>
        <w:t xml:space="preserve"> – SHs banding together to get </w:t>
      </w:r>
      <w:r w:rsidR="007700CA" w:rsidRPr="007700CA">
        <w:rPr>
          <w:rFonts w:ascii="Times New Roman" w:hAnsi="Times New Roman" w:cs="Times New Roman"/>
          <w:sz w:val="22"/>
          <w:szCs w:val="22"/>
        </w:rPr>
        <w:t>enough shares to get SH list to in turn solicit proxies is ruled a solicitation)</w:t>
      </w:r>
    </w:p>
    <w:p w14:paraId="38D8F0C7" w14:textId="69CB1439" w:rsidR="007700CA" w:rsidRPr="007700CA" w:rsidRDefault="007700CA" w:rsidP="00CD0BF8">
      <w:pPr>
        <w:pStyle w:val="NoSpacing"/>
        <w:widowControl w:val="0"/>
        <w:numPr>
          <w:ilvl w:val="3"/>
          <w:numId w:val="6"/>
        </w:numPr>
        <w:ind w:left="1440"/>
        <w:rPr>
          <w:rFonts w:ascii="Times New Roman" w:hAnsi="Times New Roman" w:cs="Times New Roman"/>
          <w:sz w:val="22"/>
          <w:szCs w:val="22"/>
        </w:rPr>
      </w:pPr>
      <w:r w:rsidRPr="007700CA">
        <w:rPr>
          <w:rFonts w:ascii="Times New Roman" w:hAnsi="Times New Roman" w:cs="Times New Roman"/>
          <w:sz w:val="22"/>
          <w:szCs w:val="22"/>
        </w:rPr>
        <w:t>§14(b): Gives SEC power to reg exchanges, broker/dealers, banks re: proxies.</w:t>
      </w:r>
    </w:p>
    <w:p w14:paraId="50F892F5" w14:textId="4C048D7A" w:rsidR="00192A71" w:rsidRPr="007700CA" w:rsidRDefault="00192A71" w:rsidP="00CD0BF8">
      <w:pPr>
        <w:pStyle w:val="NoSpacing"/>
        <w:widowControl w:val="0"/>
        <w:numPr>
          <w:ilvl w:val="2"/>
          <w:numId w:val="6"/>
        </w:numPr>
        <w:ind w:left="1080"/>
        <w:rPr>
          <w:rFonts w:ascii="Times New Roman" w:hAnsi="Times New Roman" w:cs="Times New Roman"/>
          <w:sz w:val="22"/>
          <w:szCs w:val="22"/>
        </w:rPr>
      </w:pPr>
      <w:r w:rsidRPr="007700CA">
        <w:rPr>
          <w:rFonts w:ascii="Times New Roman" w:hAnsi="Times New Roman" w:cs="Times New Roman"/>
          <w:sz w:val="22"/>
          <w:szCs w:val="22"/>
          <w:u w:val="single"/>
        </w:rPr>
        <w:t>SEC Rules</w:t>
      </w:r>
      <w:r w:rsidRPr="007700CA">
        <w:rPr>
          <w:rFonts w:ascii="Times New Roman" w:hAnsi="Times New Roman" w:cs="Times New Roman"/>
          <w:sz w:val="22"/>
          <w:szCs w:val="22"/>
        </w:rPr>
        <w:t>:</w:t>
      </w:r>
    </w:p>
    <w:p w14:paraId="24B3B914" w14:textId="009FD97C" w:rsidR="007700CA" w:rsidRPr="007700CA" w:rsidRDefault="007700CA" w:rsidP="00CD0BF8">
      <w:pPr>
        <w:pStyle w:val="Bullet1"/>
        <w:widowControl w:val="0"/>
        <w:numPr>
          <w:ilvl w:val="3"/>
          <w:numId w:val="6"/>
        </w:numPr>
        <w:spacing w:beforeLines="0"/>
        <w:ind w:left="1440"/>
        <w:rPr>
          <w:rFonts w:ascii="Times New Roman" w:hAnsi="Times New Roman" w:cs="Times New Roman"/>
          <w:sz w:val="22"/>
          <w:szCs w:val="22"/>
        </w:rPr>
      </w:pPr>
      <w:r w:rsidRPr="00312CDA">
        <w:rPr>
          <w:rFonts w:ascii="Times New Roman" w:hAnsi="Times New Roman" w:cs="Times New Roman"/>
          <w:b/>
          <w:sz w:val="22"/>
          <w:szCs w:val="22"/>
        </w:rPr>
        <w:t>Rule 14a-1</w:t>
      </w:r>
      <w:r w:rsidR="00312CDA">
        <w:rPr>
          <w:rFonts w:ascii="Times New Roman" w:hAnsi="Times New Roman" w:cs="Times New Roman"/>
          <w:sz w:val="22"/>
          <w:szCs w:val="22"/>
        </w:rPr>
        <w:t>:</w:t>
      </w:r>
      <w:r w:rsidRPr="007700CA">
        <w:rPr>
          <w:rFonts w:ascii="Times New Roman" w:hAnsi="Times New Roman" w:cs="Times New Roman"/>
          <w:sz w:val="22"/>
          <w:szCs w:val="22"/>
        </w:rPr>
        <w:t xml:space="preserve"> definitions; note “solicitation” (14-1(l)) </w:t>
      </w:r>
      <w:r w:rsidR="00312CDA">
        <w:rPr>
          <w:rFonts w:ascii="Times New Roman" w:hAnsi="Times New Roman" w:cs="Times New Roman"/>
          <w:sz w:val="22"/>
          <w:szCs w:val="22"/>
        </w:rPr>
        <w:t>can be a request for a proxy for a request that SH withhold proxy from another or furnishing a</w:t>
      </w:r>
      <w:r w:rsidRPr="007700CA">
        <w:rPr>
          <w:rFonts w:ascii="Times New Roman" w:hAnsi="Times New Roman" w:cs="Times New Roman"/>
          <w:sz w:val="22"/>
          <w:szCs w:val="22"/>
        </w:rPr>
        <w:t xml:space="preserve"> proxy </w:t>
      </w:r>
      <w:r w:rsidR="00312CDA">
        <w:rPr>
          <w:rFonts w:ascii="Times New Roman" w:hAnsi="Times New Roman" w:cs="Times New Roman"/>
          <w:sz w:val="22"/>
          <w:szCs w:val="22"/>
        </w:rPr>
        <w:t xml:space="preserve">form </w:t>
      </w:r>
      <w:r w:rsidRPr="007700CA">
        <w:rPr>
          <w:rFonts w:ascii="Times New Roman" w:hAnsi="Times New Roman" w:cs="Times New Roman"/>
          <w:sz w:val="22"/>
          <w:szCs w:val="22"/>
        </w:rPr>
        <w:t xml:space="preserve">to </w:t>
      </w:r>
      <w:r>
        <w:rPr>
          <w:rFonts w:ascii="Times New Roman" w:hAnsi="Times New Roman" w:cs="Times New Roman"/>
          <w:sz w:val="22"/>
          <w:szCs w:val="22"/>
        </w:rPr>
        <w:t>SH</w:t>
      </w:r>
      <w:r w:rsidRPr="007700CA">
        <w:rPr>
          <w:rFonts w:ascii="Times New Roman" w:hAnsi="Times New Roman" w:cs="Times New Roman"/>
          <w:sz w:val="22"/>
          <w:szCs w:val="22"/>
        </w:rPr>
        <w:t xml:space="preserve"> in manner reasonably calculated to result in procurement, withholding, or revocation of a proxy</w:t>
      </w:r>
    </w:p>
    <w:p w14:paraId="1DCFF575" w14:textId="64BAB229" w:rsidR="007700CA" w:rsidRPr="007700CA" w:rsidRDefault="007700CA" w:rsidP="00CD0BF8">
      <w:pPr>
        <w:pStyle w:val="Bullet1"/>
        <w:widowControl w:val="0"/>
        <w:numPr>
          <w:ilvl w:val="3"/>
          <w:numId w:val="6"/>
        </w:numPr>
        <w:spacing w:beforeLines="0"/>
        <w:ind w:left="1440"/>
        <w:rPr>
          <w:rFonts w:ascii="Times New Roman" w:hAnsi="Times New Roman" w:cs="Times New Roman"/>
          <w:sz w:val="22"/>
          <w:szCs w:val="22"/>
        </w:rPr>
      </w:pPr>
      <w:r w:rsidRPr="00312CDA">
        <w:rPr>
          <w:rFonts w:ascii="Times New Roman" w:hAnsi="Times New Roman" w:cs="Times New Roman"/>
          <w:b/>
          <w:sz w:val="22"/>
          <w:szCs w:val="22"/>
        </w:rPr>
        <w:t>Rule 14a-2</w:t>
      </w:r>
      <w:r w:rsidR="00312CDA">
        <w:rPr>
          <w:rFonts w:ascii="Times New Roman" w:hAnsi="Times New Roman" w:cs="Times New Roman"/>
          <w:sz w:val="22"/>
          <w:szCs w:val="22"/>
        </w:rPr>
        <w:t xml:space="preserve"> (Exceptions, Supp. 292):</w:t>
      </w:r>
    </w:p>
    <w:p w14:paraId="4E083E07" w14:textId="17002E16" w:rsidR="007700CA" w:rsidRPr="007700CA" w:rsidRDefault="00312CDA" w:rsidP="00CD0BF8">
      <w:pPr>
        <w:pStyle w:val="Bullet3"/>
        <w:widowControl w:val="0"/>
        <w:numPr>
          <w:ilvl w:val="4"/>
          <w:numId w:val="6"/>
        </w:numPr>
        <w:spacing w:beforeLines="0"/>
        <w:ind w:left="1800"/>
        <w:rPr>
          <w:rFonts w:ascii="Times New Roman" w:hAnsi="Times New Roman" w:cs="Times New Roman"/>
          <w:sz w:val="22"/>
          <w:szCs w:val="22"/>
        </w:rPr>
      </w:pPr>
      <w:r>
        <w:rPr>
          <w:rFonts w:ascii="Times New Roman" w:hAnsi="Times New Roman" w:cs="Times New Roman"/>
          <w:sz w:val="22"/>
          <w:szCs w:val="22"/>
        </w:rPr>
        <w:t>Exceptions</w:t>
      </w:r>
      <w:r w:rsidR="007700CA" w:rsidRPr="007700CA">
        <w:rPr>
          <w:rFonts w:ascii="Times New Roman" w:hAnsi="Times New Roman" w:cs="Times New Roman"/>
          <w:sz w:val="22"/>
          <w:szCs w:val="22"/>
        </w:rPr>
        <w:t xml:space="preserve"> (14a-2(a)) include </w:t>
      </w:r>
      <w:r>
        <w:rPr>
          <w:rFonts w:ascii="Times New Roman" w:hAnsi="Times New Roman" w:cs="Times New Roman"/>
          <w:sz w:val="22"/>
          <w:szCs w:val="22"/>
        </w:rPr>
        <w:t>brokers asking</w:t>
      </w:r>
      <w:r w:rsidR="007700CA" w:rsidRPr="007700CA">
        <w:rPr>
          <w:rFonts w:ascii="Times New Roman" w:hAnsi="Times New Roman" w:cs="Times New Roman"/>
          <w:sz w:val="22"/>
          <w:szCs w:val="22"/>
        </w:rPr>
        <w:t xml:space="preserve"> beneficial owners how to vote shares, requests by beneficial owners to obtain proxy cards from brokers, newspaper a</w:t>
      </w:r>
      <w:r>
        <w:rPr>
          <w:rFonts w:ascii="Times New Roman" w:hAnsi="Times New Roman" w:cs="Times New Roman"/>
          <w:sz w:val="22"/>
          <w:szCs w:val="22"/>
        </w:rPr>
        <w:t xml:space="preserve">dvertisements that identify </w:t>
      </w:r>
      <w:r w:rsidR="007700CA" w:rsidRPr="007700CA">
        <w:rPr>
          <w:rFonts w:ascii="Times New Roman" w:hAnsi="Times New Roman" w:cs="Times New Roman"/>
          <w:sz w:val="22"/>
          <w:szCs w:val="22"/>
        </w:rPr>
        <w:t>proposal and tell SH how to obtain proxy docs.</w:t>
      </w:r>
    </w:p>
    <w:p w14:paraId="2D40790C" w14:textId="5DCFC733" w:rsidR="007700CA" w:rsidRPr="007700CA" w:rsidRDefault="007700CA" w:rsidP="00CD0BF8">
      <w:pPr>
        <w:pStyle w:val="Bullet3"/>
        <w:widowControl w:val="0"/>
        <w:numPr>
          <w:ilvl w:val="4"/>
          <w:numId w:val="6"/>
        </w:numPr>
        <w:spacing w:beforeLines="0"/>
        <w:ind w:left="1800"/>
        <w:rPr>
          <w:rFonts w:ascii="Times New Roman" w:hAnsi="Times New Roman" w:cs="Times New Roman"/>
          <w:sz w:val="22"/>
          <w:szCs w:val="22"/>
        </w:rPr>
      </w:pPr>
      <w:r w:rsidRPr="007700CA">
        <w:rPr>
          <w:rFonts w:ascii="Times New Roman" w:hAnsi="Times New Roman" w:cs="Times New Roman"/>
          <w:sz w:val="22"/>
          <w:szCs w:val="22"/>
        </w:rPr>
        <w:t xml:space="preserve">Solicitations that are exempt from filing, disclosure, and distribution requirement but are subject to Rule 14a-9 (fraud) include solicitations by people not seeking proxy authority and </w:t>
      </w:r>
      <w:r w:rsidR="00312CDA">
        <w:rPr>
          <w:rFonts w:ascii="Times New Roman" w:hAnsi="Times New Roman" w:cs="Times New Roman"/>
          <w:sz w:val="22"/>
          <w:szCs w:val="22"/>
        </w:rPr>
        <w:t>w/o</w:t>
      </w:r>
      <w:r w:rsidRPr="007700CA">
        <w:rPr>
          <w:rFonts w:ascii="Times New Roman" w:hAnsi="Times New Roman" w:cs="Times New Roman"/>
          <w:sz w:val="22"/>
          <w:szCs w:val="22"/>
        </w:rPr>
        <w:t xml:space="preserve"> substantial interest in the matter, non-</w:t>
      </w:r>
      <w:r w:rsidR="002B6BC2">
        <w:rPr>
          <w:rFonts w:ascii="Times New Roman" w:hAnsi="Times New Roman" w:cs="Times New Roman"/>
          <w:sz w:val="22"/>
          <w:szCs w:val="22"/>
        </w:rPr>
        <w:t>mngt</w:t>
      </w:r>
      <w:r w:rsidRPr="007700CA">
        <w:rPr>
          <w:rFonts w:ascii="Times New Roman" w:hAnsi="Times New Roman" w:cs="Times New Roman"/>
          <w:sz w:val="22"/>
          <w:szCs w:val="22"/>
        </w:rPr>
        <w:t xml:space="preserve"> solicitations to less than ten people, advice by financial advisors</w:t>
      </w:r>
      <w:r w:rsidR="00312CDA">
        <w:rPr>
          <w:rFonts w:ascii="Times New Roman" w:hAnsi="Times New Roman" w:cs="Times New Roman"/>
          <w:sz w:val="22"/>
          <w:szCs w:val="22"/>
        </w:rPr>
        <w:t xml:space="preserve"> in the ordinary course</w:t>
      </w:r>
      <w:r w:rsidRPr="007700CA">
        <w:rPr>
          <w:rFonts w:ascii="Times New Roman" w:hAnsi="Times New Roman" w:cs="Times New Roman"/>
          <w:sz w:val="22"/>
          <w:szCs w:val="22"/>
        </w:rPr>
        <w:t xml:space="preserve"> business.</w:t>
      </w:r>
    </w:p>
    <w:p w14:paraId="1D70876B" w14:textId="66D063E8" w:rsidR="007700CA" w:rsidRPr="007700CA" w:rsidRDefault="007700CA" w:rsidP="00CD0BF8">
      <w:pPr>
        <w:pStyle w:val="Bullet1"/>
        <w:widowControl w:val="0"/>
        <w:numPr>
          <w:ilvl w:val="3"/>
          <w:numId w:val="6"/>
        </w:numPr>
        <w:spacing w:beforeLines="0"/>
        <w:ind w:left="1440"/>
        <w:rPr>
          <w:rFonts w:ascii="Times New Roman" w:hAnsi="Times New Roman" w:cs="Times New Roman"/>
          <w:sz w:val="22"/>
          <w:szCs w:val="22"/>
        </w:rPr>
      </w:pPr>
      <w:r w:rsidRPr="00312CDA">
        <w:rPr>
          <w:rFonts w:ascii="Times New Roman" w:hAnsi="Times New Roman" w:cs="Times New Roman"/>
          <w:b/>
          <w:sz w:val="22"/>
          <w:szCs w:val="22"/>
        </w:rPr>
        <w:t>Rule 14a-3</w:t>
      </w:r>
      <w:r w:rsidR="00312CDA">
        <w:rPr>
          <w:rFonts w:ascii="Times New Roman" w:hAnsi="Times New Roman" w:cs="Times New Roman"/>
          <w:sz w:val="22"/>
          <w:szCs w:val="22"/>
        </w:rPr>
        <w:t xml:space="preserve"> (see also</w:t>
      </w:r>
      <w:r w:rsidRPr="007700CA">
        <w:rPr>
          <w:rFonts w:ascii="Times New Roman" w:hAnsi="Times New Roman" w:cs="Times New Roman"/>
          <w:sz w:val="22"/>
          <w:szCs w:val="22"/>
        </w:rPr>
        <w:t xml:space="preserve"> Rules 14a-4, 14a-5, an</w:t>
      </w:r>
      <w:r w:rsidR="00312CDA">
        <w:rPr>
          <w:rFonts w:ascii="Times New Roman" w:hAnsi="Times New Roman" w:cs="Times New Roman"/>
          <w:sz w:val="22"/>
          <w:szCs w:val="22"/>
        </w:rPr>
        <w:t xml:space="preserve">d 14a-11) </w:t>
      </w:r>
      <w:r w:rsidR="00312CDA" w:rsidRPr="00487F39">
        <w:rPr>
          <w:rFonts w:ascii="Times New Roman" w:hAnsi="Times New Roman" w:cs="Times New Roman"/>
          <w:b/>
          <w:sz w:val="22"/>
          <w:szCs w:val="22"/>
        </w:rPr>
        <w:t>Mandatory Disclosure</w:t>
      </w:r>
      <w:r w:rsidR="00312CDA">
        <w:rPr>
          <w:rFonts w:ascii="Times New Roman" w:hAnsi="Times New Roman" w:cs="Times New Roman"/>
          <w:sz w:val="22"/>
          <w:szCs w:val="22"/>
        </w:rPr>
        <w:t xml:space="preserve">: Req’d to send </w:t>
      </w:r>
      <w:r w:rsidR="00312CDA" w:rsidRPr="007700CA">
        <w:rPr>
          <w:rFonts w:ascii="Times New Roman" w:hAnsi="Times New Roman" w:cs="Times New Roman"/>
          <w:sz w:val="22"/>
          <w:szCs w:val="22"/>
        </w:rPr>
        <w:t>a “proxy statement”</w:t>
      </w:r>
      <w:r w:rsidR="00312CDA">
        <w:rPr>
          <w:rFonts w:ascii="Times New Roman" w:hAnsi="Times New Roman" w:cs="Times New Roman"/>
          <w:sz w:val="22"/>
          <w:szCs w:val="22"/>
        </w:rPr>
        <w:t xml:space="preserve"> with all solicitations, containing</w:t>
      </w:r>
      <w:r w:rsidRPr="007700CA">
        <w:rPr>
          <w:rFonts w:ascii="Times New Roman" w:hAnsi="Times New Roman" w:cs="Times New Roman"/>
          <w:sz w:val="22"/>
          <w:szCs w:val="22"/>
        </w:rPr>
        <w:t xml:space="preserve"> </w:t>
      </w:r>
      <w:r w:rsidR="00312CDA">
        <w:rPr>
          <w:rFonts w:ascii="Times New Roman" w:hAnsi="Times New Roman" w:cs="Times New Roman"/>
          <w:sz w:val="22"/>
          <w:szCs w:val="22"/>
        </w:rPr>
        <w:t>info</w:t>
      </w:r>
      <w:r w:rsidRPr="007700CA">
        <w:rPr>
          <w:rFonts w:ascii="Times New Roman" w:hAnsi="Times New Roman" w:cs="Times New Roman"/>
          <w:sz w:val="22"/>
          <w:szCs w:val="22"/>
        </w:rPr>
        <w:t xml:space="preserve"> relevant to the decision </w:t>
      </w:r>
      <w:r w:rsidR="00312CDA">
        <w:rPr>
          <w:rFonts w:ascii="Times New Roman" w:hAnsi="Times New Roman" w:cs="Times New Roman"/>
          <w:sz w:val="22"/>
          <w:szCs w:val="22"/>
        </w:rPr>
        <w:t>SH</w:t>
      </w:r>
      <w:r w:rsidRPr="007700CA">
        <w:rPr>
          <w:rFonts w:ascii="Times New Roman" w:hAnsi="Times New Roman" w:cs="Times New Roman"/>
          <w:sz w:val="22"/>
          <w:szCs w:val="22"/>
        </w:rPr>
        <w:t xml:space="preserve"> must make (specified in Schedule 14A, which lays out the </w:t>
      </w:r>
      <w:r w:rsidR="00312CDA">
        <w:rPr>
          <w:rFonts w:ascii="Times New Roman" w:hAnsi="Times New Roman" w:cs="Times New Roman"/>
          <w:sz w:val="22"/>
          <w:szCs w:val="22"/>
        </w:rPr>
        <w:t xml:space="preserve">info </w:t>
      </w:r>
      <w:r w:rsidR="0037748D">
        <w:rPr>
          <w:rFonts w:ascii="Times New Roman" w:hAnsi="Times New Roman" w:cs="Times New Roman"/>
          <w:sz w:val="22"/>
          <w:szCs w:val="22"/>
        </w:rPr>
        <w:t>req’d</w:t>
      </w:r>
      <w:r w:rsidR="00312CDA">
        <w:rPr>
          <w:rFonts w:ascii="Times New Roman" w:hAnsi="Times New Roman" w:cs="Times New Roman"/>
          <w:sz w:val="22"/>
          <w:szCs w:val="22"/>
        </w:rPr>
        <w:t>; Rule 14a-4).</w:t>
      </w:r>
    </w:p>
    <w:p w14:paraId="0107E758" w14:textId="77777777" w:rsidR="007700CA" w:rsidRPr="007700CA" w:rsidRDefault="007700CA" w:rsidP="00CD0BF8">
      <w:pPr>
        <w:pStyle w:val="Bullet1"/>
        <w:widowControl w:val="0"/>
        <w:numPr>
          <w:ilvl w:val="3"/>
          <w:numId w:val="6"/>
        </w:numPr>
        <w:spacing w:beforeLines="0"/>
        <w:ind w:left="1440"/>
        <w:rPr>
          <w:rFonts w:ascii="Times New Roman" w:hAnsi="Times New Roman" w:cs="Times New Roman"/>
          <w:sz w:val="22"/>
          <w:szCs w:val="22"/>
        </w:rPr>
      </w:pPr>
      <w:r w:rsidRPr="00312CDA">
        <w:rPr>
          <w:rFonts w:ascii="Times New Roman" w:hAnsi="Times New Roman" w:cs="Times New Roman"/>
          <w:b/>
          <w:sz w:val="22"/>
          <w:szCs w:val="22"/>
        </w:rPr>
        <w:t>Rule 14a-4</w:t>
      </w:r>
      <w:r w:rsidRPr="007700CA">
        <w:rPr>
          <w:rFonts w:ascii="Times New Roman" w:hAnsi="Times New Roman" w:cs="Times New Roman"/>
          <w:sz w:val="22"/>
          <w:szCs w:val="22"/>
        </w:rPr>
        <w:t>: Requirements of proxy, wording</w:t>
      </w:r>
    </w:p>
    <w:p w14:paraId="2742DBC9" w14:textId="7B9EF89C" w:rsidR="007700CA" w:rsidRPr="007700CA" w:rsidRDefault="007700CA" w:rsidP="00CD0BF8">
      <w:pPr>
        <w:pStyle w:val="Bullet1"/>
        <w:widowControl w:val="0"/>
        <w:numPr>
          <w:ilvl w:val="3"/>
          <w:numId w:val="6"/>
        </w:numPr>
        <w:spacing w:beforeLines="0"/>
        <w:ind w:left="1440"/>
        <w:rPr>
          <w:rFonts w:ascii="Times New Roman" w:hAnsi="Times New Roman" w:cs="Times New Roman"/>
          <w:sz w:val="22"/>
          <w:szCs w:val="22"/>
        </w:rPr>
      </w:pPr>
      <w:r w:rsidRPr="00312CDA">
        <w:rPr>
          <w:rFonts w:ascii="Times New Roman" w:hAnsi="Times New Roman" w:cs="Times New Roman"/>
          <w:b/>
          <w:sz w:val="22"/>
          <w:szCs w:val="22"/>
        </w:rPr>
        <w:t>Rule 14a-5</w:t>
      </w:r>
      <w:r w:rsidRPr="007700CA">
        <w:rPr>
          <w:rFonts w:ascii="Times New Roman" w:hAnsi="Times New Roman" w:cs="Times New Roman"/>
          <w:sz w:val="22"/>
          <w:szCs w:val="22"/>
        </w:rPr>
        <w:t xml:space="preserve">: </w:t>
      </w:r>
      <w:r w:rsidR="00312CDA">
        <w:rPr>
          <w:rFonts w:ascii="Times New Roman" w:hAnsi="Times New Roman" w:cs="Times New Roman"/>
          <w:sz w:val="22"/>
          <w:szCs w:val="22"/>
        </w:rPr>
        <w:t>Info</w:t>
      </w:r>
      <w:r w:rsidRPr="007700CA">
        <w:rPr>
          <w:rFonts w:ascii="Times New Roman" w:hAnsi="Times New Roman" w:cs="Times New Roman"/>
          <w:sz w:val="22"/>
          <w:szCs w:val="22"/>
        </w:rPr>
        <w:t xml:space="preserve"> must be presented clearly</w:t>
      </w:r>
    </w:p>
    <w:p w14:paraId="4AF66611" w14:textId="77777777" w:rsidR="007700CA" w:rsidRPr="007700CA" w:rsidRDefault="007700CA" w:rsidP="00CD0BF8">
      <w:pPr>
        <w:pStyle w:val="Bullet1"/>
        <w:widowControl w:val="0"/>
        <w:numPr>
          <w:ilvl w:val="3"/>
          <w:numId w:val="6"/>
        </w:numPr>
        <w:spacing w:beforeLines="0"/>
        <w:ind w:left="1440"/>
        <w:rPr>
          <w:rFonts w:ascii="Times New Roman" w:hAnsi="Times New Roman" w:cs="Times New Roman"/>
          <w:sz w:val="22"/>
          <w:szCs w:val="22"/>
        </w:rPr>
      </w:pPr>
      <w:r w:rsidRPr="00312CDA">
        <w:rPr>
          <w:rFonts w:ascii="Times New Roman" w:hAnsi="Times New Roman" w:cs="Times New Roman"/>
          <w:b/>
          <w:sz w:val="22"/>
          <w:szCs w:val="22"/>
        </w:rPr>
        <w:t>Rule 14a-6</w:t>
      </w:r>
      <w:r w:rsidRPr="007700CA">
        <w:rPr>
          <w:rFonts w:ascii="Times New Roman" w:hAnsi="Times New Roman" w:cs="Times New Roman"/>
          <w:sz w:val="22"/>
          <w:szCs w:val="22"/>
        </w:rPr>
        <w:t>: Filing requirements, timing</w:t>
      </w:r>
    </w:p>
    <w:p w14:paraId="69B67A6B" w14:textId="53D5973C" w:rsidR="007700CA" w:rsidRPr="007700CA" w:rsidRDefault="007700CA" w:rsidP="00CD0BF8">
      <w:pPr>
        <w:pStyle w:val="Bullet1"/>
        <w:widowControl w:val="0"/>
        <w:numPr>
          <w:ilvl w:val="3"/>
          <w:numId w:val="6"/>
        </w:numPr>
        <w:spacing w:beforeLines="0"/>
        <w:ind w:left="1440"/>
        <w:rPr>
          <w:rFonts w:ascii="Times New Roman" w:hAnsi="Times New Roman" w:cs="Times New Roman"/>
          <w:sz w:val="22"/>
          <w:szCs w:val="22"/>
        </w:rPr>
      </w:pPr>
      <w:r w:rsidRPr="00312CDA">
        <w:rPr>
          <w:rFonts w:ascii="Times New Roman" w:hAnsi="Times New Roman" w:cs="Times New Roman"/>
          <w:b/>
          <w:sz w:val="22"/>
          <w:szCs w:val="22"/>
        </w:rPr>
        <w:t>Rule 14a-7</w:t>
      </w:r>
      <w:r w:rsidRPr="00312CDA">
        <w:rPr>
          <w:rFonts w:ascii="Times New Roman" w:hAnsi="Times New Roman" w:cs="Times New Roman"/>
          <w:sz w:val="22"/>
          <w:szCs w:val="22"/>
        </w:rPr>
        <w:t xml:space="preserve"> </w:t>
      </w:r>
      <w:r w:rsidRPr="007700CA">
        <w:rPr>
          <w:rFonts w:ascii="Times New Roman" w:hAnsi="Times New Roman" w:cs="Times New Roman"/>
          <w:sz w:val="22"/>
          <w:szCs w:val="22"/>
        </w:rPr>
        <w:t xml:space="preserve">(Obligations of registrants to provide a list of, or mail </w:t>
      </w:r>
      <w:r w:rsidR="00312CDA" w:rsidRPr="007700CA">
        <w:rPr>
          <w:rFonts w:ascii="Times New Roman" w:hAnsi="Times New Roman" w:cs="Times New Roman"/>
          <w:sz w:val="22"/>
          <w:szCs w:val="22"/>
        </w:rPr>
        <w:t>soliciting</w:t>
      </w:r>
      <w:r w:rsidRPr="007700CA">
        <w:rPr>
          <w:rFonts w:ascii="Times New Roman" w:hAnsi="Times New Roman" w:cs="Times New Roman"/>
          <w:sz w:val="22"/>
          <w:szCs w:val="22"/>
        </w:rPr>
        <w:t xml:space="preserve"> m</w:t>
      </w:r>
      <w:r w:rsidR="00312CDA">
        <w:rPr>
          <w:rFonts w:ascii="Times New Roman" w:hAnsi="Times New Roman" w:cs="Times New Roman"/>
          <w:sz w:val="22"/>
          <w:szCs w:val="22"/>
        </w:rPr>
        <w:t>aterial to, SH):</w:t>
      </w:r>
      <w:r w:rsidRPr="007700CA">
        <w:rPr>
          <w:rFonts w:ascii="Times New Roman" w:hAnsi="Times New Roman" w:cs="Times New Roman"/>
          <w:sz w:val="22"/>
          <w:szCs w:val="22"/>
        </w:rPr>
        <w:t xml:space="preserve"> </w:t>
      </w:r>
      <w:r w:rsidR="00075878">
        <w:rPr>
          <w:rFonts w:ascii="Times New Roman" w:hAnsi="Times New Roman" w:cs="Times New Roman"/>
          <w:sz w:val="22"/>
          <w:szCs w:val="22"/>
        </w:rPr>
        <w:t>Ds/Os have</w:t>
      </w:r>
      <w:r w:rsidRPr="007700CA">
        <w:rPr>
          <w:rFonts w:ascii="Times New Roman" w:hAnsi="Times New Roman" w:cs="Times New Roman"/>
          <w:sz w:val="22"/>
          <w:szCs w:val="22"/>
        </w:rPr>
        <w:t xml:space="preserve"> choice of 1) mailing insurgent group’s material to </w:t>
      </w:r>
      <w:r w:rsidR="00075878">
        <w:rPr>
          <w:rFonts w:ascii="Times New Roman" w:hAnsi="Times New Roman" w:cs="Times New Roman"/>
          <w:sz w:val="22"/>
          <w:szCs w:val="22"/>
        </w:rPr>
        <w:t>SHs</w:t>
      </w:r>
      <w:r w:rsidRPr="007700CA">
        <w:rPr>
          <w:rFonts w:ascii="Times New Roman" w:hAnsi="Times New Roman" w:cs="Times New Roman"/>
          <w:sz w:val="22"/>
          <w:szCs w:val="22"/>
        </w:rPr>
        <w:t xml:space="preserve"> directly </w:t>
      </w:r>
      <w:r w:rsidR="00075878">
        <w:rPr>
          <w:rFonts w:ascii="Times New Roman" w:hAnsi="Times New Roman" w:cs="Times New Roman"/>
          <w:sz w:val="22"/>
          <w:szCs w:val="22"/>
        </w:rPr>
        <w:t>(group pays)</w:t>
      </w:r>
      <w:r w:rsidRPr="007700CA">
        <w:rPr>
          <w:rFonts w:ascii="Times New Roman" w:hAnsi="Times New Roman" w:cs="Times New Roman"/>
          <w:sz w:val="22"/>
          <w:szCs w:val="22"/>
        </w:rPr>
        <w:t xml:space="preserve"> or 2) giving group copy of </w:t>
      </w:r>
      <w:r w:rsidR="00075878">
        <w:rPr>
          <w:rFonts w:ascii="Times New Roman" w:hAnsi="Times New Roman" w:cs="Times New Roman"/>
          <w:sz w:val="22"/>
          <w:szCs w:val="22"/>
        </w:rPr>
        <w:t>SH</w:t>
      </w:r>
      <w:r w:rsidRPr="007700CA">
        <w:rPr>
          <w:rFonts w:ascii="Times New Roman" w:hAnsi="Times New Roman" w:cs="Times New Roman"/>
          <w:sz w:val="22"/>
          <w:szCs w:val="22"/>
        </w:rPr>
        <w:t xml:space="preserve"> list and letting it distribute material. </w:t>
      </w:r>
      <w:r w:rsidR="00075878">
        <w:rPr>
          <w:rFonts w:ascii="Times New Roman" w:hAnsi="Times New Roman" w:cs="Times New Roman"/>
          <w:sz w:val="22"/>
          <w:szCs w:val="22"/>
        </w:rPr>
        <w:t>Ds/Os</w:t>
      </w:r>
      <w:r w:rsidRPr="007700CA">
        <w:rPr>
          <w:rFonts w:ascii="Times New Roman" w:hAnsi="Times New Roman" w:cs="Times New Roman"/>
          <w:sz w:val="22"/>
          <w:szCs w:val="22"/>
        </w:rPr>
        <w:t xml:space="preserve"> </w:t>
      </w:r>
      <w:r w:rsidR="00AD3BAB">
        <w:rPr>
          <w:rFonts w:ascii="Times New Roman" w:hAnsi="Times New Roman" w:cs="Times New Roman"/>
          <w:sz w:val="22"/>
          <w:szCs w:val="22"/>
        </w:rPr>
        <w:t xml:space="preserve">almost never do (1) </w:t>
      </w:r>
      <w:r w:rsidRPr="007700CA">
        <w:rPr>
          <w:rFonts w:ascii="Times New Roman" w:hAnsi="Times New Roman" w:cs="Times New Roman"/>
          <w:sz w:val="22"/>
          <w:szCs w:val="22"/>
        </w:rPr>
        <w:t xml:space="preserve">to keep </w:t>
      </w:r>
      <w:r w:rsidR="00075878">
        <w:rPr>
          <w:rFonts w:ascii="Times New Roman" w:hAnsi="Times New Roman" w:cs="Times New Roman"/>
          <w:sz w:val="22"/>
          <w:szCs w:val="22"/>
        </w:rPr>
        <w:t>SH</w:t>
      </w:r>
      <w:r w:rsidRPr="007700CA">
        <w:rPr>
          <w:rFonts w:ascii="Times New Roman" w:hAnsi="Times New Roman" w:cs="Times New Roman"/>
          <w:sz w:val="22"/>
          <w:szCs w:val="22"/>
        </w:rPr>
        <w:t xml:space="preserve"> list confidential (but </w:t>
      </w:r>
      <w:r w:rsidR="00075878">
        <w:rPr>
          <w:rFonts w:ascii="Times New Roman" w:hAnsi="Times New Roman" w:cs="Times New Roman"/>
          <w:sz w:val="22"/>
          <w:szCs w:val="22"/>
        </w:rPr>
        <w:t>SH</w:t>
      </w:r>
      <w:r w:rsidRPr="007700CA">
        <w:rPr>
          <w:rFonts w:ascii="Times New Roman" w:hAnsi="Times New Roman" w:cs="Times New Roman"/>
          <w:sz w:val="22"/>
          <w:szCs w:val="22"/>
        </w:rPr>
        <w:t xml:space="preserve"> might have right to list under state law).</w:t>
      </w:r>
    </w:p>
    <w:p w14:paraId="1883541C" w14:textId="5A51D4A6" w:rsidR="007700CA" w:rsidRPr="007700CA" w:rsidRDefault="00300E7E" w:rsidP="00CD0BF8">
      <w:pPr>
        <w:pStyle w:val="Bullet3"/>
        <w:widowControl w:val="0"/>
        <w:numPr>
          <w:ilvl w:val="4"/>
          <w:numId w:val="6"/>
        </w:numPr>
        <w:spacing w:beforeLines="0"/>
        <w:ind w:left="1800"/>
        <w:rPr>
          <w:rFonts w:ascii="Times New Roman" w:hAnsi="Times New Roman" w:cs="Times New Roman"/>
          <w:sz w:val="22"/>
          <w:szCs w:val="22"/>
        </w:rPr>
      </w:pPr>
      <w:r>
        <w:rPr>
          <w:rFonts w:ascii="Times New Roman" w:hAnsi="Times New Roman" w:cs="Times New Roman"/>
          <w:sz w:val="22"/>
          <w:szCs w:val="22"/>
        </w:rPr>
        <w:t>F</w:t>
      </w:r>
      <w:r w:rsidR="00075878">
        <w:rPr>
          <w:rFonts w:ascii="Times New Roman" w:hAnsi="Times New Roman" w:cs="Times New Roman"/>
          <w:sz w:val="22"/>
          <w:szCs w:val="22"/>
        </w:rPr>
        <w:t>ed</w:t>
      </w:r>
      <w:r w:rsidR="007700CA" w:rsidRPr="007700CA">
        <w:rPr>
          <w:rFonts w:ascii="Times New Roman" w:hAnsi="Times New Roman" w:cs="Times New Roman"/>
          <w:sz w:val="22"/>
          <w:szCs w:val="22"/>
        </w:rPr>
        <w:t xml:space="preserve"> rule </w:t>
      </w:r>
      <w:r>
        <w:rPr>
          <w:rFonts w:ascii="Times New Roman" w:hAnsi="Times New Roman" w:cs="Times New Roman"/>
          <w:sz w:val="22"/>
          <w:szCs w:val="22"/>
        </w:rPr>
        <w:t>compatible w/ state rights.</w:t>
      </w:r>
      <w:r w:rsidR="007700CA" w:rsidRPr="007700CA">
        <w:rPr>
          <w:rFonts w:ascii="Times New Roman" w:hAnsi="Times New Roman" w:cs="Times New Roman"/>
          <w:sz w:val="22"/>
          <w:szCs w:val="22"/>
        </w:rPr>
        <w:t xml:space="preserve"> DGCL §220; </w:t>
      </w:r>
      <w:r w:rsidR="007700CA" w:rsidRPr="00300E7E">
        <w:rPr>
          <w:rFonts w:ascii="Times New Roman" w:hAnsi="Times New Roman" w:cs="Times New Roman"/>
          <w:i/>
          <w:sz w:val="22"/>
          <w:szCs w:val="22"/>
        </w:rPr>
        <w:t>Pillsbury</w:t>
      </w:r>
      <w:r>
        <w:rPr>
          <w:rFonts w:ascii="Times New Roman" w:hAnsi="Times New Roman" w:cs="Times New Roman"/>
          <w:sz w:val="22"/>
          <w:szCs w:val="22"/>
        </w:rPr>
        <w:t>: gives</w:t>
      </w:r>
      <w:r w:rsidR="007700CA" w:rsidRPr="007700CA">
        <w:rPr>
          <w:rFonts w:ascii="Times New Roman" w:hAnsi="Times New Roman" w:cs="Times New Roman"/>
          <w:sz w:val="22"/>
          <w:szCs w:val="22"/>
        </w:rPr>
        <w:t xml:space="preserve"> </w:t>
      </w:r>
      <w:r w:rsidR="00075878">
        <w:rPr>
          <w:rFonts w:ascii="Times New Roman" w:hAnsi="Times New Roman" w:cs="Times New Roman"/>
          <w:sz w:val="22"/>
          <w:szCs w:val="22"/>
        </w:rPr>
        <w:t>SH</w:t>
      </w:r>
      <w:r w:rsidR="007700CA" w:rsidRPr="007700CA">
        <w:rPr>
          <w:rFonts w:ascii="Times New Roman" w:hAnsi="Times New Roman" w:cs="Times New Roman"/>
          <w:sz w:val="22"/>
          <w:szCs w:val="22"/>
        </w:rPr>
        <w:t xml:space="preserve"> ri</w:t>
      </w:r>
      <w:r>
        <w:rPr>
          <w:rFonts w:ascii="Times New Roman" w:hAnsi="Times New Roman" w:cs="Times New Roman"/>
          <w:sz w:val="22"/>
          <w:szCs w:val="22"/>
        </w:rPr>
        <w:t>ght to inspect lists, books,</w:t>
      </w:r>
      <w:r w:rsidR="007700CA" w:rsidRPr="007700CA">
        <w:rPr>
          <w:rFonts w:ascii="Times New Roman" w:hAnsi="Times New Roman" w:cs="Times New Roman"/>
          <w:sz w:val="22"/>
          <w:szCs w:val="22"/>
        </w:rPr>
        <w:t xml:space="preserve"> </w:t>
      </w:r>
      <w:r>
        <w:rPr>
          <w:rFonts w:ascii="Times New Roman" w:hAnsi="Times New Roman" w:cs="Times New Roman"/>
          <w:sz w:val="22"/>
          <w:szCs w:val="22"/>
        </w:rPr>
        <w:t xml:space="preserve">records for proper purpose (PP), (reasonably related to </w:t>
      </w:r>
      <w:r w:rsidR="007700CA" w:rsidRPr="007700CA">
        <w:rPr>
          <w:rFonts w:ascii="Times New Roman" w:hAnsi="Times New Roman" w:cs="Times New Roman"/>
          <w:sz w:val="22"/>
          <w:szCs w:val="22"/>
        </w:rPr>
        <w:t xml:space="preserve">interest as </w:t>
      </w:r>
      <w:r w:rsidR="00075878">
        <w:rPr>
          <w:rFonts w:ascii="Times New Roman" w:hAnsi="Times New Roman" w:cs="Times New Roman"/>
          <w:sz w:val="22"/>
          <w:szCs w:val="22"/>
        </w:rPr>
        <w:t>SH</w:t>
      </w:r>
      <w:r>
        <w:rPr>
          <w:rFonts w:ascii="Times New Roman" w:hAnsi="Times New Roman" w:cs="Times New Roman"/>
          <w:sz w:val="22"/>
          <w:szCs w:val="22"/>
        </w:rPr>
        <w:t xml:space="preserve">); burden </w:t>
      </w:r>
      <w:r w:rsidR="007700CA" w:rsidRPr="007700CA">
        <w:rPr>
          <w:rFonts w:ascii="Times New Roman" w:hAnsi="Times New Roman" w:cs="Times New Roman"/>
          <w:sz w:val="22"/>
          <w:szCs w:val="22"/>
        </w:rPr>
        <w:t xml:space="preserve">on </w:t>
      </w:r>
      <w:r w:rsidR="00075878">
        <w:rPr>
          <w:rFonts w:ascii="Times New Roman" w:hAnsi="Times New Roman" w:cs="Times New Roman"/>
          <w:sz w:val="22"/>
          <w:szCs w:val="22"/>
        </w:rPr>
        <w:t>SH</w:t>
      </w:r>
      <w:r>
        <w:rPr>
          <w:rFonts w:ascii="Times New Roman" w:hAnsi="Times New Roman" w:cs="Times New Roman"/>
          <w:sz w:val="22"/>
          <w:szCs w:val="22"/>
        </w:rPr>
        <w:t xml:space="preserve"> to show PP for books/</w:t>
      </w:r>
      <w:r w:rsidR="007700CA" w:rsidRPr="007700CA">
        <w:rPr>
          <w:rFonts w:ascii="Times New Roman" w:hAnsi="Times New Roman" w:cs="Times New Roman"/>
          <w:sz w:val="22"/>
          <w:szCs w:val="22"/>
        </w:rPr>
        <w:t xml:space="preserve">records but on </w:t>
      </w:r>
      <w:r w:rsidR="00075878">
        <w:rPr>
          <w:rFonts w:ascii="Times New Roman" w:hAnsi="Times New Roman" w:cs="Times New Roman"/>
          <w:sz w:val="22"/>
          <w:szCs w:val="22"/>
        </w:rPr>
        <w:t>corp</w:t>
      </w:r>
      <w:r>
        <w:rPr>
          <w:rFonts w:ascii="Times New Roman" w:hAnsi="Times New Roman" w:cs="Times New Roman"/>
          <w:sz w:val="22"/>
          <w:szCs w:val="22"/>
        </w:rPr>
        <w:t xml:space="preserve"> to show im-PP for</w:t>
      </w:r>
      <w:r w:rsidR="007700CA" w:rsidRPr="007700CA">
        <w:rPr>
          <w:rFonts w:ascii="Times New Roman" w:hAnsi="Times New Roman" w:cs="Times New Roman"/>
          <w:sz w:val="22"/>
          <w:szCs w:val="22"/>
        </w:rPr>
        <w:t xml:space="preserve"> lists.</w:t>
      </w:r>
    </w:p>
    <w:p w14:paraId="013E659B" w14:textId="2484AB6B" w:rsidR="007700CA" w:rsidRPr="007700CA" w:rsidRDefault="007700CA" w:rsidP="00CD0BF8">
      <w:pPr>
        <w:pStyle w:val="Bullet3"/>
        <w:widowControl w:val="0"/>
        <w:numPr>
          <w:ilvl w:val="4"/>
          <w:numId w:val="6"/>
        </w:numPr>
        <w:spacing w:beforeLines="0"/>
        <w:ind w:left="1800"/>
        <w:rPr>
          <w:rFonts w:ascii="Times New Roman" w:hAnsi="Times New Roman" w:cs="Times New Roman"/>
          <w:sz w:val="22"/>
          <w:szCs w:val="22"/>
        </w:rPr>
      </w:pPr>
      <w:r w:rsidRPr="007700CA">
        <w:rPr>
          <w:rFonts w:ascii="Times New Roman" w:hAnsi="Times New Roman" w:cs="Times New Roman"/>
          <w:sz w:val="22"/>
          <w:szCs w:val="22"/>
        </w:rPr>
        <w:t xml:space="preserve">See also Rule 14d-5 (giving </w:t>
      </w:r>
      <w:r w:rsidR="00075878">
        <w:rPr>
          <w:rFonts w:ascii="Times New Roman" w:hAnsi="Times New Roman" w:cs="Times New Roman"/>
          <w:sz w:val="22"/>
          <w:szCs w:val="22"/>
        </w:rPr>
        <w:t>corp</w:t>
      </w:r>
      <w:r w:rsidRPr="007700CA">
        <w:rPr>
          <w:rFonts w:ascii="Times New Roman" w:hAnsi="Times New Roman" w:cs="Times New Roman"/>
          <w:sz w:val="22"/>
          <w:szCs w:val="22"/>
        </w:rPr>
        <w:t xml:space="preserve"> similar mail-or-list cho</w:t>
      </w:r>
      <w:r w:rsidR="00075878">
        <w:rPr>
          <w:rFonts w:ascii="Times New Roman" w:hAnsi="Times New Roman" w:cs="Times New Roman"/>
          <w:sz w:val="22"/>
          <w:szCs w:val="22"/>
        </w:rPr>
        <w:t>ice</w:t>
      </w:r>
      <w:r w:rsidRPr="007700CA">
        <w:rPr>
          <w:rFonts w:ascii="Times New Roman" w:hAnsi="Times New Roman" w:cs="Times New Roman"/>
          <w:sz w:val="22"/>
          <w:szCs w:val="22"/>
        </w:rPr>
        <w:t xml:space="preserve"> in tender offer context</w:t>
      </w:r>
      <w:r w:rsidR="00300E7E">
        <w:rPr>
          <w:rFonts w:ascii="Times New Roman" w:hAnsi="Times New Roman" w:cs="Times New Roman"/>
          <w:sz w:val="22"/>
          <w:szCs w:val="22"/>
        </w:rPr>
        <w:t>)</w:t>
      </w:r>
    </w:p>
    <w:p w14:paraId="51CC9DF6" w14:textId="50E4436B" w:rsidR="007700CA" w:rsidRPr="007700CA" w:rsidRDefault="007700CA" w:rsidP="00CD0BF8">
      <w:pPr>
        <w:pStyle w:val="Bullet1"/>
        <w:widowControl w:val="0"/>
        <w:numPr>
          <w:ilvl w:val="3"/>
          <w:numId w:val="6"/>
        </w:numPr>
        <w:spacing w:beforeLines="0"/>
        <w:ind w:left="1440"/>
        <w:rPr>
          <w:rFonts w:ascii="Times New Roman" w:hAnsi="Times New Roman" w:cs="Times New Roman"/>
          <w:sz w:val="22"/>
          <w:szCs w:val="22"/>
        </w:rPr>
      </w:pPr>
      <w:r w:rsidRPr="007700CA">
        <w:rPr>
          <w:rFonts w:ascii="Times New Roman" w:hAnsi="Times New Roman" w:cs="Times New Roman"/>
          <w:b/>
          <w:sz w:val="22"/>
          <w:szCs w:val="22"/>
        </w:rPr>
        <w:t>Rule 14a-8</w:t>
      </w:r>
      <w:r w:rsidRPr="007700CA">
        <w:rPr>
          <w:rFonts w:ascii="Times New Roman" w:hAnsi="Times New Roman" w:cs="Times New Roman"/>
          <w:sz w:val="22"/>
          <w:szCs w:val="22"/>
        </w:rPr>
        <w:t xml:space="preserve"> </w:t>
      </w:r>
      <w:r w:rsidRPr="00300E7E">
        <w:rPr>
          <w:rFonts w:ascii="Times New Roman" w:hAnsi="Times New Roman" w:cs="Times New Roman"/>
          <w:sz w:val="22"/>
          <w:szCs w:val="22"/>
        </w:rPr>
        <w:t>(</w:t>
      </w:r>
      <w:r w:rsidR="00C513C4" w:rsidRPr="00C513C4">
        <w:rPr>
          <w:rFonts w:ascii="Times New Roman" w:hAnsi="Times New Roman" w:cs="Times New Roman"/>
          <w:b/>
          <w:sz w:val="22"/>
          <w:szCs w:val="22"/>
          <w:u w:val="single"/>
        </w:rPr>
        <w:t>SH PROPOSALS</w:t>
      </w:r>
      <w:r w:rsidR="00300E7E" w:rsidRPr="00300E7E">
        <w:rPr>
          <w:rFonts w:ascii="Times New Roman" w:hAnsi="Times New Roman" w:cs="Times New Roman"/>
          <w:sz w:val="22"/>
          <w:szCs w:val="22"/>
        </w:rPr>
        <w:t>)</w:t>
      </w:r>
      <w:r w:rsidR="00300E7E">
        <w:rPr>
          <w:rFonts w:ascii="Times New Roman" w:hAnsi="Times New Roman" w:cs="Times New Roman"/>
          <w:sz w:val="22"/>
          <w:szCs w:val="22"/>
        </w:rPr>
        <w:t>: P</w:t>
      </w:r>
      <w:r w:rsidRPr="007700CA">
        <w:rPr>
          <w:rFonts w:ascii="Times New Roman" w:hAnsi="Times New Roman" w:cs="Times New Roman"/>
          <w:sz w:val="22"/>
          <w:szCs w:val="22"/>
        </w:rPr>
        <w:t xml:space="preserve">roposal can be submitted by </w:t>
      </w:r>
      <w:r w:rsidR="00300E7E">
        <w:rPr>
          <w:rFonts w:ascii="Times New Roman" w:hAnsi="Times New Roman" w:cs="Times New Roman"/>
          <w:sz w:val="22"/>
          <w:szCs w:val="22"/>
        </w:rPr>
        <w:t>SH</w:t>
      </w:r>
      <w:r w:rsidRPr="007700CA">
        <w:rPr>
          <w:rFonts w:ascii="Times New Roman" w:hAnsi="Times New Roman" w:cs="Times New Roman"/>
          <w:sz w:val="22"/>
          <w:szCs w:val="22"/>
        </w:rPr>
        <w:t xml:space="preserve"> holding </w:t>
      </w:r>
      <w:r w:rsidRPr="00BE3A78">
        <w:rPr>
          <w:rFonts w:ascii="Times New Roman" w:hAnsi="Times New Roman" w:cs="Times New Roman"/>
          <w:sz w:val="22"/>
          <w:szCs w:val="22"/>
          <w:u w:val="single"/>
        </w:rPr>
        <w:t>at least $2,000 in market value or 1% of company’s voting securities for at least one year</w:t>
      </w:r>
      <w:r w:rsidRPr="007700CA">
        <w:rPr>
          <w:rFonts w:ascii="Times New Roman" w:hAnsi="Times New Roman" w:cs="Times New Roman"/>
          <w:sz w:val="22"/>
          <w:szCs w:val="22"/>
        </w:rPr>
        <w:t xml:space="preserve"> (prior to proposal; secu</w:t>
      </w:r>
      <w:r w:rsidR="00300E7E">
        <w:rPr>
          <w:rFonts w:ascii="Times New Roman" w:hAnsi="Times New Roman" w:cs="Times New Roman"/>
          <w:sz w:val="22"/>
          <w:szCs w:val="22"/>
        </w:rPr>
        <w:t xml:space="preserve">rities must be held through the </w:t>
      </w:r>
      <w:r w:rsidRPr="007700CA">
        <w:rPr>
          <w:rFonts w:ascii="Times New Roman" w:hAnsi="Times New Roman" w:cs="Times New Roman"/>
          <w:sz w:val="22"/>
          <w:szCs w:val="22"/>
        </w:rPr>
        <w:t>meeting) (14a-8(b)(1)); ex</w:t>
      </w:r>
      <w:r w:rsidR="00300E7E">
        <w:rPr>
          <w:rFonts w:ascii="Times New Roman" w:hAnsi="Times New Roman" w:cs="Times New Roman"/>
          <w:sz w:val="22"/>
          <w:szCs w:val="22"/>
        </w:rPr>
        <w:t xml:space="preserve">cept otherwise noted, burden </w:t>
      </w:r>
      <w:r w:rsidRPr="007700CA">
        <w:rPr>
          <w:rFonts w:ascii="Times New Roman" w:hAnsi="Times New Roman" w:cs="Times New Roman"/>
          <w:sz w:val="22"/>
          <w:szCs w:val="22"/>
        </w:rPr>
        <w:t xml:space="preserve">on </w:t>
      </w:r>
      <w:r w:rsidR="00300E7E">
        <w:rPr>
          <w:rFonts w:ascii="Times New Roman" w:hAnsi="Times New Roman" w:cs="Times New Roman"/>
          <w:sz w:val="22"/>
          <w:szCs w:val="22"/>
        </w:rPr>
        <w:t>corp</w:t>
      </w:r>
      <w:r w:rsidRPr="007700CA">
        <w:rPr>
          <w:rFonts w:ascii="Times New Roman" w:hAnsi="Times New Roman" w:cs="Times New Roman"/>
          <w:sz w:val="22"/>
          <w:szCs w:val="22"/>
        </w:rPr>
        <w:t xml:space="preserve"> to </w:t>
      </w:r>
      <w:r w:rsidR="00300E7E">
        <w:rPr>
          <w:rFonts w:ascii="Times New Roman" w:hAnsi="Times New Roman" w:cs="Times New Roman"/>
          <w:sz w:val="22"/>
          <w:szCs w:val="22"/>
        </w:rPr>
        <w:t>show it’s</w:t>
      </w:r>
      <w:r w:rsidRPr="007700CA">
        <w:rPr>
          <w:rFonts w:ascii="Times New Roman" w:hAnsi="Times New Roman" w:cs="Times New Roman"/>
          <w:sz w:val="22"/>
          <w:szCs w:val="22"/>
        </w:rPr>
        <w:t xml:space="preserve"> entitled to exclude proposal (14a-8(g)). </w:t>
      </w:r>
      <w:r w:rsidR="00300E7E">
        <w:rPr>
          <w:rFonts w:ascii="Times New Roman" w:hAnsi="Times New Roman" w:cs="Times New Roman"/>
          <w:sz w:val="22"/>
          <w:szCs w:val="22"/>
        </w:rPr>
        <w:t xml:space="preserve">Corp has </w:t>
      </w:r>
      <w:r w:rsidRPr="007700CA">
        <w:rPr>
          <w:rFonts w:ascii="Times New Roman" w:hAnsi="Times New Roman" w:cs="Times New Roman"/>
          <w:sz w:val="22"/>
          <w:szCs w:val="22"/>
        </w:rPr>
        <w:t xml:space="preserve">right to include in proxy statement reasons why </w:t>
      </w:r>
      <w:r w:rsidR="00300E7E">
        <w:rPr>
          <w:rFonts w:ascii="Times New Roman" w:hAnsi="Times New Roman" w:cs="Times New Roman"/>
          <w:sz w:val="22"/>
          <w:szCs w:val="22"/>
        </w:rPr>
        <w:t>SH</w:t>
      </w:r>
      <w:r w:rsidRPr="007700CA">
        <w:rPr>
          <w:rFonts w:ascii="Times New Roman" w:hAnsi="Times New Roman" w:cs="Times New Roman"/>
          <w:sz w:val="22"/>
          <w:szCs w:val="22"/>
        </w:rPr>
        <w:t xml:space="preserve"> should vote against proposal (14a-8(m))</w:t>
      </w:r>
      <w:r w:rsidR="00300E7E">
        <w:rPr>
          <w:rFonts w:ascii="Times New Roman" w:hAnsi="Times New Roman" w:cs="Times New Roman"/>
          <w:sz w:val="22"/>
          <w:szCs w:val="22"/>
        </w:rPr>
        <w:t>.</w:t>
      </w:r>
    </w:p>
    <w:p w14:paraId="0942D05D" w14:textId="2F5D75A3" w:rsidR="00BE3A78" w:rsidRDefault="00BE3A78" w:rsidP="00CD0BF8">
      <w:pPr>
        <w:pStyle w:val="Bullet3"/>
        <w:widowControl w:val="0"/>
        <w:numPr>
          <w:ilvl w:val="4"/>
          <w:numId w:val="6"/>
        </w:numPr>
        <w:spacing w:beforeLines="0"/>
        <w:ind w:left="1800"/>
        <w:rPr>
          <w:rFonts w:ascii="Times New Roman" w:hAnsi="Times New Roman" w:cs="Times New Roman"/>
          <w:sz w:val="22"/>
          <w:szCs w:val="22"/>
        </w:rPr>
      </w:pPr>
      <w:r>
        <w:rPr>
          <w:rFonts w:ascii="Times New Roman" w:hAnsi="Times New Roman" w:cs="Times New Roman"/>
          <w:sz w:val="22"/>
          <w:szCs w:val="22"/>
        </w:rPr>
        <w:t>No longer than 500 words</w:t>
      </w:r>
    </w:p>
    <w:p w14:paraId="63402878" w14:textId="2F76B33A" w:rsidR="00BE3A78" w:rsidRPr="00BE3A78" w:rsidRDefault="00BE3A78" w:rsidP="00CD0BF8">
      <w:pPr>
        <w:pStyle w:val="Bullet3"/>
        <w:widowControl w:val="0"/>
        <w:numPr>
          <w:ilvl w:val="4"/>
          <w:numId w:val="6"/>
        </w:numPr>
        <w:spacing w:beforeLines="0"/>
        <w:ind w:left="1800"/>
        <w:rPr>
          <w:rFonts w:ascii="Times New Roman" w:hAnsi="Times New Roman" w:cs="Times New Roman"/>
          <w:sz w:val="22"/>
          <w:szCs w:val="22"/>
        </w:rPr>
      </w:pPr>
      <w:r>
        <w:rPr>
          <w:rFonts w:ascii="Times New Roman" w:hAnsi="Times New Roman" w:cs="Times New Roman"/>
          <w:sz w:val="22"/>
          <w:szCs w:val="22"/>
        </w:rPr>
        <w:t>No more than one proposal</w:t>
      </w:r>
    </w:p>
    <w:p w14:paraId="31D4B81E" w14:textId="05D88F99" w:rsidR="007700CA" w:rsidRPr="00BE3A78" w:rsidRDefault="007700CA" w:rsidP="00CD0BF8">
      <w:pPr>
        <w:pStyle w:val="Bullet3"/>
        <w:widowControl w:val="0"/>
        <w:numPr>
          <w:ilvl w:val="4"/>
          <w:numId w:val="6"/>
        </w:numPr>
        <w:spacing w:beforeLines="0"/>
        <w:ind w:left="1800"/>
        <w:rPr>
          <w:rFonts w:ascii="Times New Roman" w:hAnsi="Times New Roman" w:cs="Times New Roman"/>
          <w:sz w:val="22"/>
          <w:szCs w:val="22"/>
        </w:rPr>
      </w:pPr>
      <w:r w:rsidRPr="007700CA">
        <w:rPr>
          <w:rFonts w:ascii="Times New Roman" w:hAnsi="Times New Roman" w:cs="Times New Roman"/>
          <w:b/>
          <w:sz w:val="22"/>
          <w:szCs w:val="22"/>
        </w:rPr>
        <w:t xml:space="preserve">REASONS FOR EXLCUSION </w:t>
      </w:r>
      <w:r w:rsidR="00300E7E" w:rsidRPr="00300E7E">
        <w:rPr>
          <w:rFonts w:ascii="Times New Roman" w:hAnsi="Times New Roman" w:cs="Times New Roman"/>
          <w:sz w:val="22"/>
          <w:szCs w:val="22"/>
        </w:rPr>
        <w:t>(</w:t>
      </w:r>
      <w:r w:rsidRPr="00300E7E">
        <w:rPr>
          <w:rFonts w:ascii="Times New Roman" w:hAnsi="Times New Roman" w:cs="Times New Roman"/>
          <w:sz w:val="22"/>
          <w:szCs w:val="22"/>
        </w:rPr>
        <w:t>14a-8(i)</w:t>
      </w:r>
      <w:r w:rsidR="00300E7E" w:rsidRPr="00300E7E">
        <w:rPr>
          <w:rFonts w:ascii="Times New Roman" w:hAnsi="Times New Roman" w:cs="Times New Roman"/>
          <w:sz w:val="22"/>
          <w:szCs w:val="22"/>
        </w:rPr>
        <w:t>)</w:t>
      </w:r>
      <w:r w:rsidRPr="00300E7E">
        <w:rPr>
          <w:rFonts w:ascii="Times New Roman" w:hAnsi="Times New Roman" w:cs="Times New Roman"/>
          <w:sz w:val="22"/>
          <w:szCs w:val="22"/>
        </w:rPr>
        <w:t>:</w:t>
      </w:r>
      <w:r w:rsidRPr="007700CA">
        <w:rPr>
          <w:rFonts w:ascii="Times New Roman" w:hAnsi="Times New Roman" w:cs="Times New Roman"/>
          <w:b/>
          <w:sz w:val="22"/>
          <w:szCs w:val="22"/>
        </w:rPr>
        <w:t xml:space="preserve"> </w:t>
      </w:r>
      <w:r w:rsidRPr="007700CA">
        <w:rPr>
          <w:rFonts w:ascii="Times New Roman" w:hAnsi="Times New Roman" w:cs="Times New Roman"/>
          <w:sz w:val="22"/>
          <w:szCs w:val="22"/>
        </w:rPr>
        <w:t xml:space="preserve">(1) not a proper subject for action by SHs under state law, (2) violations of law, (3) violation of proxy rules, (4) Personal grievance or special interest, (5) Relevance – relating to operations accounting for &lt;5% of company’s total assets or net earnings and gross sales, and not otherwise significantly related, (6) absence of power/authority, (7) </w:t>
      </w:r>
      <w:r w:rsidR="002B6BC2">
        <w:rPr>
          <w:rFonts w:ascii="Times New Roman" w:hAnsi="Times New Roman" w:cs="Times New Roman"/>
          <w:sz w:val="22"/>
          <w:szCs w:val="22"/>
        </w:rPr>
        <w:t>Mngt</w:t>
      </w:r>
      <w:r w:rsidRPr="007700CA">
        <w:rPr>
          <w:rFonts w:ascii="Times New Roman" w:hAnsi="Times New Roman" w:cs="Times New Roman"/>
          <w:sz w:val="22"/>
          <w:szCs w:val="22"/>
        </w:rPr>
        <w:t xml:space="preserve"> functions, (8)</w:t>
      </w:r>
      <w:r w:rsidR="00300E7E">
        <w:rPr>
          <w:rFonts w:ascii="Times New Roman" w:hAnsi="Times New Roman" w:cs="Times New Roman"/>
          <w:sz w:val="22"/>
          <w:szCs w:val="22"/>
        </w:rPr>
        <w:t xml:space="preserve"> </w:t>
      </w:r>
      <w:r w:rsidRPr="007700CA">
        <w:rPr>
          <w:rFonts w:ascii="Times New Roman" w:hAnsi="Times New Roman" w:cs="Times New Roman"/>
          <w:sz w:val="22"/>
          <w:szCs w:val="22"/>
        </w:rPr>
        <w:t xml:space="preserve">Relates to election, (9) Conflicts with </w:t>
      </w:r>
      <w:r w:rsidR="00300E7E">
        <w:rPr>
          <w:rFonts w:ascii="Times New Roman" w:hAnsi="Times New Roman" w:cs="Times New Roman"/>
          <w:sz w:val="22"/>
          <w:szCs w:val="22"/>
        </w:rPr>
        <w:t>corp’s</w:t>
      </w:r>
      <w:r w:rsidRPr="007700CA">
        <w:rPr>
          <w:rFonts w:ascii="Times New Roman" w:hAnsi="Times New Roman" w:cs="Times New Roman"/>
          <w:sz w:val="22"/>
          <w:szCs w:val="22"/>
        </w:rPr>
        <w:t xml:space="preserve"> proposal, (10) Substantially implemented, (11) Duplication, (12) Resubmissions within 5 calendar years, (13) Specific amount of </w:t>
      </w:r>
      <w:r w:rsidRPr="00BE3A78">
        <w:rPr>
          <w:rFonts w:ascii="Times New Roman" w:hAnsi="Times New Roman" w:cs="Times New Roman"/>
          <w:sz w:val="22"/>
          <w:szCs w:val="22"/>
        </w:rPr>
        <w:t>dividends.</w:t>
      </w:r>
    </w:p>
    <w:p w14:paraId="7454B781" w14:textId="084AD062" w:rsidR="007700CA" w:rsidRPr="00BE3A78" w:rsidRDefault="00AD3BAB" w:rsidP="00CD0BF8">
      <w:pPr>
        <w:pStyle w:val="Bullet3"/>
        <w:widowControl w:val="0"/>
        <w:numPr>
          <w:ilvl w:val="4"/>
          <w:numId w:val="6"/>
        </w:numPr>
        <w:spacing w:beforeLines="0"/>
        <w:ind w:left="1800"/>
        <w:rPr>
          <w:rFonts w:ascii="Times New Roman" w:hAnsi="Times New Roman" w:cs="Times New Roman"/>
          <w:sz w:val="22"/>
          <w:szCs w:val="22"/>
        </w:rPr>
      </w:pPr>
      <w:r>
        <w:rPr>
          <w:rFonts w:ascii="Times New Roman" w:hAnsi="Times New Roman" w:cs="Times New Roman"/>
          <w:b/>
          <w:sz w:val="22"/>
          <w:szCs w:val="22"/>
        </w:rPr>
        <w:t>SEC Referee</w:t>
      </w:r>
      <w:r w:rsidR="007700CA" w:rsidRPr="007700CA">
        <w:rPr>
          <w:rFonts w:ascii="Times New Roman" w:hAnsi="Times New Roman" w:cs="Times New Roman"/>
          <w:sz w:val="22"/>
          <w:szCs w:val="22"/>
        </w:rPr>
        <w:t xml:space="preserve">: </w:t>
      </w:r>
      <w:r w:rsidR="00085153">
        <w:rPr>
          <w:rFonts w:ascii="Times New Roman" w:hAnsi="Times New Roman" w:cs="Times New Roman"/>
          <w:sz w:val="22"/>
          <w:szCs w:val="22"/>
        </w:rPr>
        <w:t xml:space="preserve">Can provide </w:t>
      </w:r>
      <w:r w:rsidR="007700CA" w:rsidRPr="007700CA">
        <w:rPr>
          <w:rFonts w:ascii="Times New Roman" w:hAnsi="Times New Roman" w:cs="Times New Roman"/>
          <w:sz w:val="22"/>
          <w:szCs w:val="22"/>
        </w:rPr>
        <w:t xml:space="preserve">no action letter </w:t>
      </w:r>
      <w:r w:rsidR="00085153">
        <w:rPr>
          <w:rFonts w:ascii="Times New Roman" w:hAnsi="Times New Roman" w:cs="Times New Roman"/>
          <w:sz w:val="22"/>
          <w:szCs w:val="22"/>
        </w:rPr>
        <w:t xml:space="preserve">to corps </w:t>
      </w:r>
      <w:r w:rsidR="007700CA" w:rsidRPr="007700CA">
        <w:rPr>
          <w:rFonts w:ascii="Times New Roman" w:hAnsi="Times New Roman" w:cs="Times New Roman"/>
          <w:sz w:val="22"/>
          <w:szCs w:val="22"/>
        </w:rPr>
        <w:t xml:space="preserve">or </w:t>
      </w:r>
      <w:r w:rsidR="00085153">
        <w:rPr>
          <w:rFonts w:ascii="Times New Roman" w:hAnsi="Times New Roman" w:cs="Times New Roman"/>
          <w:sz w:val="22"/>
          <w:szCs w:val="22"/>
        </w:rPr>
        <w:t xml:space="preserve">bring </w:t>
      </w:r>
      <w:r w:rsidR="007700CA" w:rsidRPr="007700CA">
        <w:rPr>
          <w:rFonts w:ascii="Times New Roman" w:hAnsi="Times New Roman" w:cs="Times New Roman"/>
          <w:sz w:val="22"/>
          <w:szCs w:val="22"/>
        </w:rPr>
        <w:t xml:space="preserve">enforcement </w:t>
      </w:r>
      <w:r w:rsidR="007700CA" w:rsidRPr="00BE3A78">
        <w:rPr>
          <w:rFonts w:ascii="Times New Roman" w:hAnsi="Times New Roman" w:cs="Times New Roman"/>
          <w:sz w:val="22"/>
          <w:szCs w:val="22"/>
        </w:rPr>
        <w:t>action</w:t>
      </w:r>
      <w:r w:rsidR="00085153" w:rsidRPr="00BE3A78">
        <w:rPr>
          <w:rFonts w:ascii="Times New Roman" w:hAnsi="Times New Roman" w:cs="Times New Roman"/>
          <w:sz w:val="22"/>
          <w:szCs w:val="22"/>
        </w:rPr>
        <w:t>s</w:t>
      </w:r>
    </w:p>
    <w:p w14:paraId="7110D801" w14:textId="57596723" w:rsidR="007700CA" w:rsidRPr="007700CA" w:rsidRDefault="007700CA" w:rsidP="00CD0BF8">
      <w:pPr>
        <w:pStyle w:val="Bullet1"/>
        <w:widowControl w:val="0"/>
        <w:numPr>
          <w:ilvl w:val="3"/>
          <w:numId w:val="6"/>
        </w:numPr>
        <w:spacing w:beforeLines="0"/>
        <w:ind w:left="1440"/>
        <w:rPr>
          <w:rFonts w:ascii="Times New Roman" w:hAnsi="Times New Roman" w:cs="Times New Roman"/>
          <w:sz w:val="22"/>
          <w:szCs w:val="22"/>
        </w:rPr>
      </w:pPr>
      <w:r w:rsidRPr="007700CA">
        <w:rPr>
          <w:rFonts w:ascii="Times New Roman" w:hAnsi="Times New Roman" w:cs="Times New Roman"/>
          <w:b/>
          <w:sz w:val="22"/>
          <w:szCs w:val="22"/>
        </w:rPr>
        <w:t>Rule 14a-9</w:t>
      </w:r>
      <w:r w:rsidRPr="007700CA">
        <w:rPr>
          <w:rFonts w:ascii="Times New Roman" w:hAnsi="Times New Roman" w:cs="Times New Roman"/>
          <w:sz w:val="22"/>
          <w:szCs w:val="22"/>
        </w:rPr>
        <w:t xml:space="preserve"> (Anti-fraud rule. False or misleading statements,) – </w:t>
      </w:r>
      <w:r w:rsidR="00085153">
        <w:rPr>
          <w:rFonts w:ascii="Times New Roman" w:hAnsi="Times New Roman" w:cs="Times New Roman"/>
          <w:sz w:val="22"/>
          <w:szCs w:val="22"/>
        </w:rPr>
        <w:t>PSs can’t contain</w:t>
      </w:r>
      <w:r w:rsidRPr="007700CA">
        <w:rPr>
          <w:rFonts w:ascii="Times New Roman" w:hAnsi="Times New Roman" w:cs="Times New Roman"/>
          <w:sz w:val="22"/>
          <w:szCs w:val="22"/>
        </w:rPr>
        <w:t xml:space="preserve"> MMOs.</w:t>
      </w:r>
    </w:p>
    <w:p w14:paraId="2E3BA037" w14:textId="4BE60153" w:rsidR="007700CA" w:rsidRPr="007700CA" w:rsidRDefault="00085153" w:rsidP="00CD0BF8">
      <w:pPr>
        <w:pStyle w:val="Bullet3"/>
        <w:widowControl w:val="0"/>
        <w:numPr>
          <w:ilvl w:val="4"/>
          <w:numId w:val="6"/>
        </w:numPr>
        <w:spacing w:beforeLines="0"/>
        <w:ind w:left="1800"/>
        <w:rPr>
          <w:rFonts w:ascii="Times New Roman" w:hAnsi="Times New Roman" w:cs="Times New Roman"/>
          <w:sz w:val="22"/>
          <w:szCs w:val="22"/>
        </w:rPr>
      </w:pPr>
      <w:r>
        <w:rPr>
          <w:rFonts w:ascii="Times New Roman" w:hAnsi="Times New Roman" w:cs="Times New Roman"/>
          <w:sz w:val="22"/>
          <w:szCs w:val="22"/>
        </w:rPr>
        <w:t xml:space="preserve">Implied right of action, </w:t>
      </w:r>
      <w:r w:rsidR="007700CA" w:rsidRPr="007700CA">
        <w:rPr>
          <w:rFonts w:ascii="Times New Roman" w:hAnsi="Times New Roman" w:cs="Times New Roman"/>
          <w:sz w:val="22"/>
          <w:szCs w:val="22"/>
        </w:rPr>
        <w:t>direct and derivative (</w:t>
      </w:r>
      <w:r w:rsidR="007700CA" w:rsidRPr="007700CA">
        <w:rPr>
          <w:rFonts w:ascii="Times New Roman" w:hAnsi="Times New Roman" w:cs="Times New Roman"/>
          <w:i/>
          <w:sz w:val="22"/>
          <w:szCs w:val="22"/>
        </w:rPr>
        <w:t>Borak</w:t>
      </w:r>
      <w:r>
        <w:rPr>
          <w:rFonts w:ascii="Times New Roman" w:hAnsi="Times New Roman" w:cs="Times New Roman"/>
          <w:sz w:val="22"/>
          <w:szCs w:val="22"/>
        </w:rPr>
        <w:t xml:space="preserve">); </w:t>
      </w:r>
      <w:r w:rsidR="007700CA" w:rsidRPr="007700CA">
        <w:rPr>
          <w:rFonts w:ascii="Times New Roman" w:hAnsi="Times New Roman" w:cs="Times New Roman"/>
          <w:sz w:val="22"/>
          <w:szCs w:val="22"/>
        </w:rPr>
        <w:t xml:space="preserve">SEC lacks sufficient resources. </w:t>
      </w:r>
    </w:p>
    <w:p w14:paraId="407E2F94" w14:textId="77777777" w:rsidR="007700CA" w:rsidRPr="007700CA" w:rsidRDefault="007700CA" w:rsidP="00CD0BF8">
      <w:pPr>
        <w:pStyle w:val="Bullet3"/>
        <w:widowControl w:val="0"/>
        <w:numPr>
          <w:ilvl w:val="4"/>
          <w:numId w:val="6"/>
        </w:numPr>
        <w:spacing w:beforeLines="0"/>
        <w:ind w:left="1800"/>
        <w:rPr>
          <w:rFonts w:ascii="Times New Roman" w:hAnsi="Times New Roman" w:cs="Times New Roman"/>
          <w:sz w:val="22"/>
          <w:szCs w:val="22"/>
        </w:rPr>
      </w:pPr>
      <w:r w:rsidRPr="007700CA">
        <w:rPr>
          <w:rFonts w:ascii="Times New Roman" w:hAnsi="Times New Roman" w:cs="Times New Roman"/>
          <w:b/>
          <w:sz w:val="22"/>
          <w:szCs w:val="22"/>
        </w:rPr>
        <w:t xml:space="preserve">Elements must show: </w:t>
      </w:r>
      <w:r w:rsidRPr="007700CA">
        <w:rPr>
          <w:rFonts w:ascii="Times New Roman" w:hAnsi="Times New Roman" w:cs="Times New Roman"/>
          <w:sz w:val="22"/>
          <w:szCs w:val="22"/>
        </w:rPr>
        <w:t>1) MMO; 2) causation (</w:t>
      </w:r>
      <w:r w:rsidRPr="007700CA">
        <w:rPr>
          <w:rFonts w:ascii="Times New Roman" w:hAnsi="Times New Roman" w:cs="Times New Roman"/>
          <w:i/>
          <w:sz w:val="22"/>
          <w:szCs w:val="22"/>
        </w:rPr>
        <w:t>Borak</w:t>
      </w:r>
      <w:r w:rsidRPr="007700CA">
        <w:rPr>
          <w:rFonts w:ascii="Times New Roman" w:hAnsi="Times New Roman" w:cs="Times New Roman"/>
          <w:sz w:val="22"/>
          <w:szCs w:val="22"/>
        </w:rPr>
        <w:t>)</w:t>
      </w:r>
    </w:p>
    <w:p w14:paraId="222A69C3" w14:textId="2F018182" w:rsidR="006F1938" w:rsidRPr="006F1938" w:rsidRDefault="006F1938" w:rsidP="00CD0BF8">
      <w:pPr>
        <w:pStyle w:val="Bullet3"/>
        <w:widowControl w:val="0"/>
        <w:numPr>
          <w:ilvl w:val="5"/>
          <w:numId w:val="6"/>
        </w:numPr>
        <w:spacing w:beforeLines="0"/>
        <w:ind w:left="2160"/>
        <w:rPr>
          <w:rFonts w:ascii="Times New Roman" w:hAnsi="Times New Roman" w:cs="Times New Roman"/>
          <w:sz w:val="22"/>
          <w:szCs w:val="22"/>
        </w:rPr>
      </w:pPr>
      <w:r w:rsidRPr="006F1938">
        <w:rPr>
          <w:rFonts w:ascii="Times New Roman" w:hAnsi="Times New Roman" w:cs="Times New Roman"/>
          <w:b/>
          <w:sz w:val="22"/>
          <w:szCs w:val="22"/>
        </w:rPr>
        <w:t>Solicitation</w:t>
      </w:r>
      <w:r>
        <w:rPr>
          <w:rFonts w:ascii="Times New Roman" w:hAnsi="Times New Roman" w:cs="Times New Roman"/>
          <w:sz w:val="22"/>
          <w:szCs w:val="22"/>
        </w:rPr>
        <w:t>: Defined broadly</w:t>
      </w:r>
    </w:p>
    <w:p w14:paraId="3C68E1A9" w14:textId="3A851B28" w:rsidR="00085153" w:rsidRPr="00085153" w:rsidRDefault="007700CA" w:rsidP="00CD0BF8">
      <w:pPr>
        <w:pStyle w:val="Bullet3"/>
        <w:widowControl w:val="0"/>
        <w:numPr>
          <w:ilvl w:val="5"/>
          <w:numId w:val="6"/>
        </w:numPr>
        <w:spacing w:beforeLines="0"/>
        <w:ind w:left="2160"/>
        <w:rPr>
          <w:rFonts w:ascii="Times New Roman" w:hAnsi="Times New Roman" w:cs="Times New Roman"/>
          <w:sz w:val="22"/>
          <w:szCs w:val="22"/>
        </w:rPr>
      </w:pPr>
      <w:r w:rsidRPr="007700CA">
        <w:rPr>
          <w:rFonts w:ascii="Times New Roman" w:hAnsi="Times New Roman" w:cs="Times New Roman"/>
          <w:b/>
          <w:sz w:val="22"/>
          <w:szCs w:val="22"/>
        </w:rPr>
        <w:t>Materiality</w:t>
      </w:r>
      <w:r w:rsidRPr="00085153">
        <w:rPr>
          <w:rFonts w:ascii="Times New Roman" w:hAnsi="Times New Roman" w:cs="Times New Roman"/>
          <w:sz w:val="22"/>
          <w:szCs w:val="22"/>
        </w:rPr>
        <w:t>:</w:t>
      </w:r>
      <w:r w:rsidRPr="007700CA">
        <w:rPr>
          <w:rFonts w:ascii="Times New Roman" w:hAnsi="Times New Roman" w:cs="Times New Roman"/>
          <w:b/>
          <w:sz w:val="22"/>
          <w:szCs w:val="22"/>
        </w:rPr>
        <w:t xml:space="preserve"> </w:t>
      </w:r>
      <w:r w:rsidR="00554107">
        <w:rPr>
          <w:rFonts w:ascii="Times New Roman" w:hAnsi="Times New Roman" w:cs="Times New Roman"/>
          <w:sz w:val="22"/>
          <w:szCs w:val="22"/>
        </w:rPr>
        <w:t xml:space="preserve">Substantial likelihood that </w:t>
      </w:r>
      <w:r w:rsidRPr="00085153">
        <w:rPr>
          <w:rFonts w:ascii="Times New Roman" w:hAnsi="Times New Roman" w:cs="Times New Roman"/>
          <w:sz w:val="22"/>
          <w:szCs w:val="22"/>
        </w:rPr>
        <w:t>reasonable SH would consider it important in deciding h</w:t>
      </w:r>
      <w:r w:rsidR="00554107">
        <w:rPr>
          <w:rFonts w:ascii="Times New Roman" w:hAnsi="Times New Roman" w:cs="Times New Roman"/>
          <w:sz w:val="22"/>
          <w:szCs w:val="22"/>
        </w:rPr>
        <w:t>ow to vote</w:t>
      </w:r>
      <w:r w:rsidRPr="00085153">
        <w:rPr>
          <w:rFonts w:ascii="Times New Roman" w:hAnsi="Times New Roman" w:cs="Times New Roman"/>
          <w:sz w:val="22"/>
          <w:szCs w:val="22"/>
        </w:rPr>
        <w:t xml:space="preserve"> (</w:t>
      </w:r>
      <w:r w:rsidRPr="00085153">
        <w:rPr>
          <w:rFonts w:ascii="Times New Roman" w:hAnsi="Times New Roman" w:cs="Times New Roman"/>
          <w:i/>
          <w:sz w:val="22"/>
          <w:szCs w:val="22"/>
        </w:rPr>
        <w:t>TSC Indus., Inc.</w:t>
      </w:r>
      <w:r w:rsidR="00554107">
        <w:rPr>
          <w:rFonts w:ascii="Times New Roman" w:hAnsi="Times New Roman" w:cs="Times New Roman"/>
          <w:sz w:val="22"/>
          <w:szCs w:val="22"/>
        </w:rPr>
        <w:t>):</w:t>
      </w:r>
      <w:r w:rsidR="00D47BC4">
        <w:rPr>
          <w:rFonts w:ascii="Times New Roman" w:hAnsi="Times New Roman" w:cs="Times New Roman"/>
          <w:sz w:val="22"/>
          <w:szCs w:val="22"/>
        </w:rPr>
        <w:t xml:space="preserve"> </w:t>
      </w:r>
      <w:r w:rsidR="00085153" w:rsidRPr="00085153">
        <w:rPr>
          <w:rFonts w:ascii="Times New Roman" w:hAnsi="Times New Roman" w:cs="Times New Roman"/>
          <w:sz w:val="22"/>
          <w:szCs w:val="22"/>
        </w:rPr>
        <w:t>Ds</w:t>
      </w:r>
      <w:r w:rsidR="00D47BC4">
        <w:rPr>
          <w:rFonts w:ascii="Times New Roman" w:hAnsi="Times New Roman" w:cs="Times New Roman"/>
          <w:sz w:val="22"/>
          <w:szCs w:val="22"/>
        </w:rPr>
        <w:t>’</w:t>
      </w:r>
      <w:r w:rsidRPr="00085153">
        <w:rPr>
          <w:rFonts w:ascii="Times New Roman" w:hAnsi="Times New Roman" w:cs="Times New Roman"/>
          <w:sz w:val="22"/>
          <w:szCs w:val="22"/>
        </w:rPr>
        <w:t xml:space="preserve"> </w:t>
      </w:r>
      <w:r w:rsidR="00D47BC4">
        <w:rPr>
          <w:rFonts w:ascii="Times New Roman" w:hAnsi="Times New Roman" w:cs="Times New Roman"/>
          <w:sz w:val="22"/>
          <w:szCs w:val="22"/>
        </w:rPr>
        <w:t xml:space="preserve">CoI </w:t>
      </w:r>
      <w:r w:rsidRPr="00085153">
        <w:rPr>
          <w:rFonts w:ascii="Times New Roman" w:hAnsi="Times New Roman" w:cs="Times New Roman"/>
          <w:sz w:val="22"/>
          <w:szCs w:val="22"/>
        </w:rPr>
        <w:t>(</w:t>
      </w:r>
      <w:r w:rsidRPr="00085153">
        <w:rPr>
          <w:rFonts w:ascii="Times New Roman" w:hAnsi="Times New Roman" w:cs="Times New Roman"/>
          <w:i/>
          <w:sz w:val="22"/>
          <w:szCs w:val="22"/>
        </w:rPr>
        <w:t>Mills</w:t>
      </w:r>
      <w:r w:rsidRPr="00085153">
        <w:rPr>
          <w:rFonts w:ascii="Times New Roman" w:hAnsi="Times New Roman" w:cs="Times New Roman"/>
          <w:sz w:val="22"/>
          <w:szCs w:val="22"/>
        </w:rPr>
        <w:t>)</w:t>
      </w:r>
    </w:p>
    <w:p w14:paraId="06D51ACC" w14:textId="67D22EEB" w:rsidR="00085153" w:rsidRPr="00085153" w:rsidRDefault="007700CA" w:rsidP="00CD0BF8">
      <w:pPr>
        <w:pStyle w:val="Bullet3"/>
        <w:widowControl w:val="0"/>
        <w:numPr>
          <w:ilvl w:val="5"/>
          <w:numId w:val="6"/>
        </w:numPr>
        <w:spacing w:beforeLines="0"/>
        <w:ind w:left="2160"/>
        <w:rPr>
          <w:rFonts w:ascii="Times New Roman" w:hAnsi="Times New Roman" w:cs="Times New Roman"/>
          <w:sz w:val="22"/>
          <w:szCs w:val="22"/>
        </w:rPr>
      </w:pPr>
      <w:r w:rsidRPr="00085153">
        <w:rPr>
          <w:rFonts w:ascii="Times New Roman" w:hAnsi="Times New Roman" w:cs="Times New Roman"/>
          <w:b/>
          <w:sz w:val="22"/>
          <w:szCs w:val="22"/>
        </w:rPr>
        <w:t>Scienter</w:t>
      </w:r>
      <w:r w:rsidRPr="00085153">
        <w:rPr>
          <w:rFonts w:ascii="Times New Roman" w:hAnsi="Times New Roman" w:cs="Times New Roman"/>
          <w:sz w:val="22"/>
          <w:szCs w:val="22"/>
        </w:rPr>
        <w:t>: unclear, but negligence might be enough for insiders</w:t>
      </w:r>
      <w:r w:rsidR="006F1938">
        <w:rPr>
          <w:rFonts w:ascii="Times New Roman" w:hAnsi="Times New Roman" w:cs="Times New Roman"/>
          <w:sz w:val="22"/>
          <w:szCs w:val="22"/>
        </w:rPr>
        <w:t>??</w:t>
      </w:r>
      <w:r w:rsidRPr="00085153">
        <w:rPr>
          <w:rFonts w:ascii="Times New Roman" w:hAnsi="Times New Roman" w:cs="Times New Roman"/>
          <w:sz w:val="22"/>
          <w:szCs w:val="22"/>
        </w:rPr>
        <w:t xml:space="preserve"> </w:t>
      </w:r>
    </w:p>
    <w:p w14:paraId="6F5D0B9D" w14:textId="19E3556B" w:rsidR="00085153" w:rsidRPr="00085153" w:rsidRDefault="007700CA" w:rsidP="00CD0BF8">
      <w:pPr>
        <w:pStyle w:val="Bullet3"/>
        <w:widowControl w:val="0"/>
        <w:numPr>
          <w:ilvl w:val="5"/>
          <w:numId w:val="6"/>
        </w:numPr>
        <w:spacing w:beforeLines="0"/>
        <w:ind w:left="2160"/>
        <w:rPr>
          <w:rFonts w:ascii="Times New Roman" w:hAnsi="Times New Roman" w:cs="Times New Roman"/>
          <w:sz w:val="22"/>
          <w:szCs w:val="22"/>
        </w:rPr>
      </w:pPr>
      <w:r w:rsidRPr="00085153">
        <w:rPr>
          <w:rFonts w:ascii="Times New Roman" w:hAnsi="Times New Roman" w:cs="Times New Roman"/>
          <w:b/>
          <w:sz w:val="22"/>
          <w:szCs w:val="22"/>
        </w:rPr>
        <w:t>Causation</w:t>
      </w:r>
      <w:r w:rsidRPr="00085153">
        <w:rPr>
          <w:rFonts w:ascii="Times New Roman" w:hAnsi="Times New Roman" w:cs="Times New Roman"/>
          <w:sz w:val="22"/>
          <w:szCs w:val="22"/>
        </w:rPr>
        <w:t xml:space="preserve">: presumed if (i) there was a MMO in </w:t>
      </w:r>
      <w:r w:rsidR="00554107">
        <w:rPr>
          <w:rFonts w:ascii="Times New Roman" w:hAnsi="Times New Roman" w:cs="Times New Roman"/>
          <w:sz w:val="22"/>
          <w:szCs w:val="22"/>
        </w:rPr>
        <w:t>PS</w:t>
      </w:r>
      <w:r w:rsidRPr="00085153">
        <w:rPr>
          <w:rFonts w:ascii="Times New Roman" w:hAnsi="Times New Roman" w:cs="Times New Roman"/>
          <w:sz w:val="22"/>
          <w:szCs w:val="22"/>
        </w:rPr>
        <w:t xml:space="preserve"> and (ii) the proxy solicitation was an </w:t>
      </w:r>
      <w:r w:rsidRPr="00085153">
        <w:rPr>
          <w:rFonts w:ascii="Times New Roman" w:hAnsi="Times New Roman" w:cs="Times New Roman"/>
          <w:sz w:val="22"/>
          <w:szCs w:val="22"/>
          <w:u w:val="single"/>
        </w:rPr>
        <w:t>essential link</w:t>
      </w:r>
      <w:r w:rsidRPr="00085153">
        <w:rPr>
          <w:rFonts w:ascii="Times New Roman" w:hAnsi="Times New Roman" w:cs="Times New Roman"/>
          <w:sz w:val="22"/>
          <w:szCs w:val="22"/>
        </w:rPr>
        <w:t xml:space="preserve"> in the accomplishment of the transaction.</w:t>
      </w:r>
      <w:r w:rsidR="006F1938">
        <w:rPr>
          <w:rFonts w:ascii="Times New Roman" w:hAnsi="Times New Roman" w:cs="Times New Roman"/>
          <w:sz w:val="22"/>
          <w:szCs w:val="22"/>
        </w:rPr>
        <w:t xml:space="preserve"> (</w:t>
      </w:r>
      <w:r w:rsidR="006F1938" w:rsidRPr="006F1938">
        <w:rPr>
          <w:rFonts w:ascii="Times New Roman" w:hAnsi="Times New Roman" w:cs="Times New Roman"/>
          <w:i/>
          <w:sz w:val="22"/>
          <w:szCs w:val="22"/>
        </w:rPr>
        <w:t>Mills</w:t>
      </w:r>
      <w:r w:rsidR="006F1938">
        <w:rPr>
          <w:rFonts w:ascii="Times New Roman" w:hAnsi="Times New Roman" w:cs="Times New Roman"/>
          <w:sz w:val="22"/>
          <w:szCs w:val="22"/>
        </w:rPr>
        <w:t>)</w:t>
      </w:r>
    </w:p>
    <w:p w14:paraId="69FF1AB5" w14:textId="363A26DA" w:rsidR="007700CA" w:rsidRPr="00085153" w:rsidRDefault="007700CA" w:rsidP="00CD0BF8">
      <w:pPr>
        <w:pStyle w:val="Bullet3"/>
        <w:widowControl w:val="0"/>
        <w:numPr>
          <w:ilvl w:val="5"/>
          <w:numId w:val="6"/>
        </w:numPr>
        <w:spacing w:beforeLines="0"/>
        <w:ind w:left="2160"/>
        <w:rPr>
          <w:rFonts w:ascii="Times New Roman" w:hAnsi="Times New Roman" w:cs="Times New Roman"/>
          <w:sz w:val="22"/>
          <w:szCs w:val="22"/>
        </w:rPr>
      </w:pPr>
      <w:r w:rsidRPr="00085153">
        <w:rPr>
          <w:rFonts w:ascii="Times New Roman" w:hAnsi="Times New Roman" w:cs="Times New Roman"/>
          <w:b/>
          <w:sz w:val="22"/>
          <w:szCs w:val="22"/>
        </w:rPr>
        <w:t>Remedies</w:t>
      </w:r>
      <w:r w:rsidRPr="00085153">
        <w:rPr>
          <w:rFonts w:ascii="Times New Roman" w:hAnsi="Times New Roman" w:cs="Times New Roman"/>
          <w:sz w:val="22"/>
          <w:szCs w:val="22"/>
        </w:rPr>
        <w:t>: Rescission only in extraordinary circumstances (</w:t>
      </w:r>
      <w:r w:rsidRPr="00085153">
        <w:rPr>
          <w:rFonts w:ascii="Times New Roman" w:hAnsi="Times New Roman" w:cs="Times New Roman"/>
          <w:i/>
          <w:sz w:val="22"/>
          <w:szCs w:val="22"/>
        </w:rPr>
        <w:t>Mills</w:t>
      </w:r>
      <w:r w:rsidRPr="00085153">
        <w:rPr>
          <w:rFonts w:ascii="Times New Roman" w:hAnsi="Times New Roman" w:cs="Times New Roman"/>
          <w:sz w:val="22"/>
          <w:szCs w:val="22"/>
        </w:rPr>
        <w:t>), injunction, damages (generally difficult</w:t>
      </w:r>
      <w:r w:rsidR="00554107">
        <w:rPr>
          <w:rFonts w:ascii="Times New Roman" w:hAnsi="Times New Roman" w:cs="Times New Roman"/>
          <w:sz w:val="22"/>
          <w:szCs w:val="22"/>
        </w:rPr>
        <w:t xml:space="preserve"> to determine); </w:t>
      </w:r>
      <w:r w:rsidRPr="00085153">
        <w:rPr>
          <w:rFonts w:ascii="Times New Roman" w:hAnsi="Times New Roman" w:cs="Times New Roman"/>
          <w:sz w:val="22"/>
          <w:szCs w:val="22"/>
        </w:rPr>
        <w:t xml:space="preserve">to </w:t>
      </w:r>
      <w:r w:rsidR="00554107">
        <w:rPr>
          <w:rFonts w:ascii="Times New Roman" w:hAnsi="Times New Roman" w:cs="Times New Roman"/>
          <w:sz w:val="22"/>
          <w:szCs w:val="22"/>
        </w:rPr>
        <w:t>effectuate</w:t>
      </w:r>
      <w:r w:rsidRPr="00085153">
        <w:rPr>
          <w:rFonts w:ascii="Times New Roman" w:hAnsi="Times New Roman" w:cs="Times New Roman"/>
          <w:sz w:val="22"/>
          <w:szCs w:val="22"/>
        </w:rPr>
        <w:t xml:space="preserve"> congressional purpose</w:t>
      </w:r>
      <w:r w:rsidR="00554107">
        <w:rPr>
          <w:rFonts w:ascii="Times New Roman" w:hAnsi="Times New Roman" w:cs="Times New Roman"/>
          <w:sz w:val="22"/>
          <w:szCs w:val="22"/>
        </w:rPr>
        <w:t>,</w:t>
      </w:r>
      <w:r w:rsidRPr="00085153">
        <w:rPr>
          <w:rFonts w:ascii="Times New Roman" w:hAnsi="Times New Roman" w:cs="Times New Roman"/>
          <w:sz w:val="22"/>
          <w:szCs w:val="22"/>
        </w:rPr>
        <w:t xml:space="preserve"> </w:t>
      </w:r>
      <w:r w:rsidR="00554107">
        <w:rPr>
          <w:rFonts w:ascii="Times New Roman" w:hAnsi="Times New Roman" w:cs="Times New Roman"/>
          <w:sz w:val="22"/>
          <w:szCs w:val="22"/>
        </w:rPr>
        <w:t>π</w:t>
      </w:r>
      <w:r w:rsidRPr="00085153">
        <w:rPr>
          <w:rFonts w:ascii="Times New Roman" w:hAnsi="Times New Roman" w:cs="Times New Roman"/>
          <w:sz w:val="22"/>
          <w:szCs w:val="22"/>
        </w:rPr>
        <w:t xml:space="preserve"> may get attorney’s fees even if no monetary recovery</w:t>
      </w:r>
      <w:r w:rsidR="00554107">
        <w:rPr>
          <w:rFonts w:ascii="Times New Roman" w:hAnsi="Times New Roman" w:cs="Times New Roman"/>
          <w:sz w:val="22"/>
          <w:szCs w:val="22"/>
        </w:rPr>
        <w:t xml:space="preserve"> </w:t>
      </w:r>
      <w:r w:rsidR="00554107" w:rsidRPr="00085153">
        <w:rPr>
          <w:rFonts w:ascii="Times New Roman" w:hAnsi="Times New Roman" w:cs="Times New Roman"/>
          <w:sz w:val="22"/>
          <w:szCs w:val="22"/>
        </w:rPr>
        <w:t>(</w:t>
      </w:r>
      <w:r w:rsidR="00554107">
        <w:rPr>
          <w:rFonts w:ascii="Times New Roman" w:hAnsi="Times New Roman" w:cs="Times New Roman"/>
          <w:sz w:val="22"/>
          <w:szCs w:val="22"/>
        </w:rPr>
        <w:t xml:space="preserve">See </w:t>
      </w:r>
      <w:r w:rsidR="00554107" w:rsidRPr="00085153">
        <w:rPr>
          <w:rFonts w:ascii="Times New Roman" w:hAnsi="Times New Roman" w:cs="Times New Roman"/>
          <w:i/>
          <w:sz w:val="22"/>
          <w:szCs w:val="22"/>
        </w:rPr>
        <w:t>Borak</w:t>
      </w:r>
      <w:r w:rsidR="00554107">
        <w:rPr>
          <w:rFonts w:ascii="Times New Roman" w:hAnsi="Times New Roman" w:cs="Times New Roman"/>
          <w:sz w:val="22"/>
          <w:szCs w:val="22"/>
        </w:rPr>
        <w:t>).</w:t>
      </w:r>
    </w:p>
    <w:p w14:paraId="7AB08AC3" w14:textId="273AF93F" w:rsidR="007700CA" w:rsidRPr="007700CA" w:rsidRDefault="00B71593" w:rsidP="00CD0BF8">
      <w:pPr>
        <w:pStyle w:val="Bullet1"/>
        <w:widowControl w:val="0"/>
        <w:numPr>
          <w:ilvl w:val="3"/>
          <w:numId w:val="6"/>
        </w:numPr>
        <w:spacing w:beforeLines="0"/>
        <w:ind w:left="1440"/>
        <w:rPr>
          <w:rFonts w:ascii="Times New Roman" w:hAnsi="Times New Roman" w:cs="Times New Roman"/>
          <w:sz w:val="22"/>
          <w:szCs w:val="22"/>
        </w:rPr>
      </w:pPr>
      <w:r>
        <w:rPr>
          <w:rFonts w:ascii="Times New Roman" w:hAnsi="Times New Roman" w:cs="Times New Roman"/>
          <w:sz w:val="22"/>
          <w:szCs w:val="22"/>
        </w:rPr>
        <w:t>[</w:t>
      </w:r>
      <w:r w:rsidR="007700CA" w:rsidRPr="007700CA">
        <w:rPr>
          <w:rFonts w:ascii="Times New Roman" w:hAnsi="Times New Roman" w:cs="Times New Roman"/>
          <w:sz w:val="22"/>
          <w:szCs w:val="22"/>
        </w:rPr>
        <w:t>Rule 14a-11: Proxy acce</w:t>
      </w:r>
      <w:r>
        <w:rPr>
          <w:rFonts w:ascii="Times New Roman" w:hAnsi="Times New Roman" w:cs="Times New Roman"/>
          <w:sz w:val="22"/>
          <w:szCs w:val="22"/>
        </w:rPr>
        <w:t>ss rule, SH nomination</w:t>
      </w:r>
      <w:r w:rsidR="007700CA" w:rsidRPr="007700CA">
        <w:rPr>
          <w:rFonts w:ascii="Times New Roman" w:hAnsi="Times New Roman" w:cs="Times New Roman"/>
          <w:sz w:val="22"/>
          <w:szCs w:val="22"/>
        </w:rPr>
        <w:t xml:space="preserve">] – overturned by </w:t>
      </w:r>
      <w:r w:rsidR="00554107">
        <w:rPr>
          <w:rFonts w:ascii="Times New Roman" w:hAnsi="Times New Roman" w:cs="Times New Roman"/>
          <w:sz w:val="22"/>
          <w:szCs w:val="22"/>
        </w:rPr>
        <w:t>Cts</w:t>
      </w:r>
    </w:p>
    <w:p w14:paraId="61C84217" w14:textId="75499DAE" w:rsidR="007700CA" w:rsidRPr="007700CA" w:rsidRDefault="007700CA" w:rsidP="00CD0BF8">
      <w:pPr>
        <w:pStyle w:val="Bullet3"/>
        <w:widowControl w:val="0"/>
        <w:numPr>
          <w:ilvl w:val="4"/>
          <w:numId w:val="6"/>
        </w:numPr>
        <w:spacing w:beforeLines="0"/>
        <w:ind w:left="1800"/>
        <w:rPr>
          <w:rFonts w:ascii="Times New Roman" w:hAnsi="Times New Roman" w:cs="Times New Roman"/>
          <w:sz w:val="22"/>
          <w:szCs w:val="22"/>
        </w:rPr>
      </w:pPr>
      <w:r w:rsidRPr="00B71593">
        <w:rPr>
          <w:rFonts w:ascii="Times New Roman" w:hAnsi="Times New Roman" w:cs="Times New Roman"/>
          <w:sz w:val="22"/>
          <w:szCs w:val="22"/>
        </w:rPr>
        <w:t>Rule 14a-11</w:t>
      </w:r>
      <w:r w:rsidRPr="007700CA">
        <w:rPr>
          <w:rFonts w:ascii="Times New Roman" w:hAnsi="Times New Roman" w:cs="Times New Roman"/>
          <w:b/>
          <w:sz w:val="22"/>
          <w:szCs w:val="22"/>
        </w:rPr>
        <w:t>:</w:t>
      </w:r>
      <w:r w:rsidRPr="007700CA">
        <w:rPr>
          <w:rFonts w:ascii="Times New Roman" w:hAnsi="Times New Roman" w:cs="Times New Roman"/>
          <w:sz w:val="22"/>
          <w:szCs w:val="22"/>
        </w:rPr>
        <w:t xml:space="preserve"> must include nominees of 3% </w:t>
      </w:r>
      <w:r w:rsidR="00B71593">
        <w:rPr>
          <w:rFonts w:ascii="Times New Roman" w:hAnsi="Times New Roman" w:cs="Times New Roman"/>
          <w:sz w:val="22"/>
          <w:szCs w:val="22"/>
        </w:rPr>
        <w:t>SH</w:t>
      </w:r>
      <w:r w:rsidRPr="007700CA">
        <w:rPr>
          <w:rFonts w:ascii="Times New Roman" w:hAnsi="Times New Roman" w:cs="Times New Roman"/>
          <w:sz w:val="22"/>
          <w:szCs w:val="22"/>
        </w:rPr>
        <w:t xml:space="preserve">, could only put forward a “short slate”(1 nominee or 25% of </w:t>
      </w:r>
      <w:r w:rsidR="00AD3BAB">
        <w:rPr>
          <w:rFonts w:ascii="Times New Roman" w:hAnsi="Times New Roman" w:cs="Times New Roman"/>
          <w:sz w:val="22"/>
          <w:szCs w:val="22"/>
        </w:rPr>
        <w:t>BoD</w:t>
      </w:r>
      <w:r w:rsidRPr="007700CA">
        <w:rPr>
          <w:rFonts w:ascii="Times New Roman" w:hAnsi="Times New Roman" w:cs="Times New Roman"/>
          <w:sz w:val="22"/>
          <w:szCs w:val="22"/>
        </w:rPr>
        <w:t>, whichever greater). STRUCK DOWN.</w:t>
      </w:r>
    </w:p>
    <w:p w14:paraId="5A9C51E2" w14:textId="77777777" w:rsidR="007700CA" w:rsidRPr="007700CA" w:rsidRDefault="007700CA" w:rsidP="00CD0BF8">
      <w:pPr>
        <w:pStyle w:val="Bullet3"/>
        <w:widowControl w:val="0"/>
        <w:numPr>
          <w:ilvl w:val="4"/>
          <w:numId w:val="6"/>
        </w:numPr>
        <w:spacing w:beforeLines="0"/>
        <w:ind w:left="1800"/>
        <w:rPr>
          <w:rFonts w:ascii="Times New Roman" w:hAnsi="Times New Roman" w:cs="Times New Roman"/>
          <w:sz w:val="22"/>
          <w:szCs w:val="22"/>
        </w:rPr>
      </w:pPr>
      <w:r w:rsidRPr="007700CA">
        <w:rPr>
          <w:rFonts w:ascii="Times New Roman" w:hAnsi="Times New Roman" w:cs="Times New Roman"/>
          <w:sz w:val="22"/>
          <w:szCs w:val="22"/>
        </w:rPr>
        <w:t>Now you can use DCGL §112 for proxy access rules, as well as current 14a-8</w:t>
      </w:r>
    </w:p>
    <w:p w14:paraId="0EFD4103" w14:textId="1B23B7F7" w:rsidR="007700CA" w:rsidRPr="00B71593" w:rsidRDefault="007700CA" w:rsidP="00CD0BF8">
      <w:pPr>
        <w:pStyle w:val="NoSpacing"/>
        <w:widowControl w:val="0"/>
        <w:numPr>
          <w:ilvl w:val="3"/>
          <w:numId w:val="6"/>
        </w:numPr>
        <w:ind w:left="1440"/>
        <w:rPr>
          <w:rFonts w:ascii="Times New Roman" w:hAnsi="Times New Roman" w:cs="Times New Roman"/>
          <w:sz w:val="22"/>
          <w:szCs w:val="22"/>
        </w:rPr>
      </w:pPr>
      <w:r w:rsidRPr="007700CA">
        <w:rPr>
          <w:rFonts w:ascii="Times New Roman" w:hAnsi="Times New Roman" w:cs="Times New Roman"/>
          <w:sz w:val="22"/>
          <w:szCs w:val="22"/>
        </w:rPr>
        <w:t>Rule 14a-</w:t>
      </w:r>
      <w:r w:rsidRPr="00B71593">
        <w:rPr>
          <w:rFonts w:ascii="Times New Roman" w:hAnsi="Times New Roman" w:cs="Times New Roman"/>
          <w:sz w:val="22"/>
          <w:szCs w:val="22"/>
        </w:rPr>
        <w:t>12: Solici</w:t>
      </w:r>
      <w:r w:rsidR="00B71593" w:rsidRPr="00B71593">
        <w:rPr>
          <w:rFonts w:ascii="Times New Roman" w:hAnsi="Times New Roman" w:cs="Times New Roman"/>
          <w:sz w:val="22"/>
          <w:szCs w:val="22"/>
        </w:rPr>
        <w:t>tations before furnishing PS is okay but see stipulations</w:t>
      </w:r>
    </w:p>
    <w:p w14:paraId="24F18047" w14:textId="389BCC97" w:rsidR="00192A71" w:rsidRPr="00B71593" w:rsidRDefault="00192A71" w:rsidP="00CD0BF8">
      <w:pPr>
        <w:pStyle w:val="NoSpacing"/>
        <w:widowControl w:val="0"/>
        <w:numPr>
          <w:ilvl w:val="2"/>
          <w:numId w:val="6"/>
        </w:numPr>
        <w:ind w:left="1080"/>
        <w:rPr>
          <w:rFonts w:ascii="Times New Roman" w:hAnsi="Times New Roman" w:cs="Times New Roman"/>
          <w:sz w:val="22"/>
          <w:szCs w:val="22"/>
        </w:rPr>
      </w:pPr>
      <w:r w:rsidRPr="00B71593">
        <w:rPr>
          <w:rFonts w:ascii="Times New Roman" w:hAnsi="Times New Roman" w:cs="Times New Roman"/>
          <w:i/>
          <w:sz w:val="22"/>
          <w:szCs w:val="22"/>
          <w:u w:val="single"/>
        </w:rPr>
        <w:t>Cases</w:t>
      </w:r>
      <w:r w:rsidRPr="00B71593">
        <w:rPr>
          <w:rFonts w:ascii="Times New Roman" w:hAnsi="Times New Roman" w:cs="Times New Roman"/>
          <w:sz w:val="22"/>
          <w:szCs w:val="22"/>
        </w:rPr>
        <w:t>:</w:t>
      </w:r>
    </w:p>
    <w:p w14:paraId="6EE64707" w14:textId="7E59DAC7" w:rsidR="00B71593" w:rsidRPr="00D82F83" w:rsidRDefault="00B71593" w:rsidP="00CD0BF8">
      <w:pPr>
        <w:pStyle w:val="Bullet3"/>
        <w:widowControl w:val="0"/>
        <w:numPr>
          <w:ilvl w:val="3"/>
          <w:numId w:val="6"/>
        </w:numPr>
        <w:spacing w:beforeLines="0"/>
        <w:ind w:left="1440"/>
        <w:rPr>
          <w:rFonts w:ascii="Times New Roman" w:hAnsi="Times New Roman" w:cs="Times New Roman"/>
          <w:sz w:val="22"/>
          <w:szCs w:val="22"/>
          <w:u w:val="single"/>
        </w:rPr>
      </w:pPr>
      <w:r w:rsidRPr="00B71593">
        <w:rPr>
          <w:rFonts w:ascii="Times New Roman" w:hAnsi="Times New Roman" w:cs="Times New Roman"/>
          <w:i/>
          <w:sz w:val="22"/>
          <w:szCs w:val="22"/>
        </w:rPr>
        <w:t xml:space="preserve">Levin </w:t>
      </w:r>
      <w:r w:rsidRPr="00B71593">
        <w:rPr>
          <w:rFonts w:ascii="Times New Roman" w:hAnsi="Times New Roman" w:cs="Times New Roman"/>
          <w:sz w:val="22"/>
          <w:szCs w:val="22"/>
        </w:rPr>
        <w:t xml:space="preserve">(NY): Incumbent reimbursement of </w:t>
      </w:r>
      <w:r>
        <w:rPr>
          <w:rFonts w:ascii="Times New Roman" w:hAnsi="Times New Roman" w:cs="Times New Roman"/>
          <w:sz w:val="22"/>
          <w:szCs w:val="22"/>
        </w:rPr>
        <w:t xml:space="preserve">reasonable expenses allowed for </w:t>
      </w:r>
      <w:r w:rsidR="00D82F83">
        <w:rPr>
          <w:rFonts w:ascii="Times New Roman" w:hAnsi="Times New Roman" w:cs="Times New Roman"/>
          <w:sz w:val="22"/>
          <w:szCs w:val="22"/>
        </w:rPr>
        <w:t>c</w:t>
      </w:r>
      <w:r w:rsidRPr="00D82F83">
        <w:rPr>
          <w:rFonts w:ascii="Times New Roman" w:hAnsi="Times New Roman" w:cs="Times New Roman"/>
          <w:sz w:val="22"/>
          <w:szCs w:val="22"/>
        </w:rPr>
        <w:t xml:space="preserve">orp defense. </w:t>
      </w:r>
    </w:p>
    <w:p w14:paraId="0113F836" w14:textId="5F6A5F86" w:rsidR="00B71593" w:rsidRPr="00B71593" w:rsidRDefault="00B71593" w:rsidP="00CD0BF8">
      <w:pPr>
        <w:pStyle w:val="NoSpacing"/>
        <w:widowControl w:val="0"/>
        <w:numPr>
          <w:ilvl w:val="3"/>
          <w:numId w:val="6"/>
        </w:numPr>
        <w:ind w:left="1440"/>
        <w:rPr>
          <w:rFonts w:ascii="Times New Roman" w:hAnsi="Times New Roman" w:cs="Times New Roman"/>
          <w:sz w:val="22"/>
          <w:szCs w:val="22"/>
        </w:rPr>
      </w:pPr>
      <w:r w:rsidRPr="00B71593">
        <w:rPr>
          <w:rFonts w:ascii="Times New Roman" w:hAnsi="Times New Roman" w:cs="Times New Roman"/>
          <w:i/>
          <w:sz w:val="22"/>
          <w:szCs w:val="22"/>
        </w:rPr>
        <w:t xml:space="preserve">Rosenfeld </w:t>
      </w:r>
      <w:r w:rsidR="00AD3BAB">
        <w:rPr>
          <w:rFonts w:ascii="Times New Roman" w:hAnsi="Times New Roman" w:cs="Times New Roman"/>
          <w:sz w:val="22"/>
          <w:szCs w:val="22"/>
        </w:rPr>
        <w:t>(NY)</w:t>
      </w:r>
      <w:r w:rsidRPr="00B71593">
        <w:rPr>
          <w:rFonts w:ascii="Times New Roman" w:hAnsi="Times New Roman" w:cs="Times New Roman"/>
          <w:sz w:val="22"/>
          <w:szCs w:val="22"/>
        </w:rPr>
        <w:t xml:space="preserve">: </w:t>
      </w:r>
      <w:r w:rsidR="00AD3BAB">
        <w:rPr>
          <w:rFonts w:ascii="Times New Roman" w:hAnsi="Times New Roman" w:cs="Times New Roman"/>
          <w:sz w:val="22"/>
          <w:szCs w:val="22"/>
        </w:rPr>
        <w:t>Ds</w:t>
      </w:r>
      <w:r w:rsidRPr="00B71593">
        <w:rPr>
          <w:rFonts w:ascii="Times New Roman" w:hAnsi="Times New Roman" w:cs="Times New Roman"/>
          <w:sz w:val="22"/>
          <w:szCs w:val="22"/>
        </w:rPr>
        <w:t xml:space="preserve"> acting in </w:t>
      </w:r>
      <w:r w:rsidRPr="00B71593">
        <w:rPr>
          <w:rFonts w:ascii="Times New Roman" w:hAnsi="Times New Roman" w:cs="Times New Roman"/>
          <w:i/>
          <w:sz w:val="22"/>
          <w:szCs w:val="22"/>
        </w:rPr>
        <w:t>good faith</w:t>
      </w:r>
      <w:r w:rsidRPr="00B71593">
        <w:rPr>
          <w:rFonts w:ascii="Times New Roman" w:hAnsi="Times New Roman" w:cs="Times New Roman"/>
          <w:sz w:val="22"/>
          <w:szCs w:val="22"/>
        </w:rPr>
        <w:t xml:space="preserve"> over </w:t>
      </w:r>
      <w:r w:rsidRPr="00B71593">
        <w:rPr>
          <w:rFonts w:ascii="Times New Roman" w:hAnsi="Times New Roman" w:cs="Times New Roman"/>
          <w:i/>
          <w:sz w:val="22"/>
          <w:szCs w:val="22"/>
        </w:rPr>
        <w:t>policy</w:t>
      </w:r>
      <w:r w:rsidRPr="00B71593">
        <w:rPr>
          <w:rFonts w:ascii="Times New Roman" w:hAnsi="Times New Roman" w:cs="Times New Roman"/>
          <w:sz w:val="22"/>
          <w:szCs w:val="22"/>
        </w:rPr>
        <w:t xml:space="preserve"> (not personal) may be reimbursed.  </w:t>
      </w:r>
      <w:r w:rsidR="00AD3BAB" w:rsidRPr="00AD3BAB">
        <w:rPr>
          <w:rFonts w:ascii="Times New Roman" w:hAnsi="Times New Roman" w:cs="Times New Roman"/>
          <w:b/>
          <w:sz w:val="22"/>
          <w:szCs w:val="22"/>
        </w:rPr>
        <w:t>Successful</w:t>
      </w:r>
      <w:r w:rsidR="00AD3BAB">
        <w:rPr>
          <w:rFonts w:ascii="Times New Roman" w:hAnsi="Times New Roman" w:cs="Times New Roman"/>
          <w:sz w:val="22"/>
          <w:szCs w:val="22"/>
        </w:rPr>
        <w:t xml:space="preserve"> i</w:t>
      </w:r>
      <w:r w:rsidRPr="00B71593">
        <w:rPr>
          <w:rFonts w:ascii="Times New Roman" w:hAnsi="Times New Roman" w:cs="Times New Roman"/>
          <w:sz w:val="22"/>
          <w:szCs w:val="22"/>
        </w:rPr>
        <w:t>nsurgents may be reimbur</w:t>
      </w:r>
      <w:r w:rsidR="00AD3BAB">
        <w:rPr>
          <w:rFonts w:ascii="Times New Roman" w:hAnsi="Times New Roman" w:cs="Times New Roman"/>
          <w:sz w:val="22"/>
          <w:szCs w:val="22"/>
        </w:rPr>
        <w:t>sed w/ SH approval</w:t>
      </w:r>
      <w:r w:rsidRPr="00B71593">
        <w:rPr>
          <w:rFonts w:ascii="Times New Roman" w:hAnsi="Times New Roman" w:cs="Times New Roman"/>
          <w:sz w:val="22"/>
          <w:szCs w:val="22"/>
        </w:rPr>
        <w:t>.</w:t>
      </w:r>
    </w:p>
    <w:p w14:paraId="2EB092C8" w14:textId="62C84E07" w:rsidR="00B71593" w:rsidRPr="00D82F83" w:rsidRDefault="00AD3BAB" w:rsidP="00CD0BF8">
      <w:pPr>
        <w:pStyle w:val="Bullet3"/>
        <w:widowControl w:val="0"/>
        <w:numPr>
          <w:ilvl w:val="3"/>
          <w:numId w:val="6"/>
        </w:numPr>
        <w:spacing w:beforeLines="0"/>
        <w:ind w:left="1440"/>
        <w:rPr>
          <w:rFonts w:ascii="Times New Roman" w:hAnsi="Times New Roman" w:cs="Times New Roman"/>
          <w:sz w:val="22"/>
          <w:szCs w:val="22"/>
        </w:rPr>
      </w:pPr>
      <w:r>
        <w:rPr>
          <w:rFonts w:ascii="Times New Roman" w:hAnsi="Times New Roman" w:cs="Times New Roman"/>
          <w:i/>
          <w:sz w:val="22"/>
          <w:szCs w:val="22"/>
        </w:rPr>
        <w:t>Borak</w:t>
      </w:r>
      <w:r w:rsidR="00B71593" w:rsidRPr="00B71593">
        <w:rPr>
          <w:rFonts w:ascii="Times New Roman" w:hAnsi="Times New Roman" w:cs="Times New Roman"/>
          <w:sz w:val="22"/>
          <w:szCs w:val="22"/>
        </w:rPr>
        <w:t xml:space="preserve">: </w:t>
      </w:r>
      <w:r>
        <w:rPr>
          <w:rFonts w:ascii="Times New Roman" w:hAnsi="Times New Roman" w:cs="Times New Roman"/>
          <w:sz w:val="22"/>
          <w:szCs w:val="22"/>
        </w:rPr>
        <w:t>I</w:t>
      </w:r>
      <w:r w:rsidR="00B71593" w:rsidRPr="00AD3BAB">
        <w:rPr>
          <w:rFonts w:ascii="Times New Roman" w:hAnsi="Times New Roman" w:cs="Times New Roman"/>
          <w:sz w:val="22"/>
          <w:szCs w:val="22"/>
        </w:rPr>
        <w:t xml:space="preserve">mplied </w:t>
      </w:r>
      <w:r>
        <w:rPr>
          <w:rFonts w:ascii="Times New Roman" w:hAnsi="Times New Roman" w:cs="Times New Roman"/>
          <w:sz w:val="22"/>
          <w:szCs w:val="22"/>
        </w:rPr>
        <w:t xml:space="preserve">private right of action under Rule </w:t>
      </w:r>
      <w:r w:rsidR="00B71593" w:rsidRPr="00AD3BAB">
        <w:rPr>
          <w:rFonts w:ascii="Times New Roman" w:hAnsi="Times New Roman" w:cs="Times New Roman"/>
          <w:sz w:val="22"/>
          <w:szCs w:val="22"/>
        </w:rPr>
        <w:t xml:space="preserve">14a-9. </w:t>
      </w:r>
      <w:r>
        <w:rPr>
          <w:rFonts w:ascii="Times New Roman" w:hAnsi="Times New Roman" w:cs="Times New Roman"/>
          <w:sz w:val="22"/>
          <w:szCs w:val="22"/>
        </w:rPr>
        <w:t>D</w:t>
      </w:r>
      <w:r w:rsidR="00B71593" w:rsidRPr="00B71593">
        <w:rPr>
          <w:rFonts w:ascii="Times New Roman" w:hAnsi="Times New Roman" w:cs="Times New Roman"/>
          <w:sz w:val="22"/>
          <w:szCs w:val="22"/>
        </w:rPr>
        <w:t>irect or derivative.</w:t>
      </w:r>
      <w:r w:rsidR="00B71593" w:rsidRPr="00B71593">
        <w:rPr>
          <w:rFonts w:ascii="Times New Roman" w:hAnsi="Times New Roman" w:cs="Times New Roman"/>
          <w:b/>
          <w:sz w:val="22"/>
          <w:szCs w:val="22"/>
        </w:rPr>
        <w:t xml:space="preserve"> </w:t>
      </w:r>
      <w:r w:rsidR="00B71593" w:rsidRPr="00B71593">
        <w:rPr>
          <w:rFonts w:ascii="Times New Roman" w:hAnsi="Times New Roman" w:cs="Times New Roman"/>
          <w:sz w:val="22"/>
          <w:szCs w:val="22"/>
        </w:rPr>
        <w:t>MMO in merger statement</w:t>
      </w:r>
      <w:r>
        <w:rPr>
          <w:rFonts w:ascii="Times New Roman" w:hAnsi="Times New Roman" w:cs="Times New Roman"/>
          <w:sz w:val="22"/>
          <w:szCs w:val="22"/>
        </w:rPr>
        <w:t xml:space="preserve"> (NB: Not PS but proxy </w:t>
      </w:r>
      <w:r w:rsidRPr="00D82F83">
        <w:rPr>
          <w:rFonts w:ascii="Times New Roman" w:hAnsi="Times New Roman" w:cs="Times New Roman"/>
          <w:sz w:val="22"/>
          <w:szCs w:val="22"/>
        </w:rPr>
        <w:t>materials)</w:t>
      </w:r>
      <w:r w:rsidR="00B71593" w:rsidRPr="00D82F83">
        <w:rPr>
          <w:rFonts w:ascii="Times New Roman" w:hAnsi="Times New Roman" w:cs="Times New Roman"/>
          <w:sz w:val="22"/>
          <w:szCs w:val="22"/>
        </w:rPr>
        <w:t xml:space="preserve">. </w:t>
      </w:r>
    </w:p>
    <w:p w14:paraId="46FBC3EB" w14:textId="088B6C34" w:rsidR="00B71593" w:rsidRPr="00D82F83" w:rsidRDefault="00B71593" w:rsidP="00CD0BF8">
      <w:pPr>
        <w:pStyle w:val="Bullet3"/>
        <w:widowControl w:val="0"/>
        <w:numPr>
          <w:ilvl w:val="3"/>
          <w:numId w:val="6"/>
        </w:numPr>
        <w:spacing w:beforeLines="0"/>
        <w:ind w:left="1440"/>
        <w:rPr>
          <w:rFonts w:ascii="Times New Roman" w:hAnsi="Times New Roman" w:cs="Times New Roman"/>
          <w:sz w:val="22"/>
          <w:szCs w:val="22"/>
        </w:rPr>
      </w:pPr>
      <w:r w:rsidRPr="00B71593">
        <w:rPr>
          <w:rFonts w:ascii="Times New Roman" w:hAnsi="Times New Roman" w:cs="Times New Roman"/>
          <w:i/>
          <w:sz w:val="22"/>
          <w:szCs w:val="22"/>
        </w:rPr>
        <w:t>Mills</w:t>
      </w:r>
      <w:r w:rsidR="00A66337">
        <w:rPr>
          <w:rFonts w:ascii="Times New Roman" w:hAnsi="Times New Roman" w:cs="Times New Roman"/>
          <w:sz w:val="22"/>
          <w:szCs w:val="22"/>
        </w:rPr>
        <w:t>: MMO causation</w:t>
      </w:r>
      <w:r w:rsidRPr="00B71593">
        <w:rPr>
          <w:rFonts w:ascii="Times New Roman" w:hAnsi="Times New Roman" w:cs="Times New Roman"/>
          <w:sz w:val="22"/>
          <w:szCs w:val="22"/>
        </w:rPr>
        <w:t xml:space="preserve"> in proxy. Causation existed if proxy solicitation itself (as opposed to particular defect) was an </w:t>
      </w:r>
      <w:r w:rsidRPr="00A66337">
        <w:rPr>
          <w:rFonts w:ascii="Times New Roman" w:hAnsi="Times New Roman" w:cs="Times New Roman"/>
          <w:sz w:val="22"/>
          <w:szCs w:val="22"/>
        </w:rPr>
        <w:t>essential link in transaction.</w:t>
      </w:r>
      <w:r w:rsidRPr="00B71593">
        <w:rPr>
          <w:rFonts w:ascii="Times New Roman" w:hAnsi="Times New Roman" w:cs="Times New Roman"/>
          <w:b/>
          <w:sz w:val="22"/>
          <w:szCs w:val="22"/>
        </w:rPr>
        <w:t xml:space="preserve"> </w:t>
      </w:r>
      <w:r w:rsidR="00A66337">
        <w:rPr>
          <w:rFonts w:ascii="Times New Roman" w:hAnsi="Times New Roman" w:cs="Times New Roman"/>
          <w:b/>
          <w:sz w:val="22"/>
          <w:szCs w:val="22"/>
        </w:rPr>
        <w:t>“</w:t>
      </w:r>
      <w:r w:rsidRPr="00B71593">
        <w:rPr>
          <w:rFonts w:ascii="Times New Roman" w:hAnsi="Times New Roman" w:cs="Times New Roman"/>
          <w:sz w:val="22"/>
          <w:szCs w:val="22"/>
        </w:rPr>
        <w:t>Total mix</w:t>
      </w:r>
      <w:r w:rsidR="00A66337">
        <w:rPr>
          <w:rFonts w:ascii="Times New Roman" w:hAnsi="Times New Roman" w:cs="Times New Roman"/>
          <w:sz w:val="22"/>
          <w:szCs w:val="22"/>
        </w:rPr>
        <w:t>”</w:t>
      </w:r>
      <w:r w:rsidRPr="00B71593">
        <w:rPr>
          <w:rFonts w:ascii="Times New Roman" w:hAnsi="Times New Roman" w:cs="Times New Roman"/>
          <w:sz w:val="22"/>
          <w:szCs w:val="22"/>
        </w:rPr>
        <w:t xml:space="preserve"> </w:t>
      </w:r>
      <w:r w:rsidRPr="00D82F83">
        <w:rPr>
          <w:rFonts w:ascii="Times New Roman" w:hAnsi="Times New Roman" w:cs="Times New Roman"/>
          <w:sz w:val="22"/>
          <w:szCs w:val="22"/>
        </w:rPr>
        <w:t>materiality test.</w:t>
      </w:r>
    </w:p>
    <w:p w14:paraId="0F117C81" w14:textId="4397F03A" w:rsidR="00B71593" w:rsidRPr="00B71593" w:rsidRDefault="00B71593" w:rsidP="00CD0BF8">
      <w:pPr>
        <w:pStyle w:val="NoSpacing"/>
        <w:widowControl w:val="0"/>
        <w:numPr>
          <w:ilvl w:val="4"/>
          <w:numId w:val="6"/>
        </w:numPr>
        <w:ind w:left="1800"/>
        <w:rPr>
          <w:rFonts w:ascii="Times New Roman" w:hAnsi="Times New Roman" w:cs="Times New Roman"/>
          <w:sz w:val="22"/>
          <w:szCs w:val="22"/>
        </w:rPr>
      </w:pPr>
      <w:r w:rsidRPr="00B71593">
        <w:rPr>
          <w:rFonts w:ascii="Times New Roman" w:hAnsi="Times New Roman" w:cs="Times New Roman"/>
          <w:b/>
          <w:sz w:val="22"/>
          <w:szCs w:val="22"/>
        </w:rPr>
        <w:t xml:space="preserve">Remedies: </w:t>
      </w:r>
      <w:r w:rsidRPr="00B71593">
        <w:rPr>
          <w:rFonts w:ascii="Times New Roman" w:hAnsi="Times New Roman" w:cs="Times New Roman"/>
          <w:sz w:val="22"/>
          <w:szCs w:val="22"/>
        </w:rPr>
        <w:t>Enjoin a merger before it happens, COULD unscramble merger but would be extreme, DAMAGES but hard to compute</w:t>
      </w:r>
    </w:p>
    <w:p w14:paraId="1D1F7AD8" w14:textId="29C70B79" w:rsidR="00D82F83" w:rsidRPr="00D82F83" w:rsidRDefault="00D82F83" w:rsidP="00CD0BF8">
      <w:pPr>
        <w:pStyle w:val="Bullet3"/>
        <w:widowControl w:val="0"/>
        <w:numPr>
          <w:ilvl w:val="3"/>
          <w:numId w:val="6"/>
        </w:numPr>
        <w:spacing w:beforeLines="0"/>
        <w:ind w:left="1440"/>
        <w:rPr>
          <w:rFonts w:ascii="Times New Roman" w:hAnsi="Times New Roman" w:cs="Times New Roman"/>
          <w:sz w:val="22"/>
          <w:szCs w:val="22"/>
        </w:rPr>
      </w:pPr>
      <w:r w:rsidRPr="00D82F83">
        <w:rPr>
          <w:rFonts w:ascii="Times New Roman" w:hAnsi="Times New Roman" w:cs="Times New Roman"/>
          <w:i/>
          <w:sz w:val="22"/>
          <w:szCs w:val="22"/>
        </w:rPr>
        <w:t>Bartz</w:t>
      </w:r>
      <w:r>
        <w:rPr>
          <w:rFonts w:ascii="Times New Roman" w:hAnsi="Times New Roman" w:cs="Times New Roman"/>
          <w:sz w:val="22"/>
          <w:szCs w:val="22"/>
        </w:rPr>
        <w:t>: D compensation could be material but valuations of stock options are not.</w:t>
      </w:r>
    </w:p>
    <w:p w14:paraId="69E87ACF" w14:textId="2A3F72AF" w:rsidR="00B71593" w:rsidRPr="00A66337" w:rsidRDefault="00A66337" w:rsidP="00CD0BF8">
      <w:pPr>
        <w:pStyle w:val="Bullet3"/>
        <w:widowControl w:val="0"/>
        <w:numPr>
          <w:ilvl w:val="3"/>
          <w:numId w:val="6"/>
        </w:numPr>
        <w:spacing w:beforeLines="0"/>
        <w:ind w:left="1440"/>
        <w:rPr>
          <w:rFonts w:ascii="Times New Roman" w:hAnsi="Times New Roman" w:cs="Times New Roman"/>
          <w:sz w:val="22"/>
          <w:szCs w:val="22"/>
        </w:rPr>
      </w:pPr>
      <w:r w:rsidRPr="00A66337">
        <w:rPr>
          <w:rFonts w:ascii="Times New Roman" w:hAnsi="Times New Roman" w:cs="Times New Roman"/>
          <w:i/>
          <w:sz w:val="22"/>
          <w:szCs w:val="22"/>
        </w:rPr>
        <w:t>Lovenheim</w:t>
      </w:r>
      <w:r w:rsidR="00B71593" w:rsidRPr="00A66337">
        <w:rPr>
          <w:rFonts w:ascii="Times New Roman" w:hAnsi="Times New Roman" w:cs="Times New Roman"/>
          <w:sz w:val="22"/>
          <w:szCs w:val="22"/>
        </w:rPr>
        <w:t xml:space="preserve">: </w:t>
      </w:r>
      <w:r w:rsidR="00B71593" w:rsidRPr="00A66337">
        <w:rPr>
          <w:rFonts w:ascii="Times New Roman" w:hAnsi="Times New Roman" w:cs="Times New Roman"/>
          <w:b/>
          <w:sz w:val="22"/>
          <w:szCs w:val="22"/>
        </w:rPr>
        <w:t>Rule 14a-8(i)(5)</w:t>
      </w:r>
      <w:r w:rsidR="00B71593" w:rsidRPr="00A66337">
        <w:rPr>
          <w:rFonts w:ascii="Times New Roman" w:hAnsi="Times New Roman" w:cs="Times New Roman"/>
          <w:sz w:val="22"/>
          <w:szCs w:val="22"/>
        </w:rPr>
        <w:t xml:space="preserve"> exclusion doesn’</w:t>
      </w:r>
      <w:r>
        <w:rPr>
          <w:rFonts w:ascii="Times New Roman" w:hAnsi="Times New Roman" w:cs="Times New Roman"/>
          <w:sz w:val="22"/>
          <w:szCs w:val="22"/>
        </w:rPr>
        <w:t>t necessarily apply.</w:t>
      </w:r>
      <w:r w:rsidR="00B71593" w:rsidRPr="00A66337">
        <w:rPr>
          <w:rFonts w:ascii="Times New Roman" w:hAnsi="Times New Roman" w:cs="Times New Roman"/>
          <w:sz w:val="22"/>
          <w:szCs w:val="22"/>
        </w:rPr>
        <w:t xml:space="preserve"> OTHERWISE SIGNIFICANTLY RELATED. Social and ethical considerations even </w:t>
      </w:r>
      <w:r>
        <w:rPr>
          <w:rFonts w:ascii="Times New Roman" w:hAnsi="Times New Roman" w:cs="Times New Roman"/>
          <w:sz w:val="22"/>
          <w:szCs w:val="22"/>
        </w:rPr>
        <w:t xml:space="preserve">though </w:t>
      </w:r>
      <w:r w:rsidR="00B71593" w:rsidRPr="00A66337">
        <w:rPr>
          <w:rFonts w:ascii="Times New Roman" w:hAnsi="Times New Roman" w:cs="Times New Roman"/>
          <w:sz w:val="22"/>
          <w:szCs w:val="22"/>
        </w:rPr>
        <w:t>&lt;5% sales.</w:t>
      </w:r>
    </w:p>
    <w:p w14:paraId="16BC4220" w14:textId="1C6A5407" w:rsidR="00B71593" w:rsidRPr="00D82F83" w:rsidRDefault="00A66337" w:rsidP="00CD0BF8">
      <w:pPr>
        <w:pStyle w:val="Bullet3"/>
        <w:widowControl w:val="0"/>
        <w:numPr>
          <w:ilvl w:val="3"/>
          <w:numId w:val="6"/>
        </w:numPr>
        <w:spacing w:beforeLines="0"/>
        <w:ind w:left="1440"/>
        <w:rPr>
          <w:rFonts w:ascii="Times New Roman" w:hAnsi="Times New Roman" w:cs="Times New Roman"/>
          <w:sz w:val="22"/>
          <w:szCs w:val="22"/>
        </w:rPr>
      </w:pPr>
      <w:r>
        <w:rPr>
          <w:rFonts w:ascii="Times New Roman" w:hAnsi="Times New Roman" w:cs="Times New Roman"/>
          <w:i/>
          <w:sz w:val="22"/>
          <w:szCs w:val="22"/>
        </w:rPr>
        <w:t>AFSCME v. AIG</w:t>
      </w:r>
      <w:r>
        <w:rPr>
          <w:rFonts w:ascii="Times New Roman" w:hAnsi="Times New Roman" w:cs="Times New Roman"/>
          <w:sz w:val="22"/>
          <w:szCs w:val="22"/>
        </w:rPr>
        <w:t>: Proposals about</w:t>
      </w:r>
      <w:r w:rsidR="00B71593" w:rsidRPr="00A66337">
        <w:rPr>
          <w:rFonts w:ascii="Times New Roman" w:hAnsi="Times New Roman" w:cs="Times New Roman"/>
          <w:b/>
          <w:sz w:val="22"/>
          <w:szCs w:val="22"/>
        </w:rPr>
        <w:t xml:space="preserve"> procedures </w:t>
      </w:r>
      <w:r w:rsidR="00B71593" w:rsidRPr="00A66337">
        <w:rPr>
          <w:rFonts w:ascii="Times New Roman" w:hAnsi="Times New Roman" w:cs="Times New Roman"/>
          <w:sz w:val="22"/>
          <w:szCs w:val="22"/>
        </w:rPr>
        <w:t>governing elections</w:t>
      </w:r>
      <w:r>
        <w:rPr>
          <w:rFonts w:ascii="Times New Roman" w:hAnsi="Times New Roman" w:cs="Times New Roman"/>
          <w:sz w:val="22"/>
          <w:szCs w:val="22"/>
        </w:rPr>
        <w:t xml:space="preserve"> not </w:t>
      </w:r>
      <w:r w:rsidRPr="00D82F83">
        <w:rPr>
          <w:rFonts w:ascii="Times New Roman" w:hAnsi="Times New Roman" w:cs="Times New Roman"/>
          <w:sz w:val="22"/>
          <w:szCs w:val="22"/>
        </w:rPr>
        <w:t>exempted</w:t>
      </w:r>
      <w:r w:rsidR="00B71593" w:rsidRPr="00D82F83">
        <w:rPr>
          <w:rFonts w:ascii="Times New Roman" w:hAnsi="Times New Roman" w:cs="Times New Roman"/>
          <w:sz w:val="22"/>
          <w:szCs w:val="22"/>
        </w:rPr>
        <w:t>.</w:t>
      </w:r>
      <w:r w:rsidR="00B71593" w:rsidRPr="00D82F83">
        <w:rPr>
          <w:rFonts w:ascii="Times New Roman" w:hAnsi="Times New Roman" w:cs="Times New Roman"/>
          <w:b/>
          <w:sz w:val="22"/>
          <w:szCs w:val="22"/>
        </w:rPr>
        <w:t xml:space="preserve"> </w:t>
      </w:r>
    </w:p>
    <w:p w14:paraId="4F4180D1" w14:textId="4DFC815B" w:rsidR="00B71593" w:rsidRPr="00A66337" w:rsidRDefault="00A66337" w:rsidP="00CD0BF8">
      <w:pPr>
        <w:pStyle w:val="Bullet4"/>
        <w:widowControl w:val="0"/>
        <w:numPr>
          <w:ilvl w:val="4"/>
          <w:numId w:val="6"/>
        </w:numPr>
        <w:spacing w:beforeLines="0"/>
        <w:ind w:left="1800"/>
        <w:rPr>
          <w:rFonts w:ascii="Times New Roman" w:hAnsi="Times New Roman" w:cs="Times New Roman"/>
          <w:sz w:val="22"/>
          <w:szCs w:val="22"/>
        </w:rPr>
      </w:pPr>
      <w:r>
        <w:rPr>
          <w:rFonts w:ascii="Times New Roman" w:hAnsi="Times New Roman" w:cs="Times New Roman"/>
          <w:sz w:val="22"/>
          <w:szCs w:val="22"/>
        </w:rPr>
        <w:t>DGCL §109(a) gives SH</w:t>
      </w:r>
      <w:r w:rsidR="00B71593" w:rsidRPr="00A66337">
        <w:rPr>
          <w:rFonts w:ascii="Times New Roman" w:hAnsi="Times New Roman" w:cs="Times New Roman"/>
          <w:sz w:val="22"/>
          <w:szCs w:val="22"/>
        </w:rPr>
        <w:t xml:space="preserve"> power to amend or repeal bylaws (</w:t>
      </w:r>
      <w:r>
        <w:rPr>
          <w:rFonts w:ascii="Times New Roman" w:hAnsi="Times New Roman" w:cs="Times New Roman"/>
          <w:sz w:val="22"/>
          <w:szCs w:val="22"/>
        </w:rPr>
        <w:t>w/o</w:t>
      </w:r>
      <w:r w:rsidR="00B71593" w:rsidRPr="00A66337">
        <w:rPr>
          <w:rFonts w:ascii="Times New Roman" w:hAnsi="Times New Roman" w:cs="Times New Roman"/>
          <w:sz w:val="22"/>
          <w:szCs w:val="22"/>
        </w:rPr>
        <w:t xml:space="preserve"> the corp’s consent)</w:t>
      </w:r>
    </w:p>
    <w:p w14:paraId="36E7C374" w14:textId="32EDFB97" w:rsidR="00B71593" w:rsidRPr="00A66337" w:rsidRDefault="00A66337" w:rsidP="00CD0BF8">
      <w:pPr>
        <w:pStyle w:val="NoSpacing"/>
        <w:widowControl w:val="0"/>
        <w:numPr>
          <w:ilvl w:val="3"/>
          <w:numId w:val="6"/>
        </w:numPr>
        <w:ind w:left="1440"/>
        <w:rPr>
          <w:rFonts w:ascii="Times New Roman" w:hAnsi="Times New Roman" w:cs="Times New Roman"/>
          <w:sz w:val="22"/>
          <w:szCs w:val="22"/>
        </w:rPr>
      </w:pPr>
      <w:r>
        <w:rPr>
          <w:rFonts w:ascii="Times New Roman" w:hAnsi="Times New Roman" w:cs="Times New Roman"/>
          <w:i/>
          <w:sz w:val="22"/>
          <w:szCs w:val="22"/>
        </w:rPr>
        <w:t>CA, Inc</w:t>
      </w:r>
      <w:r w:rsidR="00B71593" w:rsidRPr="00A66337">
        <w:rPr>
          <w:rFonts w:ascii="Times New Roman" w:hAnsi="Times New Roman" w:cs="Times New Roman"/>
          <w:sz w:val="22"/>
          <w:szCs w:val="22"/>
        </w:rPr>
        <w:t xml:space="preserve">: </w:t>
      </w:r>
      <w:r w:rsidR="00B71593" w:rsidRPr="00A66337">
        <w:rPr>
          <w:rFonts w:ascii="Times New Roman" w:hAnsi="Times New Roman" w:cs="Times New Roman"/>
          <w:b/>
          <w:sz w:val="22"/>
          <w:szCs w:val="22"/>
        </w:rPr>
        <w:t xml:space="preserve">DGCL §109 v.  DGCL §141. </w:t>
      </w:r>
      <w:r w:rsidRPr="00A66337">
        <w:rPr>
          <w:rFonts w:ascii="Times New Roman" w:hAnsi="Times New Roman" w:cs="Times New Roman"/>
          <w:sz w:val="22"/>
          <w:szCs w:val="22"/>
        </w:rPr>
        <w:t xml:space="preserve">Req’d </w:t>
      </w:r>
      <w:r>
        <w:rPr>
          <w:rFonts w:ascii="Times New Roman" w:hAnsi="Times New Roman" w:cs="Times New Roman"/>
          <w:sz w:val="22"/>
          <w:szCs w:val="22"/>
        </w:rPr>
        <w:t xml:space="preserve">expense </w:t>
      </w:r>
      <w:r w:rsidRPr="00A66337">
        <w:rPr>
          <w:rFonts w:ascii="Times New Roman" w:hAnsi="Times New Roman" w:cs="Times New Roman"/>
          <w:sz w:val="22"/>
          <w:szCs w:val="22"/>
        </w:rPr>
        <w:t>r</w:t>
      </w:r>
      <w:r w:rsidR="00B71593" w:rsidRPr="00A66337">
        <w:rPr>
          <w:rFonts w:ascii="Times New Roman" w:hAnsi="Times New Roman" w:cs="Times New Roman"/>
          <w:sz w:val="22"/>
          <w:szCs w:val="22"/>
        </w:rPr>
        <w:t>eimburse</w:t>
      </w:r>
      <w:r w:rsidRPr="00A66337">
        <w:rPr>
          <w:rFonts w:ascii="Times New Roman" w:hAnsi="Times New Roman" w:cs="Times New Roman"/>
          <w:sz w:val="22"/>
          <w:szCs w:val="22"/>
        </w:rPr>
        <w:t>ment</w:t>
      </w:r>
      <w:r>
        <w:rPr>
          <w:rFonts w:ascii="Times New Roman" w:hAnsi="Times New Roman" w:cs="Times New Roman"/>
          <w:sz w:val="22"/>
          <w:szCs w:val="22"/>
        </w:rPr>
        <w:t xml:space="preserve"> for nominations is</w:t>
      </w:r>
      <w:r w:rsidR="00B71593" w:rsidRPr="00A66337">
        <w:rPr>
          <w:rFonts w:ascii="Times New Roman" w:hAnsi="Times New Roman" w:cs="Times New Roman"/>
          <w:sz w:val="22"/>
          <w:szCs w:val="22"/>
        </w:rPr>
        <w:t xml:space="preserve"> </w:t>
      </w:r>
      <w:r>
        <w:rPr>
          <w:rFonts w:ascii="Times New Roman" w:hAnsi="Times New Roman" w:cs="Times New Roman"/>
          <w:sz w:val="22"/>
          <w:szCs w:val="22"/>
        </w:rPr>
        <w:t>excludable</w:t>
      </w:r>
      <w:r w:rsidR="00B71593" w:rsidRPr="00A66337">
        <w:rPr>
          <w:rFonts w:ascii="Times New Roman" w:hAnsi="Times New Roman" w:cs="Times New Roman"/>
          <w:sz w:val="22"/>
          <w:szCs w:val="22"/>
        </w:rPr>
        <w:t xml:space="preserve"> under Rule </w:t>
      </w:r>
      <w:r>
        <w:rPr>
          <w:rFonts w:ascii="Times New Roman" w:hAnsi="Times New Roman" w:cs="Times New Roman"/>
          <w:sz w:val="22"/>
          <w:szCs w:val="22"/>
        </w:rPr>
        <w:t>14a-8(i)(2) b/c violates DE Law (DoC) - No Fiduciary-out</w:t>
      </w:r>
    </w:p>
    <w:p w14:paraId="2B21AFFF" w14:textId="1BAED815" w:rsidR="00B71593" w:rsidRPr="00D82F83" w:rsidRDefault="00B71593" w:rsidP="00CD0BF8">
      <w:pPr>
        <w:pStyle w:val="Bullet3"/>
        <w:widowControl w:val="0"/>
        <w:numPr>
          <w:ilvl w:val="3"/>
          <w:numId w:val="6"/>
        </w:numPr>
        <w:spacing w:beforeLines="0"/>
        <w:ind w:left="1440"/>
        <w:rPr>
          <w:rFonts w:ascii="Times New Roman" w:hAnsi="Times New Roman" w:cs="Times New Roman"/>
          <w:sz w:val="22"/>
          <w:szCs w:val="22"/>
        </w:rPr>
      </w:pPr>
      <w:r w:rsidRPr="00A66337">
        <w:rPr>
          <w:rFonts w:ascii="Times New Roman" w:hAnsi="Times New Roman" w:cs="Times New Roman"/>
          <w:i/>
          <w:sz w:val="22"/>
          <w:szCs w:val="22"/>
        </w:rPr>
        <w:t>Cra</w:t>
      </w:r>
      <w:r w:rsidR="00D82F83">
        <w:rPr>
          <w:rFonts w:ascii="Times New Roman" w:hAnsi="Times New Roman" w:cs="Times New Roman"/>
          <w:i/>
          <w:sz w:val="22"/>
          <w:szCs w:val="22"/>
        </w:rPr>
        <w:t>ne v. Anaconda</w:t>
      </w:r>
      <w:r w:rsidRPr="00A66337">
        <w:rPr>
          <w:rFonts w:ascii="Times New Roman" w:hAnsi="Times New Roman" w:cs="Times New Roman"/>
          <w:sz w:val="22"/>
          <w:szCs w:val="22"/>
        </w:rPr>
        <w:t xml:space="preserve">: </w:t>
      </w:r>
      <w:r w:rsidR="00D82F83">
        <w:rPr>
          <w:rFonts w:ascii="Times New Roman" w:hAnsi="Times New Roman" w:cs="Times New Roman"/>
          <w:sz w:val="22"/>
          <w:szCs w:val="22"/>
        </w:rPr>
        <w:t>State law r</w:t>
      </w:r>
      <w:r w:rsidRPr="00A66337">
        <w:rPr>
          <w:rFonts w:ascii="Times New Roman" w:hAnsi="Times New Roman" w:cs="Times New Roman"/>
          <w:sz w:val="22"/>
          <w:szCs w:val="22"/>
        </w:rPr>
        <w:t xml:space="preserve">ight to list </w:t>
      </w:r>
      <w:r w:rsidR="00D82F83">
        <w:rPr>
          <w:rFonts w:ascii="Times New Roman" w:hAnsi="Times New Roman" w:cs="Times New Roman"/>
          <w:sz w:val="22"/>
          <w:szCs w:val="22"/>
        </w:rPr>
        <w:t>b/c TO is</w:t>
      </w:r>
      <w:r w:rsidRPr="00A66337">
        <w:rPr>
          <w:rFonts w:ascii="Times New Roman" w:hAnsi="Times New Roman" w:cs="Times New Roman"/>
          <w:sz w:val="22"/>
          <w:szCs w:val="22"/>
        </w:rPr>
        <w:t xml:space="preserve"> </w:t>
      </w:r>
      <w:r w:rsidRPr="00D82F83">
        <w:rPr>
          <w:rFonts w:ascii="Times New Roman" w:hAnsi="Times New Roman" w:cs="Times New Roman"/>
          <w:sz w:val="22"/>
          <w:szCs w:val="22"/>
        </w:rPr>
        <w:t>business purpose.</w:t>
      </w:r>
      <w:r w:rsidR="00D82F83">
        <w:rPr>
          <w:rFonts w:ascii="Times New Roman" w:hAnsi="Times New Roman" w:cs="Times New Roman"/>
          <w:sz w:val="22"/>
          <w:szCs w:val="22"/>
        </w:rPr>
        <w:t xml:space="preserve"> Wanted SH list to target certain large </w:t>
      </w:r>
      <w:r w:rsidR="00D82F83" w:rsidRPr="00D82F83">
        <w:rPr>
          <w:rFonts w:ascii="Times New Roman" w:hAnsi="Times New Roman" w:cs="Times New Roman"/>
          <w:sz w:val="22"/>
          <w:szCs w:val="22"/>
        </w:rPr>
        <w:t xml:space="preserve">SH. </w:t>
      </w:r>
    </w:p>
    <w:p w14:paraId="4669A37A" w14:textId="791377DD" w:rsidR="00B71593" w:rsidRPr="00D82F83" w:rsidRDefault="00D82F83" w:rsidP="00CD0BF8">
      <w:pPr>
        <w:pStyle w:val="Bullet3"/>
        <w:widowControl w:val="0"/>
        <w:numPr>
          <w:ilvl w:val="3"/>
          <w:numId w:val="6"/>
        </w:numPr>
        <w:spacing w:beforeLines="0"/>
        <w:ind w:left="1440"/>
        <w:rPr>
          <w:rFonts w:ascii="Times New Roman" w:hAnsi="Times New Roman" w:cs="Times New Roman"/>
          <w:sz w:val="22"/>
          <w:szCs w:val="22"/>
        </w:rPr>
      </w:pPr>
      <w:r>
        <w:rPr>
          <w:rFonts w:ascii="Times New Roman" w:hAnsi="Times New Roman" w:cs="Times New Roman"/>
          <w:i/>
          <w:sz w:val="22"/>
          <w:szCs w:val="22"/>
        </w:rPr>
        <w:t>Pillsbury</w:t>
      </w:r>
      <w:r w:rsidR="00B71593" w:rsidRPr="00A66337">
        <w:rPr>
          <w:rFonts w:ascii="Times New Roman" w:hAnsi="Times New Roman" w:cs="Times New Roman"/>
          <w:sz w:val="22"/>
          <w:szCs w:val="22"/>
        </w:rPr>
        <w:t xml:space="preserve">: Vietnam bombs. </w:t>
      </w:r>
      <w:r w:rsidRPr="00D82F83">
        <w:rPr>
          <w:rFonts w:ascii="Times New Roman" w:hAnsi="Times New Roman" w:cs="Times New Roman"/>
          <w:sz w:val="22"/>
          <w:szCs w:val="22"/>
        </w:rPr>
        <w:t>No proper purpose</w:t>
      </w:r>
      <w:r>
        <w:rPr>
          <w:rFonts w:ascii="Times New Roman" w:hAnsi="Times New Roman" w:cs="Times New Roman"/>
          <w:b/>
          <w:sz w:val="22"/>
          <w:szCs w:val="22"/>
        </w:rPr>
        <w:t xml:space="preserve"> </w:t>
      </w:r>
      <w:r>
        <w:rPr>
          <w:rFonts w:ascii="Times New Roman" w:hAnsi="Times New Roman" w:cs="Times New Roman"/>
          <w:sz w:val="22"/>
          <w:szCs w:val="22"/>
        </w:rPr>
        <w:t>to inspect books/</w:t>
      </w:r>
      <w:r w:rsidR="00B71593" w:rsidRPr="00A66337">
        <w:rPr>
          <w:rFonts w:ascii="Times New Roman" w:hAnsi="Times New Roman" w:cs="Times New Roman"/>
          <w:sz w:val="22"/>
          <w:szCs w:val="22"/>
        </w:rPr>
        <w:t xml:space="preserve">records </w:t>
      </w:r>
      <w:r>
        <w:rPr>
          <w:rFonts w:ascii="Times New Roman" w:hAnsi="Times New Roman" w:cs="Times New Roman"/>
          <w:sz w:val="22"/>
          <w:szCs w:val="22"/>
        </w:rPr>
        <w:t>via</w:t>
      </w:r>
      <w:r w:rsidR="00B71593" w:rsidRPr="00A66337">
        <w:rPr>
          <w:rFonts w:ascii="Times New Roman" w:hAnsi="Times New Roman" w:cs="Times New Roman"/>
          <w:sz w:val="22"/>
          <w:szCs w:val="22"/>
        </w:rPr>
        <w:t xml:space="preserve"> DGCL §</w:t>
      </w:r>
      <w:r w:rsidR="00B71593" w:rsidRPr="00D82F83">
        <w:rPr>
          <w:rFonts w:ascii="Times New Roman" w:hAnsi="Times New Roman" w:cs="Times New Roman"/>
          <w:sz w:val="22"/>
          <w:szCs w:val="22"/>
        </w:rPr>
        <w:t xml:space="preserve">220. </w:t>
      </w:r>
    </w:p>
    <w:p w14:paraId="5DB150FE" w14:textId="0BFC1C36" w:rsidR="00B71593" w:rsidRPr="00D82F83" w:rsidRDefault="00B71593" w:rsidP="00CD0BF8">
      <w:pPr>
        <w:pStyle w:val="Bullet4"/>
        <w:widowControl w:val="0"/>
        <w:numPr>
          <w:ilvl w:val="4"/>
          <w:numId w:val="6"/>
        </w:numPr>
        <w:spacing w:beforeLines="0"/>
        <w:ind w:left="1800"/>
        <w:rPr>
          <w:rFonts w:ascii="Times New Roman" w:hAnsi="Times New Roman" w:cs="Times New Roman"/>
          <w:sz w:val="22"/>
          <w:szCs w:val="22"/>
        </w:rPr>
      </w:pPr>
      <w:r w:rsidRPr="00A66337">
        <w:rPr>
          <w:rFonts w:ascii="Times New Roman" w:hAnsi="Times New Roman" w:cs="Times New Roman"/>
          <w:b/>
          <w:sz w:val="22"/>
          <w:szCs w:val="22"/>
        </w:rPr>
        <w:t>DGCL §220(c)</w:t>
      </w:r>
      <w:r w:rsidR="00D82F83">
        <w:rPr>
          <w:rFonts w:ascii="Times New Roman" w:hAnsi="Times New Roman" w:cs="Times New Roman"/>
          <w:sz w:val="22"/>
          <w:szCs w:val="22"/>
        </w:rPr>
        <w:t xml:space="preserve"> shifts the burden</w:t>
      </w:r>
      <w:r w:rsidRPr="00A66337">
        <w:rPr>
          <w:rFonts w:ascii="Times New Roman" w:hAnsi="Times New Roman" w:cs="Times New Roman"/>
          <w:sz w:val="22"/>
          <w:szCs w:val="22"/>
        </w:rPr>
        <w:t xml:space="preserve"> between</w:t>
      </w:r>
      <w:r w:rsidRPr="00B71593">
        <w:rPr>
          <w:rFonts w:ascii="Times New Roman" w:hAnsi="Times New Roman" w:cs="Times New Roman"/>
          <w:sz w:val="22"/>
          <w:szCs w:val="22"/>
        </w:rPr>
        <w:t xml:space="preserve"> SH lists and other books and </w:t>
      </w:r>
      <w:r w:rsidRPr="00D82F83">
        <w:rPr>
          <w:rFonts w:ascii="Times New Roman" w:hAnsi="Times New Roman" w:cs="Times New Roman"/>
          <w:sz w:val="22"/>
          <w:szCs w:val="22"/>
        </w:rPr>
        <w:t>records</w:t>
      </w:r>
    </w:p>
    <w:p w14:paraId="767CF9A9" w14:textId="77777777" w:rsidR="00B71593" w:rsidRPr="00B71593" w:rsidRDefault="00B71593" w:rsidP="00CD0BF8">
      <w:pPr>
        <w:pStyle w:val="Bullet4"/>
        <w:widowControl w:val="0"/>
        <w:numPr>
          <w:ilvl w:val="4"/>
          <w:numId w:val="6"/>
        </w:numPr>
        <w:spacing w:beforeLines="0"/>
        <w:ind w:left="1800"/>
        <w:rPr>
          <w:rFonts w:ascii="Times New Roman" w:hAnsi="Times New Roman" w:cs="Times New Roman"/>
          <w:sz w:val="22"/>
          <w:szCs w:val="22"/>
        </w:rPr>
      </w:pPr>
      <w:r w:rsidRPr="00B71593">
        <w:rPr>
          <w:rFonts w:ascii="Times New Roman" w:hAnsi="Times New Roman" w:cs="Times New Roman"/>
          <w:sz w:val="22"/>
          <w:szCs w:val="22"/>
        </w:rPr>
        <w:t>Burden on Corp. to withhold SH list; burden on SH to demonstrate proper purpose</w:t>
      </w:r>
    </w:p>
    <w:p w14:paraId="5CB91570" w14:textId="700223AC" w:rsidR="00B71593" w:rsidRPr="00D82F83" w:rsidRDefault="00B71593" w:rsidP="00CD0BF8">
      <w:pPr>
        <w:pStyle w:val="Bullet3"/>
        <w:widowControl w:val="0"/>
        <w:numPr>
          <w:ilvl w:val="3"/>
          <w:numId w:val="6"/>
        </w:numPr>
        <w:spacing w:beforeLines="0"/>
        <w:ind w:left="1440"/>
        <w:rPr>
          <w:rFonts w:ascii="Times New Roman" w:hAnsi="Times New Roman" w:cs="Times New Roman"/>
          <w:sz w:val="22"/>
          <w:szCs w:val="22"/>
        </w:rPr>
      </w:pPr>
      <w:r w:rsidRPr="00D82F83">
        <w:rPr>
          <w:rFonts w:ascii="Times New Roman" w:hAnsi="Times New Roman" w:cs="Times New Roman"/>
          <w:i/>
          <w:sz w:val="22"/>
          <w:szCs w:val="22"/>
        </w:rPr>
        <w:t>Sadler</w:t>
      </w:r>
      <w:r w:rsidRPr="00D82F83">
        <w:rPr>
          <w:rFonts w:ascii="Times New Roman" w:hAnsi="Times New Roman" w:cs="Times New Roman"/>
          <w:sz w:val="22"/>
          <w:szCs w:val="22"/>
        </w:rPr>
        <w:t>:  AT</w:t>
      </w:r>
      <w:r w:rsidR="00D82F83">
        <w:rPr>
          <w:rFonts w:ascii="Times New Roman" w:hAnsi="Times New Roman" w:cs="Times New Roman"/>
          <w:sz w:val="22"/>
          <w:szCs w:val="22"/>
        </w:rPr>
        <w:t>&amp;</w:t>
      </w:r>
      <w:r w:rsidRPr="00D82F83">
        <w:rPr>
          <w:rFonts w:ascii="Times New Roman" w:hAnsi="Times New Roman" w:cs="Times New Roman"/>
          <w:sz w:val="22"/>
          <w:szCs w:val="22"/>
        </w:rPr>
        <w:t>T uses Sadler</w:t>
      </w:r>
      <w:r w:rsidR="00D82F83">
        <w:rPr>
          <w:rFonts w:ascii="Times New Roman" w:hAnsi="Times New Roman" w:cs="Times New Roman"/>
          <w:sz w:val="22"/>
          <w:szCs w:val="22"/>
        </w:rPr>
        <w:t xml:space="preserve"> to demand NOBO list. </w:t>
      </w:r>
      <w:r w:rsidRPr="00D82F83">
        <w:rPr>
          <w:rFonts w:ascii="Times New Roman" w:hAnsi="Times New Roman" w:cs="Times New Roman"/>
          <w:sz w:val="22"/>
          <w:szCs w:val="22"/>
        </w:rPr>
        <w:t xml:space="preserve">Aftermath: </w:t>
      </w:r>
      <w:r w:rsidR="00D82F83">
        <w:rPr>
          <w:rFonts w:ascii="Times New Roman" w:hAnsi="Times New Roman" w:cs="Times New Roman"/>
          <w:sz w:val="22"/>
          <w:szCs w:val="22"/>
        </w:rPr>
        <w:t>§</w:t>
      </w:r>
      <w:r w:rsidRPr="00D82F83">
        <w:rPr>
          <w:rFonts w:ascii="Times New Roman" w:hAnsi="Times New Roman" w:cs="Times New Roman"/>
          <w:sz w:val="22"/>
          <w:szCs w:val="22"/>
        </w:rPr>
        <w:t xml:space="preserve"> 1315 was amended, explicitly not requiring </w:t>
      </w:r>
      <w:r w:rsidR="00D82F83">
        <w:rPr>
          <w:rFonts w:ascii="Times New Roman" w:hAnsi="Times New Roman" w:cs="Times New Roman"/>
          <w:sz w:val="22"/>
          <w:szCs w:val="22"/>
        </w:rPr>
        <w:t>corp</w:t>
      </w:r>
      <w:r w:rsidRPr="00D82F83">
        <w:rPr>
          <w:rFonts w:ascii="Times New Roman" w:hAnsi="Times New Roman" w:cs="Times New Roman"/>
          <w:sz w:val="22"/>
          <w:szCs w:val="22"/>
        </w:rPr>
        <w:t xml:space="preserve"> to deliver NOBO list not currently in its possession.</w:t>
      </w:r>
    </w:p>
    <w:p w14:paraId="7C2D6320" w14:textId="09CD0089" w:rsidR="00FD378B" w:rsidRPr="008C0F61" w:rsidRDefault="00640DFD" w:rsidP="00CD0BF8">
      <w:pPr>
        <w:pStyle w:val="NoSpacing"/>
        <w:widowControl w:val="0"/>
        <w:numPr>
          <w:ilvl w:val="1"/>
          <w:numId w:val="6"/>
        </w:numPr>
        <w:ind w:left="720"/>
        <w:rPr>
          <w:rFonts w:ascii="Times New Roman" w:hAnsi="Times New Roman" w:cs="Times New Roman"/>
          <w:b/>
        </w:rPr>
      </w:pPr>
      <w:r w:rsidRPr="008C0F61">
        <w:rPr>
          <w:rFonts w:ascii="Times New Roman" w:hAnsi="Times New Roman" w:cs="Times New Roman"/>
          <w:b/>
        </w:rPr>
        <w:t>SH</w:t>
      </w:r>
      <w:r w:rsidR="00FD378B" w:rsidRPr="008C0F61">
        <w:rPr>
          <w:rFonts w:ascii="Times New Roman" w:hAnsi="Times New Roman" w:cs="Times New Roman"/>
          <w:b/>
        </w:rPr>
        <w:t xml:space="preserve"> Voting</w:t>
      </w:r>
    </w:p>
    <w:p w14:paraId="162E5FAA" w14:textId="75987E44" w:rsidR="008C0F61" w:rsidRDefault="00D82F83" w:rsidP="00CD0BF8">
      <w:pPr>
        <w:pStyle w:val="NoSpacing"/>
        <w:widowControl w:val="0"/>
        <w:numPr>
          <w:ilvl w:val="2"/>
          <w:numId w:val="6"/>
        </w:numPr>
        <w:ind w:left="1080"/>
        <w:rPr>
          <w:rFonts w:ascii="Times New Roman" w:hAnsi="Times New Roman" w:cs="Times New Roman"/>
          <w:sz w:val="22"/>
          <w:szCs w:val="22"/>
        </w:rPr>
      </w:pPr>
      <w:r w:rsidRPr="00D82F83">
        <w:rPr>
          <w:rFonts w:ascii="Times New Roman" w:hAnsi="Times New Roman" w:cs="Times New Roman"/>
          <w:sz w:val="22"/>
          <w:szCs w:val="22"/>
          <w:u w:val="single"/>
        </w:rPr>
        <w:t>Overview &amp; Rule</w:t>
      </w:r>
      <w:r>
        <w:rPr>
          <w:rFonts w:ascii="Times New Roman" w:hAnsi="Times New Roman" w:cs="Times New Roman"/>
          <w:sz w:val="22"/>
          <w:szCs w:val="22"/>
        </w:rPr>
        <w:t>:</w:t>
      </w:r>
    </w:p>
    <w:p w14:paraId="4F0D5DD7" w14:textId="5919D697" w:rsidR="00D82F83" w:rsidRDefault="00D82F83" w:rsidP="00CD0BF8">
      <w:pPr>
        <w:pStyle w:val="NoSpacing"/>
        <w:widowControl w:val="0"/>
        <w:numPr>
          <w:ilvl w:val="3"/>
          <w:numId w:val="6"/>
        </w:numPr>
        <w:ind w:left="1440"/>
        <w:rPr>
          <w:rFonts w:ascii="Times New Roman" w:hAnsi="Times New Roman" w:cs="Times New Roman"/>
          <w:sz w:val="22"/>
          <w:szCs w:val="22"/>
        </w:rPr>
      </w:pPr>
      <w:r w:rsidRPr="00D82F83">
        <w:rPr>
          <w:rFonts w:ascii="Times New Roman" w:hAnsi="Times New Roman" w:cs="Times New Roman"/>
          <w:b/>
          <w:sz w:val="22"/>
          <w:szCs w:val="22"/>
        </w:rPr>
        <w:t>DGCL §151(a)</w:t>
      </w:r>
      <w:r w:rsidRPr="00D82F83">
        <w:rPr>
          <w:rFonts w:ascii="Times New Roman" w:hAnsi="Times New Roman" w:cs="Times New Roman"/>
          <w:sz w:val="22"/>
          <w:szCs w:val="22"/>
        </w:rPr>
        <w:t xml:space="preserve"> (Classes and series of stock; redemption; rights) – every </w:t>
      </w:r>
      <w:r w:rsidR="009F3501">
        <w:rPr>
          <w:rFonts w:ascii="Times New Roman" w:hAnsi="Times New Roman" w:cs="Times New Roman"/>
          <w:sz w:val="22"/>
          <w:szCs w:val="22"/>
        </w:rPr>
        <w:t>corp</w:t>
      </w:r>
      <w:r w:rsidRPr="00D82F83">
        <w:rPr>
          <w:rFonts w:ascii="Times New Roman" w:hAnsi="Times New Roman" w:cs="Times New Roman"/>
          <w:sz w:val="22"/>
          <w:szCs w:val="22"/>
        </w:rPr>
        <w:t xml:space="preserve"> can issue </w:t>
      </w:r>
      <w:r w:rsidR="009F3501">
        <w:rPr>
          <w:rFonts w:ascii="Times New Roman" w:hAnsi="Times New Roman" w:cs="Times New Roman"/>
          <w:sz w:val="22"/>
          <w:szCs w:val="22"/>
        </w:rPr>
        <w:t>one or more classes of stock/</w:t>
      </w:r>
      <w:r w:rsidRPr="00D82F83">
        <w:rPr>
          <w:rFonts w:ascii="Times New Roman" w:hAnsi="Times New Roman" w:cs="Times New Roman"/>
          <w:sz w:val="22"/>
          <w:szCs w:val="22"/>
        </w:rPr>
        <w:t>one or more series of stock within a class; any or all of the class</w:t>
      </w:r>
      <w:r w:rsidR="009F3501">
        <w:rPr>
          <w:rFonts w:ascii="Times New Roman" w:hAnsi="Times New Roman" w:cs="Times New Roman"/>
          <w:sz w:val="22"/>
          <w:szCs w:val="22"/>
        </w:rPr>
        <w:t xml:space="preserve">es may have full, </w:t>
      </w:r>
      <w:r w:rsidRPr="00D82F83">
        <w:rPr>
          <w:rFonts w:ascii="Times New Roman" w:hAnsi="Times New Roman" w:cs="Times New Roman"/>
          <w:sz w:val="22"/>
          <w:szCs w:val="22"/>
        </w:rPr>
        <w:t xml:space="preserve">limited, or no voting powers, as shall </w:t>
      </w:r>
      <w:r w:rsidR="009F3501">
        <w:rPr>
          <w:rFonts w:ascii="Times New Roman" w:hAnsi="Times New Roman" w:cs="Times New Roman"/>
          <w:sz w:val="22"/>
          <w:szCs w:val="22"/>
        </w:rPr>
        <w:t xml:space="preserve">be stated in AoI </w:t>
      </w:r>
      <w:r w:rsidRPr="00D82F83">
        <w:rPr>
          <w:rFonts w:ascii="Times New Roman" w:hAnsi="Times New Roman" w:cs="Times New Roman"/>
          <w:sz w:val="22"/>
          <w:szCs w:val="22"/>
        </w:rPr>
        <w:t xml:space="preserve">or any amendment or </w:t>
      </w:r>
      <w:r w:rsidR="009F3501">
        <w:rPr>
          <w:rFonts w:ascii="Times New Roman" w:hAnsi="Times New Roman" w:cs="Times New Roman"/>
          <w:sz w:val="22"/>
          <w:szCs w:val="22"/>
        </w:rPr>
        <w:t>BoD</w:t>
      </w:r>
      <w:r w:rsidRPr="00D82F83">
        <w:rPr>
          <w:rFonts w:ascii="Times New Roman" w:hAnsi="Times New Roman" w:cs="Times New Roman"/>
          <w:sz w:val="22"/>
          <w:szCs w:val="22"/>
        </w:rPr>
        <w:t xml:space="preserve"> resolutions issued pursuant to authority vested by </w:t>
      </w:r>
      <w:r w:rsidR="009F3501">
        <w:rPr>
          <w:rFonts w:ascii="Times New Roman" w:hAnsi="Times New Roman" w:cs="Times New Roman"/>
          <w:sz w:val="22"/>
          <w:szCs w:val="22"/>
        </w:rPr>
        <w:t>AoI.</w:t>
      </w:r>
    </w:p>
    <w:p w14:paraId="4F4A3D90" w14:textId="03E8549A" w:rsidR="009F3501" w:rsidRPr="008C0F61" w:rsidRDefault="009F3501" w:rsidP="00CD0BF8">
      <w:pPr>
        <w:pStyle w:val="NoSpacing"/>
        <w:widowControl w:val="0"/>
        <w:numPr>
          <w:ilvl w:val="3"/>
          <w:numId w:val="6"/>
        </w:numPr>
        <w:ind w:left="1440"/>
        <w:rPr>
          <w:rFonts w:ascii="Times New Roman" w:hAnsi="Times New Roman" w:cs="Times New Roman"/>
          <w:sz w:val="22"/>
          <w:szCs w:val="22"/>
        </w:rPr>
      </w:pPr>
      <w:r w:rsidRPr="009F3501">
        <w:rPr>
          <w:rFonts w:ascii="Times New Roman" w:hAnsi="Times New Roman" w:cs="Times New Roman"/>
          <w:b/>
          <w:sz w:val="22"/>
          <w:szCs w:val="22"/>
        </w:rPr>
        <w:t>Rule:</w:t>
      </w:r>
      <w:r>
        <w:rPr>
          <w:rFonts w:ascii="Times New Roman" w:hAnsi="Times New Roman" w:cs="Times New Roman"/>
          <w:sz w:val="22"/>
          <w:szCs w:val="22"/>
        </w:rPr>
        <w:t xml:space="preserve">  Control of corp determined</w:t>
      </w:r>
      <w:r w:rsidRPr="009F3501">
        <w:rPr>
          <w:rFonts w:ascii="Times New Roman" w:hAnsi="Times New Roman" w:cs="Times New Roman"/>
          <w:sz w:val="22"/>
          <w:szCs w:val="22"/>
        </w:rPr>
        <w:t xml:space="preserve"> by number of voting shares as </w:t>
      </w:r>
      <w:r>
        <w:rPr>
          <w:rFonts w:ascii="Times New Roman" w:hAnsi="Times New Roman" w:cs="Times New Roman"/>
          <w:sz w:val="22"/>
          <w:szCs w:val="22"/>
        </w:rPr>
        <w:t>laid out</w:t>
      </w:r>
      <w:r w:rsidRPr="009F3501">
        <w:rPr>
          <w:rFonts w:ascii="Times New Roman" w:hAnsi="Times New Roman" w:cs="Times New Roman"/>
          <w:sz w:val="22"/>
          <w:szCs w:val="22"/>
        </w:rPr>
        <w:t xml:space="preserve"> in the </w:t>
      </w:r>
      <w:r>
        <w:rPr>
          <w:rFonts w:ascii="Times New Roman" w:hAnsi="Times New Roman" w:cs="Times New Roman"/>
          <w:sz w:val="22"/>
          <w:szCs w:val="22"/>
        </w:rPr>
        <w:t>AoI</w:t>
      </w:r>
      <w:r w:rsidRPr="009F3501">
        <w:rPr>
          <w:rFonts w:ascii="Times New Roman" w:hAnsi="Times New Roman" w:cs="Times New Roman"/>
          <w:sz w:val="22"/>
          <w:szCs w:val="22"/>
        </w:rPr>
        <w:t>, unless defined otherwise by statute.  (</w:t>
      </w:r>
      <w:r w:rsidRPr="009F3501">
        <w:rPr>
          <w:rFonts w:ascii="Times New Roman" w:hAnsi="Times New Roman" w:cs="Times New Roman"/>
          <w:i/>
          <w:sz w:val="22"/>
          <w:szCs w:val="22"/>
        </w:rPr>
        <w:t>Stroh</w:t>
      </w:r>
      <w:r w:rsidRPr="009F3501">
        <w:rPr>
          <w:rFonts w:ascii="Times New Roman" w:hAnsi="Times New Roman" w:cs="Times New Roman"/>
          <w:sz w:val="22"/>
          <w:szCs w:val="22"/>
        </w:rPr>
        <w:t>)</w:t>
      </w:r>
    </w:p>
    <w:p w14:paraId="5EB963E2" w14:textId="4B54849B" w:rsidR="008C0F61" w:rsidRDefault="00D82F83" w:rsidP="00CD0BF8">
      <w:pPr>
        <w:pStyle w:val="NoSpacing"/>
        <w:widowControl w:val="0"/>
        <w:numPr>
          <w:ilvl w:val="2"/>
          <w:numId w:val="6"/>
        </w:numPr>
        <w:ind w:left="1080"/>
        <w:rPr>
          <w:rFonts w:ascii="Times New Roman" w:hAnsi="Times New Roman" w:cs="Times New Roman"/>
          <w:sz w:val="22"/>
          <w:szCs w:val="22"/>
        </w:rPr>
      </w:pPr>
      <w:r w:rsidRPr="00D82F83">
        <w:rPr>
          <w:rFonts w:ascii="Times New Roman" w:hAnsi="Times New Roman" w:cs="Times New Roman"/>
          <w:i/>
          <w:sz w:val="22"/>
          <w:szCs w:val="22"/>
          <w:u w:val="single"/>
        </w:rPr>
        <w:t>Cases</w:t>
      </w:r>
      <w:r>
        <w:rPr>
          <w:rFonts w:ascii="Times New Roman" w:hAnsi="Times New Roman" w:cs="Times New Roman"/>
          <w:sz w:val="22"/>
          <w:szCs w:val="22"/>
        </w:rPr>
        <w:t>:</w:t>
      </w:r>
    </w:p>
    <w:p w14:paraId="03023F70" w14:textId="1A19ACB8" w:rsidR="009F3501" w:rsidRPr="009F3501" w:rsidRDefault="009F3501" w:rsidP="00CD0BF8">
      <w:pPr>
        <w:pStyle w:val="NoSpacing"/>
        <w:widowControl w:val="0"/>
        <w:numPr>
          <w:ilvl w:val="3"/>
          <w:numId w:val="6"/>
        </w:numPr>
        <w:ind w:left="1440"/>
        <w:rPr>
          <w:rFonts w:ascii="Times New Roman" w:hAnsi="Times New Roman" w:cs="Times New Roman"/>
          <w:sz w:val="22"/>
          <w:szCs w:val="22"/>
        </w:rPr>
      </w:pPr>
      <w:r w:rsidRPr="009F3501">
        <w:rPr>
          <w:rFonts w:ascii="Times New Roman" w:hAnsi="Times New Roman" w:cs="Times New Roman"/>
          <w:i/>
          <w:sz w:val="22"/>
          <w:szCs w:val="22"/>
        </w:rPr>
        <w:t>Stroh v. Blackhawk</w:t>
      </w:r>
      <w:r w:rsidRPr="009F3501">
        <w:rPr>
          <w:rFonts w:ascii="Times New Roman" w:hAnsi="Times New Roman" w:cs="Times New Roman"/>
          <w:sz w:val="22"/>
          <w:szCs w:val="22"/>
        </w:rPr>
        <w:t xml:space="preserve">: </w:t>
      </w:r>
      <w:r>
        <w:rPr>
          <w:rFonts w:ascii="Times New Roman" w:hAnsi="Times New Roman" w:cs="Times New Roman"/>
          <w:sz w:val="22"/>
          <w:szCs w:val="22"/>
        </w:rPr>
        <w:t>Corp may limit/</w:t>
      </w:r>
      <w:r w:rsidRPr="009F3501">
        <w:rPr>
          <w:rFonts w:ascii="Times New Roman" w:hAnsi="Times New Roman" w:cs="Times New Roman"/>
          <w:sz w:val="22"/>
          <w:szCs w:val="22"/>
        </w:rPr>
        <w:t xml:space="preserve">deny voting rights. Argued that Class B not stock. Illustrates the </w:t>
      </w:r>
      <w:r>
        <w:rPr>
          <w:rFonts w:ascii="Times New Roman" w:hAnsi="Times New Roman" w:cs="Times New Roman"/>
          <w:sz w:val="22"/>
          <w:szCs w:val="22"/>
        </w:rPr>
        <w:t>gen point about disparity btwn voting rights,</w:t>
      </w:r>
      <w:r w:rsidRPr="009F3501">
        <w:rPr>
          <w:rFonts w:ascii="Times New Roman" w:hAnsi="Times New Roman" w:cs="Times New Roman"/>
          <w:sz w:val="22"/>
          <w:szCs w:val="22"/>
        </w:rPr>
        <w:t xml:space="preserve"> economic </w:t>
      </w:r>
      <w:r>
        <w:rPr>
          <w:rFonts w:ascii="Times New Roman" w:hAnsi="Times New Roman" w:cs="Times New Roman"/>
          <w:sz w:val="22"/>
          <w:szCs w:val="22"/>
        </w:rPr>
        <w:t>interest</w:t>
      </w:r>
      <w:r w:rsidRPr="009F3501">
        <w:rPr>
          <w:rFonts w:ascii="Times New Roman" w:hAnsi="Times New Roman" w:cs="Times New Roman"/>
          <w:sz w:val="22"/>
          <w:szCs w:val="22"/>
        </w:rPr>
        <w:t xml:space="preserve"> (Allowed).</w:t>
      </w:r>
    </w:p>
    <w:p w14:paraId="23F269E9" w14:textId="76FF6685" w:rsidR="00FD378B" w:rsidRPr="00616121" w:rsidRDefault="004155AC" w:rsidP="00CD0BF8">
      <w:pPr>
        <w:pStyle w:val="NoSpacing"/>
        <w:widowControl w:val="0"/>
        <w:numPr>
          <w:ilvl w:val="1"/>
          <w:numId w:val="6"/>
        </w:numPr>
        <w:ind w:left="720"/>
        <w:rPr>
          <w:rFonts w:ascii="Times New Roman" w:hAnsi="Times New Roman" w:cs="Times New Roman"/>
          <w:b/>
        </w:rPr>
      </w:pPr>
      <w:r w:rsidRPr="00616121">
        <w:rPr>
          <w:rFonts w:ascii="Times New Roman" w:hAnsi="Times New Roman" w:cs="Times New Roman"/>
          <w:b/>
        </w:rPr>
        <w:t>Closely Held Corp</w:t>
      </w:r>
      <w:r w:rsidR="00FD378B" w:rsidRPr="00616121">
        <w:rPr>
          <w:rFonts w:ascii="Times New Roman" w:hAnsi="Times New Roman" w:cs="Times New Roman"/>
          <w:b/>
        </w:rPr>
        <w:t>s</w:t>
      </w:r>
    </w:p>
    <w:p w14:paraId="78BED816" w14:textId="01B6D670" w:rsidR="00616121" w:rsidRPr="00A0275E" w:rsidRDefault="00616121" w:rsidP="00CD0BF8">
      <w:pPr>
        <w:pStyle w:val="NoSpacing"/>
        <w:widowControl w:val="0"/>
        <w:numPr>
          <w:ilvl w:val="2"/>
          <w:numId w:val="6"/>
        </w:numPr>
        <w:ind w:left="1080"/>
        <w:rPr>
          <w:rFonts w:ascii="Times New Roman" w:hAnsi="Times New Roman" w:cs="Times New Roman"/>
          <w:sz w:val="22"/>
          <w:szCs w:val="22"/>
        </w:rPr>
      </w:pPr>
      <w:r w:rsidRPr="00A0275E">
        <w:rPr>
          <w:rFonts w:ascii="Times New Roman" w:hAnsi="Times New Roman" w:cs="Times New Roman"/>
          <w:sz w:val="22"/>
          <w:szCs w:val="22"/>
          <w:u w:val="single"/>
        </w:rPr>
        <w:t>Generally</w:t>
      </w:r>
      <w:r w:rsidRPr="00A0275E">
        <w:rPr>
          <w:rFonts w:ascii="Times New Roman" w:hAnsi="Times New Roman" w:cs="Times New Roman"/>
          <w:sz w:val="22"/>
          <w:szCs w:val="22"/>
        </w:rPr>
        <w:t>:</w:t>
      </w:r>
    </w:p>
    <w:p w14:paraId="4BF1B0CA" w14:textId="7DE7A46F" w:rsidR="00616121" w:rsidRPr="00A0275E" w:rsidRDefault="00616121" w:rsidP="00CD0BF8">
      <w:pPr>
        <w:pStyle w:val="NoSpacing"/>
        <w:widowControl w:val="0"/>
        <w:numPr>
          <w:ilvl w:val="3"/>
          <w:numId w:val="6"/>
        </w:numPr>
        <w:ind w:left="1440"/>
        <w:rPr>
          <w:rFonts w:ascii="Times New Roman" w:hAnsi="Times New Roman" w:cs="Times New Roman"/>
          <w:sz w:val="22"/>
          <w:szCs w:val="22"/>
        </w:rPr>
      </w:pPr>
      <w:r w:rsidRPr="00A0275E">
        <w:rPr>
          <w:rFonts w:ascii="Times New Roman" w:hAnsi="Times New Roman" w:cs="Times New Roman"/>
          <w:sz w:val="22"/>
          <w:szCs w:val="22"/>
        </w:rPr>
        <w:t>Overview:</w:t>
      </w:r>
    </w:p>
    <w:p w14:paraId="3A9C36E7" w14:textId="4C014E75" w:rsidR="00616121" w:rsidRPr="00A0275E" w:rsidRDefault="009953F5" w:rsidP="00CD0BF8">
      <w:pPr>
        <w:pStyle w:val="Bullet1"/>
        <w:widowControl w:val="0"/>
        <w:numPr>
          <w:ilvl w:val="4"/>
          <w:numId w:val="6"/>
        </w:numPr>
        <w:spacing w:beforeLines="0"/>
        <w:ind w:left="1800"/>
        <w:rPr>
          <w:rFonts w:ascii="Times New Roman" w:hAnsi="Times New Roman" w:cs="Times New Roman"/>
          <w:sz w:val="22"/>
          <w:szCs w:val="22"/>
        </w:rPr>
      </w:pPr>
      <w:r>
        <w:rPr>
          <w:rFonts w:ascii="Times New Roman" w:hAnsi="Times New Roman" w:cs="Times New Roman"/>
          <w:sz w:val="22"/>
          <w:szCs w:val="22"/>
        </w:rPr>
        <w:t xml:space="preserve">Rule: </w:t>
      </w:r>
      <w:r w:rsidR="00616121" w:rsidRPr="00A0275E">
        <w:rPr>
          <w:rFonts w:ascii="Times New Roman" w:hAnsi="Times New Roman" w:cs="Times New Roman"/>
          <w:sz w:val="22"/>
          <w:szCs w:val="22"/>
        </w:rPr>
        <w:t>Voting arrangements can be altered and controlled using stock pooling agreements. (</w:t>
      </w:r>
      <w:r w:rsidR="00616121" w:rsidRPr="00A0275E">
        <w:rPr>
          <w:rFonts w:ascii="Times New Roman" w:hAnsi="Times New Roman" w:cs="Times New Roman"/>
          <w:i/>
          <w:sz w:val="22"/>
          <w:szCs w:val="22"/>
        </w:rPr>
        <w:t xml:space="preserve">Ringling Bros-Barnum </w:t>
      </w:r>
      <w:r w:rsidR="005A4A85">
        <w:rPr>
          <w:rFonts w:ascii="Times New Roman" w:hAnsi="Times New Roman" w:cs="Times New Roman"/>
          <w:i/>
          <w:sz w:val="22"/>
          <w:szCs w:val="22"/>
        </w:rPr>
        <w:t>v. Ringling (DE)</w:t>
      </w:r>
      <w:r w:rsidR="00616121" w:rsidRPr="00A0275E">
        <w:rPr>
          <w:rFonts w:ascii="Times New Roman" w:hAnsi="Times New Roman" w:cs="Times New Roman"/>
          <w:sz w:val="22"/>
          <w:szCs w:val="22"/>
        </w:rPr>
        <w:t>)</w:t>
      </w:r>
    </w:p>
    <w:p w14:paraId="15F30A12" w14:textId="5F5EC6C2" w:rsidR="00616121" w:rsidRPr="00A0275E" w:rsidRDefault="005A4A85" w:rsidP="00CD0BF8">
      <w:pPr>
        <w:pStyle w:val="Bullet1"/>
        <w:widowControl w:val="0"/>
        <w:numPr>
          <w:ilvl w:val="4"/>
          <w:numId w:val="6"/>
        </w:numPr>
        <w:spacing w:beforeLines="0"/>
        <w:ind w:left="1800"/>
        <w:rPr>
          <w:rFonts w:ascii="Times New Roman" w:hAnsi="Times New Roman" w:cs="Times New Roman"/>
          <w:sz w:val="22"/>
          <w:szCs w:val="22"/>
        </w:rPr>
      </w:pPr>
      <w:r>
        <w:rPr>
          <w:rFonts w:ascii="Times New Roman" w:hAnsi="Times New Roman" w:cs="Times New Roman"/>
          <w:sz w:val="22"/>
          <w:szCs w:val="22"/>
        </w:rPr>
        <w:t>Rule:</w:t>
      </w:r>
      <w:r w:rsidR="00616121" w:rsidRPr="00A0275E">
        <w:rPr>
          <w:rFonts w:ascii="Times New Roman" w:hAnsi="Times New Roman" w:cs="Times New Roman"/>
          <w:sz w:val="22"/>
          <w:szCs w:val="22"/>
        </w:rPr>
        <w:t xml:space="preserve"> </w:t>
      </w:r>
      <w:r w:rsidR="009953F5">
        <w:rPr>
          <w:rFonts w:ascii="Times New Roman" w:hAnsi="Times New Roman" w:cs="Times New Roman"/>
          <w:sz w:val="22"/>
          <w:szCs w:val="22"/>
        </w:rPr>
        <w:t>SH</w:t>
      </w:r>
      <w:r w:rsidR="00616121" w:rsidRPr="00A0275E">
        <w:rPr>
          <w:rFonts w:ascii="Times New Roman" w:hAnsi="Times New Roman" w:cs="Times New Roman"/>
          <w:sz w:val="22"/>
          <w:szCs w:val="22"/>
        </w:rPr>
        <w:t xml:space="preserve"> agreements c</w:t>
      </w:r>
      <w:r>
        <w:rPr>
          <w:rFonts w:ascii="Times New Roman" w:hAnsi="Times New Roman" w:cs="Times New Roman"/>
          <w:sz w:val="22"/>
          <w:szCs w:val="22"/>
        </w:rPr>
        <w:t>an’t limit/</w:t>
      </w:r>
      <w:r w:rsidR="00616121" w:rsidRPr="00A0275E">
        <w:rPr>
          <w:rFonts w:ascii="Times New Roman" w:hAnsi="Times New Roman" w:cs="Times New Roman"/>
          <w:sz w:val="22"/>
          <w:szCs w:val="22"/>
        </w:rPr>
        <w:t xml:space="preserve">affect the power over the administration of internal affairs given to </w:t>
      </w:r>
      <w:r>
        <w:rPr>
          <w:rFonts w:ascii="Times New Roman" w:hAnsi="Times New Roman" w:cs="Times New Roman"/>
          <w:sz w:val="22"/>
          <w:szCs w:val="22"/>
        </w:rPr>
        <w:t>BoD</w:t>
      </w:r>
      <w:r w:rsidR="00616121" w:rsidRPr="00A0275E">
        <w:rPr>
          <w:rFonts w:ascii="Times New Roman" w:hAnsi="Times New Roman" w:cs="Times New Roman"/>
          <w:sz w:val="22"/>
          <w:szCs w:val="22"/>
        </w:rPr>
        <w:t xml:space="preserve"> by law</w:t>
      </w:r>
      <w:r>
        <w:rPr>
          <w:rFonts w:ascii="Times New Roman" w:hAnsi="Times New Roman" w:cs="Times New Roman"/>
          <w:sz w:val="22"/>
          <w:szCs w:val="22"/>
        </w:rPr>
        <w:t xml:space="preserve"> (141(a));</w:t>
      </w:r>
      <w:r w:rsidR="00616121" w:rsidRPr="00A0275E">
        <w:rPr>
          <w:rFonts w:ascii="Times New Roman" w:hAnsi="Times New Roman" w:cs="Times New Roman"/>
          <w:sz w:val="22"/>
          <w:szCs w:val="22"/>
        </w:rPr>
        <w:t xml:space="preserve"> election of </w:t>
      </w:r>
      <w:r>
        <w:rPr>
          <w:rFonts w:ascii="Times New Roman" w:hAnsi="Times New Roman" w:cs="Times New Roman"/>
          <w:sz w:val="22"/>
          <w:szCs w:val="22"/>
        </w:rPr>
        <w:t>Os</w:t>
      </w:r>
      <w:r w:rsidR="00616121" w:rsidRPr="00A0275E">
        <w:rPr>
          <w:rFonts w:ascii="Times New Roman" w:hAnsi="Times New Roman" w:cs="Times New Roman"/>
          <w:sz w:val="22"/>
          <w:szCs w:val="22"/>
        </w:rPr>
        <w:t xml:space="preserve"> and their compensation is </w:t>
      </w:r>
      <w:r>
        <w:rPr>
          <w:rFonts w:ascii="Times New Roman" w:hAnsi="Times New Roman" w:cs="Times New Roman"/>
          <w:sz w:val="22"/>
          <w:szCs w:val="22"/>
        </w:rPr>
        <w:t>w/in</w:t>
      </w:r>
      <w:r w:rsidR="00616121" w:rsidRPr="00A0275E">
        <w:rPr>
          <w:rFonts w:ascii="Times New Roman" w:hAnsi="Times New Roman" w:cs="Times New Roman"/>
          <w:sz w:val="22"/>
          <w:szCs w:val="22"/>
        </w:rPr>
        <w:t xml:space="preserve"> that power.  </w:t>
      </w:r>
      <w:r w:rsidR="009953F5">
        <w:rPr>
          <w:rFonts w:ascii="Times New Roman" w:hAnsi="Times New Roman" w:cs="Times New Roman"/>
          <w:sz w:val="22"/>
          <w:szCs w:val="22"/>
        </w:rPr>
        <w:t>SHs</w:t>
      </w:r>
      <w:r w:rsidR="00616121" w:rsidRPr="00A0275E">
        <w:rPr>
          <w:rFonts w:ascii="Times New Roman" w:hAnsi="Times New Roman" w:cs="Times New Roman"/>
          <w:sz w:val="22"/>
          <w:szCs w:val="22"/>
        </w:rPr>
        <w:t xml:space="preserve"> may combine in order to elect </w:t>
      </w:r>
      <w:r>
        <w:rPr>
          <w:rFonts w:ascii="Times New Roman" w:hAnsi="Times New Roman" w:cs="Times New Roman"/>
          <w:sz w:val="22"/>
          <w:szCs w:val="22"/>
        </w:rPr>
        <w:t>Ds.</w:t>
      </w:r>
      <w:r w:rsidR="00616121" w:rsidRPr="00A0275E">
        <w:rPr>
          <w:rFonts w:ascii="Times New Roman" w:hAnsi="Times New Roman" w:cs="Times New Roman"/>
          <w:sz w:val="22"/>
          <w:szCs w:val="22"/>
        </w:rPr>
        <w:t xml:space="preserve"> (</w:t>
      </w:r>
      <w:r w:rsidR="00616121" w:rsidRPr="00A0275E">
        <w:rPr>
          <w:rFonts w:ascii="Times New Roman" w:hAnsi="Times New Roman" w:cs="Times New Roman"/>
          <w:i/>
          <w:sz w:val="22"/>
          <w:szCs w:val="22"/>
        </w:rPr>
        <w:t>McQuade v</w:t>
      </w:r>
      <w:r>
        <w:rPr>
          <w:rFonts w:ascii="Times New Roman" w:hAnsi="Times New Roman" w:cs="Times New Roman"/>
          <w:i/>
          <w:sz w:val="22"/>
          <w:szCs w:val="22"/>
        </w:rPr>
        <w:t>. Stoneham (NY</w:t>
      </w:r>
      <w:r w:rsidR="00616121" w:rsidRPr="00A0275E">
        <w:rPr>
          <w:rFonts w:ascii="Times New Roman" w:hAnsi="Times New Roman" w:cs="Times New Roman"/>
          <w:i/>
          <w:sz w:val="22"/>
          <w:szCs w:val="22"/>
        </w:rPr>
        <w:t>)</w:t>
      </w:r>
      <w:r w:rsidR="00616121" w:rsidRPr="00A0275E">
        <w:rPr>
          <w:rFonts w:ascii="Times New Roman" w:hAnsi="Times New Roman" w:cs="Times New Roman"/>
          <w:sz w:val="22"/>
          <w:szCs w:val="22"/>
        </w:rPr>
        <w:t>)</w:t>
      </w:r>
    </w:p>
    <w:p w14:paraId="27D61953" w14:textId="6BE88620" w:rsidR="00616121" w:rsidRPr="00A0275E" w:rsidRDefault="005A4A85" w:rsidP="00CD0BF8">
      <w:pPr>
        <w:pStyle w:val="Bullet1"/>
        <w:widowControl w:val="0"/>
        <w:numPr>
          <w:ilvl w:val="4"/>
          <w:numId w:val="6"/>
        </w:numPr>
        <w:spacing w:beforeLines="0"/>
        <w:ind w:left="1800"/>
        <w:rPr>
          <w:rFonts w:ascii="Times New Roman" w:hAnsi="Times New Roman" w:cs="Times New Roman"/>
          <w:sz w:val="22"/>
          <w:szCs w:val="22"/>
        </w:rPr>
      </w:pPr>
      <w:r>
        <w:rPr>
          <w:rFonts w:ascii="Times New Roman" w:hAnsi="Times New Roman" w:cs="Times New Roman"/>
          <w:sz w:val="22"/>
          <w:szCs w:val="22"/>
        </w:rPr>
        <w:t xml:space="preserve">Rule:  When Ds </w:t>
      </w:r>
      <w:r w:rsidR="00616121" w:rsidRPr="00A0275E">
        <w:rPr>
          <w:rFonts w:ascii="Times New Roman" w:hAnsi="Times New Roman" w:cs="Times New Roman"/>
          <w:sz w:val="22"/>
          <w:szCs w:val="22"/>
        </w:rPr>
        <w:t xml:space="preserve">are the sole </w:t>
      </w:r>
      <w:r w:rsidR="009953F5">
        <w:rPr>
          <w:rFonts w:ascii="Times New Roman" w:hAnsi="Times New Roman" w:cs="Times New Roman"/>
          <w:sz w:val="22"/>
          <w:szCs w:val="22"/>
        </w:rPr>
        <w:t>SHs</w:t>
      </w:r>
      <w:r>
        <w:rPr>
          <w:rFonts w:ascii="Times New Roman" w:hAnsi="Times New Roman" w:cs="Times New Roman"/>
          <w:sz w:val="22"/>
          <w:szCs w:val="22"/>
        </w:rPr>
        <w:t xml:space="preserve"> of a company, ct </w:t>
      </w:r>
      <w:r w:rsidR="00616121" w:rsidRPr="00A0275E">
        <w:rPr>
          <w:rFonts w:ascii="Times New Roman" w:hAnsi="Times New Roman" w:cs="Times New Roman"/>
          <w:sz w:val="22"/>
          <w:szCs w:val="22"/>
        </w:rPr>
        <w:t xml:space="preserve">will not interfere with an agreement </w:t>
      </w:r>
      <w:r>
        <w:rPr>
          <w:rFonts w:ascii="Times New Roman" w:hAnsi="Times New Roman" w:cs="Times New Roman"/>
          <w:sz w:val="22"/>
          <w:szCs w:val="22"/>
        </w:rPr>
        <w:t>btwn</w:t>
      </w:r>
      <w:r w:rsidR="00616121" w:rsidRPr="00A0275E">
        <w:rPr>
          <w:rFonts w:ascii="Times New Roman" w:hAnsi="Times New Roman" w:cs="Times New Roman"/>
          <w:sz w:val="22"/>
          <w:szCs w:val="22"/>
        </w:rPr>
        <w:t xml:space="preserve"> them contr</w:t>
      </w:r>
      <w:r>
        <w:rPr>
          <w:rFonts w:ascii="Times New Roman" w:hAnsi="Times New Roman" w:cs="Times New Roman"/>
          <w:sz w:val="22"/>
          <w:szCs w:val="22"/>
        </w:rPr>
        <w:t>olling how they will control corp</w:t>
      </w:r>
      <w:r w:rsidR="00616121" w:rsidRPr="00A0275E">
        <w:rPr>
          <w:rFonts w:ascii="Times New Roman" w:hAnsi="Times New Roman" w:cs="Times New Roman"/>
          <w:sz w:val="22"/>
          <w:szCs w:val="22"/>
        </w:rPr>
        <w:t>. (</w:t>
      </w:r>
      <w:r w:rsidR="00616121" w:rsidRPr="00A0275E">
        <w:rPr>
          <w:rFonts w:ascii="Times New Roman" w:hAnsi="Times New Roman" w:cs="Times New Roman"/>
          <w:i/>
          <w:sz w:val="22"/>
          <w:szCs w:val="22"/>
        </w:rPr>
        <w:t>Clark v. Dodge</w:t>
      </w:r>
      <w:r w:rsidR="00616121" w:rsidRPr="00A0275E">
        <w:rPr>
          <w:rFonts w:ascii="Times New Roman" w:hAnsi="Times New Roman" w:cs="Times New Roman"/>
          <w:sz w:val="22"/>
          <w:szCs w:val="22"/>
        </w:rPr>
        <w:t>)</w:t>
      </w:r>
    </w:p>
    <w:p w14:paraId="5B965540" w14:textId="7963135A" w:rsidR="00616121" w:rsidRPr="005A4A85" w:rsidRDefault="00616121" w:rsidP="00CD0BF8">
      <w:pPr>
        <w:pStyle w:val="Bullet1"/>
        <w:widowControl w:val="0"/>
        <w:numPr>
          <w:ilvl w:val="4"/>
          <w:numId w:val="6"/>
        </w:numPr>
        <w:spacing w:beforeLines="0"/>
        <w:ind w:left="1800"/>
        <w:rPr>
          <w:rFonts w:ascii="Times New Roman" w:hAnsi="Times New Roman" w:cs="Times New Roman"/>
          <w:sz w:val="22"/>
          <w:szCs w:val="22"/>
        </w:rPr>
      </w:pPr>
      <w:r w:rsidRPr="00A0275E">
        <w:rPr>
          <w:rFonts w:ascii="Times New Roman" w:hAnsi="Times New Roman" w:cs="Times New Roman"/>
          <w:sz w:val="22"/>
          <w:szCs w:val="22"/>
        </w:rPr>
        <w:t xml:space="preserve">Rule:  Closely-held </w:t>
      </w:r>
      <w:r w:rsidR="009953F5">
        <w:rPr>
          <w:rFonts w:ascii="Times New Roman" w:hAnsi="Times New Roman" w:cs="Times New Roman"/>
          <w:sz w:val="22"/>
          <w:szCs w:val="22"/>
        </w:rPr>
        <w:t>corps</w:t>
      </w:r>
      <w:r w:rsidRPr="00A0275E">
        <w:rPr>
          <w:rFonts w:ascii="Times New Roman" w:hAnsi="Times New Roman" w:cs="Times New Roman"/>
          <w:sz w:val="22"/>
          <w:szCs w:val="22"/>
        </w:rPr>
        <w:t xml:space="preserve"> have more leeway with </w:t>
      </w:r>
      <w:r w:rsidR="009953F5">
        <w:rPr>
          <w:rFonts w:ascii="Times New Roman" w:hAnsi="Times New Roman" w:cs="Times New Roman"/>
          <w:sz w:val="22"/>
          <w:szCs w:val="22"/>
        </w:rPr>
        <w:t>SH</w:t>
      </w:r>
      <w:r w:rsidRPr="00A0275E">
        <w:rPr>
          <w:rFonts w:ascii="Times New Roman" w:hAnsi="Times New Roman" w:cs="Times New Roman"/>
          <w:sz w:val="22"/>
          <w:szCs w:val="22"/>
        </w:rPr>
        <w:t xml:space="preserve"> agreements if all </w:t>
      </w:r>
      <w:r w:rsidR="005A4A85">
        <w:rPr>
          <w:rFonts w:ascii="Times New Roman" w:hAnsi="Times New Roman" w:cs="Times New Roman"/>
          <w:sz w:val="22"/>
          <w:szCs w:val="22"/>
        </w:rPr>
        <w:t>SHs</w:t>
      </w:r>
      <w:r w:rsidRPr="00A0275E">
        <w:rPr>
          <w:rFonts w:ascii="Times New Roman" w:hAnsi="Times New Roman" w:cs="Times New Roman"/>
          <w:sz w:val="22"/>
          <w:szCs w:val="22"/>
        </w:rPr>
        <w:t xml:space="preserve"> are</w:t>
      </w:r>
      <w:r w:rsidR="005A4A85">
        <w:rPr>
          <w:rFonts w:ascii="Times New Roman" w:hAnsi="Times New Roman" w:cs="Times New Roman"/>
          <w:sz w:val="22"/>
          <w:szCs w:val="22"/>
        </w:rPr>
        <w:t xml:space="preserve"> involved, there’s no public/</w:t>
      </w:r>
      <w:r w:rsidRPr="00A0275E">
        <w:rPr>
          <w:rFonts w:ascii="Times New Roman" w:hAnsi="Times New Roman" w:cs="Times New Roman"/>
          <w:sz w:val="22"/>
          <w:szCs w:val="22"/>
        </w:rPr>
        <w:t>creditor injury, no complaining minority interest, and no clearly prohibitory statutory language. (</w:t>
      </w:r>
      <w:r w:rsidR="005A4A85">
        <w:rPr>
          <w:rFonts w:ascii="Times New Roman" w:hAnsi="Times New Roman" w:cs="Times New Roman"/>
          <w:i/>
          <w:sz w:val="22"/>
          <w:szCs w:val="22"/>
        </w:rPr>
        <w:t xml:space="preserve">Galler v. Galler </w:t>
      </w:r>
      <w:r w:rsidR="005A4A85" w:rsidRPr="005A4A85">
        <w:rPr>
          <w:rFonts w:ascii="Times New Roman" w:hAnsi="Times New Roman" w:cs="Times New Roman"/>
          <w:sz w:val="22"/>
          <w:szCs w:val="22"/>
        </w:rPr>
        <w:t>(IL)</w:t>
      </w:r>
      <w:r w:rsidRPr="005A4A85">
        <w:rPr>
          <w:rFonts w:ascii="Times New Roman" w:hAnsi="Times New Roman" w:cs="Times New Roman"/>
          <w:sz w:val="22"/>
          <w:szCs w:val="22"/>
        </w:rPr>
        <w:t>)</w:t>
      </w:r>
    </w:p>
    <w:p w14:paraId="140CD973" w14:textId="421CDA9F" w:rsidR="00616121" w:rsidRPr="005A4A85" w:rsidRDefault="005A4A85" w:rsidP="00CD0BF8">
      <w:pPr>
        <w:pStyle w:val="Bullet1"/>
        <w:widowControl w:val="0"/>
        <w:numPr>
          <w:ilvl w:val="4"/>
          <w:numId w:val="6"/>
        </w:numPr>
        <w:spacing w:beforeLines="0"/>
        <w:ind w:left="1800"/>
        <w:rPr>
          <w:rFonts w:ascii="Times New Roman" w:hAnsi="Times New Roman" w:cs="Times New Roman"/>
          <w:sz w:val="22"/>
          <w:szCs w:val="22"/>
        </w:rPr>
      </w:pPr>
      <w:r>
        <w:rPr>
          <w:rFonts w:ascii="Times New Roman" w:hAnsi="Times New Roman" w:cs="Times New Roman"/>
          <w:sz w:val="22"/>
          <w:szCs w:val="22"/>
        </w:rPr>
        <w:t>Rule: P</w:t>
      </w:r>
      <w:r w:rsidR="00616121" w:rsidRPr="00A0275E">
        <w:rPr>
          <w:rFonts w:ascii="Times New Roman" w:hAnsi="Times New Roman" w:cs="Times New Roman"/>
          <w:sz w:val="22"/>
          <w:szCs w:val="22"/>
        </w:rPr>
        <w:t>ool</w:t>
      </w:r>
      <w:r>
        <w:rPr>
          <w:rFonts w:ascii="Times New Roman" w:hAnsi="Times New Roman" w:cs="Times New Roman"/>
          <w:sz w:val="22"/>
          <w:szCs w:val="22"/>
        </w:rPr>
        <w:t xml:space="preserve">ing agreements may be valid outside close </w:t>
      </w:r>
      <w:r w:rsidR="009953F5">
        <w:rPr>
          <w:rFonts w:ascii="Times New Roman" w:hAnsi="Times New Roman" w:cs="Times New Roman"/>
          <w:sz w:val="22"/>
          <w:szCs w:val="22"/>
        </w:rPr>
        <w:t>corps</w:t>
      </w:r>
      <w:r w:rsidR="00616121" w:rsidRPr="00A0275E">
        <w:rPr>
          <w:rFonts w:ascii="Times New Roman" w:hAnsi="Times New Roman" w:cs="Times New Roman"/>
          <w:sz w:val="22"/>
          <w:szCs w:val="22"/>
        </w:rPr>
        <w:t>.  (</w:t>
      </w:r>
      <w:r>
        <w:rPr>
          <w:rFonts w:ascii="Times New Roman" w:hAnsi="Times New Roman" w:cs="Times New Roman"/>
          <w:i/>
          <w:sz w:val="22"/>
          <w:szCs w:val="22"/>
        </w:rPr>
        <w:t xml:space="preserve">Ramos v. Estrada </w:t>
      </w:r>
      <w:r>
        <w:rPr>
          <w:rFonts w:ascii="Times New Roman" w:hAnsi="Times New Roman" w:cs="Times New Roman"/>
          <w:sz w:val="22"/>
          <w:szCs w:val="22"/>
        </w:rPr>
        <w:t>CA)</w:t>
      </w:r>
    </w:p>
    <w:p w14:paraId="20ECCC34" w14:textId="4BFEDA95" w:rsidR="00616121" w:rsidRPr="008879E2" w:rsidRDefault="00616121" w:rsidP="00CD0BF8">
      <w:pPr>
        <w:pStyle w:val="Bullet1"/>
        <w:widowControl w:val="0"/>
        <w:numPr>
          <w:ilvl w:val="3"/>
          <w:numId w:val="6"/>
        </w:numPr>
        <w:spacing w:beforeLines="0"/>
        <w:ind w:left="1440"/>
        <w:rPr>
          <w:rFonts w:ascii="Times New Roman" w:hAnsi="Times New Roman" w:cs="Times New Roman"/>
          <w:sz w:val="22"/>
          <w:szCs w:val="22"/>
        </w:rPr>
      </w:pPr>
      <w:r w:rsidRPr="008879E2">
        <w:rPr>
          <w:rFonts w:ascii="Times New Roman" w:hAnsi="Times New Roman" w:cs="Times New Roman"/>
          <w:sz w:val="22"/>
          <w:szCs w:val="22"/>
        </w:rPr>
        <w:t>DGCL On Close Corps</w:t>
      </w:r>
    </w:p>
    <w:p w14:paraId="3762B019" w14:textId="44538D67" w:rsidR="00616121" w:rsidRPr="00A0275E" w:rsidRDefault="00616121" w:rsidP="00CD0BF8">
      <w:pPr>
        <w:pStyle w:val="Bullet1"/>
        <w:widowControl w:val="0"/>
        <w:numPr>
          <w:ilvl w:val="4"/>
          <w:numId w:val="6"/>
        </w:numPr>
        <w:spacing w:beforeLines="0"/>
        <w:ind w:left="1800"/>
        <w:rPr>
          <w:rFonts w:ascii="Times New Roman" w:hAnsi="Times New Roman" w:cs="Times New Roman"/>
          <w:sz w:val="22"/>
          <w:szCs w:val="22"/>
        </w:rPr>
      </w:pPr>
      <w:r w:rsidRPr="00A0275E">
        <w:rPr>
          <w:rFonts w:ascii="Times New Roman" w:hAnsi="Times New Roman" w:cs="Times New Roman"/>
          <w:sz w:val="22"/>
          <w:szCs w:val="22"/>
        </w:rPr>
        <w:t xml:space="preserve">§342(1): Close </w:t>
      </w:r>
      <w:r w:rsidR="009953F5">
        <w:rPr>
          <w:rFonts w:ascii="Times New Roman" w:hAnsi="Times New Roman" w:cs="Times New Roman"/>
          <w:sz w:val="22"/>
          <w:szCs w:val="22"/>
        </w:rPr>
        <w:t>corp</w:t>
      </w:r>
      <w:r w:rsidRPr="00A0275E">
        <w:rPr>
          <w:rFonts w:ascii="Times New Roman" w:hAnsi="Times New Roman" w:cs="Times New Roman"/>
          <w:sz w:val="22"/>
          <w:szCs w:val="22"/>
        </w:rPr>
        <w:t xml:space="preserve"> status can be elected by </w:t>
      </w:r>
      <w:r w:rsidR="009953F5">
        <w:rPr>
          <w:rFonts w:ascii="Times New Roman" w:hAnsi="Times New Roman" w:cs="Times New Roman"/>
          <w:sz w:val="22"/>
          <w:szCs w:val="22"/>
        </w:rPr>
        <w:t>corps</w:t>
      </w:r>
      <w:r w:rsidRPr="00A0275E">
        <w:rPr>
          <w:rFonts w:ascii="Times New Roman" w:hAnsi="Times New Roman" w:cs="Times New Roman"/>
          <w:sz w:val="22"/>
          <w:szCs w:val="22"/>
        </w:rPr>
        <w:t xml:space="preserve"> </w:t>
      </w:r>
      <w:r w:rsidR="005A4A85">
        <w:rPr>
          <w:rFonts w:ascii="Times New Roman" w:hAnsi="Times New Roman" w:cs="Times New Roman"/>
          <w:sz w:val="22"/>
          <w:szCs w:val="22"/>
        </w:rPr>
        <w:t>w/</w:t>
      </w:r>
      <w:r w:rsidRPr="00A0275E">
        <w:rPr>
          <w:rFonts w:ascii="Times New Roman" w:hAnsi="Times New Roman" w:cs="Times New Roman"/>
          <w:sz w:val="22"/>
          <w:szCs w:val="22"/>
        </w:rPr>
        <w:t xml:space="preserve"> not more than 30 </w:t>
      </w:r>
      <w:r w:rsidR="009953F5">
        <w:rPr>
          <w:rFonts w:ascii="Times New Roman" w:hAnsi="Times New Roman" w:cs="Times New Roman"/>
          <w:sz w:val="22"/>
          <w:szCs w:val="22"/>
        </w:rPr>
        <w:t>SHs</w:t>
      </w:r>
      <w:r w:rsidRPr="00A0275E">
        <w:rPr>
          <w:rFonts w:ascii="Times New Roman" w:hAnsi="Times New Roman" w:cs="Times New Roman"/>
          <w:sz w:val="22"/>
          <w:szCs w:val="22"/>
        </w:rPr>
        <w:t>.</w:t>
      </w:r>
    </w:p>
    <w:p w14:paraId="0C6C0AB7" w14:textId="6B376547" w:rsidR="00616121" w:rsidRPr="00A0275E" w:rsidRDefault="00616121" w:rsidP="00CD0BF8">
      <w:pPr>
        <w:pStyle w:val="Bullet1"/>
        <w:widowControl w:val="0"/>
        <w:numPr>
          <w:ilvl w:val="4"/>
          <w:numId w:val="6"/>
        </w:numPr>
        <w:spacing w:beforeLines="0"/>
        <w:ind w:left="1800"/>
        <w:rPr>
          <w:rFonts w:ascii="Times New Roman" w:hAnsi="Times New Roman" w:cs="Times New Roman"/>
          <w:sz w:val="22"/>
          <w:szCs w:val="22"/>
        </w:rPr>
      </w:pPr>
      <w:r w:rsidRPr="00A0275E">
        <w:rPr>
          <w:rFonts w:ascii="Times New Roman" w:hAnsi="Times New Roman" w:cs="Times New Roman"/>
          <w:sz w:val="22"/>
          <w:szCs w:val="22"/>
        </w:rPr>
        <w:t xml:space="preserve">§351: </w:t>
      </w:r>
      <w:r w:rsidR="005A4A85">
        <w:rPr>
          <w:rFonts w:ascii="Times New Roman" w:hAnsi="Times New Roman" w:cs="Times New Roman"/>
          <w:sz w:val="22"/>
          <w:szCs w:val="22"/>
        </w:rPr>
        <w:t>AoI</w:t>
      </w:r>
      <w:r w:rsidRPr="00A0275E">
        <w:rPr>
          <w:rFonts w:ascii="Times New Roman" w:hAnsi="Times New Roman" w:cs="Times New Roman"/>
          <w:sz w:val="22"/>
          <w:szCs w:val="22"/>
        </w:rPr>
        <w:t xml:space="preserve"> of close </w:t>
      </w:r>
      <w:r w:rsidR="009953F5">
        <w:rPr>
          <w:rFonts w:ascii="Times New Roman" w:hAnsi="Times New Roman" w:cs="Times New Roman"/>
          <w:sz w:val="22"/>
          <w:szCs w:val="22"/>
        </w:rPr>
        <w:t>corp</w:t>
      </w:r>
      <w:r w:rsidRPr="00A0275E">
        <w:rPr>
          <w:rFonts w:ascii="Times New Roman" w:hAnsi="Times New Roman" w:cs="Times New Roman"/>
          <w:sz w:val="22"/>
          <w:szCs w:val="22"/>
        </w:rPr>
        <w:t xml:space="preserve"> may provide that business of </w:t>
      </w:r>
      <w:r w:rsidR="009953F5">
        <w:rPr>
          <w:rFonts w:ascii="Times New Roman" w:hAnsi="Times New Roman" w:cs="Times New Roman"/>
          <w:sz w:val="22"/>
          <w:szCs w:val="22"/>
        </w:rPr>
        <w:t>corp</w:t>
      </w:r>
      <w:r w:rsidRPr="00A0275E">
        <w:rPr>
          <w:rFonts w:ascii="Times New Roman" w:hAnsi="Times New Roman" w:cs="Times New Roman"/>
          <w:sz w:val="22"/>
          <w:szCs w:val="22"/>
        </w:rPr>
        <w:t xml:space="preserve"> shall be managed by </w:t>
      </w:r>
      <w:r w:rsidR="009953F5">
        <w:rPr>
          <w:rFonts w:ascii="Times New Roman" w:hAnsi="Times New Roman" w:cs="Times New Roman"/>
          <w:sz w:val="22"/>
          <w:szCs w:val="22"/>
        </w:rPr>
        <w:t>SHs</w:t>
      </w:r>
      <w:r w:rsidRPr="00A0275E">
        <w:rPr>
          <w:rFonts w:ascii="Times New Roman" w:hAnsi="Times New Roman" w:cs="Times New Roman"/>
          <w:sz w:val="22"/>
          <w:szCs w:val="22"/>
        </w:rPr>
        <w:t xml:space="preserve"> rather than </w:t>
      </w:r>
      <w:r w:rsidR="005A4A85">
        <w:rPr>
          <w:rFonts w:ascii="Times New Roman" w:hAnsi="Times New Roman" w:cs="Times New Roman"/>
          <w:sz w:val="22"/>
          <w:szCs w:val="22"/>
        </w:rPr>
        <w:t>BoD</w:t>
      </w:r>
      <w:r w:rsidRPr="00A0275E">
        <w:rPr>
          <w:rFonts w:ascii="Times New Roman" w:hAnsi="Times New Roman" w:cs="Times New Roman"/>
          <w:sz w:val="22"/>
          <w:szCs w:val="22"/>
        </w:rPr>
        <w:t>. [</w:t>
      </w:r>
      <w:r w:rsidR="005A4A85">
        <w:rPr>
          <w:rFonts w:ascii="Times New Roman" w:hAnsi="Times New Roman" w:cs="Times New Roman"/>
          <w:sz w:val="22"/>
          <w:szCs w:val="22"/>
        </w:rPr>
        <w:t>Compare to §141(a)</w:t>
      </w:r>
      <w:r w:rsidRPr="00A0275E">
        <w:rPr>
          <w:rFonts w:ascii="Times New Roman" w:hAnsi="Times New Roman" w:cs="Times New Roman"/>
          <w:sz w:val="22"/>
          <w:szCs w:val="22"/>
        </w:rPr>
        <w:t>]</w:t>
      </w:r>
    </w:p>
    <w:p w14:paraId="53A08A3D" w14:textId="0A242952" w:rsidR="00616121" w:rsidRPr="008879E2" w:rsidRDefault="00616121" w:rsidP="00CD0BF8">
      <w:pPr>
        <w:pStyle w:val="Bullet1"/>
        <w:widowControl w:val="0"/>
        <w:numPr>
          <w:ilvl w:val="3"/>
          <w:numId w:val="6"/>
        </w:numPr>
        <w:spacing w:beforeLines="0"/>
        <w:ind w:left="1440"/>
        <w:rPr>
          <w:rFonts w:ascii="Times New Roman" w:hAnsi="Times New Roman" w:cs="Times New Roman"/>
          <w:sz w:val="22"/>
          <w:szCs w:val="22"/>
        </w:rPr>
      </w:pPr>
      <w:r w:rsidRPr="008879E2">
        <w:rPr>
          <w:rFonts w:ascii="Times New Roman" w:hAnsi="Times New Roman" w:cs="Times New Roman"/>
          <w:sz w:val="22"/>
          <w:szCs w:val="22"/>
        </w:rPr>
        <w:t xml:space="preserve">Characteristics of </w:t>
      </w:r>
      <w:r w:rsidR="009953F5" w:rsidRPr="008879E2">
        <w:rPr>
          <w:rFonts w:ascii="Times New Roman" w:hAnsi="Times New Roman" w:cs="Times New Roman"/>
          <w:sz w:val="22"/>
          <w:szCs w:val="22"/>
        </w:rPr>
        <w:t>Corp</w:t>
      </w:r>
    </w:p>
    <w:p w14:paraId="50E42073" w14:textId="77777777" w:rsidR="00616121" w:rsidRPr="00A0275E" w:rsidRDefault="00616121" w:rsidP="00CD0BF8">
      <w:pPr>
        <w:pStyle w:val="Bullet1"/>
        <w:widowControl w:val="0"/>
        <w:numPr>
          <w:ilvl w:val="4"/>
          <w:numId w:val="6"/>
        </w:numPr>
        <w:spacing w:beforeLines="0"/>
        <w:ind w:left="1800"/>
        <w:rPr>
          <w:rFonts w:ascii="Times New Roman" w:hAnsi="Times New Roman" w:cs="Times New Roman"/>
          <w:sz w:val="22"/>
          <w:szCs w:val="22"/>
        </w:rPr>
      </w:pPr>
      <w:r w:rsidRPr="00A0275E">
        <w:rPr>
          <w:rFonts w:ascii="Times New Roman" w:hAnsi="Times New Roman" w:cs="Times New Roman"/>
          <w:sz w:val="22"/>
          <w:szCs w:val="22"/>
        </w:rPr>
        <w:t>Limited liability - still good.</w:t>
      </w:r>
    </w:p>
    <w:p w14:paraId="5ABDB0E5" w14:textId="77777777" w:rsidR="00616121" w:rsidRPr="00A0275E" w:rsidRDefault="00616121" w:rsidP="00CD0BF8">
      <w:pPr>
        <w:pStyle w:val="Bullet1"/>
        <w:widowControl w:val="0"/>
        <w:numPr>
          <w:ilvl w:val="4"/>
          <w:numId w:val="6"/>
        </w:numPr>
        <w:spacing w:beforeLines="0"/>
        <w:ind w:left="1800"/>
        <w:rPr>
          <w:rFonts w:ascii="Times New Roman" w:hAnsi="Times New Roman" w:cs="Times New Roman"/>
          <w:sz w:val="22"/>
          <w:szCs w:val="22"/>
        </w:rPr>
      </w:pPr>
      <w:r w:rsidRPr="00A0275E">
        <w:rPr>
          <w:rFonts w:ascii="Times New Roman" w:hAnsi="Times New Roman" w:cs="Times New Roman"/>
          <w:sz w:val="22"/>
          <w:szCs w:val="22"/>
        </w:rPr>
        <w:t>Easy transferability - do not necessarily want.</w:t>
      </w:r>
    </w:p>
    <w:p w14:paraId="3A382838" w14:textId="68D86842" w:rsidR="00616121" w:rsidRPr="00A0275E" w:rsidRDefault="00616121" w:rsidP="00CD0BF8">
      <w:pPr>
        <w:pStyle w:val="Bullet1"/>
        <w:widowControl w:val="0"/>
        <w:numPr>
          <w:ilvl w:val="4"/>
          <w:numId w:val="6"/>
        </w:numPr>
        <w:spacing w:beforeLines="0"/>
        <w:ind w:left="1800"/>
        <w:rPr>
          <w:rFonts w:ascii="Times New Roman" w:hAnsi="Times New Roman" w:cs="Times New Roman"/>
          <w:sz w:val="22"/>
          <w:szCs w:val="22"/>
        </w:rPr>
      </w:pPr>
      <w:r w:rsidRPr="00A0275E">
        <w:rPr>
          <w:rFonts w:ascii="Times New Roman" w:hAnsi="Times New Roman" w:cs="Times New Roman"/>
          <w:sz w:val="22"/>
          <w:szCs w:val="22"/>
        </w:rPr>
        <w:t xml:space="preserve">Separation of </w:t>
      </w:r>
      <w:r w:rsidR="002B6BC2">
        <w:rPr>
          <w:rFonts w:ascii="Times New Roman" w:hAnsi="Times New Roman" w:cs="Times New Roman"/>
          <w:sz w:val="22"/>
          <w:szCs w:val="22"/>
        </w:rPr>
        <w:t>mngt</w:t>
      </w:r>
      <w:r w:rsidRPr="00A0275E">
        <w:rPr>
          <w:rFonts w:ascii="Times New Roman" w:hAnsi="Times New Roman" w:cs="Times New Roman"/>
          <w:sz w:val="22"/>
          <w:szCs w:val="22"/>
        </w:rPr>
        <w:t xml:space="preserve"> and ownership - do not necessarily want.</w:t>
      </w:r>
    </w:p>
    <w:p w14:paraId="5004C497" w14:textId="64B51BD5" w:rsidR="00616121" w:rsidRPr="00A0275E" w:rsidRDefault="00616121" w:rsidP="00CD0BF8">
      <w:pPr>
        <w:pStyle w:val="Bullet1"/>
        <w:widowControl w:val="0"/>
        <w:numPr>
          <w:ilvl w:val="4"/>
          <w:numId w:val="6"/>
        </w:numPr>
        <w:spacing w:beforeLines="0"/>
        <w:ind w:left="1800"/>
        <w:rPr>
          <w:rFonts w:ascii="Times New Roman" w:hAnsi="Times New Roman" w:cs="Times New Roman"/>
          <w:sz w:val="22"/>
          <w:szCs w:val="22"/>
        </w:rPr>
      </w:pPr>
      <w:r w:rsidRPr="00A0275E">
        <w:rPr>
          <w:rFonts w:ascii="Times New Roman" w:hAnsi="Times New Roman" w:cs="Times New Roman"/>
          <w:sz w:val="22"/>
          <w:szCs w:val="22"/>
        </w:rPr>
        <w:t xml:space="preserve">Hard to kill legal personality of </w:t>
      </w:r>
      <w:r w:rsidR="005A4A85">
        <w:rPr>
          <w:rFonts w:ascii="Times New Roman" w:hAnsi="Times New Roman" w:cs="Times New Roman"/>
          <w:sz w:val="22"/>
          <w:szCs w:val="22"/>
        </w:rPr>
        <w:t>corp form - may be bad, close corps hard</w:t>
      </w:r>
      <w:r w:rsidRPr="00A0275E">
        <w:rPr>
          <w:rFonts w:ascii="Times New Roman" w:hAnsi="Times New Roman" w:cs="Times New Roman"/>
          <w:sz w:val="22"/>
          <w:szCs w:val="22"/>
        </w:rPr>
        <w:t xml:space="preserve"> to liquidate.</w:t>
      </w:r>
    </w:p>
    <w:p w14:paraId="3A732672" w14:textId="61F6A2A1" w:rsidR="00616121" w:rsidRPr="008879E2" w:rsidRDefault="00616121" w:rsidP="00CD0BF8">
      <w:pPr>
        <w:pStyle w:val="Bullet1"/>
        <w:widowControl w:val="0"/>
        <w:numPr>
          <w:ilvl w:val="3"/>
          <w:numId w:val="6"/>
        </w:numPr>
        <w:spacing w:beforeLines="0"/>
        <w:ind w:left="1440"/>
        <w:rPr>
          <w:rFonts w:ascii="Times New Roman" w:hAnsi="Times New Roman" w:cs="Times New Roman"/>
          <w:sz w:val="22"/>
          <w:szCs w:val="22"/>
        </w:rPr>
      </w:pPr>
      <w:r w:rsidRPr="008879E2">
        <w:rPr>
          <w:rFonts w:ascii="Times New Roman" w:hAnsi="Times New Roman" w:cs="Times New Roman"/>
          <w:sz w:val="22"/>
          <w:szCs w:val="22"/>
        </w:rPr>
        <w:t>Solutions</w:t>
      </w:r>
    </w:p>
    <w:p w14:paraId="6E96A92B" w14:textId="06505F88" w:rsidR="00616121" w:rsidRPr="00A0275E" w:rsidRDefault="00616121" w:rsidP="00CD0BF8">
      <w:pPr>
        <w:pStyle w:val="Bullet1"/>
        <w:widowControl w:val="0"/>
        <w:numPr>
          <w:ilvl w:val="4"/>
          <w:numId w:val="6"/>
        </w:numPr>
        <w:spacing w:beforeLines="0"/>
        <w:ind w:left="1800"/>
        <w:rPr>
          <w:rFonts w:ascii="Times New Roman" w:hAnsi="Times New Roman" w:cs="Times New Roman"/>
          <w:sz w:val="22"/>
          <w:szCs w:val="22"/>
        </w:rPr>
      </w:pPr>
      <w:r w:rsidRPr="00A0275E">
        <w:rPr>
          <w:rFonts w:ascii="Times New Roman" w:hAnsi="Times New Roman" w:cs="Times New Roman"/>
          <w:sz w:val="22"/>
          <w:szCs w:val="22"/>
        </w:rPr>
        <w:t xml:space="preserve">Contracting: Tools to get around problems include 1) </w:t>
      </w:r>
      <w:r w:rsidR="009953F5">
        <w:rPr>
          <w:rFonts w:ascii="Times New Roman" w:hAnsi="Times New Roman" w:cs="Times New Roman"/>
          <w:sz w:val="22"/>
          <w:szCs w:val="22"/>
        </w:rPr>
        <w:t>SH</w:t>
      </w:r>
      <w:r w:rsidRPr="00A0275E">
        <w:rPr>
          <w:rFonts w:ascii="Times New Roman" w:hAnsi="Times New Roman" w:cs="Times New Roman"/>
          <w:sz w:val="22"/>
          <w:szCs w:val="22"/>
        </w:rPr>
        <w:t xml:space="preserve"> voting agreements to elect each other as </w:t>
      </w:r>
      <w:r w:rsidR="005A4A85">
        <w:rPr>
          <w:rFonts w:ascii="Times New Roman" w:hAnsi="Times New Roman" w:cs="Times New Roman"/>
          <w:sz w:val="22"/>
          <w:szCs w:val="22"/>
        </w:rPr>
        <w:t>Ds</w:t>
      </w:r>
      <w:r w:rsidRPr="00A0275E">
        <w:rPr>
          <w:rFonts w:ascii="Times New Roman" w:hAnsi="Times New Roman" w:cs="Times New Roman"/>
          <w:sz w:val="22"/>
          <w:szCs w:val="22"/>
        </w:rPr>
        <w:t>, 2) elaborate employment agreements, and 3) buy-sell agreements (also known as buyout agreement, governs what happens if co-owner dies, is otherw</w:t>
      </w:r>
      <w:r w:rsidR="005A4A85">
        <w:rPr>
          <w:rFonts w:ascii="Times New Roman" w:hAnsi="Times New Roman" w:cs="Times New Roman"/>
          <w:sz w:val="22"/>
          <w:szCs w:val="22"/>
        </w:rPr>
        <w:t>ise forced to leave</w:t>
      </w:r>
      <w:r w:rsidRPr="00A0275E">
        <w:rPr>
          <w:rFonts w:ascii="Times New Roman" w:hAnsi="Times New Roman" w:cs="Times New Roman"/>
          <w:sz w:val="22"/>
          <w:szCs w:val="22"/>
        </w:rPr>
        <w:t xml:space="preserve"> or chooses to leave </w:t>
      </w:r>
      <w:r w:rsidR="005A4A85">
        <w:rPr>
          <w:rFonts w:ascii="Times New Roman" w:hAnsi="Times New Roman" w:cs="Times New Roman"/>
          <w:sz w:val="22"/>
          <w:szCs w:val="22"/>
        </w:rPr>
        <w:t>corp</w:t>
      </w:r>
      <w:r w:rsidRPr="00A0275E">
        <w:rPr>
          <w:rFonts w:ascii="Times New Roman" w:hAnsi="Times New Roman" w:cs="Times New Roman"/>
          <w:sz w:val="22"/>
          <w:szCs w:val="22"/>
        </w:rPr>
        <w:t xml:space="preserve">), </w:t>
      </w:r>
      <w:r w:rsidR="005A4A85">
        <w:rPr>
          <w:rFonts w:ascii="Times New Roman" w:hAnsi="Times New Roman" w:cs="Times New Roman"/>
          <w:sz w:val="22"/>
          <w:szCs w:val="22"/>
        </w:rPr>
        <w:t xml:space="preserve">4) </w:t>
      </w:r>
      <w:r w:rsidRPr="00A0275E">
        <w:rPr>
          <w:rFonts w:ascii="Times New Roman" w:hAnsi="Times New Roman" w:cs="Times New Roman"/>
          <w:sz w:val="22"/>
          <w:szCs w:val="22"/>
        </w:rPr>
        <w:t xml:space="preserve">other agreements that indicate what happens if stuff goes wrong between people in </w:t>
      </w:r>
      <w:r w:rsidR="009953F5">
        <w:rPr>
          <w:rFonts w:ascii="Times New Roman" w:hAnsi="Times New Roman" w:cs="Times New Roman"/>
          <w:sz w:val="22"/>
          <w:szCs w:val="22"/>
        </w:rPr>
        <w:t>corp</w:t>
      </w:r>
      <w:r w:rsidRPr="00A0275E">
        <w:rPr>
          <w:rFonts w:ascii="Times New Roman" w:hAnsi="Times New Roman" w:cs="Times New Roman"/>
          <w:sz w:val="22"/>
          <w:szCs w:val="22"/>
        </w:rPr>
        <w:t>.</w:t>
      </w:r>
    </w:p>
    <w:p w14:paraId="24E4DAF2" w14:textId="77777777" w:rsidR="00616121" w:rsidRPr="00A0275E" w:rsidRDefault="00616121" w:rsidP="00CD0BF8">
      <w:pPr>
        <w:pStyle w:val="Bullet1"/>
        <w:widowControl w:val="0"/>
        <w:numPr>
          <w:ilvl w:val="4"/>
          <w:numId w:val="6"/>
        </w:numPr>
        <w:spacing w:beforeLines="0"/>
        <w:ind w:left="1800"/>
        <w:rPr>
          <w:rFonts w:ascii="Times New Roman" w:hAnsi="Times New Roman" w:cs="Times New Roman"/>
          <w:sz w:val="22"/>
          <w:szCs w:val="22"/>
        </w:rPr>
      </w:pPr>
      <w:r w:rsidRPr="00A0275E">
        <w:rPr>
          <w:rFonts w:ascii="Times New Roman" w:hAnsi="Times New Roman" w:cs="Times New Roman"/>
          <w:sz w:val="22"/>
          <w:szCs w:val="22"/>
        </w:rPr>
        <w:t>Judicial doctrines</w:t>
      </w:r>
    </w:p>
    <w:p w14:paraId="7AB0475C" w14:textId="36A85FD5" w:rsidR="00616121" w:rsidRPr="00A0275E" w:rsidRDefault="00616121" w:rsidP="00CD0BF8">
      <w:pPr>
        <w:pStyle w:val="Bullet1"/>
        <w:widowControl w:val="0"/>
        <w:numPr>
          <w:ilvl w:val="4"/>
          <w:numId w:val="6"/>
        </w:numPr>
        <w:spacing w:beforeLines="0"/>
        <w:ind w:left="1800"/>
        <w:rPr>
          <w:rFonts w:ascii="Times New Roman" w:hAnsi="Times New Roman" w:cs="Times New Roman"/>
          <w:sz w:val="22"/>
          <w:szCs w:val="22"/>
        </w:rPr>
      </w:pPr>
      <w:r w:rsidRPr="00A0275E">
        <w:rPr>
          <w:rFonts w:ascii="Times New Roman" w:hAnsi="Times New Roman" w:cs="Times New Roman"/>
          <w:sz w:val="22"/>
          <w:szCs w:val="22"/>
        </w:rPr>
        <w:t xml:space="preserve">Legislative provisions for handling close </w:t>
      </w:r>
      <w:r w:rsidR="009953F5">
        <w:rPr>
          <w:rFonts w:ascii="Times New Roman" w:hAnsi="Times New Roman" w:cs="Times New Roman"/>
          <w:sz w:val="22"/>
          <w:szCs w:val="22"/>
        </w:rPr>
        <w:t>corps</w:t>
      </w:r>
      <w:r w:rsidRPr="00A0275E">
        <w:rPr>
          <w:rFonts w:ascii="Times New Roman" w:hAnsi="Times New Roman" w:cs="Times New Roman"/>
          <w:sz w:val="22"/>
          <w:szCs w:val="22"/>
        </w:rPr>
        <w:t xml:space="preserve"> (e.g., easier dissolution statutes)</w:t>
      </w:r>
    </w:p>
    <w:p w14:paraId="2939AF64" w14:textId="77777777" w:rsidR="00616121" w:rsidRPr="00A0275E" w:rsidRDefault="00616121" w:rsidP="00CD0BF8">
      <w:pPr>
        <w:pStyle w:val="Bullet1"/>
        <w:widowControl w:val="0"/>
        <w:numPr>
          <w:ilvl w:val="4"/>
          <w:numId w:val="6"/>
        </w:numPr>
        <w:spacing w:beforeLines="0"/>
        <w:ind w:left="1800"/>
        <w:rPr>
          <w:rFonts w:ascii="Times New Roman" w:hAnsi="Times New Roman" w:cs="Times New Roman"/>
          <w:sz w:val="22"/>
          <w:szCs w:val="22"/>
        </w:rPr>
      </w:pPr>
      <w:r w:rsidRPr="00A0275E">
        <w:rPr>
          <w:rFonts w:ascii="Times New Roman" w:hAnsi="Times New Roman" w:cs="Times New Roman"/>
          <w:sz w:val="22"/>
          <w:szCs w:val="22"/>
        </w:rPr>
        <w:t xml:space="preserve">Different form of organization (e.g. </w:t>
      </w:r>
      <w:r w:rsidRPr="005A4A85">
        <w:rPr>
          <w:rFonts w:ascii="Times New Roman" w:hAnsi="Times New Roman" w:cs="Times New Roman"/>
          <w:b/>
          <w:sz w:val="22"/>
          <w:szCs w:val="22"/>
        </w:rPr>
        <w:t>LLC</w:t>
      </w:r>
      <w:r w:rsidRPr="00A0275E">
        <w:rPr>
          <w:rFonts w:ascii="Times New Roman" w:hAnsi="Times New Roman" w:cs="Times New Roman"/>
          <w:sz w:val="22"/>
          <w:szCs w:val="22"/>
        </w:rPr>
        <w:t>)</w:t>
      </w:r>
    </w:p>
    <w:p w14:paraId="212AACB8" w14:textId="11217678" w:rsidR="00616121" w:rsidRPr="008879E2" w:rsidRDefault="009953F5" w:rsidP="00CD0BF8">
      <w:pPr>
        <w:pStyle w:val="Bullet1"/>
        <w:widowControl w:val="0"/>
        <w:numPr>
          <w:ilvl w:val="3"/>
          <w:numId w:val="6"/>
        </w:numPr>
        <w:spacing w:beforeLines="0"/>
        <w:ind w:left="1440"/>
        <w:rPr>
          <w:rFonts w:ascii="Times New Roman" w:hAnsi="Times New Roman" w:cs="Times New Roman"/>
          <w:sz w:val="22"/>
          <w:szCs w:val="22"/>
        </w:rPr>
      </w:pPr>
      <w:r w:rsidRPr="008879E2">
        <w:rPr>
          <w:rFonts w:ascii="Times New Roman" w:hAnsi="Times New Roman" w:cs="Times New Roman"/>
          <w:sz w:val="22"/>
          <w:szCs w:val="22"/>
        </w:rPr>
        <w:t>SH</w:t>
      </w:r>
      <w:r w:rsidR="00616121" w:rsidRPr="008879E2">
        <w:rPr>
          <w:rFonts w:ascii="Times New Roman" w:hAnsi="Times New Roman" w:cs="Times New Roman"/>
          <w:sz w:val="22"/>
          <w:szCs w:val="22"/>
        </w:rPr>
        <w:t xml:space="preserve"> Agreements, Voting Trusts, and Involuntary Dissolution</w:t>
      </w:r>
    </w:p>
    <w:p w14:paraId="7D30E190" w14:textId="371AB2F8" w:rsidR="00616121" w:rsidRPr="00A0275E" w:rsidRDefault="00616121" w:rsidP="00CD0BF8">
      <w:pPr>
        <w:pStyle w:val="Bullet1"/>
        <w:widowControl w:val="0"/>
        <w:numPr>
          <w:ilvl w:val="4"/>
          <w:numId w:val="6"/>
        </w:numPr>
        <w:spacing w:beforeLines="0"/>
        <w:ind w:left="1800"/>
        <w:rPr>
          <w:rFonts w:ascii="Times New Roman" w:hAnsi="Times New Roman" w:cs="Times New Roman"/>
          <w:sz w:val="22"/>
          <w:szCs w:val="22"/>
        </w:rPr>
      </w:pPr>
      <w:r w:rsidRPr="00A0275E">
        <w:rPr>
          <w:rFonts w:ascii="Times New Roman" w:hAnsi="Times New Roman" w:cs="Times New Roman"/>
          <w:sz w:val="22"/>
          <w:szCs w:val="22"/>
        </w:rPr>
        <w:t xml:space="preserve">Agreements are fine: e.g. NYBCL §620; Cal. </w:t>
      </w:r>
      <w:r w:rsidR="009953F5">
        <w:rPr>
          <w:rFonts w:ascii="Times New Roman" w:hAnsi="Times New Roman" w:cs="Times New Roman"/>
          <w:sz w:val="22"/>
          <w:szCs w:val="22"/>
        </w:rPr>
        <w:t>Corps</w:t>
      </w:r>
      <w:r w:rsidRPr="00A0275E">
        <w:rPr>
          <w:rFonts w:ascii="Times New Roman" w:hAnsi="Times New Roman" w:cs="Times New Roman"/>
          <w:sz w:val="22"/>
          <w:szCs w:val="22"/>
        </w:rPr>
        <w:t xml:space="preserve"> Code §706(a)</w:t>
      </w:r>
    </w:p>
    <w:p w14:paraId="574A3F88" w14:textId="1E764067" w:rsidR="00616121" w:rsidRPr="00A0275E" w:rsidRDefault="00616121" w:rsidP="00CD0BF8">
      <w:pPr>
        <w:pStyle w:val="Bullet1"/>
        <w:widowControl w:val="0"/>
        <w:numPr>
          <w:ilvl w:val="4"/>
          <w:numId w:val="6"/>
        </w:numPr>
        <w:spacing w:beforeLines="0"/>
        <w:ind w:left="1800"/>
        <w:rPr>
          <w:rFonts w:ascii="Times New Roman" w:hAnsi="Times New Roman" w:cs="Times New Roman"/>
          <w:sz w:val="22"/>
          <w:szCs w:val="22"/>
        </w:rPr>
      </w:pPr>
      <w:r w:rsidRPr="00A0275E">
        <w:rPr>
          <w:rFonts w:ascii="Times New Roman" w:hAnsi="Times New Roman" w:cs="Times New Roman"/>
          <w:sz w:val="22"/>
          <w:szCs w:val="22"/>
        </w:rPr>
        <w:t xml:space="preserve">N.Y. Business Corp Law §620; restricting </w:t>
      </w:r>
      <w:r w:rsidR="005A4A85">
        <w:rPr>
          <w:rFonts w:ascii="Times New Roman" w:hAnsi="Times New Roman" w:cs="Times New Roman"/>
          <w:sz w:val="22"/>
          <w:szCs w:val="22"/>
        </w:rPr>
        <w:t>BoD’s</w:t>
      </w:r>
      <w:r w:rsidRPr="00A0275E">
        <w:rPr>
          <w:rFonts w:ascii="Times New Roman" w:hAnsi="Times New Roman" w:cs="Times New Roman"/>
          <w:sz w:val="22"/>
          <w:szCs w:val="22"/>
        </w:rPr>
        <w:t xml:space="preserve"> power is valid as long as in </w:t>
      </w:r>
      <w:r w:rsidR="005A4A85">
        <w:rPr>
          <w:rFonts w:ascii="Times New Roman" w:hAnsi="Times New Roman" w:cs="Times New Roman"/>
          <w:sz w:val="22"/>
          <w:szCs w:val="22"/>
        </w:rPr>
        <w:t>AoI</w:t>
      </w:r>
    </w:p>
    <w:p w14:paraId="567425BD" w14:textId="365BC8A6" w:rsidR="00616121" w:rsidRPr="00A0275E" w:rsidRDefault="00616121" w:rsidP="00CD0BF8">
      <w:pPr>
        <w:pStyle w:val="Bullet3"/>
        <w:widowControl w:val="0"/>
        <w:numPr>
          <w:ilvl w:val="5"/>
          <w:numId w:val="6"/>
        </w:numPr>
        <w:spacing w:beforeLines="0"/>
        <w:ind w:left="2160"/>
        <w:rPr>
          <w:rFonts w:ascii="Times New Roman" w:hAnsi="Times New Roman" w:cs="Times New Roman"/>
          <w:sz w:val="22"/>
          <w:szCs w:val="22"/>
        </w:rPr>
      </w:pPr>
      <w:r w:rsidRPr="00A0275E">
        <w:rPr>
          <w:rFonts w:ascii="Times New Roman" w:hAnsi="Times New Roman" w:cs="Times New Roman"/>
          <w:sz w:val="22"/>
          <w:szCs w:val="22"/>
        </w:rPr>
        <w:t xml:space="preserve">620(a): Barnum, </w:t>
      </w:r>
      <w:r w:rsidR="009953F5">
        <w:rPr>
          <w:rFonts w:ascii="Times New Roman" w:hAnsi="Times New Roman" w:cs="Times New Roman"/>
          <w:sz w:val="22"/>
          <w:szCs w:val="22"/>
        </w:rPr>
        <w:t>SH</w:t>
      </w:r>
      <w:r w:rsidRPr="00A0275E">
        <w:rPr>
          <w:rFonts w:ascii="Times New Roman" w:hAnsi="Times New Roman" w:cs="Times New Roman"/>
          <w:sz w:val="22"/>
          <w:szCs w:val="22"/>
        </w:rPr>
        <w:t xml:space="preserve"> pooling agreements are ok as long as in writing and signed</w:t>
      </w:r>
    </w:p>
    <w:p w14:paraId="40D89BA0" w14:textId="03F80D3F" w:rsidR="00616121" w:rsidRPr="00A0275E" w:rsidRDefault="00616121" w:rsidP="00CD0BF8">
      <w:pPr>
        <w:pStyle w:val="Bullet3"/>
        <w:widowControl w:val="0"/>
        <w:numPr>
          <w:ilvl w:val="5"/>
          <w:numId w:val="6"/>
        </w:numPr>
        <w:spacing w:beforeLines="0"/>
        <w:ind w:left="2160"/>
        <w:rPr>
          <w:rFonts w:ascii="Times New Roman" w:hAnsi="Times New Roman" w:cs="Times New Roman"/>
          <w:sz w:val="22"/>
          <w:szCs w:val="22"/>
        </w:rPr>
      </w:pPr>
      <w:r w:rsidRPr="00A0275E">
        <w:rPr>
          <w:rFonts w:ascii="Times New Roman" w:hAnsi="Times New Roman" w:cs="Times New Roman"/>
          <w:sz w:val="22"/>
          <w:szCs w:val="22"/>
        </w:rPr>
        <w:t xml:space="preserve">620(b): </w:t>
      </w:r>
      <w:r w:rsidR="009953F5">
        <w:rPr>
          <w:rFonts w:ascii="Times New Roman" w:hAnsi="Times New Roman" w:cs="Times New Roman"/>
          <w:sz w:val="22"/>
          <w:szCs w:val="22"/>
        </w:rPr>
        <w:t>SH</w:t>
      </w:r>
      <w:r w:rsidRPr="00A0275E">
        <w:rPr>
          <w:rFonts w:ascii="Times New Roman" w:hAnsi="Times New Roman" w:cs="Times New Roman"/>
          <w:sz w:val="22"/>
          <w:szCs w:val="22"/>
        </w:rPr>
        <w:t xml:space="preserve"> agreemen</w:t>
      </w:r>
      <w:r w:rsidR="005A4A85">
        <w:rPr>
          <w:rFonts w:ascii="Times New Roman" w:hAnsi="Times New Roman" w:cs="Times New Roman"/>
          <w:sz w:val="22"/>
          <w:szCs w:val="22"/>
        </w:rPr>
        <w:t>ts restricting directors (Clark/</w:t>
      </w:r>
      <w:r w:rsidRPr="00A0275E">
        <w:rPr>
          <w:rFonts w:ascii="Times New Roman" w:hAnsi="Times New Roman" w:cs="Times New Roman"/>
          <w:sz w:val="22"/>
          <w:szCs w:val="22"/>
        </w:rPr>
        <w:t>McQuade) are valid if:</w:t>
      </w:r>
    </w:p>
    <w:p w14:paraId="50D72C67" w14:textId="77777777" w:rsidR="00616121" w:rsidRPr="00A0275E" w:rsidRDefault="00616121" w:rsidP="00CD0BF8">
      <w:pPr>
        <w:pStyle w:val="Bullet4"/>
        <w:widowControl w:val="0"/>
        <w:numPr>
          <w:ilvl w:val="6"/>
          <w:numId w:val="6"/>
        </w:numPr>
        <w:spacing w:beforeLines="0"/>
        <w:ind w:left="2520"/>
        <w:rPr>
          <w:rFonts w:ascii="Times New Roman" w:hAnsi="Times New Roman" w:cs="Times New Roman"/>
          <w:sz w:val="22"/>
          <w:szCs w:val="22"/>
        </w:rPr>
      </w:pPr>
      <w:r w:rsidRPr="00A0275E">
        <w:rPr>
          <w:rFonts w:ascii="Times New Roman" w:hAnsi="Times New Roman" w:cs="Times New Roman"/>
          <w:sz w:val="22"/>
          <w:szCs w:val="22"/>
        </w:rPr>
        <w:t>Restrictions are specified in the charter</w:t>
      </w:r>
    </w:p>
    <w:p w14:paraId="69CF5F1B" w14:textId="2CACA3D9" w:rsidR="00616121" w:rsidRPr="00A0275E" w:rsidRDefault="00616121" w:rsidP="00CD0BF8">
      <w:pPr>
        <w:pStyle w:val="Bullet4"/>
        <w:widowControl w:val="0"/>
        <w:numPr>
          <w:ilvl w:val="6"/>
          <w:numId w:val="6"/>
        </w:numPr>
        <w:spacing w:beforeLines="0"/>
        <w:ind w:left="2520"/>
        <w:rPr>
          <w:rFonts w:ascii="Times New Roman" w:hAnsi="Times New Roman" w:cs="Times New Roman"/>
          <w:sz w:val="22"/>
          <w:szCs w:val="22"/>
        </w:rPr>
      </w:pPr>
      <w:r w:rsidRPr="00A0275E">
        <w:rPr>
          <w:rFonts w:ascii="Times New Roman" w:hAnsi="Times New Roman" w:cs="Times New Roman"/>
          <w:sz w:val="22"/>
          <w:szCs w:val="22"/>
        </w:rPr>
        <w:t xml:space="preserve">Unanimously approved by </w:t>
      </w:r>
      <w:r w:rsidR="009953F5">
        <w:rPr>
          <w:rFonts w:ascii="Times New Roman" w:hAnsi="Times New Roman" w:cs="Times New Roman"/>
          <w:sz w:val="22"/>
          <w:szCs w:val="22"/>
        </w:rPr>
        <w:t>corps</w:t>
      </w:r>
      <w:r w:rsidRPr="00A0275E">
        <w:rPr>
          <w:rFonts w:ascii="Times New Roman" w:hAnsi="Times New Roman" w:cs="Times New Roman"/>
          <w:sz w:val="22"/>
          <w:szCs w:val="22"/>
        </w:rPr>
        <w:t xml:space="preserve"> or ALL of the </w:t>
      </w:r>
      <w:r w:rsidR="009953F5">
        <w:rPr>
          <w:rFonts w:ascii="Times New Roman" w:hAnsi="Times New Roman" w:cs="Times New Roman"/>
          <w:sz w:val="22"/>
          <w:szCs w:val="22"/>
        </w:rPr>
        <w:t>SHs</w:t>
      </w:r>
    </w:p>
    <w:p w14:paraId="53807A08" w14:textId="5B5254F8" w:rsidR="00616121" w:rsidRPr="00A0275E" w:rsidRDefault="00616121" w:rsidP="00CD0BF8">
      <w:pPr>
        <w:pStyle w:val="Bullet4"/>
        <w:widowControl w:val="0"/>
        <w:numPr>
          <w:ilvl w:val="6"/>
          <w:numId w:val="6"/>
        </w:numPr>
        <w:spacing w:beforeLines="0"/>
        <w:ind w:left="2520"/>
        <w:rPr>
          <w:rFonts w:ascii="Times New Roman" w:hAnsi="Times New Roman" w:cs="Times New Roman"/>
          <w:sz w:val="22"/>
          <w:szCs w:val="22"/>
        </w:rPr>
      </w:pPr>
      <w:r w:rsidRPr="00A0275E">
        <w:rPr>
          <w:rFonts w:ascii="Times New Roman" w:hAnsi="Times New Roman" w:cs="Times New Roman"/>
          <w:sz w:val="22"/>
          <w:szCs w:val="22"/>
        </w:rPr>
        <w:t xml:space="preserve">Subsequent </w:t>
      </w:r>
      <w:r w:rsidR="009953F5">
        <w:rPr>
          <w:rFonts w:ascii="Times New Roman" w:hAnsi="Times New Roman" w:cs="Times New Roman"/>
          <w:sz w:val="22"/>
          <w:szCs w:val="22"/>
        </w:rPr>
        <w:t>SHs</w:t>
      </w:r>
      <w:r w:rsidRPr="00A0275E">
        <w:rPr>
          <w:rFonts w:ascii="Times New Roman" w:hAnsi="Times New Roman" w:cs="Times New Roman"/>
          <w:sz w:val="22"/>
          <w:szCs w:val="22"/>
        </w:rPr>
        <w:t xml:space="preserve"> have notice or give consent</w:t>
      </w:r>
    </w:p>
    <w:p w14:paraId="02D65BFA" w14:textId="3535554F" w:rsidR="00616121" w:rsidRPr="00A0275E" w:rsidRDefault="00616121" w:rsidP="00CD0BF8">
      <w:pPr>
        <w:pStyle w:val="Bullet1"/>
        <w:widowControl w:val="0"/>
        <w:numPr>
          <w:ilvl w:val="4"/>
          <w:numId w:val="6"/>
        </w:numPr>
        <w:spacing w:beforeLines="0"/>
        <w:ind w:left="1800"/>
        <w:rPr>
          <w:rFonts w:ascii="Times New Roman" w:hAnsi="Times New Roman" w:cs="Times New Roman"/>
          <w:sz w:val="22"/>
          <w:szCs w:val="22"/>
        </w:rPr>
      </w:pPr>
      <w:r w:rsidRPr="00A0275E">
        <w:rPr>
          <w:rFonts w:ascii="Times New Roman" w:hAnsi="Times New Roman" w:cs="Times New Roman"/>
          <w:sz w:val="22"/>
          <w:szCs w:val="22"/>
        </w:rPr>
        <w:t>Voting trust: SH who wish to act in concert turn shares over to trustee, who creates trust and votes shares in a block (useful for family to maintain control when worry about some members of family voting against rest of family</w:t>
      </w:r>
      <w:r w:rsidR="00202FC1">
        <w:rPr>
          <w:rFonts w:ascii="Times New Roman" w:hAnsi="Times New Roman" w:cs="Times New Roman"/>
          <w:sz w:val="22"/>
          <w:szCs w:val="22"/>
        </w:rPr>
        <w:t xml:space="preserve"> - </w:t>
      </w:r>
      <w:r w:rsidR="00202FC1" w:rsidRPr="00202FC1">
        <w:rPr>
          <w:rFonts w:ascii="Times New Roman" w:hAnsi="Times New Roman" w:cs="Times New Roman"/>
          <w:i/>
          <w:sz w:val="22"/>
          <w:szCs w:val="22"/>
        </w:rPr>
        <w:t>Ringling</w:t>
      </w:r>
      <w:r w:rsidRPr="00A0275E">
        <w:rPr>
          <w:rFonts w:ascii="Times New Roman" w:hAnsi="Times New Roman" w:cs="Times New Roman"/>
          <w:sz w:val="22"/>
          <w:szCs w:val="22"/>
        </w:rPr>
        <w:t>).</w:t>
      </w:r>
    </w:p>
    <w:p w14:paraId="74933BD7" w14:textId="2B28775B" w:rsidR="00616121" w:rsidRPr="00A0275E" w:rsidRDefault="00616121" w:rsidP="00CD0BF8">
      <w:pPr>
        <w:pStyle w:val="Bullet3"/>
        <w:widowControl w:val="0"/>
        <w:numPr>
          <w:ilvl w:val="5"/>
          <w:numId w:val="6"/>
        </w:numPr>
        <w:spacing w:beforeLines="0"/>
        <w:ind w:left="2160"/>
        <w:rPr>
          <w:rFonts w:ascii="Times New Roman" w:hAnsi="Times New Roman" w:cs="Times New Roman"/>
          <w:sz w:val="22"/>
          <w:szCs w:val="22"/>
        </w:rPr>
      </w:pPr>
      <w:r w:rsidRPr="00A0275E">
        <w:rPr>
          <w:rFonts w:ascii="Times New Roman" w:hAnsi="Times New Roman" w:cs="Times New Roman"/>
          <w:sz w:val="22"/>
          <w:szCs w:val="22"/>
        </w:rPr>
        <w:t>Generally must be created according to a statutory procedure that requires a writte</w:t>
      </w:r>
      <w:r w:rsidR="00202FC1">
        <w:rPr>
          <w:rFonts w:ascii="Times New Roman" w:hAnsi="Times New Roman" w:cs="Times New Roman"/>
          <w:sz w:val="22"/>
          <w:szCs w:val="22"/>
        </w:rPr>
        <w:t>n agreement filed with the corp</w:t>
      </w:r>
      <w:r w:rsidRPr="00A0275E">
        <w:rPr>
          <w:rFonts w:ascii="Times New Roman" w:hAnsi="Times New Roman" w:cs="Times New Roman"/>
          <w:sz w:val="22"/>
          <w:szCs w:val="22"/>
        </w:rPr>
        <w:t>; can only be for a specified term of less than ten years and that is irrevocable during term</w:t>
      </w:r>
    </w:p>
    <w:p w14:paraId="7E873CC3" w14:textId="1E818CA7" w:rsidR="00350308" w:rsidRPr="00A0275E" w:rsidRDefault="00616121" w:rsidP="00CD0BF8">
      <w:pPr>
        <w:pStyle w:val="Bullet1"/>
        <w:widowControl w:val="0"/>
        <w:numPr>
          <w:ilvl w:val="4"/>
          <w:numId w:val="6"/>
        </w:numPr>
        <w:spacing w:beforeLines="0"/>
        <w:ind w:left="1800"/>
        <w:rPr>
          <w:rFonts w:ascii="Times New Roman" w:hAnsi="Times New Roman" w:cs="Times New Roman"/>
          <w:sz w:val="22"/>
          <w:szCs w:val="22"/>
        </w:rPr>
      </w:pPr>
      <w:r w:rsidRPr="00A0275E">
        <w:rPr>
          <w:rFonts w:ascii="Times New Roman" w:hAnsi="Times New Roman" w:cs="Times New Roman"/>
          <w:sz w:val="22"/>
          <w:szCs w:val="22"/>
        </w:rPr>
        <w:t xml:space="preserve">Dissolution provisions: Provisions for involuntary dissolution by </w:t>
      </w:r>
      <w:r w:rsidR="00202FC1">
        <w:rPr>
          <w:rFonts w:ascii="Times New Roman" w:hAnsi="Times New Roman" w:cs="Times New Roman"/>
          <w:sz w:val="22"/>
          <w:szCs w:val="22"/>
        </w:rPr>
        <w:t>ct</w:t>
      </w:r>
      <w:r w:rsidRPr="00A0275E">
        <w:rPr>
          <w:rFonts w:ascii="Times New Roman" w:hAnsi="Times New Roman" w:cs="Times New Roman"/>
          <w:sz w:val="22"/>
          <w:szCs w:val="22"/>
        </w:rPr>
        <w:t xml:space="preserve"> order can provide bail-out remedy for </w:t>
      </w:r>
      <w:r w:rsidR="009953F5">
        <w:rPr>
          <w:rFonts w:ascii="Times New Roman" w:hAnsi="Times New Roman" w:cs="Times New Roman"/>
          <w:sz w:val="22"/>
          <w:szCs w:val="22"/>
        </w:rPr>
        <w:t>SHs</w:t>
      </w:r>
      <w:r w:rsidR="00202FC1">
        <w:rPr>
          <w:rFonts w:ascii="Times New Roman" w:hAnsi="Times New Roman" w:cs="Times New Roman"/>
          <w:sz w:val="22"/>
          <w:szCs w:val="22"/>
        </w:rPr>
        <w:t xml:space="preserve"> who fail</w:t>
      </w:r>
      <w:r w:rsidRPr="00A0275E">
        <w:rPr>
          <w:rFonts w:ascii="Times New Roman" w:hAnsi="Times New Roman" w:cs="Times New Roman"/>
          <w:sz w:val="22"/>
          <w:szCs w:val="22"/>
        </w:rPr>
        <w:t xml:space="preserve"> to </w:t>
      </w:r>
      <w:r w:rsidR="00202FC1">
        <w:rPr>
          <w:rFonts w:ascii="Times New Roman" w:hAnsi="Times New Roman" w:cs="Times New Roman"/>
          <w:sz w:val="22"/>
          <w:szCs w:val="22"/>
        </w:rPr>
        <w:t>enter into effective control/</w:t>
      </w:r>
      <w:r w:rsidRPr="00A0275E">
        <w:rPr>
          <w:rFonts w:ascii="Times New Roman" w:hAnsi="Times New Roman" w:cs="Times New Roman"/>
          <w:sz w:val="22"/>
          <w:szCs w:val="22"/>
        </w:rPr>
        <w:t>buy-sell agreements.</w:t>
      </w:r>
    </w:p>
    <w:p w14:paraId="6FC7CCE7" w14:textId="73F6E8E2" w:rsidR="00616121" w:rsidRPr="009953F5" w:rsidRDefault="00616121" w:rsidP="00CD0BF8">
      <w:pPr>
        <w:pStyle w:val="Bullet1"/>
        <w:widowControl w:val="0"/>
        <w:numPr>
          <w:ilvl w:val="3"/>
          <w:numId w:val="6"/>
        </w:numPr>
        <w:spacing w:beforeLines="0"/>
        <w:ind w:left="1440"/>
        <w:rPr>
          <w:rFonts w:ascii="Times New Roman" w:hAnsi="Times New Roman" w:cs="Times New Roman"/>
          <w:i/>
          <w:sz w:val="22"/>
          <w:szCs w:val="22"/>
        </w:rPr>
      </w:pPr>
      <w:r w:rsidRPr="009953F5">
        <w:rPr>
          <w:rFonts w:ascii="Times New Roman" w:hAnsi="Times New Roman" w:cs="Times New Roman"/>
          <w:i/>
          <w:sz w:val="22"/>
          <w:szCs w:val="22"/>
        </w:rPr>
        <w:t>C</w:t>
      </w:r>
      <w:r w:rsidR="009953F5">
        <w:rPr>
          <w:rFonts w:ascii="Times New Roman" w:hAnsi="Times New Roman" w:cs="Times New Roman"/>
          <w:i/>
          <w:sz w:val="22"/>
          <w:szCs w:val="22"/>
        </w:rPr>
        <w:t>ases</w:t>
      </w:r>
      <w:r w:rsidR="009953F5">
        <w:rPr>
          <w:rFonts w:ascii="Times New Roman" w:hAnsi="Times New Roman" w:cs="Times New Roman"/>
          <w:sz w:val="22"/>
          <w:szCs w:val="22"/>
        </w:rPr>
        <w:t>:</w:t>
      </w:r>
    </w:p>
    <w:p w14:paraId="5F0CB925" w14:textId="5B23B384" w:rsidR="00616121" w:rsidRPr="00A0275E" w:rsidRDefault="00616121" w:rsidP="00CD0BF8">
      <w:pPr>
        <w:pStyle w:val="Bullet1"/>
        <w:widowControl w:val="0"/>
        <w:numPr>
          <w:ilvl w:val="4"/>
          <w:numId w:val="6"/>
        </w:numPr>
        <w:spacing w:beforeLines="0"/>
        <w:ind w:left="1800"/>
        <w:rPr>
          <w:rFonts w:ascii="Times New Roman" w:hAnsi="Times New Roman" w:cs="Times New Roman"/>
          <w:sz w:val="22"/>
          <w:szCs w:val="22"/>
        </w:rPr>
      </w:pPr>
      <w:r w:rsidRPr="00A0275E">
        <w:rPr>
          <w:rFonts w:ascii="Times New Roman" w:hAnsi="Times New Roman" w:cs="Times New Roman"/>
          <w:i/>
          <w:sz w:val="22"/>
          <w:szCs w:val="22"/>
        </w:rPr>
        <w:t>Ri</w:t>
      </w:r>
      <w:r w:rsidR="009953F5">
        <w:rPr>
          <w:rFonts w:ascii="Times New Roman" w:hAnsi="Times New Roman" w:cs="Times New Roman"/>
          <w:i/>
          <w:sz w:val="22"/>
          <w:szCs w:val="22"/>
        </w:rPr>
        <w:t>ngling Bros</w:t>
      </w:r>
      <w:r w:rsidR="009953F5" w:rsidRPr="009953F5">
        <w:rPr>
          <w:rFonts w:ascii="Times New Roman" w:hAnsi="Times New Roman" w:cs="Times New Roman"/>
          <w:sz w:val="22"/>
          <w:szCs w:val="22"/>
        </w:rPr>
        <w:t>. (DE</w:t>
      </w:r>
      <w:r w:rsidRPr="009953F5">
        <w:rPr>
          <w:rFonts w:ascii="Times New Roman" w:hAnsi="Times New Roman" w:cs="Times New Roman"/>
          <w:sz w:val="22"/>
          <w:szCs w:val="22"/>
        </w:rPr>
        <w:t>):</w:t>
      </w:r>
      <w:r w:rsidRPr="00A0275E">
        <w:rPr>
          <w:rFonts w:ascii="Times New Roman" w:hAnsi="Times New Roman" w:cs="Times New Roman"/>
          <w:sz w:val="22"/>
          <w:szCs w:val="22"/>
        </w:rPr>
        <w:t xml:space="preserve"> </w:t>
      </w:r>
      <w:r w:rsidRPr="00A0275E">
        <w:rPr>
          <w:rFonts w:ascii="Times New Roman" w:hAnsi="Times New Roman" w:cs="Times New Roman"/>
          <w:b/>
          <w:sz w:val="22"/>
          <w:szCs w:val="22"/>
        </w:rPr>
        <w:t>voting agreements aren’t illegal</w:t>
      </w:r>
      <w:r w:rsidRPr="00A0275E">
        <w:rPr>
          <w:rFonts w:ascii="Times New Roman" w:hAnsi="Times New Roman" w:cs="Times New Roman"/>
          <w:sz w:val="22"/>
          <w:szCs w:val="22"/>
        </w:rPr>
        <w:t>, can contract anyway you want. Cumulative voting. Haley’s votes weren’t counted.</w:t>
      </w:r>
    </w:p>
    <w:p w14:paraId="0627AAC5" w14:textId="415475F3" w:rsidR="00616121" w:rsidRPr="00A0275E" w:rsidRDefault="00202FC1" w:rsidP="00CD0BF8">
      <w:pPr>
        <w:pStyle w:val="Bullet1"/>
        <w:widowControl w:val="0"/>
        <w:numPr>
          <w:ilvl w:val="4"/>
          <w:numId w:val="6"/>
        </w:numPr>
        <w:spacing w:beforeLines="0"/>
        <w:ind w:left="1800"/>
        <w:rPr>
          <w:rFonts w:ascii="Times New Roman" w:hAnsi="Times New Roman" w:cs="Times New Roman"/>
          <w:sz w:val="22"/>
          <w:szCs w:val="22"/>
        </w:rPr>
      </w:pPr>
      <w:r>
        <w:rPr>
          <w:rFonts w:ascii="Times New Roman" w:hAnsi="Times New Roman" w:cs="Times New Roman"/>
          <w:i/>
          <w:sz w:val="22"/>
          <w:szCs w:val="22"/>
        </w:rPr>
        <w:t>McQuade v. Stoneham (NY</w:t>
      </w:r>
      <w:r>
        <w:rPr>
          <w:rFonts w:ascii="Times New Roman" w:hAnsi="Times New Roman" w:cs="Times New Roman"/>
          <w:sz w:val="22"/>
          <w:szCs w:val="22"/>
        </w:rPr>
        <w:t>): A</w:t>
      </w:r>
      <w:r w:rsidR="00616121" w:rsidRPr="00A0275E">
        <w:rPr>
          <w:rFonts w:ascii="Times New Roman" w:hAnsi="Times New Roman" w:cs="Times New Roman"/>
          <w:sz w:val="22"/>
          <w:szCs w:val="22"/>
        </w:rPr>
        <w:t xml:space="preserve">greement precluding </w:t>
      </w:r>
      <w:r>
        <w:rPr>
          <w:rFonts w:ascii="Times New Roman" w:hAnsi="Times New Roman" w:cs="Times New Roman"/>
          <w:sz w:val="22"/>
          <w:szCs w:val="22"/>
        </w:rPr>
        <w:t>D</w:t>
      </w:r>
      <w:r w:rsidR="00616121" w:rsidRPr="00A0275E">
        <w:rPr>
          <w:rFonts w:ascii="Times New Roman" w:hAnsi="Times New Roman" w:cs="Times New Roman"/>
          <w:sz w:val="22"/>
          <w:szCs w:val="22"/>
        </w:rPr>
        <w:t xml:space="preserve"> from changing </w:t>
      </w:r>
      <w:r>
        <w:rPr>
          <w:rFonts w:ascii="Times New Roman" w:hAnsi="Times New Roman" w:cs="Times New Roman"/>
          <w:sz w:val="22"/>
          <w:szCs w:val="22"/>
        </w:rPr>
        <w:t xml:space="preserve">Os is illegal – but see </w:t>
      </w:r>
      <w:r w:rsidRPr="00202FC1">
        <w:rPr>
          <w:rFonts w:ascii="Times New Roman" w:hAnsi="Times New Roman" w:cs="Times New Roman"/>
          <w:i/>
          <w:sz w:val="22"/>
          <w:szCs w:val="22"/>
        </w:rPr>
        <w:t>Clark</w:t>
      </w:r>
      <w:r>
        <w:rPr>
          <w:rFonts w:ascii="Times New Roman" w:hAnsi="Times New Roman" w:cs="Times New Roman"/>
          <w:sz w:val="22"/>
          <w:szCs w:val="22"/>
        </w:rPr>
        <w:t>; amended NYBCL.</w:t>
      </w:r>
      <w:r w:rsidR="00616121" w:rsidRPr="00A0275E">
        <w:rPr>
          <w:rFonts w:ascii="Times New Roman" w:hAnsi="Times New Roman" w:cs="Times New Roman"/>
          <w:sz w:val="22"/>
          <w:szCs w:val="22"/>
        </w:rPr>
        <w:t xml:space="preserve"> NY Giants Baseball</w:t>
      </w:r>
      <w:r>
        <w:rPr>
          <w:rFonts w:ascii="Times New Roman" w:hAnsi="Times New Roman" w:cs="Times New Roman"/>
          <w:sz w:val="22"/>
          <w:szCs w:val="22"/>
        </w:rPr>
        <w:t xml:space="preserve"> team. McQuade is</w:t>
      </w:r>
      <w:r w:rsidR="00616121" w:rsidRPr="00A0275E">
        <w:rPr>
          <w:rFonts w:ascii="Times New Roman" w:hAnsi="Times New Roman" w:cs="Times New Roman"/>
          <w:sz w:val="22"/>
          <w:szCs w:val="22"/>
        </w:rPr>
        <w:t xml:space="preserve"> magistrate. </w:t>
      </w:r>
    </w:p>
    <w:p w14:paraId="3ACEF161" w14:textId="728586F5" w:rsidR="00616121" w:rsidRPr="00A0275E" w:rsidRDefault="00202FC1" w:rsidP="00CD0BF8">
      <w:pPr>
        <w:pStyle w:val="Bullet1"/>
        <w:widowControl w:val="0"/>
        <w:numPr>
          <w:ilvl w:val="4"/>
          <w:numId w:val="6"/>
        </w:numPr>
        <w:spacing w:beforeLines="0"/>
        <w:ind w:left="1800"/>
        <w:rPr>
          <w:rFonts w:ascii="Times New Roman" w:hAnsi="Times New Roman" w:cs="Times New Roman"/>
          <w:sz w:val="22"/>
          <w:szCs w:val="22"/>
        </w:rPr>
      </w:pPr>
      <w:r>
        <w:rPr>
          <w:rFonts w:ascii="Times New Roman" w:hAnsi="Times New Roman" w:cs="Times New Roman"/>
          <w:i/>
          <w:sz w:val="22"/>
          <w:szCs w:val="22"/>
        </w:rPr>
        <w:t>Clark v. Dodge (NY</w:t>
      </w:r>
      <w:r w:rsidR="00616121" w:rsidRPr="00A0275E">
        <w:rPr>
          <w:rFonts w:ascii="Times New Roman" w:hAnsi="Times New Roman" w:cs="Times New Roman"/>
          <w:sz w:val="22"/>
          <w:szCs w:val="22"/>
        </w:rPr>
        <w:t xml:space="preserve">): upholding voting agreement whereby </w:t>
      </w:r>
      <w:r>
        <w:rPr>
          <w:rFonts w:ascii="Times New Roman" w:hAnsi="Times New Roman" w:cs="Times New Roman"/>
          <w:sz w:val="22"/>
          <w:szCs w:val="22"/>
        </w:rPr>
        <w:t>O</w:t>
      </w:r>
      <w:r w:rsidR="00616121" w:rsidRPr="00A0275E">
        <w:rPr>
          <w:rFonts w:ascii="Times New Roman" w:hAnsi="Times New Roman" w:cs="Times New Roman"/>
          <w:sz w:val="22"/>
          <w:szCs w:val="22"/>
        </w:rPr>
        <w:t xml:space="preserve"> is to be kept in position. Manager of drug company. Disclosed secret formula. </w:t>
      </w:r>
    </w:p>
    <w:p w14:paraId="300ED75A" w14:textId="53B10F6B" w:rsidR="00616121" w:rsidRPr="00A0275E" w:rsidRDefault="00616121" w:rsidP="00CD0BF8">
      <w:pPr>
        <w:pStyle w:val="Bullet3"/>
        <w:widowControl w:val="0"/>
        <w:numPr>
          <w:ilvl w:val="5"/>
          <w:numId w:val="6"/>
        </w:numPr>
        <w:spacing w:beforeLines="0"/>
        <w:ind w:left="2160"/>
        <w:rPr>
          <w:rFonts w:ascii="Times New Roman" w:hAnsi="Times New Roman" w:cs="Times New Roman"/>
          <w:sz w:val="22"/>
          <w:szCs w:val="22"/>
        </w:rPr>
      </w:pPr>
      <w:r w:rsidRPr="00A0275E">
        <w:rPr>
          <w:rFonts w:ascii="Times New Roman" w:hAnsi="Times New Roman" w:cs="Times New Roman"/>
          <w:sz w:val="22"/>
          <w:szCs w:val="22"/>
        </w:rPr>
        <w:t xml:space="preserve">NY changed statute </w:t>
      </w:r>
      <w:r w:rsidRPr="00A0275E">
        <w:rPr>
          <w:rFonts w:ascii="Times New Roman" w:hAnsi="Times New Roman" w:cs="Times New Roman"/>
          <w:b/>
          <w:sz w:val="22"/>
          <w:szCs w:val="22"/>
        </w:rPr>
        <w:t>(NY BCL §620)</w:t>
      </w:r>
      <w:r w:rsidRPr="00A0275E">
        <w:rPr>
          <w:rFonts w:ascii="Times New Roman" w:hAnsi="Times New Roman" w:cs="Times New Roman"/>
          <w:sz w:val="22"/>
          <w:szCs w:val="22"/>
        </w:rPr>
        <w:t xml:space="preserve"> </w:t>
      </w:r>
      <w:r w:rsidRPr="00A0275E">
        <w:rPr>
          <w:rFonts w:ascii="Times New Roman" w:hAnsi="Times New Roman" w:cs="Times New Roman"/>
          <w:sz w:val="22"/>
          <w:szCs w:val="22"/>
        </w:rPr>
        <w:sym w:font="Wingdings" w:char="F0E0"/>
      </w:r>
      <w:r w:rsidRPr="00A0275E">
        <w:rPr>
          <w:rFonts w:ascii="Times New Roman" w:hAnsi="Times New Roman" w:cs="Times New Roman"/>
          <w:sz w:val="22"/>
          <w:szCs w:val="22"/>
        </w:rPr>
        <w:t xml:space="preserve"> restricting board’s power is valid as long as in </w:t>
      </w:r>
      <w:r w:rsidR="00202FC1">
        <w:rPr>
          <w:rFonts w:ascii="Times New Roman" w:hAnsi="Times New Roman" w:cs="Times New Roman"/>
          <w:sz w:val="22"/>
          <w:szCs w:val="22"/>
        </w:rPr>
        <w:t>AoI</w:t>
      </w:r>
      <w:r w:rsidRPr="00A0275E">
        <w:rPr>
          <w:rFonts w:ascii="Times New Roman" w:hAnsi="Times New Roman" w:cs="Times New Roman"/>
          <w:sz w:val="22"/>
          <w:szCs w:val="22"/>
        </w:rPr>
        <w:t>.</w:t>
      </w:r>
    </w:p>
    <w:p w14:paraId="44686B9D" w14:textId="57995CD7" w:rsidR="00616121" w:rsidRPr="00A0275E" w:rsidRDefault="00202FC1" w:rsidP="00CD0BF8">
      <w:pPr>
        <w:pStyle w:val="Bullet1"/>
        <w:widowControl w:val="0"/>
        <w:numPr>
          <w:ilvl w:val="4"/>
          <w:numId w:val="6"/>
        </w:numPr>
        <w:spacing w:beforeLines="0"/>
        <w:ind w:left="1800"/>
        <w:rPr>
          <w:rFonts w:ascii="Times New Roman" w:hAnsi="Times New Roman" w:cs="Times New Roman"/>
          <w:i/>
          <w:sz w:val="22"/>
          <w:szCs w:val="22"/>
        </w:rPr>
      </w:pPr>
      <w:r>
        <w:rPr>
          <w:rFonts w:ascii="Times New Roman" w:hAnsi="Times New Roman" w:cs="Times New Roman"/>
          <w:i/>
          <w:sz w:val="22"/>
          <w:szCs w:val="22"/>
        </w:rPr>
        <w:t>Galler v. Galler (Ill</w:t>
      </w:r>
      <w:r w:rsidR="00616121" w:rsidRPr="00A0275E">
        <w:rPr>
          <w:rFonts w:ascii="Times New Roman" w:hAnsi="Times New Roman" w:cs="Times New Roman"/>
          <w:i/>
          <w:sz w:val="22"/>
          <w:szCs w:val="22"/>
        </w:rPr>
        <w:t>)</w:t>
      </w:r>
      <w:r w:rsidR="00616121" w:rsidRPr="00A0275E">
        <w:rPr>
          <w:rFonts w:ascii="Times New Roman" w:hAnsi="Times New Roman" w:cs="Times New Roman"/>
          <w:sz w:val="22"/>
          <w:szCs w:val="22"/>
        </w:rPr>
        <w:t xml:space="preserve">: Galler equal </w:t>
      </w:r>
      <w:r>
        <w:rPr>
          <w:rFonts w:ascii="Times New Roman" w:hAnsi="Times New Roman" w:cs="Times New Roman"/>
          <w:sz w:val="22"/>
          <w:szCs w:val="22"/>
        </w:rPr>
        <w:t>Ds</w:t>
      </w:r>
      <w:r w:rsidR="00616121" w:rsidRPr="00A0275E">
        <w:rPr>
          <w:rFonts w:ascii="Times New Roman" w:hAnsi="Times New Roman" w:cs="Times New Roman"/>
          <w:sz w:val="22"/>
          <w:szCs w:val="22"/>
        </w:rPr>
        <w:t xml:space="preserve">. Wife of one sues post death. Dividends mandatory of $50k with covenant of $500k surplus. Salary continuation upheld </w:t>
      </w:r>
      <w:r w:rsidR="0037748D">
        <w:rPr>
          <w:rFonts w:ascii="Times New Roman" w:hAnsi="Times New Roman" w:cs="Times New Roman"/>
          <w:sz w:val="22"/>
          <w:szCs w:val="22"/>
        </w:rPr>
        <w:t>b/c</w:t>
      </w:r>
      <w:r w:rsidR="00616121" w:rsidRPr="00A0275E">
        <w:rPr>
          <w:rFonts w:ascii="Times New Roman" w:hAnsi="Times New Roman" w:cs="Times New Roman"/>
          <w:sz w:val="22"/>
          <w:szCs w:val="22"/>
        </w:rPr>
        <w:t xml:space="preserve"> of 1) </w:t>
      </w:r>
      <w:r w:rsidR="00616121" w:rsidRPr="00A0275E">
        <w:rPr>
          <w:rFonts w:ascii="Times New Roman" w:hAnsi="Times New Roman" w:cs="Times New Roman"/>
          <w:b/>
          <w:sz w:val="22"/>
          <w:szCs w:val="22"/>
        </w:rPr>
        <w:t>no apparent public injury</w:t>
      </w:r>
      <w:r w:rsidR="00616121" w:rsidRPr="00A0275E">
        <w:rPr>
          <w:rFonts w:ascii="Times New Roman" w:hAnsi="Times New Roman" w:cs="Times New Roman"/>
          <w:sz w:val="22"/>
          <w:szCs w:val="22"/>
        </w:rPr>
        <w:t xml:space="preserve">, 2) </w:t>
      </w:r>
      <w:r w:rsidR="00616121" w:rsidRPr="00A0275E">
        <w:rPr>
          <w:rFonts w:ascii="Times New Roman" w:hAnsi="Times New Roman" w:cs="Times New Roman"/>
          <w:b/>
          <w:sz w:val="22"/>
          <w:szCs w:val="22"/>
        </w:rPr>
        <w:t>absence of complaining minority interest</w:t>
      </w:r>
      <w:r w:rsidR="00616121" w:rsidRPr="00A0275E">
        <w:rPr>
          <w:rFonts w:ascii="Times New Roman" w:hAnsi="Times New Roman" w:cs="Times New Roman"/>
          <w:sz w:val="22"/>
          <w:szCs w:val="22"/>
        </w:rPr>
        <w:t xml:space="preserve">, and 3) </w:t>
      </w:r>
      <w:r w:rsidR="00616121" w:rsidRPr="00A0275E">
        <w:rPr>
          <w:rFonts w:ascii="Times New Roman" w:hAnsi="Times New Roman" w:cs="Times New Roman"/>
          <w:b/>
          <w:sz w:val="22"/>
          <w:szCs w:val="22"/>
        </w:rPr>
        <w:t>no apparent prejudice to creditors</w:t>
      </w:r>
      <w:r w:rsidR="00616121" w:rsidRPr="00A0275E">
        <w:rPr>
          <w:rFonts w:ascii="Times New Roman" w:hAnsi="Times New Roman" w:cs="Times New Roman"/>
          <w:sz w:val="22"/>
          <w:szCs w:val="22"/>
        </w:rPr>
        <w:t>.</w:t>
      </w:r>
    </w:p>
    <w:p w14:paraId="74F550A8" w14:textId="28778F61" w:rsidR="00616121" w:rsidRPr="00A0275E" w:rsidRDefault="00616121" w:rsidP="00CD0BF8">
      <w:pPr>
        <w:pStyle w:val="Bullet1"/>
        <w:widowControl w:val="0"/>
        <w:numPr>
          <w:ilvl w:val="4"/>
          <w:numId w:val="6"/>
        </w:numPr>
        <w:spacing w:beforeLines="0"/>
        <w:ind w:left="1800"/>
        <w:rPr>
          <w:rFonts w:ascii="Times New Roman" w:hAnsi="Times New Roman" w:cs="Times New Roman"/>
          <w:i/>
          <w:sz w:val="22"/>
          <w:szCs w:val="22"/>
        </w:rPr>
      </w:pPr>
      <w:r w:rsidRPr="00A0275E">
        <w:rPr>
          <w:rFonts w:ascii="Times New Roman" w:hAnsi="Times New Roman" w:cs="Times New Roman"/>
          <w:i/>
          <w:sz w:val="22"/>
          <w:szCs w:val="22"/>
        </w:rPr>
        <w:t>Ramos v. Estrada (Cal. App. 1992)</w:t>
      </w:r>
      <w:r w:rsidRPr="00A0275E">
        <w:rPr>
          <w:rFonts w:ascii="Times New Roman" w:hAnsi="Times New Roman" w:cs="Times New Roman"/>
          <w:sz w:val="22"/>
          <w:szCs w:val="22"/>
        </w:rPr>
        <w:t xml:space="preserve">:  Spanish language </w:t>
      </w:r>
      <w:r w:rsidR="00202FC1">
        <w:rPr>
          <w:rFonts w:ascii="Times New Roman" w:hAnsi="Times New Roman" w:cs="Times New Roman"/>
          <w:sz w:val="22"/>
          <w:szCs w:val="22"/>
        </w:rPr>
        <w:t>TV deal</w:t>
      </w:r>
      <w:r w:rsidRPr="00A0275E">
        <w:rPr>
          <w:rFonts w:ascii="Times New Roman" w:hAnsi="Times New Roman" w:cs="Times New Roman"/>
          <w:sz w:val="22"/>
          <w:szCs w:val="22"/>
        </w:rPr>
        <w:t xml:space="preserve"> vote pooling arrangements regarding elections of </w:t>
      </w:r>
      <w:r w:rsidR="00202FC1">
        <w:rPr>
          <w:rFonts w:ascii="Times New Roman" w:hAnsi="Times New Roman" w:cs="Times New Roman"/>
          <w:sz w:val="22"/>
          <w:szCs w:val="22"/>
        </w:rPr>
        <w:t>Ds</w:t>
      </w:r>
      <w:r w:rsidRPr="00A0275E">
        <w:rPr>
          <w:rFonts w:ascii="Times New Roman" w:hAnsi="Times New Roman" w:cs="Times New Roman"/>
          <w:sz w:val="22"/>
          <w:szCs w:val="22"/>
        </w:rPr>
        <w:t xml:space="preserve"> aren’t illegal under </w:t>
      </w:r>
      <w:r w:rsidR="00202FC1">
        <w:rPr>
          <w:rFonts w:ascii="Times New Roman" w:hAnsi="Times New Roman" w:cs="Times New Roman"/>
          <w:sz w:val="22"/>
          <w:szCs w:val="22"/>
        </w:rPr>
        <w:t>CA</w:t>
      </w:r>
      <w:r w:rsidRPr="00A0275E">
        <w:rPr>
          <w:rFonts w:ascii="Times New Roman" w:hAnsi="Times New Roman" w:cs="Times New Roman"/>
          <w:sz w:val="22"/>
          <w:szCs w:val="22"/>
        </w:rPr>
        <w:t xml:space="preserve"> law. Agreement is specifically enforceable; </w:t>
      </w:r>
      <w:r w:rsidRPr="00A0275E">
        <w:rPr>
          <w:rFonts w:ascii="Times New Roman" w:hAnsi="Times New Roman" w:cs="Times New Roman"/>
          <w:b/>
          <w:sz w:val="22"/>
          <w:szCs w:val="22"/>
        </w:rPr>
        <w:t>CCC</w:t>
      </w:r>
      <w:r w:rsidRPr="00A0275E">
        <w:rPr>
          <w:rFonts w:ascii="Times New Roman" w:hAnsi="Times New Roman" w:cs="Times New Roman"/>
          <w:sz w:val="22"/>
          <w:szCs w:val="22"/>
        </w:rPr>
        <w:t xml:space="preserve"> </w:t>
      </w:r>
      <w:r w:rsidRPr="00A0275E">
        <w:rPr>
          <w:rFonts w:ascii="Times New Roman" w:hAnsi="Times New Roman" w:cs="Times New Roman"/>
          <w:b/>
          <w:sz w:val="22"/>
          <w:szCs w:val="22"/>
        </w:rPr>
        <w:t>§709(c)</w:t>
      </w:r>
      <w:r w:rsidRPr="00A0275E">
        <w:rPr>
          <w:rFonts w:ascii="Times New Roman" w:hAnsi="Times New Roman" w:cs="Times New Roman"/>
          <w:sz w:val="22"/>
          <w:szCs w:val="22"/>
        </w:rPr>
        <w:t xml:space="preserve"> expressly permits specific enforcement.</w:t>
      </w:r>
    </w:p>
    <w:p w14:paraId="507043D8" w14:textId="3E5B23A1" w:rsidR="00616121" w:rsidRPr="00A0275E" w:rsidRDefault="00616121" w:rsidP="00CD0BF8">
      <w:pPr>
        <w:pStyle w:val="NoSpacing"/>
        <w:widowControl w:val="0"/>
        <w:numPr>
          <w:ilvl w:val="5"/>
          <w:numId w:val="6"/>
        </w:numPr>
        <w:ind w:left="2160"/>
        <w:rPr>
          <w:rFonts w:ascii="Times New Roman" w:hAnsi="Times New Roman" w:cs="Times New Roman"/>
          <w:sz w:val="22"/>
          <w:szCs w:val="22"/>
        </w:rPr>
      </w:pPr>
      <w:r w:rsidRPr="00A0275E">
        <w:rPr>
          <w:rFonts w:ascii="Times New Roman" w:hAnsi="Times New Roman" w:cs="Times New Roman"/>
          <w:sz w:val="22"/>
          <w:szCs w:val="22"/>
        </w:rPr>
        <w:t xml:space="preserve">Statutory provision: </w:t>
      </w:r>
      <w:r w:rsidR="00202FC1">
        <w:rPr>
          <w:rFonts w:ascii="Times New Roman" w:hAnsi="Times New Roman" w:cs="Times New Roman"/>
          <w:sz w:val="22"/>
          <w:szCs w:val="22"/>
        </w:rPr>
        <w:t>cts</w:t>
      </w:r>
      <w:r w:rsidRPr="00A0275E">
        <w:rPr>
          <w:rFonts w:ascii="Times New Roman" w:hAnsi="Times New Roman" w:cs="Times New Roman"/>
          <w:sz w:val="22"/>
          <w:szCs w:val="22"/>
        </w:rPr>
        <w:t xml:space="preserve"> can grant equitable remedies under §709(c) (includes recission, reformation, specific performance)</w:t>
      </w:r>
    </w:p>
    <w:p w14:paraId="4C74C7F1" w14:textId="43159BC4" w:rsidR="00616121" w:rsidRPr="00A0275E" w:rsidRDefault="00616121" w:rsidP="00CD0BF8">
      <w:pPr>
        <w:pStyle w:val="NoSpacing"/>
        <w:widowControl w:val="0"/>
        <w:numPr>
          <w:ilvl w:val="2"/>
          <w:numId w:val="6"/>
        </w:numPr>
        <w:ind w:left="1080"/>
        <w:rPr>
          <w:rFonts w:ascii="Times New Roman" w:hAnsi="Times New Roman" w:cs="Times New Roman"/>
          <w:sz w:val="22"/>
          <w:szCs w:val="22"/>
        </w:rPr>
      </w:pPr>
      <w:r w:rsidRPr="00A0275E">
        <w:rPr>
          <w:rFonts w:ascii="Times New Roman" w:hAnsi="Times New Roman" w:cs="Times New Roman"/>
          <w:sz w:val="22"/>
          <w:szCs w:val="22"/>
          <w:u w:val="single"/>
        </w:rPr>
        <w:t xml:space="preserve">Abuse of Control </w:t>
      </w:r>
      <w:r w:rsidR="00202FC1">
        <w:rPr>
          <w:rFonts w:ascii="Times New Roman" w:hAnsi="Times New Roman" w:cs="Times New Roman"/>
          <w:sz w:val="22"/>
          <w:szCs w:val="22"/>
          <w:u w:val="single"/>
        </w:rPr>
        <w:t>(Freeze-outs) in Close</w:t>
      </w:r>
      <w:r w:rsidRPr="00A0275E">
        <w:rPr>
          <w:rFonts w:ascii="Times New Roman" w:hAnsi="Times New Roman" w:cs="Times New Roman"/>
          <w:sz w:val="22"/>
          <w:szCs w:val="22"/>
          <w:u w:val="single"/>
        </w:rPr>
        <w:t xml:space="preserve"> </w:t>
      </w:r>
      <w:r w:rsidR="009953F5">
        <w:rPr>
          <w:rFonts w:ascii="Times New Roman" w:hAnsi="Times New Roman" w:cs="Times New Roman"/>
          <w:sz w:val="22"/>
          <w:szCs w:val="22"/>
          <w:u w:val="single"/>
        </w:rPr>
        <w:t>Corps</w:t>
      </w:r>
      <w:r w:rsidRPr="00A0275E">
        <w:rPr>
          <w:rFonts w:ascii="Times New Roman" w:hAnsi="Times New Roman" w:cs="Times New Roman"/>
          <w:sz w:val="22"/>
          <w:szCs w:val="22"/>
        </w:rPr>
        <w:t>:</w:t>
      </w:r>
    </w:p>
    <w:p w14:paraId="12180B7B" w14:textId="1CAD9BC4" w:rsidR="00616121" w:rsidRPr="00A0275E" w:rsidRDefault="00350308" w:rsidP="00CD0BF8">
      <w:pPr>
        <w:pStyle w:val="NoSpacing"/>
        <w:widowControl w:val="0"/>
        <w:numPr>
          <w:ilvl w:val="3"/>
          <w:numId w:val="6"/>
        </w:numPr>
        <w:ind w:left="1440"/>
        <w:rPr>
          <w:rFonts w:ascii="Times New Roman" w:hAnsi="Times New Roman" w:cs="Times New Roman"/>
          <w:sz w:val="22"/>
          <w:szCs w:val="22"/>
        </w:rPr>
      </w:pPr>
      <w:r w:rsidRPr="00A0275E">
        <w:rPr>
          <w:rFonts w:ascii="Times New Roman" w:hAnsi="Times New Roman" w:cs="Times New Roman"/>
          <w:sz w:val="22"/>
          <w:szCs w:val="22"/>
        </w:rPr>
        <w:t>Overview</w:t>
      </w:r>
    </w:p>
    <w:p w14:paraId="08E314AA" w14:textId="376A1266" w:rsidR="00350308" w:rsidRPr="00A0275E" w:rsidRDefault="00202FC1" w:rsidP="00CD0BF8">
      <w:pPr>
        <w:pStyle w:val="Bullet1"/>
        <w:widowControl w:val="0"/>
        <w:numPr>
          <w:ilvl w:val="4"/>
          <w:numId w:val="6"/>
        </w:numPr>
        <w:spacing w:beforeLines="0"/>
        <w:ind w:left="1800"/>
        <w:rPr>
          <w:rFonts w:ascii="Times New Roman" w:hAnsi="Times New Roman" w:cs="Times New Roman"/>
          <w:sz w:val="22"/>
          <w:szCs w:val="22"/>
        </w:rPr>
      </w:pPr>
      <w:r>
        <w:rPr>
          <w:rFonts w:ascii="Times New Roman" w:hAnsi="Times New Roman" w:cs="Times New Roman"/>
          <w:sz w:val="22"/>
          <w:szCs w:val="22"/>
        </w:rPr>
        <w:t xml:space="preserve">Rule: SHs in </w:t>
      </w:r>
      <w:r w:rsidR="00350308" w:rsidRPr="00A0275E">
        <w:rPr>
          <w:rFonts w:ascii="Times New Roman" w:hAnsi="Times New Roman" w:cs="Times New Roman"/>
          <w:sz w:val="22"/>
          <w:szCs w:val="22"/>
        </w:rPr>
        <w:t xml:space="preserve">close corp owe </w:t>
      </w:r>
      <w:r w:rsidR="00350308" w:rsidRPr="00A0275E">
        <w:rPr>
          <w:rFonts w:ascii="Times New Roman" w:hAnsi="Times New Roman" w:cs="Times New Roman"/>
          <w:b/>
          <w:sz w:val="22"/>
          <w:szCs w:val="22"/>
        </w:rPr>
        <w:t xml:space="preserve">similar </w:t>
      </w:r>
      <w:r>
        <w:rPr>
          <w:rFonts w:ascii="Times New Roman" w:hAnsi="Times New Roman" w:cs="Times New Roman"/>
          <w:b/>
          <w:sz w:val="22"/>
          <w:szCs w:val="22"/>
        </w:rPr>
        <w:t>FDs</w:t>
      </w:r>
      <w:r w:rsidR="00350308" w:rsidRPr="00A0275E">
        <w:rPr>
          <w:rFonts w:ascii="Times New Roman" w:hAnsi="Times New Roman" w:cs="Times New Roman"/>
          <w:b/>
          <w:sz w:val="22"/>
          <w:szCs w:val="22"/>
        </w:rPr>
        <w:t xml:space="preserve"> as partners</w:t>
      </w:r>
      <w:r w:rsidR="00350308" w:rsidRPr="00A0275E">
        <w:rPr>
          <w:rFonts w:ascii="Times New Roman" w:hAnsi="Times New Roman" w:cs="Times New Roman"/>
          <w:sz w:val="22"/>
          <w:szCs w:val="22"/>
        </w:rPr>
        <w:t xml:space="preserve">, which is utmost good faith and loyalty.  Two part test: (1) Removing </w:t>
      </w:r>
      <w:r>
        <w:rPr>
          <w:rFonts w:ascii="Times New Roman" w:hAnsi="Times New Roman" w:cs="Times New Roman"/>
          <w:sz w:val="22"/>
          <w:szCs w:val="22"/>
        </w:rPr>
        <w:t>min</w:t>
      </w:r>
      <w:r w:rsidR="00350308" w:rsidRPr="00A0275E">
        <w:rPr>
          <w:rFonts w:ascii="Times New Roman" w:hAnsi="Times New Roman" w:cs="Times New Roman"/>
          <w:sz w:val="22"/>
          <w:szCs w:val="22"/>
        </w:rPr>
        <w:t xml:space="preserve"> SHs of position and salary can only be done with a legitimate business purpose.  (2) Then the </w:t>
      </w:r>
      <w:r>
        <w:rPr>
          <w:rFonts w:ascii="Times New Roman" w:hAnsi="Times New Roman" w:cs="Times New Roman"/>
          <w:sz w:val="22"/>
          <w:szCs w:val="22"/>
        </w:rPr>
        <w:t>π</w:t>
      </w:r>
      <w:r w:rsidR="00350308" w:rsidRPr="00A0275E">
        <w:rPr>
          <w:rFonts w:ascii="Times New Roman" w:hAnsi="Times New Roman" w:cs="Times New Roman"/>
          <w:sz w:val="22"/>
          <w:szCs w:val="22"/>
        </w:rPr>
        <w:t xml:space="preserve"> can argue there was a better alternative less harmful to the </w:t>
      </w:r>
      <w:r>
        <w:rPr>
          <w:rFonts w:ascii="Times New Roman" w:hAnsi="Times New Roman" w:cs="Times New Roman"/>
          <w:sz w:val="22"/>
          <w:szCs w:val="22"/>
        </w:rPr>
        <w:t>π’s</w:t>
      </w:r>
      <w:r w:rsidR="00350308" w:rsidRPr="00A0275E">
        <w:rPr>
          <w:rFonts w:ascii="Times New Roman" w:hAnsi="Times New Roman" w:cs="Times New Roman"/>
          <w:sz w:val="22"/>
          <w:szCs w:val="22"/>
        </w:rPr>
        <w:t xml:space="preserve"> interests.  (</w:t>
      </w:r>
      <w:r w:rsidR="00350308" w:rsidRPr="00A0275E">
        <w:rPr>
          <w:rFonts w:ascii="Times New Roman" w:hAnsi="Times New Roman" w:cs="Times New Roman"/>
          <w:i/>
          <w:sz w:val="22"/>
          <w:szCs w:val="22"/>
        </w:rPr>
        <w:t>Wilkes</w:t>
      </w:r>
      <w:r>
        <w:rPr>
          <w:rFonts w:ascii="Times New Roman" w:hAnsi="Times New Roman" w:cs="Times New Roman"/>
          <w:i/>
          <w:sz w:val="22"/>
          <w:szCs w:val="22"/>
        </w:rPr>
        <w:t xml:space="preserve"> v. Springside Nursing Home MA</w:t>
      </w:r>
      <w:r w:rsidR="00350308" w:rsidRPr="00A0275E">
        <w:rPr>
          <w:rFonts w:ascii="Times New Roman" w:hAnsi="Times New Roman" w:cs="Times New Roman"/>
          <w:i/>
          <w:sz w:val="22"/>
          <w:szCs w:val="22"/>
        </w:rPr>
        <w:t>;  Donahue v.</w:t>
      </w:r>
      <w:r>
        <w:rPr>
          <w:rFonts w:ascii="Times New Roman" w:hAnsi="Times New Roman" w:cs="Times New Roman"/>
          <w:i/>
          <w:sz w:val="22"/>
          <w:szCs w:val="22"/>
        </w:rPr>
        <w:t xml:space="preserve"> Rodd Electrotype Co (MA</w:t>
      </w:r>
      <w:r w:rsidR="00350308" w:rsidRPr="00A0275E">
        <w:rPr>
          <w:rFonts w:ascii="Times New Roman" w:hAnsi="Times New Roman" w:cs="Times New Roman"/>
          <w:i/>
          <w:sz w:val="22"/>
          <w:szCs w:val="22"/>
        </w:rPr>
        <w:t>)</w:t>
      </w:r>
      <w:r w:rsidR="00350308" w:rsidRPr="00A0275E">
        <w:rPr>
          <w:rFonts w:ascii="Times New Roman" w:hAnsi="Times New Roman" w:cs="Times New Roman"/>
          <w:sz w:val="22"/>
          <w:szCs w:val="22"/>
        </w:rPr>
        <w:t>)</w:t>
      </w:r>
    </w:p>
    <w:p w14:paraId="0A9C7A14" w14:textId="7C756736" w:rsidR="00350308" w:rsidRPr="00A0275E" w:rsidRDefault="00350308" w:rsidP="00CD0BF8">
      <w:pPr>
        <w:pStyle w:val="Bullet1"/>
        <w:widowControl w:val="0"/>
        <w:numPr>
          <w:ilvl w:val="4"/>
          <w:numId w:val="6"/>
        </w:numPr>
        <w:spacing w:beforeLines="0"/>
        <w:ind w:left="1800"/>
        <w:rPr>
          <w:rFonts w:ascii="Times New Roman" w:hAnsi="Times New Roman" w:cs="Times New Roman"/>
          <w:sz w:val="22"/>
          <w:szCs w:val="22"/>
        </w:rPr>
      </w:pPr>
      <w:r w:rsidRPr="00A0275E">
        <w:rPr>
          <w:rFonts w:ascii="Times New Roman" w:hAnsi="Times New Roman" w:cs="Times New Roman"/>
          <w:sz w:val="22"/>
          <w:szCs w:val="22"/>
        </w:rPr>
        <w:t xml:space="preserve">Rule: Employment will not be protected where the </w:t>
      </w:r>
      <w:r w:rsidR="009953F5">
        <w:rPr>
          <w:rFonts w:ascii="Times New Roman" w:hAnsi="Times New Roman" w:cs="Times New Roman"/>
          <w:sz w:val="22"/>
          <w:szCs w:val="22"/>
        </w:rPr>
        <w:t>SH</w:t>
      </w:r>
      <w:r w:rsidRPr="00A0275E">
        <w:rPr>
          <w:rFonts w:ascii="Times New Roman" w:hAnsi="Times New Roman" w:cs="Times New Roman"/>
          <w:sz w:val="22"/>
          <w:szCs w:val="22"/>
        </w:rPr>
        <w:t xml:space="preserve"> status is subservient to the employment, such as with an express buy-sell agreement providing for sale-back at termination of employment.  (</w:t>
      </w:r>
      <w:r w:rsidRPr="00A0275E">
        <w:rPr>
          <w:rFonts w:ascii="Times New Roman" w:hAnsi="Times New Roman" w:cs="Times New Roman"/>
          <w:i/>
          <w:sz w:val="22"/>
          <w:szCs w:val="22"/>
        </w:rPr>
        <w:t>Ingle v.</w:t>
      </w:r>
      <w:r w:rsidR="00202FC1">
        <w:rPr>
          <w:rFonts w:ascii="Times New Roman" w:hAnsi="Times New Roman" w:cs="Times New Roman"/>
          <w:i/>
          <w:sz w:val="22"/>
          <w:szCs w:val="22"/>
        </w:rPr>
        <w:t xml:space="preserve"> Glamore Motor Sales NY</w:t>
      </w:r>
      <w:r w:rsidRPr="00A0275E">
        <w:rPr>
          <w:rFonts w:ascii="Times New Roman" w:hAnsi="Times New Roman" w:cs="Times New Roman"/>
          <w:sz w:val="22"/>
          <w:szCs w:val="22"/>
        </w:rPr>
        <w:t>)</w:t>
      </w:r>
    </w:p>
    <w:p w14:paraId="30040D36" w14:textId="76979291" w:rsidR="00350308" w:rsidRPr="00A0275E" w:rsidRDefault="00202FC1" w:rsidP="00CD0BF8">
      <w:pPr>
        <w:pStyle w:val="Bullet1"/>
        <w:widowControl w:val="0"/>
        <w:numPr>
          <w:ilvl w:val="4"/>
          <w:numId w:val="6"/>
        </w:numPr>
        <w:spacing w:beforeLines="0"/>
        <w:ind w:left="1800"/>
        <w:rPr>
          <w:rFonts w:ascii="Times New Roman" w:hAnsi="Times New Roman" w:cs="Times New Roman"/>
          <w:sz w:val="22"/>
          <w:szCs w:val="22"/>
        </w:rPr>
      </w:pPr>
      <w:r>
        <w:rPr>
          <w:rFonts w:ascii="Times New Roman" w:hAnsi="Times New Roman" w:cs="Times New Roman"/>
          <w:sz w:val="22"/>
          <w:szCs w:val="22"/>
        </w:rPr>
        <w:t xml:space="preserve">Rule: </w:t>
      </w:r>
      <w:r w:rsidR="00350308" w:rsidRPr="008879E2">
        <w:rPr>
          <w:rFonts w:ascii="Times New Roman" w:hAnsi="Times New Roman" w:cs="Times New Roman"/>
          <w:sz w:val="22"/>
          <w:szCs w:val="22"/>
        </w:rPr>
        <w:t xml:space="preserve">Remedy for unreasonable freeze-out of </w:t>
      </w:r>
      <w:r>
        <w:rPr>
          <w:rFonts w:ascii="Times New Roman" w:hAnsi="Times New Roman" w:cs="Times New Roman"/>
          <w:sz w:val="22"/>
          <w:szCs w:val="22"/>
        </w:rPr>
        <w:t>min</w:t>
      </w:r>
      <w:r w:rsidR="00350308" w:rsidRPr="008879E2">
        <w:rPr>
          <w:rFonts w:ascii="Times New Roman" w:hAnsi="Times New Roman" w:cs="Times New Roman"/>
          <w:sz w:val="22"/>
          <w:szCs w:val="22"/>
        </w:rPr>
        <w:t xml:space="preserve"> </w:t>
      </w:r>
      <w:r w:rsidR="009953F5" w:rsidRPr="008879E2">
        <w:rPr>
          <w:rFonts w:ascii="Times New Roman" w:hAnsi="Times New Roman" w:cs="Times New Roman"/>
          <w:sz w:val="22"/>
          <w:szCs w:val="22"/>
        </w:rPr>
        <w:t>SHs</w:t>
      </w:r>
      <w:r w:rsidR="00350308" w:rsidRPr="008879E2">
        <w:rPr>
          <w:rFonts w:ascii="Times New Roman" w:hAnsi="Times New Roman" w:cs="Times New Roman"/>
          <w:sz w:val="22"/>
          <w:szCs w:val="22"/>
        </w:rPr>
        <w:t>, look for what their reasonable expectations were</w:t>
      </w:r>
      <w:r w:rsidR="00350308" w:rsidRPr="00A0275E">
        <w:rPr>
          <w:rFonts w:ascii="Times New Roman" w:hAnsi="Times New Roman" w:cs="Times New Roman"/>
          <w:sz w:val="22"/>
          <w:szCs w:val="22"/>
        </w:rPr>
        <w:t xml:space="preserve"> and try to restore those, bu</w:t>
      </w:r>
      <w:r>
        <w:rPr>
          <w:rFonts w:ascii="Times New Roman" w:hAnsi="Times New Roman" w:cs="Times New Roman"/>
          <w:sz w:val="22"/>
          <w:szCs w:val="22"/>
        </w:rPr>
        <w:t>t don’t give them more than</w:t>
      </w:r>
      <w:r w:rsidR="00350308" w:rsidRPr="00A0275E">
        <w:rPr>
          <w:rFonts w:ascii="Times New Roman" w:hAnsi="Times New Roman" w:cs="Times New Roman"/>
          <w:sz w:val="22"/>
          <w:szCs w:val="22"/>
        </w:rPr>
        <w:t xml:space="preserve"> deserve</w:t>
      </w:r>
      <w:r>
        <w:rPr>
          <w:rFonts w:ascii="Times New Roman" w:hAnsi="Times New Roman" w:cs="Times New Roman"/>
          <w:sz w:val="22"/>
          <w:szCs w:val="22"/>
        </w:rPr>
        <w:t>d</w:t>
      </w:r>
      <w:r w:rsidR="00350308" w:rsidRPr="00A0275E">
        <w:rPr>
          <w:rFonts w:ascii="Times New Roman" w:hAnsi="Times New Roman" w:cs="Times New Roman"/>
          <w:sz w:val="22"/>
          <w:szCs w:val="22"/>
        </w:rPr>
        <w:t>.  (</w:t>
      </w:r>
      <w:r>
        <w:rPr>
          <w:rFonts w:ascii="Times New Roman" w:hAnsi="Times New Roman" w:cs="Times New Roman"/>
          <w:i/>
          <w:sz w:val="22"/>
          <w:szCs w:val="22"/>
        </w:rPr>
        <w:t>Brodie v. Jordan, MA</w:t>
      </w:r>
      <w:r w:rsidR="00350308" w:rsidRPr="00A0275E">
        <w:rPr>
          <w:rFonts w:ascii="Times New Roman" w:hAnsi="Times New Roman" w:cs="Times New Roman"/>
          <w:sz w:val="22"/>
          <w:szCs w:val="22"/>
        </w:rPr>
        <w:t>)</w:t>
      </w:r>
    </w:p>
    <w:p w14:paraId="267B9015" w14:textId="2F31A030" w:rsidR="00350308" w:rsidRPr="00A0275E" w:rsidRDefault="00350308" w:rsidP="00CD0BF8">
      <w:pPr>
        <w:pStyle w:val="Bullet1"/>
        <w:widowControl w:val="0"/>
        <w:numPr>
          <w:ilvl w:val="4"/>
          <w:numId w:val="6"/>
        </w:numPr>
        <w:spacing w:beforeLines="0"/>
        <w:ind w:left="1800"/>
        <w:rPr>
          <w:rFonts w:ascii="Times New Roman" w:hAnsi="Times New Roman" w:cs="Times New Roman"/>
          <w:sz w:val="22"/>
          <w:szCs w:val="22"/>
        </w:rPr>
      </w:pPr>
      <w:r w:rsidRPr="00A0275E">
        <w:rPr>
          <w:rFonts w:ascii="Times New Roman" w:hAnsi="Times New Roman" w:cs="Times New Roman"/>
          <w:sz w:val="22"/>
          <w:szCs w:val="22"/>
        </w:rPr>
        <w:t xml:space="preserve">Rule:  </w:t>
      </w:r>
      <w:r w:rsidR="00DE0D53">
        <w:rPr>
          <w:rFonts w:ascii="Times New Roman" w:hAnsi="Times New Roman" w:cs="Times New Roman"/>
          <w:sz w:val="22"/>
          <w:szCs w:val="22"/>
        </w:rPr>
        <w:t>Min</w:t>
      </w:r>
      <w:r w:rsidRPr="00A0275E">
        <w:rPr>
          <w:rFonts w:ascii="Times New Roman" w:hAnsi="Times New Roman" w:cs="Times New Roman"/>
          <w:sz w:val="22"/>
          <w:szCs w:val="22"/>
        </w:rPr>
        <w:t xml:space="preserve"> SH</w:t>
      </w:r>
      <w:r w:rsidR="00DE0D53">
        <w:rPr>
          <w:rFonts w:ascii="Times New Roman" w:hAnsi="Times New Roman" w:cs="Times New Roman"/>
          <w:sz w:val="22"/>
          <w:szCs w:val="22"/>
        </w:rPr>
        <w:t>s</w:t>
      </w:r>
      <w:r w:rsidRPr="00A0275E">
        <w:rPr>
          <w:rFonts w:ascii="Times New Roman" w:hAnsi="Times New Roman" w:cs="Times New Roman"/>
          <w:sz w:val="22"/>
          <w:szCs w:val="22"/>
        </w:rPr>
        <w:t xml:space="preserve"> </w:t>
      </w:r>
      <w:r w:rsidR="00DE0D53">
        <w:rPr>
          <w:rFonts w:ascii="Times New Roman" w:hAnsi="Times New Roman" w:cs="Times New Roman"/>
          <w:sz w:val="22"/>
          <w:szCs w:val="22"/>
        </w:rPr>
        <w:t>can have FDs</w:t>
      </w:r>
      <w:r w:rsidRPr="00A0275E">
        <w:rPr>
          <w:rFonts w:ascii="Times New Roman" w:hAnsi="Times New Roman" w:cs="Times New Roman"/>
          <w:sz w:val="22"/>
          <w:szCs w:val="22"/>
        </w:rPr>
        <w:t xml:space="preserve">, depending on </w:t>
      </w:r>
      <w:r w:rsidR="00DE0D53">
        <w:rPr>
          <w:rFonts w:ascii="Times New Roman" w:hAnsi="Times New Roman" w:cs="Times New Roman"/>
          <w:sz w:val="22"/>
          <w:szCs w:val="22"/>
        </w:rPr>
        <w:t>their degree of power (effective</w:t>
      </w:r>
      <w:r w:rsidRPr="00A0275E">
        <w:rPr>
          <w:rFonts w:ascii="Times New Roman" w:hAnsi="Times New Roman" w:cs="Times New Roman"/>
          <w:sz w:val="22"/>
          <w:szCs w:val="22"/>
        </w:rPr>
        <w:t xml:space="preserve"> veto).  (</w:t>
      </w:r>
      <w:r w:rsidRPr="00A0275E">
        <w:rPr>
          <w:rFonts w:ascii="Times New Roman" w:hAnsi="Times New Roman" w:cs="Times New Roman"/>
          <w:i/>
          <w:sz w:val="22"/>
          <w:szCs w:val="22"/>
        </w:rPr>
        <w:t>S</w:t>
      </w:r>
      <w:r w:rsidR="00DE0D53">
        <w:rPr>
          <w:rFonts w:ascii="Times New Roman" w:hAnsi="Times New Roman" w:cs="Times New Roman"/>
          <w:i/>
          <w:sz w:val="22"/>
          <w:szCs w:val="22"/>
        </w:rPr>
        <w:t>mith v. Atlantic Properties, MA</w:t>
      </w:r>
      <w:r w:rsidRPr="00A0275E">
        <w:rPr>
          <w:rFonts w:ascii="Times New Roman" w:hAnsi="Times New Roman" w:cs="Times New Roman"/>
          <w:sz w:val="22"/>
          <w:szCs w:val="22"/>
        </w:rPr>
        <w:t>)</w:t>
      </w:r>
    </w:p>
    <w:p w14:paraId="7BF9CF3C" w14:textId="30C6E03E" w:rsidR="00350308" w:rsidRPr="00A0275E" w:rsidRDefault="00DE0D53" w:rsidP="00CD0BF8">
      <w:pPr>
        <w:pStyle w:val="Bullet1"/>
        <w:widowControl w:val="0"/>
        <w:numPr>
          <w:ilvl w:val="4"/>
          <w:numId w:val="6"/>
        </w:numPr>
        <w:spacing w:beforeLines="0"/>
        <w:ind w:left="1800"/>
        <w:rPr>
          <w:rFonts w:ascii="Times New Roman" w:hAnsi="Times New Roman" w:cs="Times New Roman"/>
          <w:sz w:val="22"/>
          <w:szCs w:val="22"/>
        </w:rPr>
      </w:pPr>
      <w:r>
        <w:rPr>
          <w:rFonts w:ascii="Times New Roman" w:hAnsi="Times New Roman" w:cs="Times New Roman"/>
          <w:sz w:val="22"/>
          <w:szCs w:val="22"/>
        </w:rPr>
        <w:t xml:space="preserve">Rule: </w:t>
      </w:r>
      <w:r w:rsidR="00350308" w:rsidRPr="00A0275E">
        <w:rPr>
          <w:rFonts w:ascii="Times New Roman" w:hAnsi="Times New Roman" w:cs="Times New Roman"/>
          <w:sz w:val="22"/>
          <w:szCs w:val="22"/>
        </w:rPr>
        <w:t>Controlling SHs may have a duty to disclose relevant facts to other SHs when they might make a material difference in their decision.  (</w:t>
      </w:r>
      <w:r>
        <w:rPr>
          <w:rFonts w:ascii="Times New Roman" w:hAnsi="Times New Roman" w:cs="Times New Roman"/>
          <w:i/>
          <w:sz w:val="22"/>
          <w:szCs w:val="22"/>
        </w:rPr>
        <w:t>Jordan v. Duff and Phelps</w:t>
      </w:r>
      <w:r w:rsidR="00350308" w:rsidRPr="00A0275E">
        <w:rPr>
          <w:rFonts w:ascii="Times New Roman" w:hAnsi="Times New Roman" w:cs="Times New Roman"/>
          <w:sz w:val="22"/>
          <w:szCs w:val="22"/>
        </w:rPr>
        <w:t>)</w:t>
      </w:r>
    </w:p>
    <w:p w14:paraId="2543B097" w14:textId="17ED0D4F" w:rsidR="00350308" w:rsidRPr="00A0275E" w:rsidRDefault="00350308" w:rsidP="00CD0BF8">
      <w:pPr>
        <w:pStyle w:val="Bullet1"/>
        <w:widowControl w:val="0"/>
        <w:numPr>
          <w:ilvl w:val="3"/>
          <w:numId w:val="6"/>
        </w:numPr>
        <w:spacing w:beforeLines="0"/>
        <w:ind w:left="1440"/>
        <w:rPr>
          <w:rFonts w:ascii="Times New Roman" w:hAnsi="Times New Roman" w:cs="Times New Roman"/>
          <w:sz w:val="22"/>
          <w:szCs w:val="22"/>
        </w:rPr>
      </w:pPr>
      <w:r w:rsidRPr="008879E2">
        <w:rPr>
          <w:rFonts w:ascii="Times New Roman" w:hAnsi="Times New Roman" w:cs="Times New Roman"/>
          <w:i/>
          <w:sz w:val="22"/>
          <w:szCs w:val="22"/>
        </w:rPr>
        <w:t>Cases</w:t>
      </w:r>
      <w:r w:rsidR="008879E2">
        <w:rPr>
          <w:rFonts w:ascii="Times New Roman" w:hAnsi="Times New Roman" w:cs="Times New Roman"/>
          <w:sz w:val="22"/>
          <w:szCs w:val="22"/>
        </w:rPr>
        <w:t>:</w:t>
      </w:r>
    </w:p>
    <w:p w14:paraId="30DA4934" w14:textId="71C952C6" w:rsidR="00350308" w:rsidRPr="00A0275E" w:rsidRDefault="00350308" w:rsidP="00CD0BF8">
      <w:pPr>
        <w:pStyle w:val="Bullet1"/>
        <w:widowControl w:val="0"/>
        <w:numPr>
          <w:ilvl w:val="4"/>
          <w:numId w:val="6"/>
        </w:numPr>
        <w:spacing w:beforeLines="0"/>
        <w:ind w:left="1800"/>
        <w:rPr>
          <w:rFonts w:ascii="Times New Roman" w:hAnsi="Times New Roman" w:cs="Times New Roman"/>
          <w:i/>
          <w:sz w:val="22"/>
          <w:szCs w:val="22"/>
        </w:rPr>
      </w:pPr>
      <w:r w:rsidRPr="00A0275E">
        <w:rPr>
          <w:rFonts w:ascii="Times New Roman" w:hAnsi="Times New Roman" w:cs="Times New Roman"/>
          <w:i/>
          <w:sz w:val="22"/>
          <w:szCs w:val="22"/>
        </w:rPr>
        <w:t>Wilkes v. Springsid</w:t>
      </w:r>
      <w:r w:rsidR="008879E2">
        <w:rPr>
          <w:rFonts w:ascii="Times New Roman" w:hAnsi="Times New Roman" w:cs="Times New Roman"/>
          <w:i/>
          <w:sz w:val="22"/>
          <w:szCs w:val="22"/>
        </w:rPr>
        <w:t xml:space="preserve">e Nursing Home </w:t>
      </w:r>
      <w:r w:rsidR="008879E2" w:rsidRPr="008879E2">
        <w:rPr>
          <w:rFonts w:ascii="Times New Roman" w:hAnsi="Times New Roman" w:cs="Times New Roman"/>
          <w:sz w:val="22"/>
          <w:szCs w:val="22"/>
        </w:rPr>
        <w:t>(MA</w:t>
      </w:r>
      <w:r w:rsidRPr="008879E2">
        <w:rPr>
          <w:rFonts w:ascii="Times New Roman" w:hAnsi="Times New Roman" w:cs="Times New Roman"/>
          <w:sz w:val="22"/>
          <w:szCs w:val="22"/>
        </w:rPr>
        <w:t xml:space="preserve">): </w:t>
      </w:r>
      <w:r w:rsidR="009953F5" w:rsidRPr="008879E2">
        <w:rPr>
          <w:rFonts w:ascii="Times New Roman" w:hAnsi="Times New Roman" w:cs="Times New Roman"/>
          <w:sz w:val="22"/>
          <w:szCs w:val="22"/>
        </w:rPr>
        <w:t>SHs</w:t>
      </w:r>
      <w:r w:rsidRPr="00A0275E">
        <w:rPr>
          <w:rFonts w:ascii="Times New Roman" w:hAnsi="Times New Roman" w:cs="Times New Roman"/>
          <w:sz w:val="22"/>
          <w:szCs w:val="22"/>
        </w:rPr>
        <w:t xml:space="preserve"> in close corp. have same duties to one another as partners. Home sold property to Quinn, Wilkes made him pay higher price. Wilkes cut out from distribution. </w:t>
      </w:r>
      <w:r w:rsidRPr="00A0275E">
        <w:rPr>
          <w:rFonts w:ascii="Times New Roman" w:hAnsi="Times New Roman" w:cs="Times New Roman"/>
          <w:b/>
          <w:sz w:val="22"/>
          <w:szCs w:val="22"/>
        </w:rPr>
        <w:t>Duty of utmost good faith and loyalty</w:t>
      </w:r>
      <w:r w:rsidRPr="00A0275E">
        <w:rPr>
          <w:rFonts w:ascii="Times New Roman" w:hAnsi="Times New Roman" w:cs="Times New Roman"/>
          <w:sz w:val="22"/>
          <w:szCs w:val="22"/>
        </w:rPr>
        <w:t xml:space="preserve">. </w:t>
      </w:r>
      <w:r w:rsidRPr="00A0275E">
        <w:rPr>
          <w:rFonts w:ascii="Times New Roman" w:hAnsi="Times New Roman" w:cs="Times New Roman"/>
          <w:b/>
          <w:sz w:val="22"/>
          <w:szCs w:val="22"/>
        </w:rPr>
        <w:t xml:space="preserve">Two step approach: </w:t>
      </w:r>
    </w:p>
    <w:p w14:paraId="41371A25" w14:textId="56D7CE2E" w:rsidR="00350308" w:rsidRPr="00A0275E" w:rsidRDefault="00DE0D53" w:rsidP="00CD0BF8">
      <w:pPr>
        <w:pStyle w:val="Bullet3"/>
        <w:widowControl w:val="0"/>
        <w:numPr>
          <w:ilvl w:val="5"/>
          <w:numId w:val="6"/>
        </w:numPr>
        <w:spacing w:beforeLines="0"/>
        <w:ind w:left="2160"/>
        <w:rPr>
          <w:rFonts w:ascii="Times New Roman" w:hAnsi="Times New Roman" w:cs="Times New Roman"/>
          <w:sz w:val="22"/>
          <w:szCs w:val="22"/>
        </w:rPr>
      </w:pPr>
      <w:r>
        <w:rPr>
          <w:rFonts w:ascii="Times New Roman" w:hAnsi="Times New Roman" w:cs="Times New Roman"/>
          <w:sz w:val="22"/>
          <w:szCs w:val="22"/>
        </w:rPr>
        <w:t>Maj</w:t>
      </w:r>
      <w:r w:rsidR="00350308" w:rsidRPr="00A0275E">
        <w:rPr>
          <w:rFonts w:ascii="Times New Roman" w:hAnsi="Times New Roman" w:cs="Times New Roman"/>
          <w:sz w:val="22"/>
          <w:szCs w:val="22"/>
        </w:rPr>
        <w:t xml:space="preserve"> </w:t>
      </w:r>
      <w:r w:rsidR="009953F5">
        <w:rPr>
          <w:rFonts w:ascii="Times New Roman" w:hAnsi="Times New Roman" w:cs="Times New Roman"/>
          <w:sz w:val="22"/>
          <w:szCs w:val="22"/>
        </w:rPr>
        <w:t>SH</w:t>
      </w:r>
      <w:r w:rsidR="00350308" w:rsidRPr="00A0275E">
        <w:rPr>
          <w:rFonts w:ascii="Times New Roman" w:hAnsi="Times New Roman" w:cs="Times New Roman"/>
          <w:sz w:val="22"/>
          <w:szCs w:val="22"/>
        </w:rPr>
        <w:t xml:space="preserve"> </w:t>
      </w:r>
      <w:r>
        <w:rPr>
          <w:rFonts w:ascii="Times New Roman" w:hAnsi="Times New Roman" w:cs="Times New Roman"/>
          <w:sz w:val="22"/>
          <w:szCs w:val="22"/>
        </w:rPr>
        <w:t>must</w:t>
      </w:r>
      <w:r w:rsidR="00350308" w:rsidRPr="00A0275E">
        <w:rPr>
          <w:rFonts w:ascii="Times New Roman" w:hAnsi="Times New Roman" w:cs="Times New Roman"/>
          <w:sz w:val="22"/>
          <w:szCs w:val="22"/>
        </w:rPr>
        <w:t xml:space="preserve"> show legitimate business purpose for action.</w:t>
      </w:r>
    </w:p>
    <w:p w14:paraId="79F2D781" w14:textId="4E6D1C4F" w:rsidR="00350308" w:rsidRPr="00A0275E" w:rsidRDefault="00350308" w:rsidP="00CD0BF8">
      <w:pPr>
        <w:pStyle w:val="Bullet3"/>
        <w:widowControl w:val="0"/>
        <w:numPr>
          <w:ilvl w:val="5"/>
          <w:numId w:val="6"/>
        </w:numPr>
        <w:spacing w:beforeLines="0"/>
        <w:ind w:left="2160"/>
        <w:rPr>
          <w:rFonts w:ascii="Times New Roman" w:hAnsi="Times New Roman" w:cs="Times New Roman"/>
          <w:sz w:val="22"/>
          <w:szCs w:val="22"/>
        </w:rPr>
      </w:pPr>
      <w:r w:rsidRPr="00A0275E">
        <w:rPr>
          <w:rFonts w:ascii="Times New Roman" w:hAnsi="Times New Roman" w:cs="Times New Roman"/>
          <w:sz w:val="22"/>
          <w:szCs w:val="22"/>
        </w:rPr>
        <w:t xml:space="preserve">If they do this, </w:t>
      </w:r>
      <w:r w:rsidR="00DE0D53">
        <w:rPr>
          <w:rFonts w:ascii="Times New Roman" w:hAnsi="Times New Roman" w:cs="Times New Roman"/>
          <w:sz w:val="22"/>
          <w:szCs w:val="22"/>
        </w:rPr>
        <w:t>min</w:t>
      </w:r>
      <w:r w:rsidRPr="00A0275E">
        <w:rPr>
          <w:rFonts w:ascii="Times New Roman" w:hAnsi="Times New Roman" w:cs="Times New Roman"/>
          <w:sz w:val="22"/>
          <w:szCs w:val="22"/>
        </w:rPr>
        <w:t xml:space="preserve"> </w:t>
      </w:r>
      <w:r w:rsidR="009953F5">
        <w:rPr>
          <w:rFonts w:ascii="Times New Roman" w:hAnsi="Times New Roman" w:cs="Times New Roman"/>
          <w:sz w:val="22"/>
          <w:szCs w:val="22"/>
        </w:rPr>
        <w:t>SH</w:t>
      </w:r>
      <w:r w:rsidRPr="00A0275E">
        <w:rPr>
          <w:rFonts w:ascii="Times New Roman" w:hAnsi="Times New Roman" w:cs="Times New Roman"/>
          <w:sz w:val="22"/>
          <w:szCs w:val="22"/>
        </w:rPr>
        <w:t xml:space="preserve"> can then try to show that the legitimate business purpose could have been achieved by a less harmful </w:t>
      </w:r>
      <w:r w:rsidR="00DE0D53">
        <w:rPr>
          <w:rFonts w:ascii="Times New Roman" w:hAnsi="Times New Roman" w:cs="Times New Roman"/>
          <w:sz w:val="22"/>
          <w:szCs w:val="22"/>
        </w:rPr>
        <w:t xml:space="preserve">(to π) </w:t>
      </w:r>
      <w:r w:rsidRPr="00A0275E">
        <w:rPr>
          <w:rFonts w:ascii="Times New Roman" w:hAnsi="Times New Roman" w:cs="Times New Roman"/>
          <w:sz w:val="22"/>
          <w:szCs w:val="22"/>
        </w:rPr>
        <w:t>alternative course of action.</w:t>
      </w:r>
    </w:p>
    <w:p w14:paraId="74425670" w14:textId="019649BD" w:rsidR="00350308" w:rsidRPr="00A0275E" w:rsidRDefault="00350308" w:rsidP="00CD0BF8">
      <w:pPr>
        <w:pStyle w:val="Bullet1"/>
        <w:widowControl w:val="0"/>
        <w:numPr>
          <w:ilvl w:val="4"/>
          <w:numId w:val="6"/>
        </w:numPr>
        <w:spacing w:beforeLines="0"/>
        <w:ind w:left="1800"/>
        <w:rPr>
          <w:rFonts w:ascii="Times New Roman" w:hAnsi="Times New Roman" w:cs="Times New Roman"/>
          <w:i/>
          <w:sz w:val="22"/>
          <w:szCs w:val="22"/>
        </w:rPr>
      </w:pPr>
      <w:r w:rsidRPr="00A0275E">
        <w:rPr>
          <w:rFonts w:ascii="Times New Roman" w:hAnsi="Times New Roman" w:cs="Times New Roman"/>
          <w:i/>
          <w:sz w:val="22"/>
          <w:szCs w:val="22"/>
        </w:rPr>
        <w:t>Donahue v.</w:t>
      </w:r>
      <w:r w:rsidR="00DE0D53">
        <w:rPr>
          <w:rFonts w:ascii="Times New Roman" w:hAnsi="Times New Roman" w:cs="Times New Roman"/>
          <w:i/>
          <w:sz w:val="22"/>
          <w:szCs w:val="22"/>
        </w:rPr>
        <w:t xml:space="preserve"> Rodd Electrotype </w:t>
      </w:r>
      <w:r w:rsidR="00DE0D53" w:rsidRPr="00DE0D53">
        <w:rPr>
          <w:rFonts w:ascii="Times New Roman" w:hAnsi="Times New Roman" w:cs="Times New Roman"/>
          <w:sz w:val="22"/>
          <w:szCs w:val="22"/>
        </w:rPr>
        <w:t>(MA</w:t>
      </w:r>
      <w:r w:rsidRPr="00DE0D53">
        <w:rPr>
          <w:rFonts w:ascii="Times New Roman" w:hAnsi="Times New Roman" w:cs="Times New Roman"/>
          <w:sz w:val="22"/>
          <w:szCs w:val="22"/>
        </w:rPr>
        <w:t xml:space="preserve">): </w:t>
      </w:r>
      <w:r w:rsidR="009953F5" w:rsidRPr="00DE0D53">
        <w:rPr>
          <w:rFonts w:ascii="Times New Roman" w:hAnsi="Times New Roman" w:cs="Times New Roman"/>
          <w:sz w:val="22"/>
          <w:szCs w:val="22"/>
        </w:rPr>
        <w:t>SHs</w:t>
      </w:r>
      <w:r w:rsidRPr="00DE0D53">
        <w:rPr>
          <w:rFonts w:ascii="Times New Roman" w:hAnsi="Times New Roman" w:cs="Times New Roman"/>
          <w:sz w:val="22"/>
          <w:szCs w:val="22"/>
        </w:rPr>
        <w:t xml:space="preserve"> in close</w:t>
      </w:r>
      <w:r w:rsidRPr="00A0275E">
        <w:rPr>
          <w:rFonts w:ascii="Times New Roman" w:hAnsi="Times New Roman" w:cs="Times New Roman"/>
          <w:sz w:val="22"/>
          <w:szCs w:val="22"/>
        </w:rPr>
        <w:t xml:space="preserve"> </w:t>
      </w:r>
      <w:r w:rsidR="009953F5">
        <w:rPr>
          <w:rFonts w:ascii="Times New Roman" w:hAnsi="Times New Roman" w:cs="Times New Roman"/>
          <w:sz w:val="22"/>
          <w:szCs w:val="22"/>
        </w:rPr>
        <w:t>corps</w:t>
      </w:r>
      <w:r w:rsidRPr="00A0275E">
        <w:rPr>
          <w:rFonts w:ascii="Times New Roman" w:hAnsi="Times New Roman" w:cs="Times New Roman"/>
          <w:sz w:val="22"/>
          <w:szCs w:val="22"/>
        </w:rPr>
        <w:t xml:space="preserve"> owe </w:t>
      </w:r>
      <w:r w:rsidR="00DE0D53">
        <w:rPr>
          <w:rFonts w:ascii="Times New Roman" w:hAnsi="Times New Roman" w:cs="Times New Roman"/>
          <w:sz w:val="22"/>
          <w:szCs w:val="22"/>
        </w:rPr>
        <w:t>each other</w:t>
      </w:r>
      <w:r w:rsidRPr="00A0275E">
        <w:rPr>
          <w:rFonts w:ascii="Times New Roman" w:hAnsi="Times New Roman" w:cs="Times New Roman"/>
          <w:sz w:val="22"/>
          <w:szCs w:val="22"/>
        </w:rPr>
        <w:t xml:space="preserve"> substantially the </w:t>
      </w:r>
      <w:r w:rsidRPr="00A0275E">
        <w:rPr>
          <w:rFonts w:ascii="Times New Roman" w:hAnsi="Times New Roman" w:cs="Times New Roman"/>
          <w:b/>
          <w:sz w:val="22"/>
          <w:szCs w:val="22"/>
        </w:rPr>
        <w:t xml:space="preserve">same </w:t>
      </w:r>
      <w:r w:rsidR="00DE0D53">
        <w:rPr>
          <w:rFonts w:ascii="Times New Roman" w:hAnsi="Times New Roman" w:cs="Times New Roman"/>
          <w:b/>
          <w:sz w:val="22"/>
          <w:szCs w:val="22"/>
        </w:rPr>
        <w:t>FDS</w:t>
      </w:r>
      <w:r w:rsidRPr="00A0275E">
        <w:rPr>
          <w:rFonts w:ascii="Times New Roman" w:hAnsi="Times New Roman" w:cs="Times New Roman"/>
          <w:b/>
          <w:sz w:val="22"/>
          <w:szCs w:val="22"/>
        </w:rPr>
        <w:t xml:space="preserve"> that partners owe</w:t>
      </w:r>
      <w:r w:rsidRPr="00A0275E">
        <w:rPr>
          <w:rFonts w:ascii="Times New Roman" w:hAnsi="Times New Roman" w:cs="Times New Roman"/>
          <w:sz w:val="22"/>
          <w:szCs w:val="22"/>
        </w:rPr>
        <w:t xml:space="preserve">. Repo situation. </w:t>
      </w:r>
      <w:r w:rsidR="00DE0D53">
        <w:rPr>
          <w:rFonts w:ascii="Times New Roman" w:hAnsi="Times New Roman" w:cs="Times New Roman"/>
          <w:sz w:val="22"/>
          <w:szCs w:val="22"/>
        </w:rPr>
        <w:t>Maj</w:t>
      </w:r>
      <w:r w:rsidRPr="00A0275E">
        <w:rPr>
          <w:rFonts w:ascii="Times New Roman" w:hAnsi="Times New Roman" w:cs="Times New Roman"/>
          <w:sz w:val="22"/>
          <w:szCs w:val="22"/>
        </w:rPr>
        <w:t xml:space="preserve"> </w:t>
      </w:r>
      <w:r w:rsidR="009953F5">
        <w:rPr>
          <w:rFonts w:ascii="Times New Roman" w:hAnsi="Times New Roman" w:cs="Times New Roman"/>
          <w:sz w:val="22"/>
          <w:szCs w:val="22"/>
        </w:rPr>
        <w:t>SHs</w:t>
      </w:r>
      <w:r w:rsidRPr="00A0275E">
        <w:rPr>
          <w:rFonts w:ascii="Times New Roman" w:hAnsi="Times New Roman" w:cs="Times New Roman"/>
          <w:sz w:val="22"/>
          <w:szCs w:val="22"/>
        </w:rPr>
        <w:t xml:space="preserve"> refused to allow </w:t>
      </w:r>
      <w:r w:rsidR="00DE0D53">
        <w:rPr>
          <w:rFonts w:ascii="Times New Roman" w:hAnsi="Times New Roman" w:cs="Times New Roman"/>
          <w:sz w:val="22"/>
          <w:szCs w:val="22"/>
        </w:rPr>
        <w:t>min</w:t>
      </w:r>
      <w:r w:rsidRPr="00A0275E">
        <w:rPr>
          <w:rFonts w:ascii="Times New Roman" w:hAnsi="Times New Roman" w:cs="Times New Roman"/>
          <w:sz w:val="22"/>
          <w:szCs w:val="22"/>
        </w:rPr>
        <w:t xml:space="preserve"> </w:t>
      </w:r>
      <w:r w:rsidR="009953F5">
        <w:rPr>
          <w:rFonts w:ascii="Times New Roman" w:hAnsi="Times New Roman" w:cs="Times New Roman"/>
          <w:sz w:val="22"/>
          <w:szCs w:val="22"/>
        </w:rPr>
        <w:t>SHs</w:t>
      </w:r>
      <w:r w:rsidRPr="00A0275E">
        <w:rPr>
          <w:rFonts w:ascii="Times New Roman" w:hAnsi="Times New Roman" w:cs="Times New Roman"/>
          <w:sz w:val="22"/>
          <w:szCs w:val="22"/>
        </w:rPr>
        <w:t xml:space="preserve"> equal opportunity to sell a</w:t>
      </w:r>
      <w:r w:rsidR="00DE0D53">
        <w:rPr>
          <w:rFonts w:ascii="Times New Roman" w:hAnsi="Times New Roman" w:cs="Times New Roman"/>
          <w:sz w:val="22"/>
          <w:szCs w:val="22"/>
        </w:rPr>
        <w:t xml:space="preserve"> ratable number of shares to</w:t>
      </w:r>
      <w:r w:rsidRPr="00A0275E">
        <w:rPr>
          <w:rFonts w:ascii="Times New Roman" w:hAnsi="Times New Roman" w:cs="Times New Roman"/>
          <w:sz w:val="22"/>
          <w:szCs w:val="22"/>
        </w:rPr>
        <w:t xml:space="preserve"> corp at the same price</w:t>
      </w:r>
    </w:p>
    <w:p w14:paraId="2FFAFA27" w14:textId="36704A97" w:rsidR="00350308" w:rsidRPr="00A0275E" w:rsidRDefault="00350308" w:rsidP="00CD0BF8">
      <w:pPr>
        <w:pStyle w:val="Bullet1"/>
        <w:widowControl w:val="0"/>
        <w:numPr>
          <w:ilvl w:val="4"/>
          <w:numId w:val="6"/>
        </w:numPr>
        <w:spacing w:beforeLines="0"/>
        <w:ind w:left="1800"/>
        <w:rPr>
          <w:rFonts w:ascii="Times New Roman" w:hAnsi="Times New Roman" w:cs="Times New Roman"/>
          <w:i/>
          <w:sz w:val="22"/>
          <w:szCs w:val="22"/>
        </w:rPr>
      </w:pPr>
      <w:r w:rsidRPr="00A0275E">
        <w:rPr>
          <w:rFonts w:ascii="Times New Roman" w:hAnsi="Times New Roman" w:cs="Times New Roman"/>
          <w:i/>
          <w:sz w:val="22"/>
          <w:szCs w:val="22"/>
        </w:rPr>
        <w:t>Ingle v.</w:t>
      </w:r>
      <w:r w:rsidR="00DE0D53">
        <w:rPr>
          <w:rFonts w:ascii="Times New Roman" w:hAnsi="Times New Roman" w:cs="Times New Roman"/>
          <w:i/>
          <w:sz w:val="22"/>
          <w:szCs w:val="22"/>
        </w:rPr>
        <w:t xml:space="preserve"> Glamore Motor Sales, Inc. (NY</w:t>
      </w:r>
      <w:r w:rsidRPr="00A0275E">
        <w:rPr>
          <w:rFonts w:ascii="Times New Roman" w:hAnsi="Times New Roman" w:cs="Times New Roman"/>
          <w:sz w:val="22"/>
          <w:szCs w:val="22"/>
        </w:rPr>
        <w:t xml:space="preserve">): Ingle terminated and Glamore bought shares under option “cease to be employee”. </w:t>
      </w:r>
      <w:r w:rsidRPr="00A0275E">
        <w:rPr>
          <w:rFonts w:ascii="Times New Roman" w:hAnsi="Times New Roman" w:cs="Times New Roman"/>
          <w:b/>
          <w:sz w:val="22"/>
          <w:szCs w:val="22"/>
        </w:rPr>
        <w:t>Employment at-will upheld.</w:t>
      </w:r>
      <w:r w:rsidRPr="00A0275E">
        <w:rPr>
          <w:rFonts w:ascii="Times New Roman" w:hAnsi="Times New Roman" w:cs="Times New Roman"/>
          <w:sz w:val="22"/>
          <w:szCs w:val="22"/>
        </w:rPr>
        <w:t xml:space="preserve"> Distinguish duty to SH and duty to employ. </w:t>
      </w:r>
    </w:p>
    <w:p w14:paraId="4A5B808F" w14:textId="57A07314" w:rsidR="00350308" w:rsidRPr="00A0275E" w:rsidRDefault="00350308" w:rsidP="00CD0BF8">
      <w:pPr>
        <w:pStyle w:val="Bullet3"/>
        <w:widowControl w:val="0"/>
        <w:numPr>
          <w:ilvl w:val="5"/>
          <w:numId w:val="6"/>
        </w:numPr>
        <w:spacing w:beforeLines="0"/>
        <w:ind w:left="2160"/>
        <w:rPr>
          <w:rFonts w:ascii="Times New Roman" w:hAnsi="Times New Roman" w:cs="Times New Roman"/>
          <w:sz w:val="22"/>
          <w:szCs w:val="22"/>
        </w:rPr>
      </w:pPr>
      <w:r w:rsidRPr="00A0275E">
        <w:rPr>
          <w:rFonts w:ascii="Times New Roman" w:hAnsi="Times New Roman" w:cs="Times New Roman"/>
          <w:sz w:val="22"/>
          <w:szCs w:val="22"/>
        </w:rPr>
        <w:t xml:space="preserve">W/ Wikes, fundamental doctrinal clash between employment-at-will doctrine and partner-like rights of minority </w:t>
      </w:r>
      <w:r w:rsidR="009953F5">
        <w:rPr>
          <w:rFonts w:ascii="Times New Roman" w:hAnsi="Times New Roman" w:cs="Times New Roman"/>
          <w:sz w:val="22"/>
          <w:szCs w:val="22"/>
        </w:rPr>
        <w:t>SHs</w:t>
      </w:r>
      <w:r w:rsidRPr="00A0275E">
        <w:rPr>
          <w:rFonts w:ascii="Times New Roman" w:hAnsi="Times New Roman" w:cs="Times New Roman"/>
          <w:sz w:val="22"/>
          <w:szCs w:val="22"/>
        </w:rPr>
        <w:t xml:space="preserve"> in close </w:t>
      </w:r>
      <w:r w:rsidR="009953F5">
        <w:rPr>
          <w:rFonts w:ascii="Times New Roman" w:hAnsi="Times New Roman" w:cs="Times New Roman"/>
          <w:sz w:val="22"/>
          <w:szCs w:val="22"/>
        </w:rPr>
        <w:t>corps</w:t>
      </w:r>
      <w:r w:rsidRPr="00A0275E">
        <w:rPr>
          <w:rFonts w:ascii="Times New Roman" w:hAnsi="Times New Roman" w:cs="Times New Roman"/>
          <w:sz w:val="22"/>
          <w:szCs w:val="22"/>
        </w:rPr>
        <w:t>.</w:t>
      </w:r>
    </w:p>
    <w:p w14:paraId="335FD859" w14:textId="78E8F15B" w:rsidR="00350308" w:rsidRPr="00A0275E" w:rsidRDefault="00350308" w:rsidP="00CD0BF8">
      <w:pPr>
        <w:pStyle w:val="Bullet1"/>
        <w:widowControl w:val="0"/>
        <w:numPr>
          <w:ilvl w:val="4"/>
          <w:numId w:val="6"/>
        </w:numPr>
        <w:spacing w:beforeLines="0"/>
        <w:ind w:left="1800"/>
        <w:rPr>
          <w:rFonts w:ascii="Times New Roman" w:hAnsi="Times New Roman" w:cs="Times New Roman"/>
          <w:i/>
          <w:sz w:val="22"/>
          <w:szCs w:val="22"/>
        </w:rPr>
      </w:pPr>
      <w:r w:rsidRPr="00A0275E">
        <w:rPr>
          <w:rFonts w:ascii="Times New Roman" w:hAnsi="Times New Roman" w:cs="Times New Roman"/>
          <w:i/>
          <w:sz w:val="22"/>
          <w:szCs w:val="22"/>
        </w:rPr>
        <w:t>Brodie v. Jordan (</w:t>
      </w:r>
      <w:r w:rsidR="00CA5ECF">
        <w:rPr>
          <w:rFonts w:ascii="Times New Roman" w:hAnsi="Times New Roman" w:cs="Times New Roman"/>
          <w:i/>
          <w:sz w:val="22"/>
          <w:szCs w:val="22"/>
        </w:rPr>
        <w:t>MA</w:t>
      </w:r>
      <w:r w:rsidRPr="00A0275E">
        <w:rPr>
          <w:rFonts w:ascii="Times New Roman" w:hAnsi="Times New Roman" w:cs="Times New Roman"/>
          <w:i/>
          <w:sz w:val="22"/>
          <w:szCs w:val="22"/>
        </w:rPr>
        <w:t xml:space="preserve"> 2006)</w:t>
      </w:r>
      <w:r w:rsidRPr="00A0275E">
        <w:rPr>
          <w:rFonts w:ascii="Times New Roman" w:hAnsi="Times New Roman" w:cs="Times New Roman"/>
          <w:sz w:val="22"/>
          <w:szCs w:val="22"/>
        </w:rPr>
        <w:t xml:space="preserve">: </w:t>
      </w:r>
      <w:r w:rsidRPr="00A0275E">
        <w:rPr>
          <w:rFonts w:ascii="Times New Roman" w:hAnsi="Times New Roman" w:cs="Times New Roman"/>
          <w:b/>
          <w:sz w:val="22"/>
          <w:szCs w:val="22"/>
        </w:rPr>
        <w:t>Remedy in freeze out.</w:t>
      </w:r>
      <w:r w:rsidRPr="00A0275E">
        <w:rPr>
          <w:rFonts w:ascii="Times New Roman" w:hAnsi="Times New Roman" w:cs="Times New Roman"/>
          <w:sz w:val="22"/>
          <w:szCs w:val="22"/>
        </w:rPr>
        <w:t xml:space="preserve">  Wife of deceased partner excluded from </w:t>
      </w:r>
      <w:r w:rsidR="002B6BC2">
        <w:rPr>
          <w:rFonts w:ascii="Times New Roman" w:hAnsi="Times New Roman" w:cs="Times New Roman"/>
          <w:sz w:val="22"/>
          <w:szCs w:val="22"/>
        </w:rPr>
        <w:t>mngt</w:t>
      </w:r>
      <w:r w:rsidRPr="00A0275E">
        <w:rPr>
          <w:rFonts w:ascii="Times New Roman" w:hAnsi="Times New Roman" w:cs="Times New Roman"/>
          <w:sz w:val="22"/>
          <w:szCs w:val="22"/>
        </w:rPr>
        <w:t xml:space="preserve">. </w:t>
      </w:r>
      <w:r w:rsidR="00DE0D53">
        <w:rPr>
          <w:rFonts w:ascii="Times New Roman" w:hAnsi="Times New Roman" w:cs="Times New Roman"/>
          <w:sz w:val="22"/>
          <w:szCs w:val="22"/>
        </w:rPr>
        <w:t>Remedy c</w:t>
      </w:r>
      <w:r w:rsidRPr="00A0275E">
        <w:rPr>
          <w:rFonts w:ascii="Times New Roman" w:hAnsi="Times New Roman" w:cs="Times New Roman"/>
          <w:sz w:val="22"/>
          <w:szCs w:val="22"/>
        </w:rPr>
        <w:t xml:space="preserve">annot put </w:t>
      </w:r>
      <w:r w:rsidR="00DE0D53">
        <w:rPr>
          <w:rFonts w:ascii="Times New Roman" w:hAnsi="Times New Roman" w:cs="Times New Roman"/>
          <w:sz w:val="22"/>
          <w:szCs w:val="22"/>
        </w:rPr>
        <w:t xml:space="preserve">her </w:t>
      </w:r>
      <w:r w:rsidRPr="00A0275E">
        <w:rPr>
          <w:rFonts w:ascii="Times New Roman" w:hAnsi="Times New Roman" w:cs="Times New Roman"/>
          <w:sz w:val="22"/>
          <w:szCs w:val="22"/>
        </w:rPr>
        <w:t>in better position (i.e. create a market where one did not exist).  Maybe just dividends?</w:t>
      </w:r>
      <w:r w:rsidR="00DE0D53">
        <w:rPr>
          <w:rFonts w:ascii="Times New Roman" w:hAnsi="Times New Roman" w:cs="Times New Roman"/>
          <w:sz w:val="22"/>
          <w:szCs w:val="22"/>
        </w:rPr>
        <w:t xml:space="preserve"> (case settles – buyout)</w:t>
      </w:r>
    </w:p>
    <w:p w14:paraId="7EFBA578" w14:textId="14D65724" w:rsidR="00350308" w:rsidRPr="00A0275E" w:rsidRDefault="00350308" w:rsidP="00CD0BF8">
      <w:pPr>
        <w:pStyle w:val="Bullet3"/>
        <w:widowControl w:val="0"/>
        <w:numPr>
          <w:ilvl w:val="5"/>
          <w:numId w:val="6"/>
        </w:numPr>
        <w:spacing w:beforeLines="0"/>
        <w:ind w:left="2160"/>
        <w:rPr>
          <w:rFonts w:ascii="Times New Roman" w:hAnsi="Times New Roman" w:cs="Times New Roman"/>
          <w:sz w:val="22"/>
          <w:szCs w:val="22"/>
        </w:rPr>
      </w:pPr>
      <w:r w:rsidRPr="00A0275E">
        <w:rPr>
          <w:rFonts w:ascii="Times New Roman" w:hAnsi="Times New Roman" w:cs="Times New Roman"/>
          <w:sz w:val="22"/>
          <w:szCs w:val="22"/>
        </w:rPr>
        <w:t xml:space="preserve">Scale of severity: dividend </w:t>
      </w:r>
      <w:r w:rsidRPr="00A0275E">
        <w:rPr>
          <w:rFonts w:ascii="Times New Roman" w:hAnsi="Times New Roman" w:cs="Times New Roman"/>
          <w:sz w:val="22"/>
          <w:szCs w:val="22"/>
        </w:rPr>
        <w:sym w:font="Wingdings" w:char="F0E0"/>
      </w:r>
      <w:r w:rsidRPr="00A0275E">
        <w:rPr>
          <w:rFonts w:ascii="Times New Roman" w:hAnsi="Times New Roman" w:cs="Times New Roman"/>
          <w:sz w:val="22"/>
          <w:szCs w:val="22"/>
        </w:rPr>
        <w:t xml:space="preserve"> buyouts </w:t>
      </w:r>
      <w:r w:rsidRPr="00A0275E">
        <w:rPr>
          <w:rFonts w:ascii="Times New Roman" w:hAnsi="Times New Roman" w:cs="Times New Roman"/>
          <w:sz w:val="22"/>
          <w:szCs w:val="22"/>
        </w:rPr>
        <w:sym w:font="Wingdings" w:char="F0E0"/>
      </w:r>
      <w:r w:rsidRPr="00A0275E">
        <w:rPr>
          <w:rFonts w:ascii="Times New Roman" w:hAnsi="Times New Roman" w:cs="Times New Roman"/>
          <w:sz w:val="22"/>
          <w:szCs w:val="22"/>
        </w:rPr>
        <w:t xml:space="preserve"> dissolution</w:t>
      </w:r>
      <w:r w:rsidRPr="00A0275E">
        <w:rPr>
          <w:rFonts w:ascii="Times New Roman" w:hAnsi="Times New Roman" w:cs="Times New Roman"/>
          <w:b/>
          <w:sz w:val="22"/>
          <w:szCs w:val="22"/>
        </w:rPr>
        <w:t xml:space="preserve"> </w:t>
      </w:r>
      <w:r w:rsidRPr="00A0275E">
        <w:rPr>
          <w:rFonts w:ascii="Times New Roman" w:hAnsi="Times New Roman" w:cs="Times New Roman"/>
          <w:sz w:val="22"/>
          <w:szCs w:val="22"/>
        </w:rPr>
        <w:t xml:space="preserve">(as in </w:t>
      </w:r>
      <w:r w:rsidR="00DE0D53">
        <w:rPr>
          <w:rFonts w:ascii="Times New Roman" w:hAnsi="Times New Roman" w:cs="Times New Roman"/>
          <w:sz w:val="22"/>
          <w:szCs w:val="22"/>
        </w:rPr>
        <w:t>pship</w:t>
      </w:r>
      <w:r w:rsidRPr="00A0275E">
        <w:rPr>
          <w:rFonts w:ascii="Times New Roman" w:hAnsi="Times New Roman" w:cs="Times New Roman"/>
          <w:sz w:val="22"/>
          <w:szCs w:val="22"/>
        </w:rPr>
        <w:t xml:space="preserve"> law)</w:t>
      </w:r>
    </w:p>
    <w:p w14:paraId="1707F651" w14:textId="1A95C4E2" w:rsidR="00350308" w:rsidRPr="00A0275E" w:rsidRDefault="00350308" w:rsidP="00CD0BF8">
      <w:pPr>
        <w:pStyle w:val="Bullet1"/>
        <w:widowControl w:val="0"/>
        <w:numPr>
          <w:ilvl w:val="4"/>
          <w:numId w:val="6"/>
        </w:numPr>
        <w:spacing w:beforeLines="0"/>
        <w:ind w:left="1800"/>
        <w:rPr>
          <w:rFonts w:ascii="Times New Roman" w:hAnsi="Times New Roman" w:cs="Times New Roman"/>
          <w:i/>
          <w:sz w:val="22"/>
          <w:szCs w:val="22"/>
        </w:rPr>
      </w:pPr>
      <w:r w:rsidRPr="00A0275E">
        <w:rPr>
          <w:rFonts w:ascii="Times New Roman" w:hAnsi="Times New Roman" w:cs="Times New Roman"/>
          <w:i/>
          <w:sz w:val="22"/>
          <w:szCs w:val="22"/>
        </w:rPr>
        <w:t>S</w:t>
      </w:r>
      <w:r w:rsidR="00DE0D53">
        <w:rPr>
          <w:rFonts w:ascii="Times New Roman" w:hAnsi="Times New Roman" w:cs="Times New Roman"/>
          <w:i/>
          <w:sz w:val="22"/>
          <w:szCs w:val="22"/>
        </w:rPr>
        <w:t>mith v. Atlantic Properties (MA</w:t>
      </w:r>
      <w:r w:rsidRPr="00A0275E">
        <w:rPr>
          <w:rFonts w:ascii="Times New Roman" w:hAnsi="Times New Roman" w:cs="Times New Roman"/>
          <w:i/>
          <w:sz w:val="22"/>
          <w:szCs w:val="22"/>
        </w:rPr>
        <w:t>)</w:t>
      </w:r>
      <w:r w:rsidRPr="00A0275E">
        <w:rPr>
          <w:rFonts w:ascii="Times New Roman" w:hAnsi="Times New Roman" w:cs="Times New Roman"/>
          <w:sz w:val="22"/>
          <w:szCs w:val="22"/>
        </w:rPr>
        <w:t xml:space="preserve">: breach of duty by </w:t>
      </w:r>
      <w:r w:rsidR="00DE0D53">
        <w:rPr>
          <w:rFonts w:ascii="Times New Roman" w:hAnsi="Times New Roman" w:cs="Times New Roman"/>
          <w:sz w:val="22"/>
          <w:szCs w:val="22"/>
        </w:rPr>
        <w:t>min</w:t>
      </w:r>
      <w:r w:rsidRPr="00A0275E">
        <w:rPr>
          <w:rFonts w:ascii="Times New Roman" w:hAnsi="Times New Roman" w:cs="Times New Roman"/>
          <w:sz w:val="22"/>
          <w:szCs w:val="22"/>
        </w:rPr>
        <w:t xml:space="preserve"> </w:t>
      </w:r>
      <w:r w:rsidR="009953F5">
        <w:rPr>
          <w:rFonts w:ascii="Times New Roman" w:hAnsi="Times New Roman" w:cs="Times New Roman"/>
          <w:sz w:val="22"/>
          <w:szCs w:val="22"/>
        </w:rPr>
        <w:t>SH</w:t>
      </w:r>
      <w:r w:rsidRPr="00A0275E">
        <w:rPr>
          <w:rFonts w:ascii="Times New Roman" w:hAnsi="Times New Roman" w:cs="Times New Roman"/>
          <w:sz w:val="22"/>
          <w:szCs w:val="22"/>
        </w:rPr>
        <w:t xml:space="preserve"> w</w:t>
      </w:r>
      <w:r w:rsidR="00DE0D53">
        <w:rPr>
          <w:rFonts w:ascii="Times New Roman" w:hAnsi="Times New Roman" w:cs="Times New Roman"/>
          <w:sz w:val="22"/>
          <w:szCs w:val="22"/>
        </w:rPr>
        <w:t>ith ad hoc controlling interest</w:t>
      </w:r>
      <w:r w:rsidRPr="00A0275E">
        <w:rPr>
          <w:rFonts w:ascii="Times New Roman" w:hAnsi="Times New Roman" w:cs="Times New Roman"/>
          <w:sz w:val="22"/>
          <w:szCs w:val="22"/>
        </w:rPr>
        <w:t xml:space="preserve"> </w:t>
      </w:r>
      <w:r w:rsidR="00DE0D53">
        <w:rPr>
          <w:rFonts w:ascii="Times New Roman" w:hAnsi="Times New Roman" w:cs="Times New Roman"/>
          <w:sz w:val="22"/>
          <w:szCs w:val="22"/>
        </w:rPr>
        <w:t>(4 SHs, 80% voted needed to make changes).</w:t>
      </w:r>
      <w:r w:rsidRPr="00A0275E">
        <w:rPr>
          <w:rFonts w:ascii="Times New Roman" w:hAnsi="Times New Roman" w:cs="Times New Roman"/>
          <w:sz w:val="22"/>
          <w:szCs w:val="22"/>
        </w:rPr>
        <w:t xml:space="preserve"> Tax concerns, reinvestment into property rather than dividend. </w:t>
      </w:r>
      <w:r w:rsidR="00DE0D53">
        <w:rPr>
          <w:rFonts w:ascii="Times New Roman" w:hAnsi="Times New Roman" w:cs="Times New Roman"/>
          <w:sz w:val="22"/>
          <w:szCs w:val="22"/>
        </w:rPr>
        <w:t>Effective veto</w:t>
      </w:r>
      <w:r w:rsidRPr="00A0275E">
        <w:rPr>
          <w:rFonts w:ascii="Times New Roman" w:hAnsi="Times New Roman" w:cs="Times New Roman"/>
          <w:sz w:val="22"/>
          <w:szCs w:val="22"/>
        </w:rPr>
        <w:t xml:space="preserve"> created </w:t>
      </w:r>
      <w:r w:rsidR="00DE0D53">
        <w:rPr>
          <w:rFonts w:ascii="Times New Roman" w:hAnsi="Times New Roman" w:cs="Times New Roman"/>
          <w:sz w:val="22"/>
          <w:szCs w:val="22"/>
        </w:rPr>
        <w:t>FD</w:t>
      </w:r>
      <w:r w:rsidRPr="00A0275E">
        <w:rPr>
          <w:rFonts w:ascii="Times New Roman" w:hAnsi="Times New Roman" w:cs="Times New Roman"/>
          <w:sz w:val="22"/>
          <w:szCs w:val="22"/>
        </w:rPr>
        <w:t>.</w:t>
      </w:r>
    </w:p>
    <w:p w14:paraId="27812F82" w14:textId="5450789B" w:rsidR="00350308" w:rsidRPr="00A0275E" w:rsidRDefault="00350308" w:rsidP="00CD0BF8">
      <w:pPr>
        <w:pStyle w:val="Bullet1"/>
        <w:widowControl w:val="0"/>
        <w:numPr>
          <w:ilvl w:val="4"/>
          <w:numId w:val="6"/>
        </w:numPr>
        <w:spacing w:beforeLines="0"/>
        <w:ind w:left="1800"/>
        <w:rPr>
          <w:rFonts w:ascii="Times New Roman" w:hAnsi="Times New Roman" w:cs="Times New Roman"/>
          <w:i/>
          <w:sz w:val="22"/>
          <w:szCs w:val="22"/>
        </w:rPr>
      </w:pPr>
      <w:r w:rsidRPr="00A0275E">
        <w:rPr>
          <w:rFonts w:ascii="Times New Roman" w:hAnsi="Times New Roman" w:cs="Times New Roman"/>
          <w:i/>
          <w:sz w:val="22"/>
          <w:szCs w:val="22"/>
        </w:rPr>
        <w:t xml:space="preserve">Jordan </w:t>
      </w:r>
      <w:r w:rsidR="00DE0D53">
        <w:rPr>
          <w:rFonts w:ascii="Times New Roman" w:hAnsi="Times New Roman" w:cs="Times New Roman"/>
          <w:i/>
          <w:sz w:val="22"/>
          <w:szCs w:val="22"/>
        </w:rPr>
        <w:t>v. Duff and Phelps (7th Cir</w:t>
      </w:r>
      <w:r w:rsidRPr="00A0275E">
        <w:rPr>
          <w:rFonts w:ascii="Times New Roman" w:hAnsi="Times New Roman" w:cs="Times New Roman"/>
          <w:i/>
          <w:sz w:val="22"/>
          <w:szCs w:val="22"/>
        </w:rPr>
        <w:t>)</w:t>
      </w:r>
      <w:r w:rsidR="00DE0D53">
        <w:rPr>
          <w:rFonts w:ascii="Times New Roman" w:hAnsi="Times New Roman" w:cs="Times New Roman"/>
          <w:sz w:val="22"/>
          <w:szCs w:val="22"/>
        </w:rPr>
        <w:t>: Easterbrook/</w:t>
      </w:r>
      <w:r w:rsidRPr="00A0275E">
        <w:rPr>
          <w:rFonts w:ascii="Times New Roman" w:hAnsi="Times New Roman" w:cs="Times New Roman"/>
          <w:sz w:val="22"/>
          <w:szCs w:val="22"/>
        </w:rPr>
        <w:t>Posn</w:t>
      </w:r>
      <w:r w:rsidR="001F48F4">
        <w:rPr>
          <w:rFonts w:ascii="Times New Roman" w:hAnsi="Times New Roman" w:cs="Times New Roman"/>
          <w:sz w:val="22"/>
          <w:szCs w:val="22"/>
        </w:rPr>
        <w:t>er opinion. Jordan leaving,</w:t>
      </w:r>
      <w:r w:rsidR="00DE0D53">
        <w:rPr>
          <w:rFonts w:ascii="Times New Roman" w:hAnsi="Times New Roman" w:cs="Times New Roman"/>
          <w:sz w:val="22"/>
          <w:szCs w:val="22"/>
        </w:rPr>
        <w:t xml:space="preserve"> </w:t>
      </w:r>
      <w:r w:rsidR="001F48F4">
        <w:rPr>
          <w:rFonts w:ascii="Times New Roman" w:hAnsi="Times New Roman" w:cs="Times New Roman"/>
          <w:sz w:val="22"/>
          <w:szCs w:val="22"/>
        </w:rPr>
        <w:t>corp</w:t>
      </w:r>
      <w:r w:rsidR="001F48F4" w:rsidRPr="001F48F4">
        <w:rPr>
          <w:rFonts w:ascii="Times New Roman" w:hAnsi="Times New Roman" w:cs="Times New Roman"/>
          <w:sz w:val="22"/>
          <w:szCs w:val="22"/>
        </w:rPr>
        <w:t xml:space="preserve"> advises him to stay anot</w:t>
      </w:r>
      <w:r w:rsidR="001F48F4">
        <w:rPr>
          <w:rFonts w:ascii="Times New Roman" w:hAnsi="Times New Roman" w:cs="Times New Roman"/>
          <w:sz w:val="22"/>
          <w:szCs w:val="22"/>
        </w:rPr>
        <w:t>her 6 weeks to get a better</w:t>
      </w:r>
      <w:r w:rsidR="001F48F4" w:rsidRPr="001F48F4">
        <w:rPr>
          <w:rFonts w:ascii="Times New Roman" w:hAnsi="Times New Roman" w:cs="Times New Roman"/>
          <w:sz w:val="22"/>
          <w:szCs w:val="22"/>
        </w:rPr>
        <w:t xml:space="preserve"> value for </w:t>
      </w:r>
      <w:r w:rsidR="001F48F4">
        <w:rPr>
          <w:rFonts w:ascii="Times New Roman" w:hAnsi="Times New Roman" w:cs="Times New Roman"/>
          <w:sz w:val="22"/>
          <w:szCs w:val="22"/>
        </w:rPr>
        <w:t>shares. Didn’t</w:t>
      </w:r>
      <w:r w:rsidR="001F48F4" w:rsidRPr="001F48F4">
        <w:rPr>
          <w:rFonts w:ascii="Times New Roman" w:hAnsi="Times New Roman" w:cs="Times New Roman"/>
          <w:sz w:val="22"/>
          <w:szCs w:val="22"/>
        </w:rPr>
        <w:t xml:space="preserve"> tell him about a huge merger. </w:t>
      </w:r>
      <w:r w:rsidR="001F48F4">
        <w:rPr>
          <w:rFonts w:ascii="Times New Roman" w:hAnsi="Times New Roman" w:cs="Times New Roman"/>
          <w:sz w:val="22"/>
          <w:szCs w:val="22"/>
        </w:rPr>
        <w:t xml:space="preserve">10 days after he left, corp announced merger; shares rose 20x π received. Deal </w:t>
      </w:r>
      <w:r w:rsidR="001F48F4" w:rsidRPr="001F48F4">
        <w:rPr>
          <w:rFonts w:ascii="Times New Roman" w:hAnsi="Times New Roman" w:cs="Times New Roman"/>
          <w:sz w:val="22"/>
          <w:szCs w:val="22"/>
        </w:rPr>
        <w:t>falls throug</w:t>
      </w:r>
      <w:r w:rsidR="001F48F4">
        <w:rPr>
          <w:rFonts w:ascii="Times New Roman" w:hAnsi="Times New Roman" w:cs="Times New Roman"/>
          <w:sz w:val="22"/>
          <w:szCs w:val="22"/>
        </w:rPr>
        <w:t>h, but another deal comes</w:t>
      </w:r>
      <w:r w:rsidR="001F48F4" w:rsidRPr="001F48F4">
        <w:rPr>
          <w:rFonts w:ascii="Times New Roman" w:hAnsi="Times New Roman" w:cs="Times New Roman"/>
          <w:sz w:val="22"/>
          <w:szCs w:val="22"/>
        </w:rPr>
        <w:t xml:space="preserve"> for</w:t>
      </w:r>
      <w:r w:rsidR="001F48F4">
        <w:rPr>
          <w:rFonts w:ascii="Times New Roman" w:hAnsi="Times New Roman" w:cs="Times New Roman"/>
          <w:sz w:val="22"/>
          <w:szCs w:val="22"/>
        </w:rPr>
        <w:t xml:space="preserve"> 80% of</w:t>
      </w:r>
      <w:r w:rsidR="001F48F4" w:rsidRPr="001F48F4">
        <w:rPr>
          <w:rFonts w:ascii="Times New Roman" w:hAnsi="Times New Roman" w:cs="Times New Roman"/>
          <w:sz w:val="22"/>
          <w:szCs w:val="22"/>
        </w:rPr>
        <w:t xml:space="preserve"> original deal.</w:t>
      </w:r>
    </w:p>
    <w:p w14:paraId="2E2FB5F7" w14:textId="1636F768" w:rsidR="001F48F4" w:rsidRDefault="001F48F4" w:rsidP="00CD0BF8">
      <w:pPr>
        <w:pStyle w:val="Bullet3"/>
        <w:widowControl w:val="0"/>
        <w:numPr>
          <w:ilvl w:val="5"/>
          <w:numId w:val="6"/>
        </w:numPr>
        <w:spacing w:beforeLines="0"/>
        <w:ind w:left="2250"/>
        <w:rPr>
          <w:rFonts w:ascii="Times New Roman" w:hAnsi="Times New Roman" w:cs="Times New Roman"/>
          <w:sz w:val="22"/>
          <w:szCs w:val="22"/>
        </w:rPr>
      </w:pPr>
      <w:r>
        <w:rPr>
          <w:rFonts w:ascii="Times New Roman" w:hAnsi="Times New Roman" w:cs="Times New Roman"/>
          <w:sz w:val="22"/>
          <w:szCs w:val="22"/>
        </w:rPr>
        <w:t>π</w:t>
      </w:r>
      <w:r w:rsidRPr="001F48F4">
        <w:rPr>
          <w:rFonts w:ascii="Times New Roman" w:hAnsi="Times New Roman" w:cs="Times New Roman"/>
          <w:sz w:val="22"/>
          <w:szCs w:val="22"/>
        </w:rPr>
        <w:t xml:space="preserve">: </w:t>
      </w:r>
      <w:r>
        <w:rPr>
          <w:rFonts w:ascii="Times New Roman" w:hAnsi="Times New Roman" w:cs="Times New Roman"/>
          <w:sz w:val="22"/>
          <w:szCs w:val="22"/>
        </w:rPr>
        <w:t>Corp’s failure to tell him is</w:t>
      </w:r>
      <w:r w:rsidRPr="001F48F4">
        <w:rPr>
          <w:rFonts w:ascii="Times New Roman" w:hAnsi="Times New Roman" w:cs="Times New Roman"/>
          <w:sz w:val="22"/>
          <w:szCs w:val="22"/>
        </w:rPr>
        <w:t xml:space="preserve"> 10b-5 omission an</w:t>
      </w:r>
      <w:r>
        <w:rPr>
          <w:rFonts w:ascii="Times New Roman" w:hAnsi="Times New Roman" w:cs="Times New Roman"/>
          <w:sz w:val="22"/>
          <w:szCs w:val="22"/>
        </w:rPr>
        <w:t>d</w:t>
      </w:r>
      <w:r w:rsidRPr="001F48F4">
        <w:rPr>
          <w:rFonts w:ascii="Times New Roman" w:hAnsi="Times New Roman" w:cs="Times New Roman"/>
          <w:sz w:val="22"/>
          <w:szCs w:val="22"/>
        </w:rPr>
        <w:t xml:space="preserve"> breach of SHs’ </w:t>
      </w:r>
      <w:r>
        <w:rPr>
          <w:rFonts w:ascii="Times New Roman" w:hAnsi="Times New Roman" w:cs="Times New Roman"/>
          <w:sz w:val="22"/>
          <w:szCs w:val="22"/>
        </w:rPr>
        <w:t>DOL</w:t>
      </w:r>
      <w:r w:rsidRPr="001F48F4">
        <w:rPr>
          <w:rFonts w:ascii="Times New Roman" w:hAnsi="Times New Roman" w:cs="Times New Roman"/>
          <w:sz w:val="22"/>
          <w:szCs w:val="22"/>
        </w:rPr>
        <w:t xml:space="preserve"> to him.</w:t>
      </w:r>
    </w:p>
    <w:p w14:paraId="22085CE7" w14:textId="2E16C935" w:rsidR="00350308" w:rsidRPr="00A0275E" w:rsidRDefault="00350308" w:rsidP="00CD0BF8">
      <w:pPr>
        <w:pStyle w:val="Bullet3"/>
        <w:widowControl w:val="0"/>
        <w:numPr>
          <w:ilvl w:val="5"/>
          <w:numId w:val="6"/>
        </w:numPr>
        <w:spacing w:beforeLines="0"/>
        <w:ind w:left="2250"/>
        <w:rPr>
          <w:rFonts w:ascii="Times New Roman" w:hAnsi="Times New Roman" w:cs="Times New Roman"/>
          <w:sz w:val="22"/>
          <w:szCs w:val="22"/>
        </w:rPr>
      </w:pPr>
      <w:r w:rsidRPr="00A0275E">
        <w:rPr>
          <w:rFonts w:ascii="Times New Roman" w:hAnsi="Times New Roman" w:cs="Times New Roman"/>
          <w:sz w:val="22"/>
          <w:szCs w:val="22"/>
        </w:rPr>
        <w:t xml:space="preserve">Easterbrook (holding) </w:t>
      </w:r>
      <w:r w:rsidR="001F48F4">
        <w:rPr>
          <w:rFonts w:ascii="Times New Roman" w:hAnsi="Times New Roman" w:cs="Times New Roman"/>
          <w:sz w:val="22"/>
          <w:szCs w:val="22"/>
        </w:rPr>
        <w:t>C</w:t>
      </w:r>
      <w:r w:rsidR="001F48F4" w:rsidRPr="001F48F4">
        <w:rPr>
          <w:rFonts w:ascii="Times New Roman" w:hAnsi="Times New Roman" w:cs="Times New Roman"/>
          <w:sz w:val="22"/>
          <w:szCs w:val="22"/>
        </w:rPr>
        <w:t xml:space="preserve">orrect. </w:t>
      </w:r>
      <w:r w:rsidR="001F48F4" w:rsidRPr="001F48F4">
        <w:rPr>
          <w:rFonts w:ascii="Times New Roman" w:hAnsi="Times New Roman" w:cs="Times New Roman"/>
          <w:b/>
          <w:sz w:val="22"/>
          <w:szCs w:val="22"/>
        </w:rPr>
        <w:t>Under basic K law, SHs are not allowed to take opportunistic advantage of each other (reasonable expectations).</w:t>
      </w:r>
      <w:r w:rsidR="001F48F4" w:rsidRPr="001F48F4">
        <w:rPr>
          <w:rFonts w:ascii="Times New Roman" w:hAnsi="Times New Roman" w:cs="Times New Roman"/>
          <w:sz w:val="22"/>
          <w:szCs w:val="22"/>
        </w:rPr>
        <w:t xml:space="preserve"> This is supported either under the 10b-5 duty (for large public corps) OR under the FD of loyalty of SHs to each other (for close corps).</w:t>
      </w:r>
      <w:r w:rsidR="001F48F4">
        <w:rPr>
          <w:rFonts w:ascii="Times New Roman" w:hAnsi="Times New Roman" w:cs="Times New Roman"/>
          <w:sz w:val="22"/>
          <w:szCs w:val="22"/>
        </w:rPr>
        <w:t xml:space="preserve"> </w:t>
      </w:r>
      <w:r w:rsidR="001F48F4" w:rsidRPr="001F48F4">
        <w:rPr>
          <w:rFonts w:ascii="Times New Roman" w:hAnsi="Times New Roman" w:cs="Times New Roman"/>
          <w:sz w:val="22"/>
          <w:szCs w:val="22"/>
        </w:rPr>
        <w:t xml:space="preserve">Remedy: Remand for causation </w:t>
      </w:r>
      <w:r w:rsidR="001F48F4">
        <w:rPr>
          <w:rFonts w:ascii="Times New Roman" w:hAnsi="Times New Roman" w:cs="Times New Roman"/>
          <w:sz w:val="22"/>
          <w:szCs w:val="22"/>
        </w:rPr>
        <w:t>finding (i.e. would he have left if he’d known?).</w:t>
      </w:r>
    </w:p>
    <w:p w14:paraId="2E054ED2" w14:textId="70638AB2" w:rsidR="00350308" w:rsidRPr="00A0275E" w:rsidRDefault="00350308" w:rsidP="00CD0BF8">
      <w:pPr>
        <w:pStyle w:val="NoSpacing"/>
        <w:widowControl w:val="0"/>
        <w:numPr>
          <w:ilvl w:val="5"/>
          <w:numId w:val="6"/>
        </w:numPr>
        <w:ind w:left="2250"/>
        <w:rPr>
          <w:rFonts w:ascii="Times New Roman" w:hAnsi="Times New Roman" w:cs="Times New Roman"/>
          <w:sz w:val="22"/>
          <w:szCs w:val="22"/>
        </w:rPr>
      </w:pPr>
      <w:r w:rsidRPr="00A0275E">
        <w:rPr>
          <w:rFonts w:ascii="Times New Roman" w:hAnsi="Times New Roman" w:cs="Times New Roman"/>
          <w:sz w:val="22"/>
          <w:szCs w:val="22"/>
        </w:rPr>
        <w:t xml:space="preserve">Posner (dissent): </w:t>
      </w:r>
      <w:r w:rsidR="001F48F4">
        <w:rPr>
          <w:rFonts w:ascii="Times New Roman" w:hAnsi="Times New Roman" w:cs="Times New Roman"/>
          <w:sz w:val="22"/>
          <w:szCs w:val="22"/>
        </w:rPr>
        <w:t>π was just a</w:t>
      </w:r>
      <w:r w:rsidR="001F48F4" w:rsidRPr="001F48F4">
        <w:rPr>
          <w:rFonts w:ascii="Times New Roman" w:hAnsi="Times New Roman" w:cs="Times New Roman"/>
          <w:sz w:val="22"/>
          <w:szCs w:val="22"/>
        </w:rPr>
        <w:t xml:space="preserve"> </w:t>
      </w:r>
      <w:r w:rsidR="001F48F4">
        <w:rPr>
          <w:rFonts w:ascii="Times New Roman" w:hAnsi="Times New Roman" w:cs="Times New Roman"/>
          <w:sz w:val="22"/>
          <w:szCs w:val="22"/>
        </w:rPr>
        <w:t>employee-at-will, so</w:t>
      </w:r>
      <w:r w:rsidR="001F48F4" w:rsidRPr="001F48F4">
        <w:rPr>
          <w:rFonts w:ascii="Times New Roman" w:hAnsi="Times New Roman" w:cs="Times New Roman"/>
          <w:sz w:val="22"/>
          <w:szCs w:val="22"/>
        </w:rPr>
        <w:t xml:space="preserve"> </w:t>
      </w:r>
      <w:r w:rsidR="001F48F4">
        <w:rPr>
          <w:rFonts w:ascii="Times New Roman" w:hAnsi="Times New Roman" w:cs="Times New Roman"/>
          <w:sz w:val="22"/>
          <w:szCs w:val="22"/>
        </w:rPr>
        <w:t>“</w:t>
      </w:r>
      <w:r w:rsidR="001F48F4" w:rsidRPr="001F48F4">
        <w:rPr>
          <w:rFonts w:ascii="Times New Roman" w:hAnsi="Times New Roman" w:cs="Times New Roman"/>
          <w:sz w:val="22"/>
          <w:szCs w:val="22"/>
        </w:rPr>
        <w:t>SH-at-will</w:t>
      </w:r>
      <w:r w:rsidR="001F48F4">
        <w:rPr>
          <w:rFonts w:ascii="Times New Roman" w:hAnsi="Times New Roman" w:cs="Times New Roman"/>
          <w:sz w:val="22"/>
          <w:szCs w:val="22"/>
        </w:rPr>
        <w:t>”</w:t>
      </w:r>
      <w:r w:rsidR="001F48F4" w:rsidRPr="001F48F4">
        <w:rPr>
          <w:rFonts w:ascii="Times New Roman" w:hAnsi="Times New Roman" w:cs="Times New Roman"/>
          <w:sz w:val="22"/>
          <w:szCs w:val="22"/>
        </w:rPr>
        <w:t xml:space="preserve">, and the </w:t>
      </w:r>
      <w:r w:rsidR="001F48F4">
        <w:rPr>
          <w:rFonts w:ascii="Times New Roman" w:hAnsi="Times New Roman" w:cs="Times New Roman"/>
          <w:sz w:val="22"/>
          <w:szCs w:val="22"/>
        </w:rPr>
        <w:t>corp</w:t>
      </w:r>
      <w:r w:rsidR="001F48F4" w:rsidRPr="001F48F4">
        <w:rPr>
          <w:rFonts w:ascii="Times New Roman" w:hAnsi="Times New Roman" w:cs="Times New Roman"/>
          <w:sz w:val="22"/>
          <w:szCs w:val="22"/>
        </w:rPr>
        <w:t xml:space="preserve"> could have fired him whenever they wanted, so they didn’t owe him a duty.</w:t>
      </w:r>
    </w:p>
    <w:p w14:paraId="248EFA3F" w14:textId="4AC5D864" w:rsidR="00616121" w:rsidRPr="00A0275E" w:rsidRDefault="00616121" w:rsidP="00CD0BF8">
      <w:pPr>
        <w:pStyle w:val="NoSpacing"/>
        <w:widowControl w:val="0"/>
        <w:numPr>
          <w:ilvl w:val="2"/>
          <w:numId w:val="6"/>
        </w:numPr>
        <w:ind w:left="1080"/>
        <w:rPr>
          <w:rFonts w:ascii="Times New Roman" w:hAnsi="Times New Roman" w:cs="Times New Roman"/>
          <w:sz w:val="22"/>
          <w:szCs w:val="22"/>
        </w:rPr>
      </w:pPr>
      <w:r w:rsidRPr="00A0275E">
        <w:rPr>
          <w:rFonts w:ascii="Times New Roman" w:hAnsi="Times New Roman" w:cs="Times New Roman"/>
          <w:sz w:val="22"/>
          <w:szCs w:val="22"/>
          <w:u w:val="single"/>
        </w:rPr>
        <w:t>Statutory Dissolution, Control, Duration</w:t>
      </w:r>
      <w:r w:rsidRPr="00A0275E">
        <w:rPr>
          <w:rFonts w:ascii="Times New Roman" w:hAnsi="Times New Roman" w:cs="Times New Roman"/>
          <w:sz w:val="22"/>
          <w:szCs w:val="22"/>
        </w:rPr>
        <w:t>:</w:t>
      </w:r>
    </w:p>
    <w:p w14:paraId="3F7D15D8" w14:textId="3045CFFB" w:rsidR="00616121" w:rsidRPr="00A0275E" w:rsidRDefault="00350308" w:rsidP="00CD0BF8">
      <w:pPr>
        <w:pStyle w:val="NoSpacing"/>
        <w:widowControl w:val="0"/>
        <w:numPr>
          <w:ilvl w:val="3"/>
          <w:numId w:val="6"/>
        </w:numPr>
        <w:ind w:left="1440"/>
        <w:rPr>
          <w:rFonts w:ascii="Times New Roman" w:hAnsi="Times New Roman" w:cs="Times New Roman"/>
          <w:sz w:val="22"/>
          <w:szCs w:val="22"/>
        </w:rPr>
      </w:pPr>
      <w:r w:rsidRPr="00A0275E">
        <w:rPr>
          <w:rFonts w:ascii="Times New Roman" w:hAnsi="Times New Roman" w:cs="Times New Roman"/>
          <w:sz w:val="22"/>
          <w:szCs w:val="22"/>
        </w:rPr>
        <w:t>Overview</w:t>
      </w:r>
    </w:p>
    <w:p w14:paraId="2C88392C" w14:textId="72922F74" w:rsidR="00350308" w:rsidRPr="00A0275E" w:rsidRDefault="00350308" w:rsidP="00CD0BF8">
      <w:pPr>
        <w:pStyle w:val="Bullet1"/>
        <w:widowControl w:val="0"/>
        <w:numPr>
          <w:ilvl w:val="4"/>
          <w:numId w:val="6"/>
        </w:numPr>
        <w:spacing w:beforeLines="0"/>
        <w:ind w:left="1800"/>
        <w:rPr>
          <w:rFonts w:ascii="Times New Roman" w:hAnsi="Times New Roman" w:cs="Times New Roman"/>
          <w:sz w:val="22"/>
          <w:szCs w:val="22"/>
        </w:rPr>
      </w:pPr>
      <w:r w:rsidRPr="00A0275E">
        <w:rPr>
          <w:rFonts w:ascii="Times New Roman" w:hAnsi="Times New Roman" w:cs="Times New Roman"/>
          <w:sz w:val="22"/>
          <w:szCs w:val="22"/>
        </w:rPr>
        <w:t>S</w:t>
      </w:r>
      <w:r w:rsidR="001F48F4">
        <w:rPr>
          <w:rFonts w:ascii="Times New Roman" w:hAnsi="Times New Roman" w:cs="Times New Roman"/>
          <w:sz w:val="22"/>
          <w:szCs w:val="22"/>
        </w:rPr>
        <w:t xml:space="preserve">tatutory standards allowing cts </w:t>
      </w:r>
      <w:r w:rsidRPr="00A0275E">
        <w:rPr>
          <w:rFonts w:ascii="Times New Roman" w:hAnsi="Times New Roman" w:cs="Times New Roman"/>
          <w:sz w:val="22"/>
          <w:szCs w:val="22"/>
        </w:rPr>
        <w:t>to o</w:t>
      </w:r>
      <w:r w:rsidR="001F48F4">
        <w:rPr>
          <w:rFonts w:ascii="Times New Roman" w:hAnsi="Times New Roman" w:cs="Times New Roman"/>
          <w:sz w:val="22"/>
          <w:szCs w:val="22"/>
        </w:rPr>
        <w:t>rder dissolution of close</w:t>
      </w:r>
      <w:r w:rsidRPr="00A0275E">
        <w:rPr>
          <w:rFonts w:ascii="Times New Roman" w:hAnsi="Times New Roman" w:cs="Times New Roman"/>
          <w:sz w:val="22"/>
          <w:szCs w:val="22"/>
        </w:rPr>
        <w:t xml:space="preserve"> </w:t>
      </w:r>
      <w:r w:rsidR="009953F5">
        <w:rPr>
          <w:rFonts w:ascii="Times New Roman" w:hAnsi="Times New Roman" w:cs="Times New Roman"/>
          <w:sz w:val="22"/>
          <w:szCs w:val="22"/>
        </w:rPr>
        <w:t>corps</w:t>
      </w:r>
      <w:r w:rsidRPr="00A0275E">
        <w:rPr>
          <w:rFonts w:ascii="Times New Roman" w:hAnsi="Times New Roman" w:cs="Times New Roman"/>
          <w:sz w:val="22"/>
          <w:szCs w:val="22"/>
        </w:rPr>
        <w:t xml:space="preserve"> have over time gotten more liberal (more favorable for </w:t>
      </w:r>
      <w:r w:rsidR="001F48F4">
        <w:rPr>
          <w:rFonts w:ascii="Times New Roman" w:hAnsi="Times New Roman" w:cs="Times New Roman"/>
          <w:sz w:val="22"/>
          <w:szCs w:val="22"/>
        </w:rPr>
        <w:t>min</w:t>
      </w:r>
      <w:r w:rsidRPr="00A0275E">
        <w:rPr>
          <w:rFonts w:ascii="Times New Roman" w:hAnsi="Times New Roman" w:cs="Times New Roman"/>
          <w:sz w:val="22"/>
          <w:szCs w:val="22"/>
        </w:rPr>
        <w:t xml:space="preserve"> </w:t>
      </w:r>
      <w:r w:rsidR="009953F5">
        <w:rPr>
          <w:rFonts w:ascii="Times New Roman" w:hAnsi="Times New Roman" w:cs="Times New Roman"/>
          <w:sz w:val="22"/>
          <w:szCs w:val="22"/>
        </w:rPr>
        <w:t>SHs</w:t>
      </w:r>
      <w:r w:rsidRPr="00A0275E">
        <w:rPr>
          <w:rFonts w:ascii="Times New Roman" w:hAnsi="Times New Roman" w:cs="Times New Roman"/>
          <w:sz w:val="22"/>
          <w:szCs w:val="22"/>
        </w:rPr>
        <w:t xml:space="preserve"> seeking dissolution):</w:t>
      </w:r>
    </w:p>
    <w:p w14:paraId="01061E23" w14:textId="08F24271" w:rsidR="00350308" w:rsidRPr="00A0275E" w:rsidRDefault="008879E2" w:rsidP="00CD0BF8">
      <w:pPr>
        <w:pStyle w:val="Bullet3"/>
        <w:widowControl w:val="0"/>
        <w:numPr>
          <w:ilvl w:val="5"/>
          <w:numId w:val="6"/>
        </w:numPr>
        <w:spacing w:beforeLines="0"/>
        <w:ind w:left="2160"/>
        <w:rPr>
          <w:rFonts w:ascii="Times New Roman" w:hAnsi="Times New Roman" w:cs="Times New Roman"/>
          <w:sz w:val="22"/>
          <w:szCs w:val="22"/>
        </w:rPr>
      </w:pPr>
      <w:r w:rsidRPr="008879E2">
        <w:rPr>
          <w:rFonts w:ascii="Times New Roman" w:hAnsi="Times New Roman" w:cs="Times New Roman"/>
          <w:sz w:val="22"/>
          <w:szCs w:val="22"/>
        </w:rPr>
        <w:t>AK</w:t>
      </w:r>
      <w:r w:rsidR="00350308" w:rsidRPr="008879E2">
        <w:rPr>
          <w:rFonts w:ascii="Times New Roman" w:hAnsi="Times New Roman" w:cs="Times New Roman"/>
          <w:sz w:val="22"/>
          <w:szCs w:val="22"/>
        </w:rPr>
        <w:t xml:space="preserve"> "oppressive" standard: Dissolution</w:t>
      </w:r>
      <w:r w:rsidR="00350308" w:rsidRPr="00A0275E">
        <w:rPr>
          <w:rFonts w:ascii="Times New Roman" w:hAnsi="Times New Roman" w:cs="Times New Roman"/>
          <w:sz w:val="22"/>
          <w:szCs w:val="22"/>
        </w:rPr>
        <w:t xml:space="preserve"> can be ordered when acts of </w:t>
      </w:r>
      <w:r w:rsidR="001F48F4">
        <w:rPr>
          <w:rFonts w:ascii="Times New Roman" w:hAnsi="Times New Roman" w:cs="Times New Roman"/>
          <w:sz w:val="22"/>
          <w:szCs w:val="22"/>
        </w:rPr>
        <w:t>Ds</w:t>
      </w:r>
      <w:r w:rsidR="00350308" w:rsidRPr="00A0275E">
        <w:rPr>
          <w:rFonts w:ascii="Times New Roman" w:hAnsi="Times New Roman" w:cs="Times New Roman"/>
          <w:sz w:val="22"/>
          <w:szCs w:val="22"/>
        </w:rPr>
        <w:t xml:space="preserve"> are ill</w:t>
      </w:r>
      <w:r w:rsidR="001F48F4">
        <w:rPr>
          <w:rFonts w:ascii="Times New Roman" w:hAnsi="Times New Roman" w:cs="Times New Roman"/>
          <w:sz w:val="22"/>
          <w:szCs w:val="22"/>
        </w:rPr>
        <w:t>egal, fraudulent, or oppressive</w:t>
      </w:r>
      <w:r w:rsidR="00350308" w:rsidRPr="00A0275E">
        <w:rPr>
          <w:rFonts w:ascii="Times New Roman" w:hAnsi="Times New Roman" w:cs="Times New Roman"/>
          <w:sz w:val="22"/>
          <w:szCs w:val="22"/>
        </w:rPr>
        <w:t xml:space="preserve"> or </w:t>
      </w:r>
      <w:r w:rsidR="001F48F4">
        <w:rPr>
          <w:rFonts w:ascii="Times New Roman" w:hAnsi="Times New Roman" w:cs="Times New Roman"/>
          <w:sz w:val="22"/>
          <w:szCs w:val="22"/>
        </w:rPr>
        <w:t>corp</w:t>
      </w:r>
      <w:r w:rsidR="00350308" w:rsidRPr="00A0275E">
        <w:rPr>
          <w:rFonts w:ascii="Times New Roman" w:hAnsi="Times New Roman" w:cs="Times New Roman"/>
          <w:sz w:val="22"/>
          <w:szCs w:val="22"/>
        </w:rPr>
        <w:t xml:space="preserve"> assets are being wasted (</w:t>
      </w:r>
      <w:r w:rsidR="00350308" w:rsidRPr="00A0275E">
        <w:rPr>
          <w:rFonts w:ascii="Times New Roman" w:hAnsi="Times New Roman" w:cs="Times New Roman"/>
          <w:i/>
          <w:sz w:val="22"/>
          <w:szCs w:val="22"/>
        </w:rPr>
        <w:t>Alaska Plastics</w:t>
      </w:r>
      <w:r w:rsidR="001F48F4">
        <w:rPr>
          <w:rFonts w:ascii="Times New Roman" w:hAnsi="Times New Roman" w:cs="Times New Roman"/>
          <w:sz w:val="22"/>
          <w:szCs w:val="22"/>
        </w:rPr>
        <w:t>)</w:t>
      </w:r>
    </w:p>
    <w:p w14:paraId="62BECD53" w14:textId="495A85CB" w:rsidR="00350308" w:rsidRPr="00A0275E" w:rsidRDefault="008879E2" w:rsidP="00CD0BF8">
      <w:pPr>
        <w:pStyle w:val="Bullet3"/>
        <w:widowControl w:val="0"/>
        <w:numPr>
          <w:ilvl w:val="5"/>
          <w:numId w:val="6"/>
        </w:numPr>
        <w:spacing w:beforeLines="0"/>
        <w:ind w:left="2160"/>
        <w:rPr>
          <w:rFonts w:ascii="Times New Roman" w:hAnsi="Times New Roman" w:cs="Times New Roman"/>
          <w:sz w:val="22"/>
          <w:szCs w:val="22"/>
        </w:rPr>
      </w:pPr>
      <w:r w:rsidRPr="008879E2">
        <w:rPr>
          <w:rFonts w:ascii="Times New Roman" w:hAnsi="Times New Roman" w:cs="Times New Roman"/>
          <w:sz w:val="22"/>
          <w:szCs w:val="22"/>
        </w:rPr>
        <w:t>MN</w:t>
      </w:r>
      <w:r w:rsidR="00350308" w:rsidRPr="008879E2">
        <w:rPr>
          <w:rFonts w:ascii="Times New Roman" w:hAnsi="Times New Roman" w:cs="Times New Roman"/>
          <w:sz w:val="22"/>
          <w:szCs w:val="22"/>
        </w:rPr>
        <w:t xml:space="preserve"> "unfairly prejudicial"/"reasonable expectations": Judicial</w:t>
      </w:r>
      <w:r w:rsidR="00350308" w:rsidRPr="00A0275E">
        <w:rPr>
          <w:rFonts w:ascii="Times New Roman" w:hAnsi="Times New Roman" w:cs="Times New Roman"/>
          <w:sz w:val="22"/>
          <w:szCs w:val="22"/>
        </w:rPr>
        <w:t xml:space="preserve"> dissolution upon 1) finding of deadlock among </w:t>
      </w:r>
      <w:r w:rsidR="001F48F4">
        <w:rPr>
          <w:rFonts w:ascii="Times New Roman" w:hAnsi="Times New Roman" w:cs="Times New Roman"/>
          <w:sz w:val="22"/>
          <w:szCs w:val="22"/>
        </w:rPr>
        <w:t>Ds</w:t>
      </w:r>
      <w:r w:rsidR="00350308" w:rsidRPr="00A0275E">
        <w:rPr>
          <w:rFonts w:ascii="Times New Roman" w:hAnsi="Times New Roman" w:cs="Times New Roman"/>
          <w:sz w:val="22"/>
          <w:szCs w:val="22"/>
        </w:rPr>
        <w:t>/</w:t>
      </w:r>
      <w:r w:rsidR="009953F5">
        <w:rPr>
          <w:rFonts w:ascii="Times New Roman" w:hAnsi="Times New Roman" w:cs="Times New Roman"/>
          <w:sz w:val="22"/>
          <w:szCs w:val="22"/>
        </w:rPr>
        <w:t>SHs</w:t>
      </w:r>
      <w:r w:rsidR="00350308" w:rsidRPr="00A0275E">
        <w:rPr>
          <w:rFonts w:ascii="Times New Roman" w:hAnsi="Times New Roman" w:cs="Times New Roman"/>
          <w:sz w:val="22"/>
          <w:szCs w:val="22"/>
        </w:rPr>
        <w:t xml:space="preserve">, 2) waste of assets, or 3) finding that those in control have acted fraudulently, illegally, or in a manner unfairly prejudicial to one or more </w:t>
      </w:r>
      <w:r w:rsidR="009953F5">
        <w:rPr>
          <w:rFonts w:ascii="Times New Roman" w:hAnsi="Times New Roman" w:cs="Times New Roman"/>
          <w:sz w:val="22"/>
          <w:szCs w:val="22"/>
        </w:rPr>
        <w:t>SHs</w:t>
      </w:r>
      <w:r w:rsidR="00350308" w:rsidRPr="00A0275E">
        <w:rPr>
          <w:rFonts w:ascii="Times New Roman" w:hAnsi="Times New Roman" w:cs="Times New Roman"/>
          <w:sz w:val="22"/>
          <w:szCs w:val="22"/>
        </w:rPr>
        <w:t xml:space="preserve">. In fashioning remedies (equitable relief, dissolution, or a buy-out), </w:t>
      </w:r>
      <w:r w:rsidR="001F48F4">
        <w:rPr>
          <w:rFonts w:ascii="Times New Roman" w:hAnsi="Times New Roman" w:cs="Times New Roman"/>
          <w:sz w:val="22"/>
          <w:szCs w:val="22"/>
        </w:rPr>
        <w:t>ct</w:t>
      </w:r>
      <w:r w:rsidR="00350308" w:rsidRPr="00A0275E">
        <w:rPr>
          <w:rFonts w:ascii="Times New Roman" w:hAnsi="Times New Roman" w:cs="Times New Roman"/>
          <w:sz w:val="22"/>
          <w:szCs w:val="22"/>
        </w:rPr>
        <w:t xml:space="preserve"> shall consider reasonable expectations of close </w:t>
      </w:r>
      <w:r w:rsidR="009953F5">
        <w:rPr>
          <w:rFonts w:ascii="Times New Roman" w:hAnsi="Times New Roman" w:cs="Times New Roman"/>
          <w:sz w:val="22"/>
          <w:szCs w:val="22"/>
        </w:rPr>
        <w:t>corp</w:t>
      </w:r>
      <w:r w:rsidR="00350308" w:rsidRPr="00A0275E">
        <w:rPr>
          <w:rFonts w:ascii="Times New Roman" w:hAnsi="Times New Roman" w:cs="Times New Roman"/>
          <w:sz w:val="22"/>
          <w:szCs w:val="22"/>
        </w:rPr>
        <w:t xml:space="preserve"> </w:t>
      </w:r>
      <w:r w:rsidR="009953F5">
        <w:rPr>
          <w:rFonts w:ascii="Times New Roman" w:hAnsi="Times New Roman" w:cs="Times New Roman"/>
          <w:sz w:val="22"/>
          <w:szCs w:val="22"/>
        </w:rPr>
        <w:t>SHs</w:t>
      </w:r>
      <w:r w:rsidR="00350308" w:rsidRPr="00A0275E">
        <w:rPr>
          <w:rFonts w:ascii="Times New Roman" w:hAnsi="Times New Roman" w:cs="Times New Roman"/>
          <w:sz w:val="22"/>
          <w:szCs w:val="22"/>
        </w:rPr>
        <w:t xml:space="preserve"> (</w:t>
      </w:r>
      <w:r w:rsidR="00350308" w:rsidRPr="00A0275E">
        <w:rPr>
          <w:rFonts w:ascii="Times New Roman" w:hAnsi="Times New Roman" w:cs="Times New Roman"/>
          <w:i/>
          <w:sz w:val="22"/>
          <w:szCs w:val="22"/>
        </w:rPr>
        <w:t>Pedro</w:t>
      </w:r>
      <w:r w:rsidR="00350308" w:rsidRPr="00A0275E">
        <w:rPr>
          <w:rFonts w:ascii="Times New Roman" w:hAnsi="Times New Roman" w:cs="Times New Roman"/>
          <w:sz w:val="22"/>
          <w:szCs w:val="22"/>
        </w:rPr>
        <w:t>).</w:t>
      </w:r>
    </w:p>
    <w:p w14:paraId="4CD7D43A" w14:textId="71106614" w:rsidR="00350308" w:rsidRPr="00A0275E" w:rsidRDefault="008879E2" w:rsidP="00CD0BF8">
      <w:pPr>
        <w:pStyle w:val="Bullet3"/>
        <w:widowControl w:val="0"/>
        <w:numPr>
          <w:ilvl w:val="5"/>
          <w:numId w:val="6"/>
        </w:numPr>
        <w:spacing w:beforeLines="0"/>
        <w:ind w:left="2160"/>
        <w:rPr>
          <w:rFonts w:ascii="Times New Roman" w:hAnsi="Times New Roman" w:cs="Times New Roman"/>
          <w:sz w:val="22"/>
          <w:szCs w:val="22"/>
        </w:rPr>
      </w:pPr>
      <w:r w:rsidRPr="008879E2">
        <w:rPr>
          <w:rFonts w:ascii="Times New Roman" w:hAnsi="Times New Roman" w:cs="Times New Roman"/>
          <w:sz w:val="22"/>
          <w:szCs w:val="22"/>
        </w:rPr>
        <w:t>CA</w:t>
      </w:r>
      <w:r w:rsidR="00350308" w:rsidRPr="008879E2">
        <w:rPr>
          <w:rFonts w:ascii="Times New Roman" w:hAnsi="Times New Roman" w:cs="Times New Roman"/>
          <w:sz w:val="22"/>
          <w:szCs w:val="22"/>
        </w:rPr>
        <w:t>: CCC §1805(b)(5): Provides for</w:t>
      </w:r>
      <w:r w:rsidR="00350308" w:rsidRPr="00A0275E">
        <w:rPr>
          <w:rFonts w:ascii="Times New Roman" w:hAnsi="Times New Roman" w:cs="Times New Roman"/>
          <w:sz w:val="22"/>
          <w:szCs w:val="22"/>
        </w:rPr>
        <w:t xml:space="preserve"> the involuntary dissolution of a close </w:t>
      </w:r>
      <w:r w:rsidR="009953F5">
        <w:rPr>
          <w:rFonts w:ascii="Times New Roman" w:hAnsi="Times New Roman" w:cs="Times New Roman"/>
          <w:sz w:val="22"/>
          <w:szCs w:val="22"/>
        </w:rPr>
        <w:t>corp</w:t>
      </w:r>
      <w:r w:rsidR="00350308" w:rsidRPr="00A0275E">
        <w:rPr>
          <w:rFonts w:ascii="Times New Roman" w:hAnsi="Times New Roman" w:cs="Times New Roman"/>
          <w:sz w:val="22"/>
          <w:szCs w:val="22"/>
        </w:rPr>
        <w:t xml:space="preserve"> (35 or fewer </w:t>
      </w:r>
      <w:r w:rsidR="009953F5">
        <w:rPr>
          <w:rFonts w:ascii="Times New Roman" w:hAnsi="Times New Roman" w:cs="Times New Roman"/>
          <w:sz w:val="22"/>
          <w:szCs w:val="22"/>
        </w:rPr>
        <w:t>SHs</w:t>
      </w:r>
      <w:r w:rsidR="00350308" w:rsidRPr="00A0275E">
        <w:rPr>
          <w:rFonts w:ascii="Times New Roman" w:hAnsi="Times New Roman" w:cs="Times New Roman"/>
          <w:sz w:val="22"/>
          <w:szCs w:val="22"/>
        </w:rPr>
        <w:t xml:space="preserve">) when liquidation </w:t>
      </w:r>
      <w:r w:rsidR="00350308" w:rsidRPr="008879E2">
        <w:rPr>
          <w:rFonts w:ascii="Times New Roman" w:hAnsi="Times New Roman" w:cs="Times New Roman"/>
          <w:sz w:val="22"/>
          <w:szCs w:val="22"/>
        </w:rPr>
        <w:t>is "reasonably necessary for the pr</w:t>
      </w:r>
      <w:r w:rsidR="00350308" w:rsidRPr="00A0275E">
        <w:rPr>
          <w:rFonts w:ascii="Times New Roman" w:hAnsi="Times New Roman" w:cs="Times New Roman"/>
          <w:sz w:val="22"/>
          <w:szCs w:val="22"/>
        </w:rPr>
        <w:t xml:space="preserve">otection of the rights or interests" of the complaining </w:t>
      </w:r>
      <w:r w:rsidR="009953F5">
        <w:rPr>
          <w:rFonts w:ascii="Times New Roman" w:hAnsi="Times New Roman" w:cs="Times New Roman"/>
          <w:sz w:val="22"/>
          <w:szCs w:val="22"/>
        </w:rPr>
        <w:t>SHs</w:t>
      </w:r>
      <w:r w:rsidR="00350308" w:rsidRPr="00A0275E">
        <w:rPr>
          <w:rFonts w:ascii="Times New Roman" w:hAnsi="Times New Roman" w:cs="Times New Roman"/>
          <w:sz w:val="22"/>
          <w:szCs w:val="22"/>
        </w:rPr>
        <w:t xml:space="preserve"> (</w:t>
      </w:r>
      <w:r w:rsidR="00350308" w:rsidRPr="00A0275E">
        <w:rPr>
          <w:rFonts w:ascii="Times New Roman" w:hAnsi="Times New Roman" w:cs="Times New Roman"/>
          <w:i/>
          <w:sz w:val="22"/>
          <w:szCs w:val="22"/>
        </w:rPr>
        <w:t>Stuparich</w:t>
      </w:r>
      <w:r w:rsidR="00350308" w:rsidRPr="00A0275E">
        <w:rPr>
          <w:rFonts w:ascii="Times New Roman" w:hAnsi="Times New Roman" w:cs="Times New Roman"/>
          <w:sz w:val="22"/>
          <w:szCs w:val="22"/>
        </w:rPr>
        <w:t>).</w:t>
      </w:r>
    </w:p>
    <w:p w14:paraId="0EF589AB" w14:textId="1AB686E7" w:rsidR="00350308" w:rsidRPr="00A0275E" w:rsidRDefault="008879E2" w:rsidP="00CD0BF8">
      <w:pPr>
        <w:pStyle w:val="Bullet3"/>
        <w:widowControl w:val="0"/>
        <w:numPr>
          <w:ilvl w:val="5"/>
          <w:numId w:val="6"/>
        </w:numPr>
        <w:spacing w:beforeLines="0"/>
        <w:ind w:left="2160"/>
        <w:rPr>
          <w:rFonts w:ascii="Times New Roman" w:hAnsi="Times New Roman" w:cs="Times New Roman"/>
          <w:sz w:val="22"/>
          <w:szCs w:val="22"/>
        </w:rPr>
      </w:pPr>
      <w:r w:rsidRPr="008879E2">
        <w:rPr>
          <w:rFonts w:ascii="Times New Roman" w:hAnsi="Times New Roman" w:cs="Times New Roman"/>
          <w:sz w:val="22"/>
          <w:szCs w:val="22"/>
        </w:rPr>
        <w:t>DE</w:t>
      </w:r>
      <w:r w:rsidR="00350308" w:rsidRPr="008879E2">
        <w:rPr>
          <w:rFonts w:ascii="Times New Roman" w:hAnsi="Times New Roman" w:cs="Times New Roman"/>
          <w:sz w:val="22"/>
          <w:szCs w:val="22"/>
        </w:rPr>
        <w:t xml:space="preserve"> </w:t>
      </w:r>
      <w:r w:rsidR="00CB0C99">
        <w:rPr>
          <w:rFonts w:ascii="Times New Roman" w:hAnsi="Times New Roman" w:cs="Times New Roman"/>
          <w:sz w:val="22"/>
          <w:szCs w:val="22"/>
        </w:rPr>
        <w:t>Ltd</w:t>
      </w:r>
      <w:r w:rsidR="00350308" w:rsidRPr="008879E2">
        <w:rPr>
          <w:rFonts w:ascii="Times New Roman" w:hAnsi="Times New Roman" w:cs="Times New Roman"/>
          <w:sz w:val="22"/>
          <w:szCs w:val="22"/>
        </w:rPr>
        <w:t xml:space="preserve"> Liability Company Act §18-802: Permitting the </w:t>
      </w:r>
      <w:r w:rsidR="00CB0C99">
        <w:rPr>
          <w:rFonts w:ascii="Times New Roman" w:hAnsi="Times New Roman" w:cs="Times New Roman"/>
          <w:sz w:val="22"/>
          <w:szCs w:val="22"/>
        </w:rPr>
        <w:t>ct</w:t>
      </w:r>
      <w:r w:rsidR="00350308" w:rsidRPr="00A0275E">
        <w:rPr>
          <w:rFonts w:ascii="Times New Roman" w:hAnsi="Times New Roman" w:cs="Times New Roman"/>
          <w:sz w:val="22"/>
          <w:szCs w:val="22"/>
        </w:rPr>
        <w:t xml:space="preserve"> to decree dissol</w:t>
      </w:r>
      <w:r w:rsidR="00CB0C99">
        <w:rPr>
          <w:rFonts w:ascii="Times New Roman" w:hAnsi="Times New Roman" w:cs="Times New Roman"/>
          <w:sz w:val="22"/>
          <w:szCs w:val="22"/>
        </w:rPr>
        <w:t xml:space="preserve">ution of an LLC "whenever </w:t>
      </w:r>
      <w:r w:rsidR="00350308" w:rsidRPr="00A0275E">
        <w:rPr>
          <w:rFonts w:ascii="Times New Roman" w:hAnsi="Times New Roman" w:cs="Times New Roman"/>
          <w:sz w:val="22"/>
          <w:szCs w:val="22"/>
        </w:rPr>
        <w:t>not reaso</w:t>
      </w:r>
      <w:r w:rsidR="00CB0C99">
        <w:rPr>
          <w:rFonts w:ascii="Times New Roman" w:hAnsi="Times New Roman" w:cs="Times New Roman"/>
          <w:sz w:val="22"/>
          <w:szCs w:val="22"/>
        </w:rPr>
        <w:t>nably practicable to carry on the bus</w:t>
      </w:r>
      <w:r w:rsidR="00350308" w:rsidRPr="00A0275E">
        <w:rPr>
          <w:rFonts w:ascii="Times New Roman" w:hAnsi="Times New Roman" w:cs="Times New Roman"/>
          <w:sz w:val="22"/>
          <w:szCs w:val="22"/>
        </w:rPr>
        <w:t>" (</w:t>
      </w:r>
      <w:r w:rsidR="00350308" w:rsidRPr="00A0275E">
        <w:rPr>
          <w:rFonts w:ascii="Times New Roman" w:hAnsi="Times New Roman" w:cs="Times New Roman"/>
          <w:i/>
          <w:sz w:val="22"/>
          <w:szCs w:val="22"/>
        </w:rPr>
        <w:t>Haley</w:t>
      </w:r>
      <w:r w:rsidR="00350308" w:rsidRPr="00A0275E">
        <w:rPr>
          <w:rFonts w:ascii="Times New Roman" w:hAnsi="Times New Roman" w:cs="Times New Roman"/>
          <w:sz w:val="22"/>
          <w:szCs w:val="22"/>
        </w:rPr>
        <w:t>).</w:t>
      </w:r>
    </w:p>
    <w:p w14:paraId="19FEA692" w14:textId="05400DA3" w:rsidR="00350308" w:rsidRPr="00A0275E" w:rsidRDefault="00350308" w:rsidP="00CD0BF8">
      <w:pPr>
        <w:pStyle w:val="Bullet4"/>
        <w:widowControl w:val="0"/>
        <w:numPr>
          <w:ilvl w:val="6"/>
          <w:numId w:val="6"/>
        </w:numPr>
        <w:spacing w:beforeLines="0"/>
        <w:ind w:left="2520"/>
        <w:rPr>
          <w:rFonts w:ascii="Times New Roman" w:hAnsi="Times New Roman" w:cs="Times New Roman"/>
          <w:sz w:val="22"/>
          <w:szCs w:val="22"/>
        </w:rPr>
      </w:pPr>
      <w:r w:rsidRPr="00A0275E">
        <w:rPr>
          <w:rFonts w:ascii="Times New Roman" w:hAnsi="Times New Roman" w:cs="Times New Roman"/>
          <w:sz w:val="22"/>
          <w:szCs w:val="22"/>
        </w:rPr>
        <w:t>Reminiscent of UPA §32(1)(d) (</w:t>
      </w:r>
      <w:r w:rsidR="00CB0C99">
        <w:rPr>
          <w:rFonts w:ascii="Times New Roman" w:hAnsi="Times New Roman" w:cs="Times New Roman"/>
          <w:sz w:val="22"/>
          <w:szCs w:val="22"/>
        </w:rPr>
        <w:t>ct</w:t>
      </w:r>
      <w:r w:rsidRPr="00A0275E">
        <w:rPr>
          <w:rFonts w:ascii="Times New Roman" w:hAnsi="Times New Roman" w:cs="Times New Roman"/>
          <w:sz w:val="22"/>
          <w:szCs w:val="22"/>
        </w:rPr>
        <w:t xml:space="preserve"> shall decree dissolution when </w:t>
      </w:r>
      <w:r w:rsidR="00CB0C99">
        <w:rPr>
          <w:rFonts w:ascii="Times New Roman" w:hAnsi="Times New Roman" w:cs="Times New Roman"/>
          <w:sz w:val="22"/>
          <w:szCs w:val="22"/>
        </w:rPr>
        <w:t>P</w:t>
      </w:r>
      <w:r w:rsidRPr="00A0275E">
        <w:rPr>
          <w:rFonts w:ascii="Times New Roman" w:hAnsi="Times New Roman" w:cs="Times New Roman"/>
          <w:sz w:val="22"/>
          <w:szCs w:val="22"/>
        </w:rPr>
        <w:t xml:space="preserve"> conducts himself in manner such that business isn’t reasonably practicable to carry on) and RUPA §801(5)(iii) (dissolution upon judicial determination that it is not reason</w:t>
      </w:r>
      <w:r w:rsidR="00CB0C99">
        <w:rPr>
          <w:rFonts w:ascii="Times New Roman" w:hAnsi="Times New Roman" w:cs="Times New Roman"/>
          <w:sz w:val="22"/>
          <w:szCs w:val="22"/>
        </w:rPr>
        <w:t>ably practicable to carry on</w:t>
      </w:r>
      <w:r w:rsidRPr="00A0275E">
        <w:rPr>
          <w:rFonts w:ascii="Times New Roman" w:hAnsi="Times New Roman" w:cs="Times New Roman"/>
          <w:sz w:val="22"/>
          <w:szCs w:val="22"/>
        </w:rPr>
        <w:t xml:space="preserve"> </w:t>
      </w:r>
      <w:r w:rsidR="00CB0C99">
        <w:rPr>
          <w:rFonts w:ascii="Times New Roman" w:hAnsi="Times New Roman" w:cs="Times New Roman"/>
          <w:sz w:val="22"/>
          <w:szCs w:val="22"/>
        </w:rPr>
        <w:t>pship</w:t>
      </w:r>
      <w:r w:rsidRPr="00A0275E">
        <w:rPr>
          <w:rFonts w:ascii="Times New Roman" w:hAnsi="Times New Roman" w:cs="Times New Roman"/>
          <w:sz w:val="22"/>
          <w:szCs w:val="22"/>
        </w:rPr>
        <w:t>).</w:t>
      </w:r>
    </w:p>
    <w:p w14:paraId="47CC2008" w14:textId="5948F46C" w:rsidR="00350308" w:rsidRPr="008879E2" w:rsidRDefault="00350308" w:rsidP="00CD0BF8">
      <w:pPr>
        <w:pStyle w:val="Bullet4"/>
        <w:widowControl w:val="0"/>
        <w:numPr>
          <w:ilvl w:val="3"/>
          <w:numId w:val="6"/>
        </w:numPr>
        <w:spacing w:beforeLines="0"/>
        <w:ind w:left="1440"/>
        <w:rPr>
          <w:rFonts w:ascii="Times New Roman" w:hAnsi="Times New Roman" w:cs="Times New Roman"/>
          <w:sz w:val="22"/>
          <w:szCs w:val="22"/>
        </w:rPr>
      </w:pPr>
      <w:r w:rsidRPr="008879E2">
        <w:rPr>
          <w:rFonts w:ascii="Times New Roman" w:hAnsi="Times New Roman" w:cs="Times New Roman"/>
          <w:sz w:val="22"/>
          <w:szCs w:val="22"/>
        </w:rPr>
        <w:t>Overview of Approaches in Close Corps</w:t>
      </w:r>
    </w:p>
    <w:p w14:paraId="7CF5B5F5" w14:textId="14FC9BD9" w:rsidR="00350308" w:rsidRPr="00A0275E" w:rsidRDefault="00350308" w:rsidP="00CD0BF8">
      <w:pPr>
        <w:pStyle w:val="Bullet1"/>
        <w:widowControl w:val="0"/>
        <w:numPr>
          <w:ilvl w:val="4"/>
          <w:numId w:val="6"/>
        </w:numPr>
        <w:spacing w:beforeLines="0"/>
        <w:ind w:left="1800"/>
        <w:rPr>
          <w:rFonts w:ascii="Times New Roman" w:hAnsi="Times New Roman" w:cs="Times New Roman"/>
          <w:sz w:val="22"/>
          <w:szCs w:val="22"/>
        </w:rPr>
      </w:pPr>
      <w:r w:rsidRPr="00A0275E">
        <w:rPr>
          <w:rFonts w:ascii="Times New Roman" w:hAnsi="Times New Roman" w:cs="Times New Roman"/>
          <w:sz w:val="22"/>
          <w:szCs w:val="22"/>
        </w:rPr>
        <w:t xml:space="preserve">Stage 1: </w:t>
      </w:r>
      <w:r w:rsidR="00CB0C99">
        <w:rPr>
          <w:rFonts w:ascii="Times New Roman" w:hAnsi="Times New Roman" w:cs="Times New Roman"/>
          <w:sz w:val="22"/>
          <w:szCs w:val="22"/>
        </w:rPr>
        <w:t>K</w:t>
      </w:r>
      <w:r w:rsidRPr="00A0275E">
        <w:rPr>
          <w:rFonts w:ascii="Times New Roman" w:hAnsi="Times New Roman" w:cs="Times New Roman"/>
          <w:sz w:val="22"/>
          <w:szCs w:val="22"/>
        </w:rPr>
        <w:t xml:space="preserve"> law can be adjusted to deal with close </w:t>
      </w:r>
      <w:r w:rsidR="009953F5">
        <w:rPr>
          <w:rFonts w:ascii="Times New Roman" w:hAnsi="Times New Roman" w:cs="Times New Roman"/>
          <w:sz w:val="22"/>
          <w:szCs w:val="22"/>
        </w:rPr>
        <w:t>corps</w:t>
      </w:r>
      <w:r w:rsidRPr="00A0275E">
        <w:rPr>
          <w:rFonts w:ascii="Times New Roman" w:hAnsi="Times New Roman" w:cs="Times New Roman"/>
          <w:sz w:val="22"/>
          <w:szCs w:val="22"/>
        </w:rPr>
        <w:t xml:space="preserve"> (e.g. pooling agreements)</w:t>
      </w:r>
    </w:p>
    <w:p w14:paraId="79527D26" w14:textId="34EC6BA1" w:rsidR="00350308" w:rsidRPr="00A0275E" w:rsidRDefault="00350308" w:rsidP="00CD0BF8">
      <w:pPr>
        <w:pStyle w:val="Bullet1"/>
        <w:widowControl w:val="0"/>
        <w:numPr>
          <w:ilvl w:val="4"/>
          <w:numId w:val="6"/>
        </w:numPr>
        <w:spacing w:beforeLines="0"/>
        <w:ind w:left="1800"/>
        <w:rPr>
          <w:rFonts w:ascii="Times New Roman" w:hAnsi="Times New Roman" w:cs="Times New Roman"/>
          <w:sz w:val="22"/>
          <w:szCs w:val="22"/>
        </w:rPr>
      </w:pPr>
      <w:r w:rsidRPr="00A0275E">
        <w:rPr>
          <w:rFonts w:ascii="Times New Roman" w:hAnsi="Times New Roman" w:cs="Times New Roman"/>
          <w:sz w:val="22"/>
          <w:szCs w:val="22"/>
        </w:rPr>
        <w:t xml:space="preserve">Stage 2: General </w:t>
      </w:r>
      <w:r w:rsidR="00CB0C99">
        <w:rPr>
          <w:rFonts w:ascii="Times New Roman" w:hAnsi="Times New Roman" w:cs="Times New Roman"/>
          <w:sz w:val="22"/>
          <w:szCs w:val="22"/>
        </w:rPr>
        <w:t>FD</w:t>
      </w:r>
      <w:r w:rsidRPr="00A0275E">
        <w:rPr>
          <w:rFonts w:ascii="Times New Roman" w:hAnsi="Times New Roman" w:cs="Times New Roman"/>
          <w:sz w:val="22"/>
          <w:szCs w:val="22"/>
        </w:rPr>
        <w:t xml:space="preserve"> concepts for </w:t>
      </w:r>
      <w:r w:rsidR="00CB0C99">
        <w:rPr>
          <w:rFonts w:ascii="Times New Roman" w:hAnsi="Times New Roman" w:cs="Times New Roman"/>
          <w:sz w:val="22"/>
          <w:szCs w:val="22"/>
        </w:rPr>
        <w:t>close corps</w:t>
      </w:r>
    </w:p>
    <w:p w14:paraId="6C981276" w14:textId="77777777" w:rsidR="00350308" w:rsidRPr="00A0275E" w:rsidRDefault="00350308" w:rsidP="00CD0BF8">
      <w:pPr>
        <w:pStyle w:val="Bullet1"/>
        <w:widowControl w:val="0"/>
        <w:numPr>
          <w:ilvl w:val="4"/>
          <w:numId w:val="6"/>
        </w:numPr>
        <w:spacing w:beforeLines="0"/>
        <w:ind w:left="1800"/>
        <w:rPr>
          <w:rFonts w:ascii="Times New Roman" w:hAnsi="Times New Roman" w:cs="Times New Roman"/>
          <w:sz w:val="22"/>
          <w:szCs w:val="22"/>
        </w:rPr>
      </w:pPr>
      <w:r w:rsidRPr="00A0275E">
        <w:rPr>
          <w:rFonts w:ascii="Times New Roman" w:hAnsi="Times New Roman" w:cs="Times New Roman"/>
          <w:sz w:val="22"/>
          <w:szCs w:val="22"/>
        </w:rPr>
        <w:t xml:space="preserve">Stage 3: </w:t>
      </w:r>
      <w:r w:rsidRPr="008879E2">
        <w:rPr>
          <w:rFonts w:ascii="Times New Roman" w:hAnsi="Times New Roman" w:cs="Times New Roman"/>
          <w:sz w:val="22"/>
          <w:szCs w:val="22"/>
        </w:rPr>
        <w:t>Legislative responses and how</w:t>
      </w:r>
      <w:r w:rsidRPr="00A0275E">
        <w:rPr>
          <w:rFonts w:ascii="Times New Roman" w:hAnsi="Times New Roman" w:cs="Times New Roman"/>
          <w:sz w:val="22"/>
          <w:szCs w:val="22"/>
        </w:rPr>
        <w:t xml:space="preserve"> they play out in disputes </w:t>
      </w:r>
      <w:r w:rsidRPr="00A0275E">
        <w:rPr>
          <w:rFonts w:ascii="Times New Roman" w:hAnsi="Times New Roman" w:cs="Times New Roman"/>
          <w:sz w:val="22"/>
          <w:szCs w:val="22"/>
        </w:rPr>
        <w:sym w:font="Wingdings" w:char="F0E0"/>
      </w:r>
      <w:r w:rsidRPr="00A0275E">
        <w:rPr>
          <w:rFonts w:ascii="Times New Roman" w:hAnsi="Times New Roman" w:cs="Times New Roman"/>
          <w:sz w:val="22"/>
          <w:szCs w:val="22"/>
        </w:rPr>
        <w:t xml:space="preserve"> particularly dissolution statutes, evolution:</w:t>
      </w:r>
    </w:p>
    <w:p w14:paraId="21093C38" w14:textId="77777777" w:rsidR="00350308" w:rsidRPr="00A0275E" w:rsidRDefault="00350308" w:rsidP="00CD0BF8">
      <w:pPr>
        <w:pStyle w:val="Bullet2"/>
        <w:widowControl w:val="0"/>
        <w:numPr>
          <w:ilvl w:val="5"/>
          <w:numId w:val="6"/>
        </w:numPr>
        <w:spacing w:beforeLines="0"/>
        <w:ind w:left="2160"/>
        <w:rPr>
          <w:rFonts w:ascii="Times New Roman" w:hAnsi="Times New Roman" w:cs="Times New Roman"/>
          <w:sz w:val="22"/>
          <w:szCs w:val="22"/>
        </w:rPr>
      </w:pPr>
      <w:r w:rsidRPr="00A0275E">
        <w:rPr>
          <w:rFonts w:ascii="Times New Roman" w:hAnsi="Times New Roman" w:cs="Times New Roman"/>
          <w:sz w:val="22"/>
          <w:szCs w:val="22"/>
        </w:rPr>
        <w:t>Started with fraud or oppression</w:t>
      </w:r>
    </w:p>
    <w:p w14:paraId="7A57F3DA" w14:textId="77777777" w:rsidR="00350308" w:rsidRPr="00A0275E" w:rsidRDefault="00350308" w:rsidP="00CD0BF8">
      <w:pPr>
        <w:pStyle w:val="Bullet2"/>
        <w:widowControl w:val="0"/>
        <w:numPr>
          <w:ilvl w:val="5"/>
          <w:numId w:val="6"/>
        </w:numPr>
        <w:spacing w:beforeLines="0"/>
        <w:ind w:left="2160"/>
        <w:rPr>
          <w:rFonts w:ascii="Times New Roman" w:hAnsi="Times New Roman" w:cs="Times New Roman"/>
          <w:sz w:val="22"/>
          <w:szCs w:val="22"/>
        </w:rPr>
      </w:pPr>
      <w:r w:rsidRPr="00A0275E">
        <w:rPr>
          <w:rFonts w:ascii="Times New Roman" w:hAnsi="Times New Roman" w:cs="Times New Roman"/>
          <w:sz w:val="22"/>
          <w:szCs w:val="22"/>
        </w:rPr>
        <w:t>Easier: concerned with prejudicial conduct</w:t>
      </w:r>
    </w:p>
    <w:p w14:paraId="1B32E54A" w14:textId="77777777" w:rsidR="00350308" w:rsidRPr="00A0275E" w:rsidRDefault="00350308" w:rsidP="00CD0BF8">
      <w:pPr>
        <w:pStyle w:val="Bullet2"/>
        <w:widowControl w:val="0"/>
        <w:numPr>
          <w:ilvl w:val="5"/>
          <w:numId w:val="6"/>
        </w:numPr>
        <w:spacing w:beforeLines="0"/>
        <w:ind w:left="2160"/>
        <w:rPr>
          <w:rFonts w:ascii="Times New Roman" w:hAnsi="Times New Roman" w:cs="Times New Roman"/>
          <w:sz w:val="22"/>
          <w:szCs w:val="22"/>
        </w:rPr>
      </w:pPr>
      <w:r w:rsidRPr="00A0275E">
        <w:rPr>
          <w:rFonts w:ascii="Times New Roman" w:hAnsi="Times New Roman" w:cs="Times New Roman"/>
          <w:sz w:val="22"/>
          <w:szCs w:val="22"/>
        </w:rPr>
        <w:t>Easier: no need to show bad conduct, reasonable expectations</w:t>
      </w:r>
    </w:p>
    <w:p w14:paraId="0A92FB5D" w14:textId="5FC810C5" w:rsidR="00350308" w:rsidRPr="008879E2" w:rsidRDefault="00350308" w:rsidP="00CD0BF8">
      <w:pPr>
        <w:pStyle w:val="Bullet3"/>
        <w:widowControl w:val="0"/>
        <w:numPr>
          <w:ilvl w:val="6"/>
          <w:numId w:val="6"/>
        </w:numPr>
        <w:spacing w:beforeLines="0"/>
        <w:ind w:left="2520"/>
        <w:rPr>
          <w:rFonts w:ascii="Times New Roman" w:hAnsi="Times New Roman" w:cs="Times New Roman"/>
          <w:sz w:val="22"/>
          <w:szCs w:val="22"/>
        </w:rPr>
      </w:pPr>
      <w:r w:rsidRPr="008879E2">
        <w:rPr>
          <w:rFonts w:ascii="Times New Roman" w:hAnsi="Times New Roman" w:cs="Times New Roman"/>
          <w:sz w:val="22"/>
          <w:szCs w:val="22"/>
        </w:rPr>
        <w:t>Adjusted the statutes to</w:t>
      </w:r>
      <w:r w:rsidR="00CB0C99">
        <w:rPr>
          <w:rFonts w:ascii="Times New Roman" w:hAnsi="Times New Roman" w:cs="Times New Roman"/>
          <w:sz w:val="22"/>
          <w:szCs w:val="22"/>
        </w:rPr>
        <w:t xml:space="preserve"> meet the needs of close </w:t>
      </w:r>
      <w:r w:rsidR="009953F5" w:rsidRPr="008879E2">
        <w:rPr>
          <w:rFonts w:ascii="Times New Roman" w:hAnsi="Times New Roman" w:cs="Times New Roman"/>
          <w:sz w:val="22"/>
          <w:szCs w:val="22"/>
        </w:rPr>
        <w:t>corps</w:t>
      </w:r>
    </w:p>
    <w:p w14:paraId="0103A283" w14:textId="77777777" w:rsidR="00350308" w:rsidRPr="00A0275E" w:rsidRDefault="00350308" w:rsidP="00CD0BF8">
      <w:pPr>
        <w:pStyle w:val="Bullet1"/>
        <w:widowControl w:val="0"/>
        <w:numPr>
          <w:ilvl w:val="4"/>
          <w:numId w:val="6"/>
        </w:numPr>
        <w:spacing w:beforeLines="0"/>
        <w:ind w:left="1800"/>
        <w:rPr>
          <w:rFonts w:ascii="Times New Roman" w:hAnsi="Times New Roman" w:cs="Times New Roman"/>
          <w:sz w:val="22"/>
          <w:szCs w:val="22"/>
        </w:rPr>
      </w:pPr>
      <w:r w:rsidRPr="00A0275E">
        <w:rPr>
          <w:rFonts w:ascii="Times New Roman" w:hAnsi="Times New Roman" w:cs="Times New Roman"/>
          <w:sz w:val="22"/>
          <w:szCs w:val="22"/>
        </w:rPr>
        <w:t>Stage 4: New form of business organization: LIMITED LIABILITY COMPANIES</w:t>
      </w:r>
    </w:p>
    <w:p w14:paraId="1EF588CF" w14:textId="037E2D6C" w:rsidR="00350308" w:rsidRPr="008879E2" w:rsidRDefault="00350308" w:rsidP="00CD0BF8">
      <w:pPr>
        <w:pStyle w:val="Bullet1"/>
        <w:widowControl w:val="0"/>
        <w:numPr>
          <w:ilvl w:val="3"/>
          <w:numId w:val="6"/>
        </w:numPr>
        <w:spacing w:beforeLines="0"/>
        <w:ind w:left="1440"/>
        <w:rPr>
          <w:rFonts w:ascii="Times New Roman" w:hAnsi="Times New Roman" w:cs="Times New Roman"/>
          <w:sz w:val="22"/>
          <w:szCs w:val="22"/>
        </w:rPr>
      </w:pPr>
      <w:r w:rsidRPr="008879E2">
        <w:rPr>
          <w:rFonts w:ascii="Times New Roman" w:hAnsi="Times New Roman" w:cs="Times New Roman"/>
          <w:sz w:val="22"/>
          <w:szCs w:val="22"/>
        </w:rPr>
        <w:t xml:space="preserve">Framework: </w:t>
      </w:r>
      <w:r w:rsidRPr="00CB0C99">
        <w:rPr>
          <w:rFonts w:ascii="Times New Roman" w:hAnsi="Times New Roman" w:cs="Times New Roman"/>
          <w:b/>
          <w:sz w:val="22"/>
          <w:szCs w:val="22"/>
        </w:rPr>
        <w:t>Four things to pay attention to in statutory dissolution</w:t>
      </w:r>
      <w:r w:rsidRPr="008879E2">
        <w:rPr>
          <w:rFonts w:ascii="Times New Roman" w:hAnsi="Times New Roman" w:cs="Times New Roman"/>
          <w:sz w:val="22"/>
          <w:szCs w:val="22"/>
        </w:rPr>
        <w:t>:</w:t>
      </w:r>
    </w:p>
    <w:p w14:paraId="4C8E392D" w14:textId="724C3031" w:rsidR="00350308" w:rsidRPr="00A0275E" w:rsidRDefault="00350308" w:rsidP="00CD0BF8">
      <w:pPr>
        <w:pStyle w:val="Bullet1"/>
        <w:widowControl w:val="0"/>
        <w:numPr>
          <w:ilvl w:val="4"/>
          <w:numId w:val="6"/>
        </w:numPr>
        <w:spacing w:beforeLines="0"/>
        <w:ind w:left="1800"/>
        <w:rPr>
          <w:rFonts w:ascii="Times New Roman" w:hAnsi="Times New Roman" w:cs="Times New Roman"/>
          <w:sz w:val="22"/>
          <w:szCs w:val="22"/>
        </w:rPr>
      </w:pPr>
      <w:r w:rsidRPr="00A0275E">
        <w:rPr>
          <w:rFonts w:ascii="Times New Roman" w:hAnsi="Times New Roman" w:cs="Times New Roman"/>
          <w:sz w:val="22"/>
          <w:szCs w:val="22"/>
        </w:rPr>
        <w:t xml:space="preserve">Role of the parties' reasonable expectations as illuminated by prior practice. Does </w:t>
      </w:r>
      <w:r w:rsidR="00CB0C99">
        <w:rPr>
          <w:rFonts w:ascii="Times New Roman" w:hAnsi="Times New Roman" w:cs="Times New Roman"/>
          <w:sz w:val="22"/>
          <w:szCs w:val="22"/>
        </w:rPr>
        <w:t>ct</w:t>
      </w:r>
      <w:r w:rsidRPr="00A0275E">
        <w:rPr>
          <w:rFonts w:ascii="Times New Roman" w:hAnsi="Times New Roman" w:cs="Times New Roman"/>
          <w:sz w:val="22"/>
          <w:szCs w:val="22"/>
        </w:rPr>
        <w:t xml:space="preserve"> pay attention to it?</w:t>
      </w:r>
    </w:p>
    <w:p w14:paraId="0734543C" w14:textId="0A3A6B96" w:rsidR="00350308" w:rsidRPr="00A0275E" w:rsidRDefault="00CB0C99" w:rsidP="00CD0BF8">
      <w:pPr>
        <w:pStyle w:val="Bullet1"/>
        <w:widowControl w:val="0"/>
        <w:numPr>
          <w:ilvl w:val="4"/>
          <w:numId w:val="6"/>
        </w:numPr>
        <w:spacing w:beforeLines="0"/>
        <w:ind w:left="1800"/>
        <w:rPr>
          <w:rFonts w:ascii="Times New Roman" w:hAnsi="Times New Roman" w:cs="Times New Roman"/>
          <w:sz w:val="22"/>
          <w:szCs w:val="22"/>
        </w:rPr>
      </w:pPr>
      <w:r>
        <w:rPr>
          <w:rFonts w:ascii="Times New Roman" w:hAnsi="Times New Roman" w:cs="Times New Roman"/>
          <w:sz w:val="22"/>
          <w:szCs w:val="22"/>
        </w:rPr>
        <w:t xml:space="preserve">Remedies.  Can ct </w:t>
      </w:r>
      <w:r w:rsidR="00350308" w:rsidRPr="00A0275E">
        <w:rPr>
          <w:rFonts w:ascii="Times New Roman" w:hAnsi="Times New Roman" w:cs="Times New Roman"/>
          <w:sz w:val="22"/>
          <w:szCs w:val="22"/>
        </w:rPr>
        <w:t>order a buyout as a less disruptive solution?  Is it authorized by statute or is it based on generally equitable powers?  Aggressive?</w:t>
      </w:r>
    </w:p>
    <w:p w14:paraId="7D902FF3" w14:textId="29E2D55B" w:rsidR="00350308" w:rsidRPr="00A0275E" w:rsidRDefault="00CB0C99" w:rsidP="00CD0BF8">
      <w:pPr>
        <w:pStyle w:val="Bullet1"/>
        <w:widowControl w:val="0"/>
        <w:numPr>
          <w:ilvl w:val="4"/>
          <w:numId w:val="6"/>
        </w:numPr>
        <w:spacing w:beforeLines="0"/>
        <w:ind w:left="1800"/>
        <w:rPr>
          <w:rFonts w:ascii="Times New Roman" w:hAnsi="Times New Roman" w:cs="Times New Roman"/>
          <w:sz w:val="22"/>
          <w:szCs w:val="22"/>
        </w:rPr>
      </w:pPr>
      <w:r>
        <w:rPr>
          <w:rFonts w:ascii="Times New Roman" w:hAnsi="Times New Roman" w:cs="Times New Roman"/>
          <w:sz w:val="22"/>
          <w:szCs w:val="22"/>
        </w:rPr>
        <w:t>Is</w:t>
      </w:r>
      <w:r w:rsidR="00350308" w:rsidRPr="00A0275E">
        <w:rPr>
          <w:rFonts w:ascii="Times New Roman" w:hAnsi="Times New Roman" w:cs="Times New Roman"/>
          <w:sz w:val="22"/>
          <w:szCs w:val="22"/>
        </w:rPr>
        <w:t xml:space="preserve"> dissolution statute restricted in any way to close </w:t>
      </w:r>
      <w:r w:rsidR="009953F5">
        <w:rPr>
          <w:rFonts w:ascii="Times New Roman" w:hAnsi="Times New Roman" w:cs="Times New Roman"/>
          <w:sz w:val="22"/>
          <w:szCs w:val="22"/>
        </w:rPr>
        <w:t>corps</w:t>
      </w:r>
      <w:r>
        <w:rPr>
          <w:rFonts w:ascii="Times New Roman" w:hAnsi="Times New Roman" w:cs="Times New Roman"/>
          <w:sz w:val="22"/>
          <w:szCs w:val="22"/>
        </w:rPr>
        <w:t>? An aspect of it? Eg buyout</w:t>
      </w:r>
    </w:p>
    <w:p w14:paraId="47FF47F6" w14:textId="77777777" w:rsidR="00350308" w:rsidRPr="00A0275E" w:rsidRDefault="00350308" w:rsidP="00CD0BF8">
      <w:pPr>
        <w:pStyle w:val="Bullet1"/>
        <w:widowControl w:val="0"/>
        <w:numPr>
          <w:ilvl w:val="4"/>
          <w:numId w:val="6"/>
        </w:numPr>
        <w:spacing w:beforeLines="0"/>
        <w:ind w:left="1800"/>
        <w:rPr>
          <w:rFonts w:ascii="Times New Roman" w:hAnsi="Times New Roman" w:cs="Times New Roman"/>
          <w:sz w:val="22"/>
          <w:szCs w:val="22"/>
        </w:rPr>
      </w:pPr>
      <w:r w:rsidRPr="00A0275E">
        <w:rPr>
          <w:rFonts w:ascii="Times New Roman" w:hAnsi="Times New Roman" w:cs="Times New Roman"/>
          <w:sz w:val="22"/>
          <w:szCs w:val="22"/>
        </w:rPr>
        <w:t>How do the statutes interact with contractual rights?  Can the parties opt out of the statutory life and be held to an alternative method?  How explicit does it have to be (</w:t>
      </w:r>
      <w:r w:rsidRPr="00CB0C99">
        <w:rPr>
          <w:rFonts w:ascii="Times New Roman" w:hAnsi="Times New Roman" w:cs="Times New Roman"/>
          <w:i/>
          <w:sz w:val="22"/>
          <w:szCs w:val="22"/>
        </w:rPr>
        <w:t>Haley</w:t>
      </w:r>
      <w:r w:rsidRPr="00A0275E">
        <w:rPr>
          <w:rFonts w:ascii="Times New Roman" w:hAnsi="Times New Roman" w:cs="Times New Roman"/>
          <w:sz w:val="22"/>
          <w:szCs w:val="22"/>
        </w:rPr>
        <w:t>)?</w:t>
      </w:r>
    </w:p>
    <w:p w14:paraId="6B15B0AC" w14:textId="03BACDD7" w:rsidR="00350308" w:rsidRPr="00A0275E" w:rsidRDefault="00350308" w:rsidP="00CD0BF8">
      <w:pPr>
        <w:pStyle w:val="Bullet1"/>
        <w:widowControl w:val="0"/>
        <w:numPr>
          <w:ilvl w:val="3"/>
          <w:numId w:val="6"/>
        </w:numPr>
        <w:spacing w:beforeLines="0"/>
        <w:ind w:left="1440"/>
        <w:rPr>
          <w:rFonts w:ascii="Times New Roman" w:hAnsi="Times New Roman" w:cs="Times New Roman"/>
          <w:sz w:val="22"/>
          <w:szCs w:val="22"/>
        </w:rPr>
      </w:pPr>
      <w:r w:rsidRPr="008879E2">
        <w:rPr>
          <w:rFonts w:ascii="Times New Roman" w:hAnsi="Times New Roman" w:cs="Times New Roman"/>
          <w:i/>
          <w:sz w:val="22"/>
          <w:szCs w:val="22"/>
        </w:rPr>
        <w:t>Cases</w:t>
      </w:r>
      <w:r w:rsidR="008879E2">
        <w:rPr>
          <w:rFonts w:ascii="Times New Roman" w:hAnsi="Times New Roman" w:cs="Times New Roman"/>
          <w:sz w:val="22"/>
          <w:szCs w:val="22"/>
        </w:rPr>
        <w:t>:</w:t>
      </w:r>
    </w:p>
    <w:p w14:paraId="3A279771" w14:textId="6B2712F1" w:rsidR="00350308" w:rsidRPr="00A0275E" w:rsidRDefault="00350308" w:rsidP="00CD0BF8">
      <w:pPr>
        <w:pStyle w:val="Bullet1"/>
        <w:widowControl w:val="0"/>
        <w:numPr>
          <w:ilvl w:val="4"/>
          <w:numId w:val="6"/>
        </w:numPr>
        <w:spacing w:beforeLines="0"/>
        <w:ind w:left="1800"/>
        <w:rPr>
          <w:rFonts w:ascii="Times New Roman" w:hAnsi="Times New Roman" w:cs="Times New Roman"/>
          <w:i/>
          <w:sz w:val="22"/>
          <w:szCs w:val="22"/>
        </w:rPr>
      </w:pPr>
      <w:r w:rsidRPr="00A0275E">
        <w:rPr>
          <w:rFonts w:ascii="Times New Roman" w:hAnsi="Times New Roman" w:cs="Times New Roman"/>
          <w:i/>
          <w:sz w:val="22"/>
          <w:szCs w:val="22"/>
        </w:rPr>
        <w:t>Alaska Plasti</w:t>
      </w:r>
      <w:r w:rsidR="00CB0C99">
        <w:rPr>
          <w:rFonts w:ascii="Times New Roman" w:hAnsi="Times New Roman" w:cs="Times New Roman"/>
          <w:i/>
          <w:sz w:val="22"/>
          <w:szCs w:val="22"/>
        </w:rPr>
        <w:t>cs, Inc. v. Coppock (AK</w:t>
      </w:r>
      <w:r w:rsidRPr="00A0275E">
        <w:rPr>
          <w:rFonts w:ascii="Times New Roman" w:hAnsi="Times New Roman" w:cs="Times New Roman"/>
          <w:i/>
          <w:sz w:val="22"/>
          <w:szCs w:val="22"/>
        </w:rPr>
        <w:t>)</w:t>
      </w:r>
      <w:r w:rsidRPr="00A0275E">
        <w:rPr>
          <w:rFonts w:ascii="Times New Roman" w:hAnsi="Times New Roman" w:cs="Times New Roman"/>
          <w:sz w:val="22"/>
          <w:szCs w:val="22"/>
        </w:rPr>
        <w:t xml:space="preserve">: Ex-wife and SH cut out of operations and gets no money. If oppressive conduct, </w:t>
      </w:r>
      <w:r w:rsidR="00CB0C99">
        <w:rPr>
          <w:rFonts w:ascii="Times New Roman" w:hAnsi="Times New Roman" w:cs="Times New Roman"/>
          <w:sz w:val="22"/>
          <w:szCs w:val="22"/>
        </w:rPr>
        <w:t>ct</w:t>
      </w:r>
      <w:r w:rsidRPr="00A0275E">
        <w:rPr>
          <w:rFonts w:ascii="Times New Roman" w:hAnsi="Times New Roman" w:cs="Times New Roman"/>
          <w:sz w:val="22"/>
          <w:szCs w:val="22"/>
        </w:rPr>
        <w:t xml:space="preserve"> can order a buy-out.  TRIGGER: Illegal, oppressive, or fraudulent acts by controlling persons or Waste of corporate assets. REMEDY: Dissolution, or equitable authority to order buyout remedy</w:t>
      </w:r>
    </w:p>
    <w:p w14:paraId="1BE9A5B1" w14:textId="06DFA60C" w:rsidR="00350308" w:rsidRPr="00A0275E" w:rsidRDefault="00CB0C99" w:rsidP="00CD0BF8">
      <w:pPr>
        <w:pStyle w:val="Bullet1"/>
        <w:widowControl w:val="0"/>
        <w:numPr>
          <w:ilvl w:val="4"/>
          <w:numId w:val="6"/>
        </w:numPr>
        <w:spacing w:beforeLines="0"/>
        <w:ind w:left="1800"/>
        <w:rPr>
          <w:rFonts w:ascii="Times New Roman" w:hAnsi="Times New Roman" w:cs="Times New Roman"/>
          <w:i/>
          <w:sz w:val="22"/>
          <w:szCs w:val="22"/>
        </w:rPr>
      </w:pPr>
      <w:r>
        <w:rPr>
          <w:rFonts w:ascii="Times New Roman" w:hAnsi="Times New Roman" w:cs="Times New Roman"/>
          <w:i/>
          <w:sz w:val="22"/>
          <w:szCs w:val="22"/>
        </w:rPr>
        <w:t>Pedro v. Pedro (MN</w:t>
      </w:r>
      <w:r w:rsidR="00350308" w:rsidRPr="00A0275E">
        <w:rPr>
          <w:rFonts w:ascii="Times New Roman" w:hAnsi="Times New Roman" w:cs="Times New Roman"/>
          <w:i/>
          <w:sz w:val="22"/>
          <w:szCs w:val="22"/>
        </w:rPr>
        <w:t>)</w:t>
      </w:r>
      <w:r w:rsidR="00350308" w:rsidRPr="00A0275E">
        <w:rPr>
          <w:rFonts w:ascii="Times New Roman" w:hAnsi="Times New Roman" w:cs="Times New Roman"/>
          <w:sz w:val="22"/>
          <w:szCs w:val="22"/>
        </w:rPr>
        <w:t xml:space="preserve">: 3 bros own </w:t>
      </w:r>
      <w:r>
        <w:rPr>
          <w:rFonts w:ascii="Times New Roman" w:hAnsi="Times New Roman" w:cs="Times New Roman"/>
          <w:sz w:val="22"/>
          <w:szCs w:val="22"/>
        </w:rPr>
        <w:t>corp</w:t>
      </w:r>
      <w:r w:rsidR="00350308" w:rsidRPr="00A0275E">
        <w:rPr>
          <w:rFonts w:ascii="Times New Roman" w:hAnsi="Times New Roman" w:cs="Times New Roman"/>
          <w:sz w:val="22"/>
          <w:szCs w:val="22"/>
        </w:rPr>
        <w:t>; t</w:t>
      </w:r>
      <w:r>
        <w:rPr>
          <w:rFonts w:ascii="Times New Roman" w:hAnsi="Times New Roman" w:cs="Times New Roman"/>
          <w:sz w:val="22"/>
          <w:szCs w:val="22"/>
        </w:rPr>
        <w:t>wo brothers stealing from it, 3d gets upset, they fire him.</w:t>
      </w:r>
      <w:r w:rsidR="00350308" w:rsidRPr="00A0275E">
        <w:rPr>
          <w:rFonts w:ascii="Times New Roman" w:hAnsi="Times New Roman" w:cs="Times New Roman"/>
          <w:sz w:val="22"/>
          <w:szCs w:val="22"/>
        </w:rPr>
        <w:t xml:space="preserve"> Breach of </w:t>
      </w:r>
      <w:r>
        <w:rPr>
          <w:rFonts w:ascii="Times New Roman" w:hAnsi="Times New Roman" w:cs="Times New Roman"/>
          <w:sz w:val="22"/>
          <w:szCs w:val="22"/>
        </w:rPr>
        <w:t>FD</w:t>
      </w:r>
      <w:r w:rsidR="00350308" w:rsidRPr="00A0275E">
        <w:rPr>
          <w:rFonts w:ascii="Times New Roman" w:hAnsi="Times New Roman" w:cs="Times New Roman"/>
          <w:sz w:val="22"/>
          <w:szCs w:val="22"/>
        </w:rPr>
        <w:t xml:space="preserve"> and employment </w:t>
      </w:r>
      <w:r>
        <w:rPr>
          <w:rFonts w:ascii="Times New Roman" w:hAnsi="Times New Roman" w:cs="Times New Roman"/>
          <w:sz w:val="22"/>
          <w:szCs w:val="22"/>
        </w:rPr>
        <w:t>K</w:t>
      </w:r>
      <w:r w:rsidR="00350308" w:rsidRPr="00A0275E">
        <w:rPr>
          <w:rFonts w:ascii="Times New Roman" w:hAnsi="Times New Roman" w:cs="Times New Roman"/>
          <w:sz w:val="22"/>
          <w:szCs w:val="22"/>
        </w:rPr>
        <w:t xml:space="preserve">. TRIGGER: unfairly prejudicial. REMEDY: </w:t>
      </w:r>
      <w:r>
        <w:rPr>
          <w:rFonts w:ascii="Times New Roman" w:hAnsi="Times New Roman" w:cs="Times New Roman"/>
          <w:sz w:val="22"/>
          <w:szCs w:val="22"/>
        </w:rPr>
        <w:t>ct</w:t>
      </w:r>
      <w:r w:rsidR="00350308" w:rsidRPr="00A0275E">
        <w:rPr>
          <w:rFonts w:ascii="Times New Roman" w:hAnsi="Times New Roman" w:cs="Times New Roman"/>
          <w:sz w:val="22"/>
          <w:szCs w:val="22"/>
        </w:rPr>
        <w:t xml:space="preserve"> may order alternative remedy of buyout at fair value</w:t>
      </w:r>
    </w:p>
    <w:p w14:paraId="6D863065" w14:textId="744712D7" w:rsidR="00350308" w:rsidRPr="00A0275E" w:rsidRDefault="00350308" w:rsidP="00CD0BF8">
      <w:pPr>
        <w:pStyle w:val="Bullet1"/>
        <w:widowControl w:val="0"/>
        <w:numPr>
          <w:ilvl w:val="4"/>
          <w:numId w:val="6"/>
        </w:numPr>
        <w:spacing w:beforeLines="0"/>
        <w:ind w:left="1800"/>
        <w:rPr>
          <w:rFonts w:ascii="Times New Roman" w:hAnsi="Times New Roman" w:cs="Times New Roman"/>
          <w:i/>
          <w:sz w:val="22"/>
          <w:szCs w:val="22"/>
        </w:rPr>
      </w:pPr>
      <w:r w:rsidRPr="00A0275E">
        <w:rPr>
          <w:rFonts w:ascii="Times New Roman" w:hAnsi="Times New Roman" w:cs="Times New Roman"/>
          <w:i/>
          <w:sz w:val="22"/>
          <w:szCs w:val="22"/>
        </w:rPr>
        <w:t>Stuparich v. Harbo</w:t>
      </w:r>
      <w:r w:rsidR="00CB0C99">
        <w:rPr>
          <w:rFonts w:ascii="Times New Roman" w:hAnsi="Times New Roman" w:cs="Times New Roman"/>
          <w:i/>
          <w:sz w:val="22"/>
          <w:szCs w:val="22"/>
        </w:rPr>
        <w:t>r Furniture Mfg.  (CA</w:t>
      </w:r>
      <w:r w:rsidRPr="00A0275E">
        <w:rPr>
          <w:rFonts w:ascii="Times New Roman" w:hAnsi="Times New Roman" w:cs="Times New Roman"/>
          <w:i/>
          <w:sz w:val="22"/>
          <w:szCs w:val="22"/>
        </w:rPr>
        <w:t>)</w:t>
      </w:r>
      <w:r w:rsidRPr="00A0275E">
        <w:rPr>
          <w:rFonts w:ascii="Times New Roman" w:hAnsi="Times New Roman" w:cs="Times New Roman"/>
          <w:sz w:val="22"/>
          <w:szCs w:val="22"/>
        </w:rPr>
        <w:t xml:space="preserve">: Closely held family corp, bro dominated, 2 sisters had different ideas, want dissolution.  Furniture and Trailer Homes. No dissolution.  Their interests adequately taken care of b/c of large dividends.  TRIGGER:  reasonably necessary for the protection of the rights or interests.  </w:t>
      </w:r>
    </w:p>
    <w:p w14:paraId="2F000ED5" w14:textId="45AA6D17" w:rsidR="00350308" w:rsidRPr="00A0275E" w:rsidRDefault="00CB0C99" w:rsidP="00CD0BF8">
      <w:pPr>
        <w:pStyle w:val="NoSpacing"/>
        <w:widowControl w:val="0"/>
        <w:numPr>
          <w:ilvl w:val="4"/>
          <w:numId w:val="6"/>
        </w:numPr>
        <w:ind w:left="1800"/>
        <w:rPr>
          <w:rFonts w:ascii="Times New Roman" w:hAnsi="Times New Roman" w:cs="Times New Roman"/>
          <w:sz w:val="22"/>
          <w:szCs w:val="22"/>
        </w:rPr>
      </w:pPr>
      <w:r>
        <w:rPr>
          <w:rFonts w:ascii="Times New Roman" w:hAnsi="Times New Roman" w:cs="Times New Roman"/>
          <w:i/>
          <w:sz w:val="22"/>
          <w:szCs w:val="22"/>
        </w:rPr>
        <w:t>Haley v. Talcott (DE</w:t>
      </w:r>
      <w:r w:rsidR="00350308" w:rsidRPr="00A0275E">
        <w:rPr>
          <w:rFonts w:ascii="Times New Roman" w:hAnsi="Times New Roman" w:cs="Times New Roman"/>
          <w:i/>
          <w:sz w:val="22"/>
          <w:szCs w:val="22"/>
        </w:rPr>
        <w:t>)</w:t>
      </w:r>
      <w:r w:rsidR="00350308" w:rsidRPr="00A0275E">
        <w:rPr>
          <w:rFonts w:ascii="Times New Roman" w:hAnsi="Times New Roman" w:cs="Times New Roman"/>
          <w:sz w:val="22"/>
          <w:szCs w:val="22"/>
        </w:rPr>
        <w:t xml:space="preserve">:  Redfin Grill, 2 owners w/ 50% split. Talcott could maintain status quo to his advantage.  LLC like Partnership. Default rule that </w:t>
      </w:r>
      <w:r>
        <w:rPr>
          <w:rFonts w:ascii="Times New Roman" w:hAnsi="Times New Roman" w:cs="Times New Roman"/>
          <w:sz w:val="22"/>
          <w:szCs w:val="22"/>
        </w:rPr>
        <w:t>ct</w:t>
      </w:r>
      <w:r w:rsidR="00350308" w:rsidRPr="00A0275E">
        <w:rPr>
          <w:rFonts w:ascii="Times New Roman" w:hAnsi="Times New Roman" w:cs="Times New Roman"/>
          <w:sz w:val="22"/>
          <w:szCs w:val="22"/>
        </w:rPr>
        <w:t xml:space="preserve"> can order dissolution. Manager outbids for $3.2m. Buyout agreement would have given $1.5m.</w:t>
      </w:r>
    </w:p>
    <w:p w14:paraId="675B0AD5" w14:textId="27CF04A3" w:rsidR="00616121" w:rsidRPr="00A0275E" w:rsidRDefault="00616121" w:rsidP="00CD0BF8">
      <w:pPr>
        <w:pStyle w:val="NoSpacing"/>
        <w:widowControl w:val="0"/>
        <w:numPr>
          <w:ilvl w:val="2"/>
          <w:numId w:val="6"/>
        </w:numPr>
        <w:ind w:left="1080"/>
        <w:rPr>
          <w:rFonts w:ascii="Times New Roman" w:hAnsi="Times New Roman" w:cs="Times New Roman"/>
          <w:sz w:val="22"/>
          <w:szCs w:val="22"/>
        </w:rPr>
      </w:pPr>
      <w:r w:rsidRPr="00A0275E">
        <w:rPr>
          <w:rFonts w:ascii="Times New Roman" w:hAnsi="Times New Roman" w:cs="Times New Roman"/>
          <w:sz w:val="22"/>
          <w:szCs w:val="22"/>
          <w:u w:val="single"/>
        </w:rPr>
        <w:t>Transfer of Control</w:t>
      </w:r>
      <w:r w:rsidRPr="00A0275E">
        <w:rPr>
          <w:rFonts w:ascii="Times New Roman" w:hAnsi="Times New Roman" w:cs="Times New Roman"/>
          <w:sz w:val="22"/>
          <w:szCs w:val="22"/>
        </w:rPr>
        <w:t>:</w:t>
      </w:r>
    </w:p>
    <w:p w14:paraId="3CBBE718" w14:textId="72643C1F" w:rsidR="00616121" w:rsidRPr="00A0275E" w:rsidRDefault="00350308" w:rsidP="00CD0BF8">
      <w:pPr>
        <w:pStyle w:val="NoSpacing"/>
        <w:widowControl w:val="0"/>
        <w:numPr>
          <w:ilvl w:val="3"/>
          <w:numId w:val="6"/>
        </w:numPr>
        <w:ind w:left="1440"/>
        <w:rPr>
          <w:rFonts w:ascii="Times New Roman" w:hAnsi="Times New Roman" w:cs="Times New Roman"/>
          <w:sz w:val="22"/>
          <w:szCs w:val="22"/>
        </w:rPr>
      </w:pPr>
      <w:r w:rsidRPr="00A0275E">
        <w:rPr>
          <w:rFonts w:ascii="Times New Roman" w:hAnsi="Times New Roman" w:cs="Times New Roman"/>
          <w:sz w:val="22"/>
          <w:szCs w:val="22"/>
        </w:rPr>
        <w:t>Overview:</w:t>
      </w:r>
    </w:p>
    <w:p w14:paraId="7F4EE262" w14:textId="470BFC8E" w:rsidR="00350308" w:rsidRPr="00A0275E" w:rsidRDefault="00350308" w:rsidP="00CD0BF8">
      <w:pPr>
        <w:pStyle w:val="Bullet1"/>
        <w:widowControl w:val="0"/>
        <w:numPr>
          <w:ilvl w:val="4"/>
          <w:numId w:val="6"/>
        </w:numPr>
        <w:spacing w:beforeLines="0"/>
        <w:ind w:left="1800"/>
        <w:rPr>
          <w:rFonts w:ascii="Times New Roman" w:hAnsi="Times New Roman" w:cs="Times New Roman"/>
          <w:sz w:val="22"/>
          <w:szCs w:val="22"/>
        </w:rPr>
      </w:pPr>
      <w:r w:rsidRPr="00A0275E">
        <w:rPr>
          <w:rFonts w:ascii="Times New Roman" w:hAnsi="Times New Roman" w:cs="Times New Roman"/>
          <w:sz w:val="22"/>
          <w:szCs w:val="22"/>
        </w:rPr>
        <w:t xml:space="preserve">Conventional STATE LAW Doctrine: Generally ok for controlling SH to sell just their control block for a premium (control premium), unless the sale (1) is to a known looter, (2) diverts a </w:t>
      </w:r>
      <w:r w:rsidR="007009B6">
        <w:rPr>
          <w:rFonts w:ascii="Times New Roman" w:hAnsi="Times New Roman" w:cs="Times New Roman"/>
          <w:sz w:val="22"/>
          <w:szCs w:val="22"/>
        </w:rPr>
        <w:t>corp</w:t>
      </w:r>
      <w:r w:rsidRPr="00A0275E">
        <w:rPr>
          <w:rFonts w:ascii="Times New Roman" w:hAnsi="Times New Roman" w:cs="Times New Roman"/>
          <w:sz w:val="22"/>
          <w:szCs w:val="22"/>
        </w:rPr>
        <w:t xml:space="preserve"> opportunity, (3) is fraudulent, (4) or may involve other misconduct.  (</w:t>
      </w:r>
      <w:r w:rsidRPr="00A0275E">
        <w:rPr>
          <w:rFonts w:ascii="Times New Roman" w:hAnsi="Times New Roman" w:cs="Times New Roman"/>
          <w:i/>
          <w:sz w:val="22"/>
          <w:szCs w:val="22"/>
        </w:rPr>
        <w:t>Zetlin v. Hanson Holdings</w:t>
      </w:r>
      <w:r w:rsidRPr="00A0275E">
        <w:rPr>
          <w:rFonts w:ascii="Times New Roman" w:hAnsi="Times New Roman" w:cs="Times New Roman"/>
          <w:sz w:val="22"/>
          <w:szCs w:val="22"/>
        </w:rPr>
        <w:t>)</w:t>
      </w:r>
    </w:p>
    <w:p w14:paraId="104FB62D" w14:textId="215673E5" w:rsidR="00350308" w:rsidRPr="00A0275E" w:rsidRDefault="007009B6" w:rsidP="00CD0BF8">
      <w:pPr>
        <w:pStyle w:val="Bullet1"/>
        <w:widowControl w:val="0"/>
        <w:numPr>
          <w:ilvl w:val="4"/>
          <w:numId w:val="6"/>
        </w:numPr>
        <w:spacing w:beforeLines="0"/>
        <w:ind w:left="1800"/>
        <w:rPr>
          <w:rFonts w:ascii="Times New Roman" w:hAnsi="Times New Roman" w:cs="Times New Roman"/>
          <w:sz w:val="22"/>
          <w:szCs w:val="22"/>
        </w:rPr>
      </w:pPr>
      <w:r>
        <w:rPr>
          <w:rFonts w:ascii="Times New Roman" w:hAnsi="Times New Roman" w:cs="Times New Roman"/>
          <w:sz w:val="22"/>
          <w:szCs w:val="22"/>
        </w:rPr>
        <w:t>Some exceptions:</w:t>
      </w:r>
      <w:r w:rsidR="00350308" w:rsidRPr="00A0275E">
        <w:rPr>
          <w:rFonts w:ascii="Times New Roman" w:hAnsi="Times New Roman" w:cs="Times New Roman"/>
          <w:sz w:val="22"/>
          <w:szCs w:val="22"/>
        </w:rPr>
        <w:t xml:space="preserve"> if the control premium actually represents a </w:t>
      </w:r>
      <w:r>
        <w:rPr>
          <w:rFonts w:ascii="Times New Roman" w:hAnsi="Times New Roman" w:cs="Times New Roman"/>
          <w:sz w:val="22"/>
          <w:szCs w:val="22"/>
        </w:rPr>
        <w:t>corp</w:t>
      </w:r>
      <w:r w:rsidR="00350308" w:rsidRPr="00A0275E">
        <w:rPr>
          <w:rFonts w:ascii="Times New Roman" w:hAnsi="Times New Roman" w:cs="Times New Roman"/>
          <w:sz w:val="22"/>
          <w:szCs w:val="22"/>
        </w:rPr>
        <w:t xml:space="preserve"> opportunity do to special conditions in the market (such as a scarcity</w:t>
      </w:r>
      <w:r>
        <w:rPr>
          <w:rFonts w:ascii="Times New Roman" w:hAnsi="Times New Roman" w:cs="Times New Roman"/>
          <w:sz w:val="22"/>
          <w:szCs w:val="22"/>
        </w:rPr>
        <w:t xml:space="preserve"> of steel during the Korean War)</w:t>
      </w:r>
      <w:r w:rsidR="00350308" w:rsidRPr="00A0275E">
        <w:rPr>
          <w:rFonts w:ascii="Times New Roman" w:hAnsi="Times New Roman" w:cs="Times New Roman"/>
          <w:sz w:val="22"/>
          <w:szCs w:val="22"/>
        </w:rPr>
        <w:t xml:space="preserve"> (</w:t>
      </w:r>
      <w:r>
        <w:rPr>
          <w:rFonts w:ascii="Times New Roman" w:hAnsi="Times New Roman" w:cs="Times New Roman"/>
          <w:i/>
          <w:sz w:val="22"/>
          <w:szCs w:val="22"/>
        </w:rPr>
        <w:t>Perlman v. Feldman 2d Cir</w:t>
      </w:r>
      <w:r w:rsidR="00350308" w:rsidRPr="00A0275E">
        <w:rPr>
          <w:rFonts w:ascii="Times New Roman" w:hAnsi="Times New Roman" w:cs="Times New Roman"/>
          <w:sz w:val="22"/>
          <w:szCs w:val="22"/>
        </w:rPr>
        <w:t>)</w:t>
      </w:r>
    </w:p>
    <w:p w14:paraId="5D0C9777" w14:textId="2B01D82C" w:rsidR="00350308" w:rsidRPr="00A0275E" w:rsidRDefault="00350308" w:rsidP="00CD0BF8">
      <w:pPr>
        <w:pStyle w:val="Bullet1"/>
        <w:widowControl w:val="0"/>
        <w:numPr>
          <w:ilvl w:val="4"/>
          <w:numId w:val="6"/>
        </w:numPr>
        <w:spacing w:beforeLines="0"/>
        <w:ind w:left="1800"/>
        <w:rPr>
          <w:rFonts w:ascii="Times New Roman" w:hAnsi="Times New Roman" w:cs="Times New Roman"/>
          <w:sz w:val="22"/>
          <w:szCs w:val="22"/>
        </w:rPr>
      </w:pPr>
      <w:r w:rsidRPr="00A0275E">
        <w:rPr>
          <w:rFonts w:ascii="Times New Roman" w:hAnsi="Times New Roman" w:cs="Times New Roman"/>
          <w:sz w:val="22"/>
          <w:szCs w:val="22"/>
        </w:rPr>
        <w:t xml:space="preserve">A uniform equal opportunity rule (whereby premium would have to be shared with </w:t>
      </w:r>
      <w:r w:rsidR="007009B6">
        <w:rPr>
          <w:rFonts w:ascii="Times New Roman" w:hAnsi="Times New Roman" w:cs="Times New Roman"/>
          <w:sz w:val="22"/>
          <w:szCs w:val="22"/>
        </w:rPr>
        <w:t>min</w:t>
      </w:r>
      <w:r w:rsidRPr="00A0275E">
        <w:rPr>
          <w:rFonts w:ascii="Times New Roman" w:hAnsi="Times New Roman" w:cs="Times New Roman"/>
          <w:sz w:val="22"/>
          <w:szCs w:val="22"/>
        </w:rPr>
        <w:t xml:space="preserve"> </w:t>
      </w:r>
      <w:r w:rsidR="009953F5">
        <w:rPr>
          <w:rFonts w:ascii="Times New Roman" w:hAnsi="Times New Roman" w:cs="Times New Roman"/>
          <w:sz w:val="22"/>
          <w:szCs w:val="22"/>
        </w:rPr>
        <w:t>SHs</w:t>
      </w:r>
      <w:r w:rsidRPr="00A0275E">
        <w:rPr>
          <w:rFonts w:ascii="Times New Roman" w:hAnsi="Times New Roman" w:cs="Times New Roman"/>
          <w:sz w:val="22"/>
          <w:szCs w:val="22"/>
        </w:rPr>
        <w:t>) is common in other markets (U.S. is an exception).</w:t>
      </w:r>
    </w:p>
    <w:p w14:paraId="471B9622" w14:textId="20DD701F" w:rsidR="00350308" w:rsidRPr="00E678C7" w:rsidRDefault="00350308" w:rsidP="00CD0BF8">
      <w:pPr>
        <w:pStyle w:val="Bullet1"/>
        <w:widowControl w:val="0"/>
        <w:numPr>
          <w:ilvl w:val="4"/>
          <w:numId w:val="6"/>
        </w:numPr>
        <w:spacing w:beforeLines="0"/>
        <w:ind w:left="1800"/>
        <w:rPr>
          <w:rFonts w:ascii="Times New Roman" w:hAnsi="Times New Roman" w:cs="Times New Roman"/>
          <w:sz w:val="22"/>
          <w:szCs w:val="22"/>
        </w:rPr>
      </w:pPr>
      <w:r w:rsidRPr="00A0275E">
        <w:rPr>
          <w:rFonts w:ascii="Times New Roman" w:hAnsi="Times New Roman" w:cs="Times New Roman"/>
          <w:sz w:val="22"/>
          <w:szCs w:val="22"/>
        </w:rPr>
        <w:t xml:space="preserve">“Naked” sales of office are not legitimate b/c it conflicts with the officeholders </w:t>
      </w:r>
      <w:r w:rsidR="007009B6">
        <w:rPr>
          <w:rFonts w:ascii="Times New Roman" w:hAnsi="Times New Roman" w:cs="Times New Roman"/>
          <w:sz w:val="22"/>
          <w:szCs w:val="22"/>
        </w:rPr>
        <w:t>FDs</w:t>
      </w:r>
      <w:r w:rsidRPr="00A0275E">
        <w:rPr>
          <w:rFonts w:ascii="Times New Roman" w:hAnsi="Times New Roman" w:cs="Times New Roman"/>
          <w:sz w:val="22"/>
          <w:szCs w:val="22"/>
        </w:rPr>
        <w:t xml:space="preserve">.  However, if buyer purchases effective control block (even if less than 50%), then might be ok to promise to </w:t>
      </w:r>
      <w:r w:rsidRPr="00E678C7">
        <w:rPr>
          <w:rFonts w:ascii="Times New Roman" w:hAnsi="Times New Roman" w:cs="Times New Roman"/>
          <w:sz w:val="22"/>
          <w:szCs w:val="22"/>
        </w:rPr>
        <w:t>d</w:t>
      </w:r>
      <w:r w:rsidR="007009B6" w:rsidRPr="00E678C7">
        <w:rPr>
          <w:rFonts w:ascii="Times New Roman" w:hAnsi="Times New Roman" w:cs="Times New Roman"/>
          <w:sz w:val="22"/>
          <w:szCs w:val="22"/>
        </w:rPr>
        <w:t xml:space="preserve">eliver immediate control of BoD </w:t>
      </w:r>
      <w:r w:rsidRPr="00E678C7">
        <w:rPr>
          <w:rFonts w:ascii="Times New Roman" w:hAnsi="Times New Roman" w:cs="Times New Roman"/>
          <w:sz w:val="22"/>
          <w:szCs w:val="22"/>
        </w:rPr>
        <w:t>(just hurries it up).  (</w:t>
      </w:r>
      <w:r w:rsidRPr="00E678C7">
        <w:rPr>
          <w:rFonts w:ascii="Times New Roman" w:hAnsi="Times New Roman" w:cs="Times New Roman"/>
          <w:i/>
          <w:sz w:val="22"/>
          <w:szCs w:val="22"/>
        </w:rPr>
        <w:t>Esse</w:t>
      </w:r>
      <w:r w:rsidR="0061710F" w:rsidRPr="00E678C7">
        <w:rPr>
          <w:rFonts w:ascii="Times New Roman" w:hAnsi="Times New Roman" w:cs="Times New Roman"/>
          <w:i/>
          <w:sz w:val="22"/>
          <w:szCs w:val="22"/>
        </w:rPr>
        <w:t>x Universal v. Yates 2d Cir</w:t>
      </w:r>
      <w:r w:rsidRPr="00E678C7">
        <w:rPr>
          <w:rFonts w:ascii="Times New Roman" w:hAnsi="Times New Roman" w:cs="Times New Roman"/>
          <w:sz w:val="22"/>
          <w:szCs w:val="22"/>
        </w:rPr>
        <w:t>)</w:t>
      </w:r>
    </w:p>
    <w:p w14:paraId="085B7165" w14:textId="22288286" w:rsidR="00350308" w:rsidRPr="00E678C7" w:rsidRDefault="0061710F" w:rsidP="00CD0BF8">
      <w:pPr>
        <w:pStyle w:val="Bullet1"/>
        <w:widowControl w:val="0"/>
        <w:numPr>
          <w:ilvl w:val="4"/>
          <w:numId w:val="6"/>
        </w:numPr>
        <w:spacing w:beforeLines="0"/>
        <w:ind w:left="1800"/>
        <w:rPr>
          <w:rFonts w:ascii="Times New Roman" w:hAnsi="Times New Roman" w:cs="Times New Roman"/>
          <w:sz w:val="22"/>
          <w:szCs w:val="22"/>
        </w:rPr>
      </w:pPr>
      <w:r w:rsidRPr="00E678C7">
        <w:rPr>
          <w:rFonts w:ascii="Times New Roman" w:hAnsi="Times New Roman" w:cs="Times New Roman"/>
          <w:sz w:val="22"/>
          <w:szCs w:val="22"/>
        </w:rPr>
        <w:t>Take-me-along rights:</w:t>
      </w:r>
      <w:r w:rsidR="00350308" w:rsidRPr="00E678C7">
        <w:rPr>
          <w:rFonts w:ascii="Times New Roman" w:hAnsi="Times New Roman" w:cs="Times New Roman"/>
          <w:sz w:val="22"/>
          <w:szCs w:val="22"/>
        </w:rPr>
        <w:t xml:space="preserve"> </w:t>
      </w:r>
      <w:r w:rsidRPr="00E678C7">
        <w:rPr>
          <w:rFonts w:ascii="Times New Roman" w:hAnsi="Times New Roman" w:cs="Times New Roman"/>
          <w:sz w:val="22"/>
          <w:szCs w:val="22"/>
        </w:rPr>
        <w:t>Cts</w:t>
      </w:r>
      <w:r w:rsidR="00350308" w:rsidRPr="00E678C7">
        <w:rPr>
          <w:rFonts w:ascii="Times New Roman" w:hAnsi="Times New Roman" w:cs="Times New Roman"/>
          <w:sz w:val="22"/>
          <w:szCs w:val="22"/>
        </w:rPr>
        <w:t xml:space="preserve"> hold rights of first refusal narrowly in order to discourage SHs from brin</w:t>
      </w:r>
      <w:r w:rsidRPr="00E678C7">
        <w:rPr>
          <w:rFonts w:ascii="Times New Roman" w:hAnsi="Times New Roman" w:cs="Times New Roman"/>
          <w:sz w:val="22"/>
          <w:szCs w:val="22"/>
        </w:rPr>
        <w:t>ging those suits.</w:t>
      </w:r>
      <w:r w:rsidR="00350308" w:rsidRPr="00E678C7">
        <w:rPr>
          <w:rFonts w:ascii="Times New Roman" w:hAnsi="Times New Roman" w:cs="Times New Roman"/>
          <w:sz w:val="22"/>
          <w:szCs w:val="22"/>
        </w:rPr>
        <w:t xml:space="preserve"> (</w:t>
      </w:r>
      <w:r w:rsidR="00350308" w:rsidRPr="00E678C7">
        <w:rPr>
          <w:rFonts w:ascii="Times New Roman" w:hAnsi="Times New Roman" w:cs="Times New Roman"/>
          <w:i/>
          <w:sz w:val="22"/>
          <w:szCs w:val="22"/>
        </w:rPr>
        <w:t>Frandsen v. Jensen-Sun</w:t>
      </w:r>
      <w:r w:rsidRPr="00E678C7">
        <w:rPr>
          <w:rFonts w:ascii="Times New Roman" w:hAnsi="Times New Roman" w:cs="Times New Roman"/>
          <w:i/>
          <w:sz w:val="22"/>
          <w:szCs w:val="22"/>
        </w:rPr>
        <w:t>dquist Agency 7th Cir</w:t>
      </w:r>
      <w:r w:rsidR="00350308" w:rsidRPr="00E678C7">
        <w:rPr>
          <w:rFonts w:ascii="Times New Roman" w:hAnsi="Times New Roman" w:cs="Times New Roman"/>
          <w:sz w:val="22"/>
          <w:szCs w:val="22"/>
        </w:rPr>
        <w:t>)</w:t>
      </w:r>
    </w:p>
    <w:p w14:paraId="66430A50" w14:textId="77777777" w:rsidR="00E678C7" w:rsidRPr="00E678C7" w:rsidRDefault="00350308" w:rsidP="00CD0BF8">
      <w:pPr>
        <w:pStyle w:val="Bullet1"/>
        <w:widowControl w:val="0"/>
        <w:numPr>
          <w:ilvl w:val="4"/>
          <w:numId w:val="6"/>
        </w:numPr>
        <w:spacing w:beforeLines="0"/>
        <w:ind w:left="1800"/>
        <w:rPr>
          <w:rFonts w:ascii="Times New Roman" w:hAnsi="Times New Roman" w:cs="Times New Roman"/>
          <w:sz w:val="22"/>
          <w:szCs w:val="22"/>
        </w:rPr>
      </w:pPr>
      <w:r w:rsidRPr="00E678C7">
        <w:rPr>
          <w:rFonts w:ascii="Times New Roman" w:hAnsi="Times New Roman" w:cs="Times New Roman"/>
          <w:sz w:val="22"/>
          <w:szCs w:val="22"/>
        </w:rPr>
        <w:t>Types of Contractual Restrictions</w:t>
      </w:r>
      <w:r w:rsidR="00E678C7" w:rsidRPr="00E678C7">
        <w:rPr>
          <w:rFonts w:ascii="Times New Roman" w:hAnsi="Times New Roman" w:cs="Times New Roman"/>
          <w:sz w:val="22"/>
          <w:szCs w:val="22"/>
        </w:rPr>
        <w:t xml:space="preserve"> on transfer</w:t>
      </w:r>
      <w:r w:rsidRPr="00E678C7">
        <w:rPr>
          <w:rFonts w:ascii="Times New Roman" w:hAnsi="Times New Roman" w:cs="Times New Roman"/>
          <w:sz w:val="22"/>
          <w:szCs w:val="22"/>
        </w:rPr>
        <w:t xml:space="preserve">: </w:t>
      </w:r>
    </w:p>
    <w:p w14:paraId="531A7570" w14:textId="77777777" w:rsidR="00E678C7" w:rsidRPr="00E678C7" w:rsidRDefault="00E678C7" w:rsidP="00CD0BF8">
      <w:pPr>
        <w:pStyle w:val="Bullet1"/>
        <w:widowControl w:val="0"/>
        <w:numPr>
          <w:ilvl w:val="5"/>
          <w:numId w:val="6"/>
        </w:numPr>
        <w:spacing w:beforeLines="0"/>
        <w:ind w:left="2160"/>
        <w:rPr>
          <w:rFonts w:ascii="Times New Roman" w:hAnsi="Times New Roman" w:cs="Times New Roman"/>
          <w:sz w:val="22"/>
          <w:szCs w:val="22"/>
        </w:rPr>
      </w:pPr>
      <w:r w:rsidRPr="00E678C7">
        <w:rPr>
          <w:rFonts w:ascii="Times New Roman" w:hAnsi="Times New Roman" w:cs="Times New Roman"/>
          <w:sz w:val="22"/>
          <w:szCs w:val="22"/>
        </w:rPr>
        <w:t>F</w:t>
      </w:r>
      <w:r w:rsidR="00350308" w:rsidRPr="00E678C7">
        <w:rPr>
          <w:rFonts w:ascii="Times New Roman" w:hAnsi="Times New Roman" w:cs="Times New Roman"/>
          <w:sz w:val="22"/>
          <w:szCs w:val="22"/>
        </w:rPr>
        <w:t xml:space="preserve">lat prohibition (likely not valid); </w:t>
      </w:r>
    </w:p>
    <w:p w14:paraId="277F0822" w14:textId="448974EB" w:rsidR="00E678C7" w:rsidRPr="00E678C7" w:rsidRDefault="00E678C7" w:rsidP="00CD0BF8">
      <w:pPr>
        <w:pStyle w:val="Bullet1"/>
        <w:widowControl w:val="0"/>
        <w:numPr>
          <w:ilvl w:val="5"/>
          <w:numId w:val="6"/>
        </w:numPr>
        <w:spacing w:beforeLines="0"/>
        <w:ind w:left="2160"/>
        <w:rPr>
          <w:rFonts w:ascii="Times New Roman" w:hAnsi="Times New Roman" w:cs="Times New Roman"/>
          <w:sz w:val="22"/>
          <w:szCs w:val="22"/>
        </w:rPr>
      </w:pPr>
      <w:r w:rsidRPr="00E678C7">
        <w:rPr>
          <w:rFonts w:ascii="Times New Roman" w:hAnsi="Times New Roman" w:cs="Times New Roman"/>
          <w:sz w:val="22"/>
          <w:szCs w:val="22"/>
        </w:rPr>
        <w:t xml:space="preserve">Prior approval of SH: </w:t>
      </w:r>
      <w:r>
        <w:rPr>
          <w:rFonts w:ascii="Times New Roman" w:hAnsi="Times New Roman" w:cs="Times New Roman"/>
          <w:sz w:val="22"/>
          <w:szCs w:val="22"/>
        </w:rPr>
        <w:t>Stock transfers</w:t>
      </w:r>
      <w:r w:rsidRPr="00E678C7">
        <w:rPr>
          <w:rFonts w:ascii="Times New Roman" w:hAnsi="Times New Roman" w:cs="Times New Roman"/>
          <w:sz w:val="22"/>
          <w:szCs w:val="22"/>
        </w:rPr>
        <w:t xml:space="preserve"> subject to consent of BoD or other SHs</w:t>
      </w:r>
      <w:r w:rsidR="00350308" w:rsidRPr="00E678C7">
        <w:rPr>
          <w:rFonts w:ascii="Times New Roman" w:hAnsi="Times New Roman" w:cs="Times New Roman"/>
          <w:sz w:val="22"/>
          <w:szCs w:val="22"/>
        </w:rPr>
        <w:t xml:space="preserve"> </w:t>
      </w:r>
    </w:p>
    <w:p w14:paraId="42087C5D" w14:textId="72E39E55" w:rsidR="00E678C7" w:rsidRPr="00E678C7" w:rsidRDefault="00E678C7" w:rsidP="00CD0BF8">
      <w:pPr>
        <w:pStyle w:val="Bullet1"/>
        <w:widowControl w:val="0"/>
        <w:numPr>
          <w:ilvl w:val="5"/>
          <w:numId w:val="6"/>
        </w:numPr>
        <w:spacing w:beforeLines="0"/>
        <w:ind w:left="2160"/>
        <w:rPr>
          <w:rFonts w:ascii="Times New Roman" w:hAnsi="Times New Roman" w:cs="Times New Roman"/>
          <w:sz w:val="22"/>
          <w:szCs w:val="22"/>
        </w:rPr>
      </w:pPr>
      <w:r w:rsidRPr="00E678C7">
        <w:rPr>
          <w:rFonts w:ascii="Times New Roman" w:hAnsi="Times New Roman" w:cs="Times New Roman"/>
          <w:sz w:val="22"/>
          <w:szCs w:val="22"/>
        </w:rPr>
        <w:t>First refusal:</w:t>
      </w:r>
      <w:r w:rsidRPr="00E678C7">
        <w:rPr>
          <w:rFonts w:ascii="Times New Roman" w:eastAsia="Times New Roman" w:hAnsi="Times New Roman" w:cs="Times New Roman"/>
          <w:sz w:val="24"/>
          <w:szCs w:val="24"/>
        </w:rPr>
        <w:t xml:space="preserve"> </w:t>
      </w:r>
      <w:r w:rsidRPr="00E678C7">
        <w:rPr>
          <w:rFonts w:ascii="Times New Roman" w:hAnsi="Times New Roman" w:cs="Times New Roman"/>
          <w:sz w:val="22"/>
          <w:szCs w:val="22"/>
        </w:rPr>
        <w:t>SH may not sell to ou</w:t>
      </w:r>
      <w:r>
        <w:rPr>
          <w:rFonts w:ascii="Times New Roman" w:hAnsi="Times New Roman" w:cs="Times New Roman"/>
          <w:sz w:val="22"/>
          <w:szCs w:val="22"/>
        </w:rPr>
        <w:t>tsider w/o first offering Corp/</w:t>
      </w:r>
      <w:r w:rsidRPr="00E678C7">
        <w:rPr>
          <w:rFonts w:ascii="Times New Roman" w:hAnsi="Times New Roman" w:cs="Times New Roman"/>
          <w:sz w:val="22"/>
          <w:szCs w:val="22"/>
        </w:rPr>
        <w:t>other SH right to buy at same price and terms.</w:t>
      </w:r>
    </w:p>
    <w:p w14:paraId="76C04C2D" w14:textId="65A962FB" w:rsidR="00E678C7" w:rsidRPr="00E678C7" w:rsidRDefault="00E678C7" w:rsidP="00CD0BF8">
      <w:pPr>
        <w:pStyle w:val="Bullet1"/>
        <w:widowControl w:val="0"/>
        <w:numPr>
          <w:ilvl w:val="5"/>
          <w:numId w:val="6"/>
        </w:numPr>
        <w:spacing w:beforeLines="0"/>
        <w:ind w:left="2160"/>
        <w:rPr>
          <w:rFonts w:ascii="Times New Roman" w:hAnsi="Times New Roman" w:cs="Times New Roman"/>
          <w:sz w:val="22"/>
          <w:szCs w:val="22"/>
        </w:rPr>
      </w:pPr>
      <w:r w:rsidRPr="00E678C7">
        <w:rPr>
          <w:rFonts w:ascii="Times New Roman" w:hAnsi="Times New Roman" w:cs="Times New Roman"/>
          <w:sz w:val="22"/>
          <w:szCs w:val="22"/>
        </w:rPr>
        <w:t xml:space="preserve">First-purchase option: Like first refusal, but price </w:t>
      </w:r>
      <w:r>
        <w:rPr>
          <w:rFonts w:ascii="Times New Roman" w:hAnsi="Times New Roman" w:cs="Times New Roman"/>
          <w:sz w:val="22"/>
          <w:szCs w:val="22"/>
        </w:rPr>
        <w:t>predetermined by op</w:t>
      </w:r>
      <w:r w:rsidRPr="00E678C7">
        <w:rPr>
          <w:rFonts w:ascii="Times New Roman" w:hAnsi="Times New Roman" w:cs="Times New Roman"/>
          <w:sz w:val="22"/>
          <w:szCs w:val="22"/>
        </w:rPr>
        <w:t xml:space="preserve"> agreement</w:t>
      </w:r>
    </w:p>
    <w:p w14:paraId="700AD947" w14:textId="3A1044DF" w:rsidR="00E678C7" w:rsidRPr="00E678C7" w:rsidRDefault="00E678C7" w:rsidP="00CD0BF8">
      <w:pPr>
        <w:pStyle w:val="Bullet1"/>
        <w:widowControl w:val="0"/>
        <w:numPr>
          <w:ilvl w:val="5"/>
          <w:numId w:val="6"/>
        </w:numPr>
        <w:spacing w:beforeLines="0"/>
        <w:ind w:left="2160"/>
        <w:rPr>
          <w:rFonts w:ascii="Times New Roman" w:hAnsi="Times New Roman" w:cs="Times New Roman"/>
          <w:sz w:val="22"/>
          <w:szCs w:val="22"/>
        </w:rPr>
      </w:pPr>
      <w:r w:rsidRPr="00E678C7">
        <w:rPr>
          <w:rFonts w:ascii="Times New Roman" w:hAnsi="Times New Roman" w:cs="Times New Roman"/>
          <w:sz w:val="22"/>
          <w:szCs w:val="22"/>
        </w:rPr>
        <w:t>Stock buy-back: Corp allowed to buy b</w:t>
      </w:r>
      <w:r>
        <w:rPr>
          <w:rFonts w:ascii="Times New Roman" w:hAnsi="Times New Roman" w:cs="Times New Roman"/>
          <w:sz w:val="22"/>
          <w:szCs w:val="22"/>
        </w:rPr>
        <w:t>ack holder’s shares on occurrence</w:t>
      </w:r>
      <w:r w:rsidRPr="00E678C7">
        <w:rPr>
          <w:rFonts w:ascii="Times New Roman" w:hAnsi="Times New Roman" w:cs="Times New Roman"/>
          <w:sz w:val="22"/>
          <w:szCs w:val="22"/>
        </w:rPr>
        <w:t xml:space="preserve"> of certain events whether holder wants to sell or not, but corp not obligated to do so</w:t>
      </w:r>
    </w:p>
    <w:p w14:paraId="0EABB228" w14:textId="7C02D5F3" w:rsidR="00350308" w:rsidRPr="00E678C7" w:rsidRDefault="00E678C7" w:rsidP="00CD0BF8">
      <w:pPr>
        <w:pStyle w:val="Bullet1"/>
        <w:widowControl w:val="0"/>
        <w:numPr>
          <w:ilvl w:val="5"/>
          <w:numId w:val="6"/>
        </w:numPr>
        <w:spacing w:beforeLines="0"/>
        <w:ind w:left="2160"/>
        <w:rPr>
          <w:rFonts w:ascii="Times New Roman" w:hAnsi="Times New Roman" w:cs="Times New Roman"/>
          <w:sz w:val="22"/>
          <w:szCs w:val="22"/>
        </w:rPr>
      </w:pPr>
      <w:r w:rsidRPr="00E678C7">
        <w:rPr>
          <w:rFonts w:ascii="Times New Roman" w:hAnsi="Times New Roman" w:cs="Times New Roman"/>
          <w:sz w:val="22"/>
          <w:szCs w:val="22"/>
        </w:rPr>
        <w:t>M</w:t>
      </w:r>
      <w:r w:rsidR="00350308" w:rsidRPr="00E678C7">
        <w:rPr>
          <w:rFonts w:ascii="Times New Roman" w:hAnsi="Times New Roman" w:cs="Times New Roman"/>
          <w:sz w:val="22"/>
          <w:szCs w:val="22"/>
        </w:rPr>
        <w:t>andatory buy-sell</w:t>
      </w:r>
      <w:r>
        <w:rPr>
          <w:rFonts w:ascii="Times New Roman" w:hAnsi="Times New Roman" w:cs="Times New Roman"/>
          <w:sz w:val="22"/>
          <w:szCs w:val="22"/>
        </w:rPr>
        <w:t xml:space="preserve">: </w:t>
      </w:r>
      <w:r w:rsidRPr="00E678C7">
        <w:rPr>
          <w:rFonts w:ascii="Times New Roman" w:hAnsi="Times New Roman" w:cs="Times New Roman"/>
          <w:sz w:val="22"/>
          <w:szCs w:val="22"/>
        </w:rPr>
        <w:t>Like buy-back, but Corp obligated to go through w/ purchase</w:t>
      </w:r>
      <w:r>
        <w:rPr>
          <w:rFonts w:ascii="Times New Roman" w:hAnsi="Times New Roman" w:cs="Times New Roman"/>
          <w:sz w:val="22"/>
          <w:szCs w:val="22"/>
        </w:rPr>
        <w:t xml:space="preserve"> (B-S can also be the naming of a price and the other party can then chose to buy or sell at that price – encourages fair price)</w:t>
      </w:r>
    </w:p>
    <w:p w14:paraId="75696E98" w14:textId="70A22B0E" w:rsidR="00350308" w:rsidRPr="00E678C7" w:rsidRDefault="00350308" w:rsidP="00CD0BF8">
      <w:pPr>
        <w:pStyle w:val="Bullet1"/>
        <w:widowControl w:val="0"/>
        <w:numPr>
          <w:ilvl w:val="3"/>
          <w:numId w:val="6"/>
        </w:numPr>
        <w:spacing w:beforeLines="0"/>
        <w:ind w:left="1440"/>
        <w:rPr>
          <w:rFonts w:ascii="Times New Roman" w:hAnsi="Times New Roman" w:cs="Times New Roman"/>
          <w:sz w:val="22"/>
          <w:szCs w:val="22"/>
        </w:rPr>
      </w:pPr>
      <w:r w:rsidRPr="00E678C7">
        <w:rPr>
          <w:rFonts w:ascii="Times New Roman" w:hAnsi="Times New Roman" w:cs="Times New Roman"/>
          <w:i/>
          <w:sz w:val="22"/>
          <w:szCs w:val="22"/>
        </w:rPr>
        <w:t>Cases</w:t>
      </w:r>
      <w:r w:rsidR="008879E2" w:rsidRPr="00E678C7">
        <w:rPr>
          <w:rFonts w:ascii="Times New Roman" w:hAnsi="Times New Roman" w:cs="Times New Roman"/>
          <w:sz w:val="22"/>
          <w:szCs w:val="22"/>
        </w:rPr>
        <w:t>:</w:t>
      </w:r>
    </w:p>
    <w:p w14:paraId="68C4B7CD" w14:textId="792BD2BC" w:rsidR="00350308" w:rsidRPr="00A0275E" w:rsidRDefault="0061710F" w:rsidP="00CD0BF8">
      <w:pPr>
        <w:pStyle w:val="Bullet1"/>
        <w:widowControl w:val="0"/>
        <w:numPr>
          <w:ilvl w:val="4"/>
          <w:numId w:val="6"/>
        </w:numPr>
        <w:spacing w:beforeLines="0"/>
        <w:ind w:left="1800"/>
        <w:rPr>
          <w:rFonts w:ascii="Times New Roman" w:hAnsi="Times New Roman" w:cs="Times New Roman"/>
          <w:sz w:val="22"/>
          <w:szCs w:val="22"/>
        </w:rPr>
      </w:pPr>
      <w:r>
        <w:rPr>
          <w:rFonts w:ascii="Times New Roman" w:hAnsi="Times New Roman" w:cs="Times New Roman"/>
          <w:i/>
          <w:sz w:val="22"/>
          <w:szCs w:val="22"/>
        </w:rPr>
        <w:t xml:space="preserve">Perlman v. Feldmann </w:t>
      </w:r>
      <w:r w:rsidRPr="0061710F">
        <w:rPr>
          <w:rFonts w:ascii="Times New Roman" w:hAnsi="Times New Roman" w:cs="Times New Roman"/>
          <w:sz w:val="22"/>
          <w:szCs w:val="22"/>
        </w:rPr>
        <w:t>(2d Cir)</w:t>
      </w:r>
      <w:r w:rsidR="00350308" w:rsidRPr="0061710F">
        <w:rPr>
          <w:rFonts w:ascii="Times New Roman" w:hAnsi="Times New Roman" w:cs="Times New Roman"/>
          <w:sz w:val="22"/>
          <w:szCs w:val="22"/>
        </w:rPr>
        <w:t>: Exceptions</w:t>
      </w:r>
      <w:r w:rsidR="00350308" w:rsidRPr="00A0275E">
        <w:rPr>
          <w:rFonts w:ascii="Times New Roman" w:hAnsi="Times New Roman" w:cs="Times New Roman"/>
          <w:sz w:val="22"/>
          <w:szCs w:val="22"/>
        </w:rPr>
        <w:t xml:space="preserve"> - taking of </w:t>
      </w:r>
      <w:r>
        <w:rPr>
          <w:rFonts w:ascii="Times New Roman" w:hAnsi="Times New Roman" w:cs="Times New Roman"/>
          <w:sz w:val="22"/>
          <w:szCs w:val="22"/>
        </w:rPr>
        <w:t>corp</w:t>
      </w:r>
      <w:r w:rsidR="00350308" w:rsidRPr="00A0275E">
        <w:rPr>
          <w:rFonts w:ascii="Times New Roman" w:hAnsi="Times New Roman" w:cs="Times New Roman"/>
          <w:sz w:val="22"/>
          <w:szCs w:val="22"/>
        </w:rPr>
        <w:t xml:space="preserve"> opportunity. Korean steel, companies wanted to control allocation. Must share premium with all SH. </w:t>
      </w:r>
    </w:p>
    <w:p w14:paraId="5DCC139B" w14:textId="21405E00" w:rsidR="00350308" w:rsidRPr="00A0275E" w:rsidRDefault="00350308" w:rsidP="00CD0BF8">
      <w:pPr>
        <w:pStyle w:val="Bullet1"/>
        <w:widowControl w:val="0"/>
        <w:numPr>
          <w:ilvl w:val="4"/>
          <w:numId w:val="6"/>
        </w:numPr>
        <w:spacing w:beforeLines="0"/>
        <w:ind w:left="1800"/>
        <w:rPr>
          <w:rFonts w:ascii="Times New Roman" w:hAnsi="Times New Roman" w:cs="Times New Roman"/>
          <w:i/>
          <w:sz w:val="22"/>
          <w:szCs w:val="22"/>
        </w:rPr>
      </w:pPr>
      <w:r w:rsidRPr="00A0275E">
        <w:rPr>
          <w:rFonts w:ascii="Times New Roman" w:hAnsi="Times New Roman" w:cs="Times New Roman"/>
          <w:i/>
          <w:sz w:val="22"/>
          <w:szCs w:val="22"/>
        </w:rPr>
        <w:t xml:space="preserve">Essex Universal </w:t>
      </w:r>
      <w:r w:rsidR="009953F5">
        <w:rPr>
          <w:rFonts w:ascii="Times New Roman" w:hAnsi="Times New Roman" w:cs="Times New Roman"/>
          <w:i/>
          <w:sz w:val="22"/>
          <w:szCs w:val="22"/>
        </w:rPr>
        <w:t>Corp</w:t>
      </w:r>
      <w:r w:rsidR="0061710F">
        <w:rPr>
          <w:rFonts w:ascii="Times New Roman" w:hAnsi="Times New Roman" w:cs="Times New Roman"/>
          <w:i/>
          <w:sz w:val="22"/>
          <w:szCs w:val="22"/>
        </w:rPr>
        <w:t xml:space="preserve"> v. Yates </w:t>
      </w:r>
      <w:r w:rsidR="0061710F" w:rsidRPr="0061710F">
        <w:rPr>
          <w:rFonts w:ascii="Times New Roman" w:hAnsi="Times New Roman" w:cs="Times New Roman"/>
          <w:sz w:val="22"/>
          <w:szCs w:val="22"/>
        </w:rPr>
        <w:t>(2d Cir.</w:t>
      </w:r>
      <w:r w:rsidRPr="0061710F">
        <w:rPr>
          <w:rFonts w:ascii="Times New Roman" w:hAnsi="Times New Roman" w:cs="Times New Roman"/>
          <w:sz w:val="22"/>
          <w:szCs w:val="22"/>
        </w:rPr>
        <w:t>): Replacement</w:t>
      </w:r>
      <w:r w:rsidRPr="00A0275E">
        <w:rPr>
          <w:rFonts w:ascii="Times New Roman" w:hAnsi="Times New Roman" w:cs="Times New Roman"/>
          <w:sz w:val="22"/>
          <w:szCs w:val="22"/>
        </w:rPr>
        <w:t xml:space="preserve"> of </w:t>
      </w:r>
      <w:r w:rsidR="0061710F">
        <w:rPr>
          <w:rFonts w:ascii="Times New Roman" w:hAnsi="Times New Roman" w:cs="Times New Roman"/>
          <w:sz w:val="22"/>
          <w:szCs w:val="22"/>
        </w:rPr>
        <w:t>BoD</w:t>
      </w:r>
      <w:r w:rsidRPr="00A0275E">
        <w:rPr>
          <w:rFonts w:ascii="Times New Roman" w:hAnsi="Times New Roman" w:cs="Times New Roman"/>
          <w:sz w:val="22"/>
          <w:szCs w:val="22"/>
        </w:rPr>
        <w:t xml:space="preserve"> in one swoop rather than waiting 3 cycles. Naked sale of </w:t>
      </w:r>
      <w:r w:rsidR="0061710F">
        <w:rPr>
          <w:rFonts w:ascii="Times New Roman" w:hAnsi="Times New Roman" w:cs="Times New Roman"/>
          <w:sz w:val="22"/>
          <w:szCs w:val="22"/>
        </w:rPr>
        <w:t>BoD</w:t>
      </w:r>
      <w:r w:rsidRPr="00A0275E">
        <w:rPr>
          <w:rFonts w:ascii="Times New Roman" w:hAnsi="Times New Roman" w:cs="Times New Roman"/>
          <w:sz w:val="22"/>
          <w:szCs w:val="22"/>
        </w:rPr>
        <w:t xml:space="preserve"> would not be allowed, but </w:t>
      </w:r>
      <w:r w:rsidR="0061710F">
        <w:rPr>
          <w:rFonts w:ascii="Times New Roman" w:hAnsi="Times New Roman" w:cs="Times New Roman"/>
          <w:sz w:val="22"/>
          <w:szCs w:val="22"/>
        </w:rPr>
        <w:t>control</w:t>
      </w:r>
      <w:r w:rsidRPr="00A0275E">
        <w:rPr>
          <w:rFonts w:ascii="Times New Roman" w:hAnsi="Times New Roman" w:cs="Times New Roman"/>
          <w:sz w:val="22"/>
          <w:szCs w:val="22"/>
        </w:rPr>
        <w:t xml:space="preserve"> is allowed to attach </w:t>
      </w:r>
      <w:r w:rsidR="0061710F">
        <w:rPr>
          <w:rFonts w:ascii="Times New Roman" w:hAnsi="Times New Roman" w:cs="Times New Roman"/>
          <w:sz w:val="22"/>
          <w:szCs w:val="22"/>
        </w:rPr>
        <w:t>BoD</w:t>
      </w:r>
      <w:r w:rsidRPr="00A0275E">
        <w:rPr>
          <w:rFonts w:ascii="Times New Roman" w:hAnsi="Times New Roman" w:cs="Times New Roman"/>
          <w:sz w:val="22"/>
          <w:szCs w:val="22"/>
        </w:rPr>
        <w:t xml:space="preserve"> seats. Friendly says should l</w:t>
      </w:r>
      <w:r w:rsidR="0061710F">
        <w:rPr>
          <w:rFonts w:ascii="Times New Roman" w:hAnsi="Times New Roman" w:cs="Times New Roman"/>
          <w:sz w:val="22"/>
          <w:szCs w:val="22"/>
        </w:rPr>
        <w:t>imit to 50%.  Block was 23%</w:t>
      </w:r>
      <w:r w:rsidRPr="00A0275E">
        <w:rPr>
          <w:rFonts w:ascii="Times New Roman" w:hAnsi="Times New Roman" w:cs="Times New Roman"/>
          <w:sz w:val="22"/>
          <w:szCs w:val="22"/>
        </w:rPr>
        <w:t xml:space="preserve">. </w:t>
      </w:r>
    </w:p>
    <w:p w14:paraId="7918FCDE" w14:textId="4E2F7389" w:rsidR="00350308" w:rsidRPr="00A0275E" w:rsidRDefault="00350308" w:rsidP="00CD0BF8">
      <w:pPr>
        <w:pStyle w:val="Bullet1"/>
        <w:widowControl w:val="0"/>
        <w:numPr>
          <w:ilvl w:val="4"/>
          <w:numId w:val="6"/>
        </w:numPr>
        <w:spacing w:beforeLines="0"/>
        <w:ind w:left="1800"/>
        <w:rPr>
          <w:rFonts w:ascii="Times New Roman" w:hAnsi="Times New Roman" w:cs="Times New Roman"/>
          <w:i/>
          <w:sz w:val="22"/>
          <w:szCs w:val="22"/>
        </w:rPr>
      </w:pPr>
      <w:r w:rsidRPr="00A0275E">
        <w:rPr>
          <w:rFonts w:ascii="Times New Roman" w:hAnsi="Times New Roman" w:cs="Times New Roman"/>
          <w:i/>
          <w:sz w:val="22"/>
          <w:szCs w:val="22"/>
        </w:rPr>
        <w:t xml:space="preserve">Zetlin v. </w:t>
      </w:r>
      <w:r w:rsidR="0061710F">
        <w:rPr>
          <w:rFonts w:ascii="Times New Roman" w:hAnsi="Times New Roman" w:cs="Times New Roman"/>
          <w:i/>
          <w:sz w:val="22"/>
          <w:szCs w:val="22"/>
        </w:rPr>
        <w:t xml:space="preserve">Hanson Holdings, Inc. </w:t>
      </w:r>
      <w:r w:rsidR="0061710F" w:rsidRPr="0061710F">
        <w:rPr>
          <w:rFonts w:ascii="Times New Roman" w:hAnsi="Times New Roman" w:cs="Times New Roman"/>
          <w:sz w:val="22"/>
          <w:szCs w:val="22"/>
        </w:rPr>
        <w:t>(NY</w:t>
      </w:r>
      <w:r w:rsidRPr="0061710F">
        <w:rPr>
          <w:rFonts w:ascii="Times New Roman" w:hAnsi="Times New Roman" w:cs="Times New Roman"/>
          <w:sz w:val="22"/>
          <w:szCs w:val="22"/>
        </w:rPr>
        <w:t>): No</w:t>
      </w:r>
      <w:r w:rsidRPr="00A0275E">
        <w:rPr>
          <w:rFonts w:ascii="Times New Roman" w:hAnsi="Times New Roman" w:cs="Times New Roman"/>
          <w:sz w:val="22"/>
          <w:szCs w:val="22"/>
        </w:rPr>
        <w:t xml:space="preserve"> general rule that you have to share premium with </w:t>
      </w:r>
      <w:r w:rsidR="0061710F">
        <w:rPr>
          <w:rFonts w:ascii="Times New Roman" w:hAnsi="Times New Roman" w:cs="Times New Roman"/>
          <w:sz w:val="22"/>
          <w:szCs w:val="22"/>
        </w:rPr>
        <w:t>min</w:t>
      </w:r>
      <w:r w:rsidRPr="00A0275E">
        <w:rPr>
          <w:rFonts w:ascii="Times New Roman" w:hAnsi="Times New Roman" w:cs="Times New Roman"/>
          <w:sz w:val="22"/>
          <w:szCs w:val="22"/>
        </w:rPr>
        <w:t xml:space="preserve"> </w:t>
      </w:r>
      <w:r w:rsidR="009953F5">
        <w:rPr>
          <w:rFonts w:ascii="Times New Roman" w:hAnsi="Times New Roman" w:cs="Times New Roman"/>
          <w:sz w:val="22"/>
          <w:szCs w:val="22"/>
        </w:rPr>
        <w:t>SHs</w:t>
      </w:r>
      <w:r w:rsidRPr="00A0275E">
        <w:rPr>
          <w:rFonts w:ascii="Times New Roman" w:hAnsi="Times New Roman" w:cs="Times New Roman"/>
          <w:sz w:val="22"/>
          <w:szCs w:val="22"/>
        </w:rPr>
        <w:t xml:space="preserve"> unless there is one of these exceptions</w:t>
      </w:r>
      <w:r w:rsidR="0061710F">
        <w:rPr>
          <w:rFonts w:ascii="Times New Roman" w:hAnsi="Times New Roman" w:cs="Times New Roman"/>
          <w:sz w:val="22"/>
          <w:szCs w:val="22"/>
        </w:rPr>
        <w:t xml:space="preserve"> (above) “Other misconduct” includes seller switching</w:t>
      </w:r>
      <w:r w:rsidR="0061710F" w:rsidRPr="0061710F">
        <w:rPr>
          <w:rFonts w:ascii="Times New Roman" w:hAnsi="Times New Roman" w:cs="Times New Roman"/>
          <w:sz w:val="22"/>
          <w:szCs w:val="22"/>
        </w:rPr>
        <w:t xml:space="preserve"> type of deal:  If buyer offers to buy outright and seller talks him into just buying control block at premium, Ct</w:t>
      </w:r>
      <w:r w:rsidR="0061710F">
        <w:rPr>
          <w:rFonts w:ascii="Times New Roman" w:hAnsi="Times New Roman" w:cs="Times New Roman"/>
          <w:sz w:val="22"/>
          <w:szCs w:val="22"/>
        </w:rPr>
        <w:t xml:space="preserve"> may take away seller’s premium, s</w:t>
      </w:r>
      <w:r w:rsidR="0061710F" w:rsidRPr="0061710F">
        <w:rPr>
          <w:rFonts w:ascii="Times New Roman" w:hAnsi="Times New Roman" w:cs="Times New Roman"/>
          <w:sz w:val="22"/>
          <w:szCs w:val="22"/>
        </w:rPr>
        <w:t>ometimes goes to corp, sometimes pro rata to minority SHs.</w:t>
      </w:r>
    </w:p>
    <w:p w14:paraId="4EA9CF80" w14:textId="50FDEC7B" w:rsidR="00350308" w:rsidRPr="00A0275E" w:rsidRDefault="00350308" w:rsidP="00CD0BF8">
      <w:pPr>
        <w:pStyle w:val="Bullet1"/>
        <w:widowControl w:val="0"/>
        <w:numPr>
          <w:ilvl w:val="4"/>
          <w:numId w:val="6"/>
        </w:numPr>
        <w:spacing w:beforeLines="0"/>
        <w:ind w:left="1800"/>
        <w:rPr>
          <w:rFonts w:ascii="Times New Roman" w:hAnsi="Times New Roman" w:cs="Times New Roman"/>
          <w:sz w:val="22"/>
          <w:szCs w:val="22"/>
        </w:rPr>
      </w:pPr>
      <w:r w:rsidRPr="00A0275E">
        <w:rPr>
          <w:rFonts w:ascii="Times New Roman" w:hAnsi="Times New Roman" w:cs="Times New Roman"/>
          <w:i/>
          <w:sz w:val="22"/>
          <w:szCs w:val="22"/>
        </w:rPr>
        <w:t>Frandsen v. Jensen</w:t>
      </w:r>
      <w:r w:rsidR="0061710F">
        <w:rPr>
          <w:rFonts w:ascii="Times New Roman" w:hAnsi="Times New Roman" w:cs="Times New Roman"/>
          <w:i/>
          <w:sz w:val="22"/>
          <w:szCs w:val="22"/>
        </w:rPr>
        <w:t xml:space="preserve">-Sundquist Agency </w:t>
      </w:r>
      <w:r w:rsidR="0061710F" w:rsidRPr="0061710F">
        <w:rPr>
          <w:rFonts w:ascii="Times New Roman" w:hAnsi="Times New Roman" w:cs="Times New Roman"/>
          <w:sz w:val="22"/>
          <w:szCs w:val="22"/>
        </w:rPr>
        <w:t>(7th Cir</w:t>
      </w:r>
      <w:r w:rsidRPr="0061710F">
        <w:rPr>
          <w:rFonts w:ascii="Times New Roman" w:hAnsi="Times New Roman" w:cs="Times New Roman"/>
          <w:sz w:val="22"/>
          <w:szCs w:val="22"/>
        </w:rPr>
        <w:t>):</w:t>
      </w:r>
      <w:r w:rsidRPr="00A0275E">
        <w:rPr>
          <w:rFonts w:ascii="Times New Roman" w:hAnsi="Times New Roman" w:cs="Times New Roman"/>
          <w:sz w:val="22"/>
          <w:szCs w:val="22"/>
        </w:rPr>
        <w:t xml:space="preserve">  </w:t>
      </w:r>
      <w:r w:rsidR="0061710F" w:rsidRPr="0061710F">
        <w:rPr>
          <w:rFonts w:ascii="Times New Roman" w:hAnsi="Times New Roman" w:cs="Times New Roman"/>
          <w:sz w:val="22"/>
          <w:szCs w:val="22"/>
        </w:rPr>
        <w:t xml:space="preserve">J-S was owned by a </w:t>
      </w:r>
      <w:r w:rsidR="00E678C7">
        <w:rPr>
          <w:rFonts w:ascii="Times New Roman" w:hAnsi="Times New Roman" w:cs="Times New Roman"/>
          <w:sz w:val="22"/>
          <w:szCs w:val="22"/>
        </w:rPr>
        <w:t>maj</w:t>
      </w:r>
      <w:r w:rsidR="0061710F" w:rsidRPr="0061710F">
        <w:rPr>
          <w:rFonts w:ascii="Times New Roman" w:hAnsi="Times New Roman" w:cs="Times New Roman"/>
          <w:sz w:val="22"/>
          <w:szCs w:val="22"/>
        </w:rPr>
        <w:t xml:space="preserve"> Block, Frandsen, and others. Its main asset was First Bank of Grantsburg. Frandsen had a right of </w:t>
      </w:r>
      <w:r w:rsidR="00E678C7">
        <w:rPr>
          <w:rFonts w:ascii="Times New Roman" w:hAnsi="Times New Roman" w:cs="Times New Roman"/>
          <w:sz w:val="22"/>
          <w:szCs w:val="22"/>
        </w:rPr>
        <w:t>first refusal on any sale of</w:t>
      </w:r>
      <w:r w:rsidR="0061710F" w:rsidRPr="0061710F">
        <w:rPr>
          <w:rFonts w:ascii="Times New Roman" w:hAnsi="Times New Roman" w:cs="Times New Roman"/>
          <w:sz w:val="22"/>
          <w:szCs w:val="22"/>
        </w:rPr>
        <w:t xml:space="preserve"> </w:t>
      </w:r>
      <w:r w:rsidR="00E678C7">
        <w:rPr>
          <w:rFonts w:ascii="Times New Roman" w:hAnsi="Times New Roman" w:cs="Times New Roman"/>
          <w:sz w:val="22"/>
          <w:szCs w:val="22"/>
        </w:rPr>
        <w:t>maj</w:t>
      </w:r>
      <w:r w:rsidR="0061710F" w:rsidRPr="0061710F">
        <w:rPr>
          <w:rFonts w:ascii="Times New Roman" w:hAnsi="Times New Roman" w:cs="Times New Roman"/>
          <w:sz w:val="22"/>
          <w:szCs w:val="22"/>
        </w:rPr>
        <w:t xml:space="preserve"> Block’s J-S stock. First Bank of Wisconsin wanted to buy FBG, but they do it by buying J-S stock </w:t>
      </w:r>
      <w:r w:rsidR="0037748D">
        <w:rPr>
          <w:rFonts w:ascii="Times New Roman" w:hAnsi="Times New Roman" w:cs="Times New Roman"/>
          <w:sz w:val="22"/>
          <w:szCs w:val="22"/>
        </w:rPr>
        <w:t>b/c</w:t>
      </w:r>
      <w:r w:rsidR="0061710F" w:rsidRPr="0061710F">
        <w:rPr>
          <w:rFonts w:ascii="Times New Roman" w:hAnsi="Times New Roman" w:cs="Times New Roman"/>
          <w:sz w:val="22"/>
          <w:szCs w:val="22"/>
        </w:rPr>
        <w:t xml:space="preserve"> Frandsen would buy it instead. So J-S decides to just sell its FBG stock to FBW, and then to liquidate J-S. Frandsen complains that this is exactly like just selling the control group of J-S stock so his right of first refusal still applies.</w:t>
      </w:r>
    </w:p>
    <w:p w14:paraId="5548A70A" w14:textId="096AC780" w:rsidR="00E678C7" w:rsidRDefault="00E678C7" w:rsidP="00CD0BF8">
      <w:pPr>
        <w:pStyle w:val="Bullet3"/>
        <w:widowControl w:val="0"/>
        <w:numPr>
          <w:ilvl w:val="5"/>
          <w:numId w:val="6"/>
        </w:numPr>
        <w:spacing w:beforeLines="0"/>
        <w:ind w:left="2160"/>
        <w:rPr>
          <w:rFonts w:ascii="Times New Roman" w:hAnsi="Times New Roman" w:cs="Times New Roman"/>
          <w:sz w:val="22"/>
          <w:szCs w:val="22"/>
        </w:rPr>
      </w:pPr>
      <w:r w:rsidRPr="00E678C7">
        <w:rPr>
          <w:rFonts w:ascii="Times New Roman" w:hAnsi="Times New Roman" w:cs="Times New Roman"/>
          <w:sz w:val="22"/>
          <w:szCs w:val="22"/>
        </w:rPr>
        <w:t xml:space="preserve">Held (Posner): This is ok. Frandsen’s </w:t>
      </w:r>
      <w:r w:rsidRPr="00E678C7">
        <w:rPr>
          <w:rFonts w:ascii="Times New Roman" w:hAnsi="Times New Roman" w:cs="Times New Roman"/>
          <w:i/>
          <w:sz w:val="22"/>
          <w:szCs w:val="22"/>
        </w:rPr>
        <w:t>reasonable expecta</w:t>
      </w:r>
      <w:r>
        <w:rPr>
          <w:rFonts w:ascii="Times New Roman" w:hAnsi="Times New Roman" w:cs="Times New Roman"/>
          <w:i/>
          <w:sz w:val="22"/>
          <w:szCs w:val="22"/>
        </w:rPr>
        <w:t>tions under K</w:t>
      </w:r>
      <w:r>
        <w:rPr>
          <w:rFonts w:ascii="Times New Roman" w:hAnsi="Times New Roman" w:cs="Times New Roman"/>
          <w:sz w:val="22"/>
          <w:szCs w:val="22"/>
        </w:rPr>
        <w:t xml:space="preserve"> were</w:t>
      </w:r>
      <w:r w:rsidRPr="00E678C7">
        <w:rPr>
          <w:rFonts w:ascii="Times New Roman" w:hAnsi="Times New Roman" w:cs="Times New Roman"/>
          <w:sz w:val="22"/>
          <w:szCs w:val="22"/>
        </w:rPr>
        <w:t xml:space="preserve"> he</w:t>
      </w:r>
      <w:r>
        <w:rPr>
          <w:rFonts w:ascii="Times New Roman" w:hAnsi="Times New Roman" w:cs="Times New Roman"/>
          <w:sz w:val="22"/>
          <w:szCs w:val="22"/>
        </w:rPr>
        <w:t xml:space="preserve"> couldn’t get pushed around by</w:t>
      </w:r>
      <w:r w:rsidRPr="00E678C7">
        <w:rPr>
          <w:rFonts w:ascii="Times New Roman" w:hAnsi="Times New Roman" w:cs="Times New Roman"/>
          <w:sz w:val="22"/>
          <w:szCs w:val="22"/>
        </w:rPr>
        <w:t xml:space="preserve"> different co</w:t>
      </w:r>
      <w:r>
        <w:rPr>
          <w:rFonts w:ascii="Times New Roman" w:hAnsi="Times New Roman" w:cs="Times New Roman"/>
          <w:sz w:val="22"/>
          <w:szCs w:val="22"/>
        </w:rPr>
        <w:t>ntrol group inside JS</w:t>
      </w:r>
      <w:r w:rsidRPr="00E678C7">
        <w:rPr>
          <w:rFonts w:ascii="Times New Roman" w:hAnsi="Times New Roman" w:cs="Times New Roman"/>
          <w:sz w:val="22"/>
          <w:szCs w:val="22"/>
        </w:rPr>
        <w:t xml:space="preserve"> wasn’t frustrated.</w:t>
      </w:r>
    </w:p>
    <w:p w14:paraId="4C0FE7E0" w14:textId="3FC984FF" w:rsidR="00350308" w:rsidRPr="00A0275E" w:rsidRDefault="00E678C7" w:rsidP="00CD0BF8">
      <w:pPr>
        <w:pStyle w:val="Bullet3"/>
        <w:widowControl w:val="0"/>
        <w:numPr>
          <w:ilvl w:val="5"/>
          <w:numId w:val="6"/>
        </w:numPr>
        <w:spacing w:beforeLines="0"/>
        <w:ind w:left="2160"/>
        <w:rPr>
          <w:rFonts w:ascii="Times New Roman" w:hAnsi="Times New Roman" w:cs="Times New Roman"/>
          <w:sz w:val="22"/>
          <w:szCs w:val="22"/>
        </w:rPr>
      </w:pPr>
      <w:r>
        <w:rPr>
          <w:rFonts w:ascii="Times New Roman" w:hAnsi="Times New Roman" w:cs="Times New Roman"/>
          <w:sz w:val="22"/>
          <w:szCs w:val="22"/>
        </w:rPr>
        <w:t>R</w:t>
      </w:r>
      <w:r w:rsidR="00350308" w:rsidRPr="00A0275E">
        <w:rPr>
          <w:rFonts w:ascii="Times New Roman" w:hAnsi="Times New Roman" w:cs="Times New Roman"/>
          <w:sz w:val="22"/>
          <w:szCs w:val="22"/>
        </w:rPr>
        <w:t xml:space="preserve"> 1</w:t>
      </w:r>
      <w:r>
        <w:rPr>
          <w:rFonts w:ascii="Times New Roman" w:hAnsi="Times New Roman" w:cs="Times New Roman"/>
          <w:sz w:val="22"/>
          <w:szCs w:val="22"/>
        </w:rPr>
        <w:t>45, exchange of shares in merg</w:t>
      </w:r>
      <w:r w:rsidR="00350308" w:rsidRPr="00A0275E">
        <w:rPr>
          <w:rFonts w:ascii="Times New Roman" w:hAnsi="Times New Roman" w:cs="Times New Roman"/>
          <w:sz w:val="22"/>
          <w:szCs w:val="22"/>
        </w:rPr>
        <w:t xml:space="preserve"> can be see</w:t>
      </w:r>
      <w:r>
        <w:rPr>
          <w:rFonts w:ascii="Times New Roman" w:hAnsi="Times New Roman" w:cs="Times New Roman"/>
          <w:sz w:val="22"/>
          <w:szCs w:val="22"/>
        </w:rPr>
        <w:t>n as sale of current shares,</w:t>
      </w:r>
      <w:r w:rsidR="00350308" w:rsidRPr="00A0275E">
        <w:rPr>
          <w:rFonts w:ascii="Times New Roman" w:hAnsi="Times New Roman" w:cs="Times New Roman"/>
          <w:sz w:val="22"/>
          <w:szCs w:val="22"/>
        </w:rPr>
        <w:t xml:space="preserve"> purchas</w:t>
      </w:r>
      <w:r>
        <w:rPr>
          <w:rFonts w:ascii="Times New Roman" w:hAnsi="Times New Roman" w:cs="Times New Roman"/>
          <w:sz w:val="22"/>
          <w:szCs w:val="22"/>
        </w:rPr>
        <w:t>e of new shares, suggesting</w:t>
      </w:r>
      <w:r w:rsidR="00350308" w:rsidRPr="00A0275E">
        <w:rPr>
          <w:rFonts w:ascii="Times New Roman" w:hAnsi="Times New Roman" w:cs="Times New Roman"/>
          <w:sz w:val="22"/>
          <w:szCs w:val="22"/>
        </w:rPr>
        <w:t xml:space="preserve"> right of first refusal would have been triggered.</w:t>
      </w:r>
    </w:p>
    <w:p w14:paraId="674BC326" w14:textId="51CEA4CF" w:rsidR="00FD378B" w:rsidRPr="00A0275E" w:rsidRDefault="00350308" w:rsidP="00CD0BF8">
      <w:pPr>
        <w:pStyle w:val="NoSpacing"/>
        <w:widowControl w:val="0"/>
        <w:numPr>
          <w:ilvl w:val="5"/>
          <w:numId w:val="6"/>
        </w:numPr>
        <w:ind w:left="2160"/>
        <w:rPr>
          <w:rFonts w:ascii="Times New Roman" w:hAnsi="Times New Roman" w:cs="Times New Roman"/>
          <w:sz w:val="22"/>
          <w:szCs w:val="22"/>
        </w:rPr>
      </w:pPr>
      <w:r w:rsidRPr="00A0275E">
        <w:rPr>
          <w:rFonts w:ascii="Times New Roman" w:hAnsi="Times New Roman" w:cs="Times New Roman"/>
          <w:sz w:val="22"/>
          <w:szCs w:val="22"/>
        </w:rPr>
        <w:t>Form v. Substance Debate</w:t>
      </w:r>
      <w:r w:rsidR="00E678C7">
        <w:rPr>
          <w:rFonts w:ascii="Times New Roman" w:hAnsi="Times New Roman" w:cs="Times New Roman"/>
          <w:sz w:val="22"/>
          <w:szCs w:val="22"/>
        </w:rPr>
        <w:t xml:space="preserve"> (Posner looks at substance)</w:t>
      </w:r>
      <w:r w:rsidRPr="00A0275E">
        <w:rPr>
          <w:rFonts w:ascii="Times New Roman" w:hAnsi="Times New Roman" w:cs="Times New Roman"/>
          <w:sz w:val="22"/>
          <w:szCs w:val="22"/>
        </w:rPr>
        <w:t>.</w:t>
      </w:r>
    </w:p>
    <w:p w14:paraId="132F9388" w14:textId="7EE0A395" w:rsidR="00FD378B" w:rsidRPr="003E74C6" w:rsidRDefault="00FD378B" w:rsidP="00CD0BF8">
      <w:pPr>
        <w:pStyle w:val="NoSpacing"/>
        <w:widowControl w:val="0"/>
        <w:numPr>
          <w:ilvl w:val="0"/>
          <w:numId w:val="6"/>
        </w:numPr>
        <w:rPr>
          <w:rFonts w:ascii="Times New Roman" w:hAnsi="Times New Roman" w:cs="Times New Roman"/>
          <w:b/>
          <w:sz w:val="28"/>
          <w:szCs w:val="28"/>
        </w:rPr>
      </w:pPr>
      <w:r w:rsidRPr="003E74C6">
        <w:rPr>
          <w:rFonts w:ascii="Times New Roman" w:hAnsi="Times New Roman" w:cs="Times New Roman"/>
          <w:b/>
          <w:sz w:val="28"/>
          <w:szCs w:val="28"/>
        </w:rPr>
        <w:t>Mergers, Acquisitions and Takeovers</w:t>
      </w:r>
    </w:p>
    <w:p w14:paraId="7B526CB3" w14:textId="77777777" w:rsidR="003E74C6" w:rsidRPr="003E74C6" w:rsidRDefault="003E74C6" w:rsidP="00CD0BF8">
      <w:pPr>
        <w:pStyle w:val="NoSpacing"/>
        <w:widowControl w:val="0"/>
        <w:numPr>
          <w:ilvl w:val="1"/>
          <w:numId w:val="6"/>
        </w:numPr>
        <w:ind w:left="720"/>
        <w:rPr>
          <w:rFonts w:ascii="Times New Roman" w:hAnsi="Times New Roman" w:cs="Times New Roman"/>
          <w:b/>
        </w:rPr>
      </w:pPr>
      <w:r w:rsidRPr="003E74C6">
        <w:rPr>
          <w:rFonts w:ascii="Times New Roman" w:hAnsi="Times New Roman" w:cs="Times New Roman"/>
          <w:b/>
        </w:rPr>
        <w:t>Overview</w:t>
      </w:r>
    </w:p>
    <w:p w14:paraId="4BEAFD46" w14:textId="253DA7CC" w:rsidR="0006013F" w:rsidRPr="00681E68" w:rsidRDefault="0006013F" w:rsidP="00CD0BF8">
      <w:pPr>
        <w:pStyle w:val="Bullet1"/>
        <w:widowControl w:val="0"/>
        <w:numPr>
          <w:ilvl w:val="2"/>
          <w:numId w:val="6"/>
        </w:numPr>
        <w:spacing w:beforeLines="0"/>
        <w:ind w:left="1080"/>
        <w:rPr>
          <w:rFonts w:ascii="Times New Roman" w:hAnsi="Times New Roman" w:cs="Times New Roman"/>
          <w:sz w:val="22"/>
          <w:szCs w:val="22"/>
        </w:rPr>
      </w:pPr>
      <w:r w:rsidRPr="00864B51">
        <w:rPr>
          <w:rFonts w:ascii="Times New Roman" w:hAnsi="Times New Roman" w:cs="Times New Roman"/>
          <w:sz w:val="22"/>
          <w:szCs w:val="22"/>
          <w:u w:val="single"/>
        </w:rPr>
        <w:t xml:space="preserve">M&amp;A Judicial Standards in </w:t>
      </w:r>
      <w:r>
        <w:rPr>
          <w:rFonts w:ascii="Times New Roman" w:hAnsi="Times New Roman" w:cs="Times New Roman"/>
          <w:sz w:val="22"/>
          <w:szCs w:val="22"/>
          <w:u w:val="single"/>
        </w:rPr>
        <w:t>DE</w:t>
      </w:r>
      <w:r w:rsidRPr="00681E68">
        <w:rPr>
          <w:rFonts w:ascii="Times New Roman" w:hAnsi="Times New Roman" w:cs="Times New Roman"/>
          <w:sz w:val="22"/>
          <w:szCs w:val="22"/>
        </w:rPr>
        <w:t>: 7 Standards</w:t>
      </w:r>
    </w:p>
    <w:p w14:paraId="110342BF" w14:textId="121317D0" w:rsidR="0006013F" w:rsidRDefault="0006013F" w:rsidP="00CD0BF8">
      <w:pPr>
        <w:pStyle w:val="Bullet1"/>
        <w:widowControl w:val="0"/>
        <w:numPr>
          <w:ilvl w:val="3"/>
          <w:numId w:val="6"/>
        </w:numPr>
        <w:spacing w:beforeLines="0"/>
        <w:ind w:left="1440"/>
        <w:rPr>
          <w:rFonts w:ascii="Times New Roman" w:hAnsi="Times New Roman" w:cs="Times New Roman"/>
          <w:sz w:val="22"/>
          <w:szCs w:val="22"/>
        </w:rPr>
      </w:pPr>
      <w:r w:rsidRPr="00681E68">
        <w:rPr>
          <w:rFonts w:ascii="Times New Roman" w:hAnsi="Times New Roman" w:cs="Times New Roman"/>
          <w:b/>
          <w:sz w:val="22"/>
          <w:szCs w:val="22"/>
        </w:rPr>
        <w:t>BJR, sometimes</w:t>
      </w:r>
      <w:r w:rsidRPr="00681E68">
        <w:rPr>
          <w:rFonts w:ascii="Times New Roman" w:hAnsi="Times New Roman" w:cs="Times New Roman"/>
          <w:sz w:val="22"/>
          <w:szCs w:val="22"/>
        </w:rPr>
        <w:t xml:space="preserve"> [Consider relation to </w:t>
      </w:r>
      <w:r>
        <w:rPr>
          <w:rFonts w:ascii="Times New Roman" w:hAnsi="Times New Roman" w:cs="Times New Roman"/>
          <w:sz w:val="22"/>
          <w:szCs w:val="22"/>
        </w:rPr>
        <w:t>DoC</w:t>
      </w:r>
      <w:r w:rsidRPr="00681E68">
        <w:rPr>
          <w:rFonts w:ascii="Times New Roman" w:hAnsi="Times New Roman" w:cs="Times New Roman"/>
          <w:sz w:val="22"/>
          <w:szCs w:val="22"/>
        </w:rPr>
        <w:t xml:space="preserve">; </w:t>
      </w:r>
      <w:r w:rsidRPr="007E25C6">
        <w:rPr>
          <w:rFonts w:ascii="Times New Roman" w:hAnsi="Times New Roman" w:cs="Times New Roman"/>
          <w:i/>
          <w:sz w:val="22"/>
          <w:szCs w:val="22"/>
        </w:rPr>
        <w:t>Van Gorkom</w:t>
      </w:r>
      <w:r w:rsidRPr="00681E68">
        <w:rPr>
          <w:rFonts w:ascii="Times New Roman" w:hAnsi="Times New Roman" w:cs="Times New Roman"/>
          <w:sz w:val="22"/>
          <w:szCs w:val="22"/>
        </w:rPr>
        <w:t xml:space="preserve">] (in order to attack, </w:t>
      </w:r>
      <w:r>
        <w:rPr>
          <w:rFonts w:ascii="Times New Roman" w:hAnsi="Times New Roman" w:cs="Times New Roman"/>
          <w:sz w:val="22"/>
          <w:szCs w:val="22"/>
        </w:rPr>
        <w:t>π</w:t>
      </w:r>
      <w:r w:rsidRPr="00681E68">
        <w:rPr>
          <w:rFonts w:ascii="Times New Roman" w:hAnsi="Times New Roman" w:cs="Times New Roman"/>
          <w:sz w:val="22"/>
          <w:szCs w:val="22"/>
        </w:rPr>
        <w:t xml:space="preserve"> would need to show defect </w:t>
      </w:r>
      <w:r>
        <w:rPr>
          <w:rFonts w:ascii="Times New Roman" w:hAnsi="Times New Roman" w:cs="Times New Roman"/>
          <w:sz w:val="22"/>
          <w:szCs w:val="22"/>
        </w:rPr>
        <w:t>of process (e.g. deliberation/</w:t>
      </w:r>
      <w:r w:rsidRPr="00681E68">
        <w:rPr>
          <w:rFonts w:ascii="Times New Roman" w:hAnsi="Times New Roman" w:cs="Times New Roman"/>
          <w:sz w:val="22"/>
          <w:szCs w:val="22"/>
        </w:rPr>
        <w:t>info-gathering) or irrationality - understood as waste)</w:t>
      </w:r>
    </w:p>
    <w:p w14:paraId="01853F70" w14:textId="073E5277" w:rsidR="0006013F" w:rsidRPr="00681E68" w:rsidRDefault="0006013F" w:rsidP="00CD0BF8">
      <w:pPr>
        <w:pStyle w:val="Bullet1"/>
        <w:widowControl w:val="0"/>
        <w:numPr>
          <w:ilvl w:val="4"/>
          <w:numId w:val="6"/>
        </w:numPr>
        <w:spacing w:beforeLines="0"/>
        <w:ind w:left="1800"/>
        <w:rPr>
          <w:rFonts w:ascii="Times New Roman" w:hAnsi="Times New Roman" w:cs="Times New Roman"/>
          <w:sz w:val="22"/>
          <w:szCs w:val="22"/>
        </w:rPr>
      </w:pPr>
      <w:r w:rsidRPr="0006013F">
        <w:rPr>
          <w:rFonts w:ascii="Times New Roman" w:hAnsi="Times New Roman" w:cs="Times New Roman"/>
          <w:sz w:val="22"/>
          <w:szCs w:val="22"/>
        </w:rPr>
        <w:t>Never for end-of-life transactions</w:t>
      </w:r>
    </w:p>
    <w:p w14:paraId="45244478" w14:textId="203FC361" w:rsidR="0006013F" w:rsidRPr="00681E68" w:rsidRDefault="0006013F" w:rsidP="00CD0BF8">
      <w:pPr>
        <w:pStyle w:val="Bullet1"/>
        <w:widowControl w:val="0"/>
        <w:numPr>
          <w:ilvl w:val="3"/>
          <w:numId w:val="6"/>
        </w:numPr>
        <w:spacing w:beforeLines="0"/>
        <w:ind w:left="1440"/>
        <w:rPr>
          <w:rFonts w:ascii="Times New Roman" w:hAnsi="Times New Roman" w:cs="Times New Roman"/>
          <w:sz w:val="22"/>
          <w:szCs w:val="22"/>
        </w:rPr>
      </w:pPr>
      <w:r w:rsidRPr="00681E68">
        <w:rPr>
          <w:rFonts w:ascii="Times New Roman" w:hAnsi="Times New Roman" w:cs="Times New Roman"/>
          <w:b/>
          <w:sz w:val="22"/>
          <w:szCs w:val="22"/>
        </w:rPr>
        <w:t>Inequitable action/motivation constraint</w:t>
      </w:r>
      <w:r w:rsidRPr="00681E68">
        <w:rPr>
          <w:rFonts w:ascii="Times New Roman" w:hAnsi="Times New Roman" w:cs="Times New Roman"/>
          <w:sz w:val="22"/>
          <w:szCs w:val="22"/>
        </w:rPr>
        <w:t xml:space="preserve"> (</w:t>
      </w:r>
      <w:r w:rsidRPr="00681E68">
        <w:rPr>
          <w:rFonts w:ascii="Times New Roman" w:hAnsi="Times New Roman" w:cs="Times New Roman"/>
          <w:i/>
          <w:sz w:val="22"/>
          <w:szCs w:val="22"/>
        </w:rPr>
        <w:t>Schnell v. Chris-Craft</w:t>
      </w:r>
      <w:r w:rsidRPr="00681E68">
        <w:rPr>
          <w:rFonts w:ascii="Times New Roman" w:hAnsi="Times New Roman" w:cs="Times New Roman"/>
          <w:sz w:val="22"/>
          <w:szCs w:val="22"/>
        </w:rPr>
        <w:t>, numerous other cases). Cf. "</w:t>
      </w:r>
      <w:r w:rsidRPr="00681E68">
        <w:rPr>
          <w:rFonts w:ascii="Times New Roman" w:hAnsi="Times New Roman" w:cs="Times New Roman"/>
          <w:sz w:val="22"/>
          <w:szCs w:val="22"/>
          <w:u w:val="single"/>
        </w:rPr>
        <w:t>bad faith</w:t>
      </w:r>
      <w:r w:rsidRPr="00681E68">
        <w:rPr>
          <w:rFonts w:ascii="Times New Roman" w:hAnsi="Times New Roman" w:cs="Times New Roman"/>
          <w:sz w:val="22"/>
          <w:szCs w:val="22"/>
        </w:rPr>
        <w:t>" cases (</w:t>
      </w:r>
      <w:r>
        <w:rPr>
          <w:rFonts w:ascii="Times New Roman" w:hAnsi="Times New Roman" w:cs="Times New Roman"/>
          <w:sz w:val="22"/>
          <w:szCs w:val="22"/>
        </w:rPr>
        <w:t>cts</w:t>
      </w:r>
      <w:r w:rsidR="00413CF5">
        <w:rPr>
          <w:rFonts w:ascii="Times New Roman" w:hAnsi="Times New Roman" w:cs="Times New Roman"/>
          <w:sz w:val="22"/>
          <w:szCs w:val="22"/>
        </w:rPr>
        <w:t xml:space="preserve"> can look at motives, intervene</w:t>
      </w:r>
      <w:r w:rsidRPr="00681E68">
        <w:rPr>
          <w:rFonts w:ascii="Times New Roman" w:hAnsi="Times New Roman" w:cs="Times New Roman"/>
          <w:sz w:val="22"/>
          <w:szCs w:val="22"/>
        </w:rPr>
        <w:t xml:space="preserve"> </w:t>
      </w:r>
      <w:r w:rsidR="00413CF5">
        <w:rPr>
          <w:rFonts w:ascii="Times New Roman" w:hAnsi="Times New Roman" w:cs="Times New Roman"/>
          <w:sz w:val="22"/>
          <w:szCs w:val="22"/>
        </w:rPr>
        <w:t>w/</w:t>
      </w:r>
      <w:r w:rsidRPr="00681E68">
        <w:rPr>
          <w:rFonts w:ascii="Times New Roman" w:hAnsi="Times New Roman" w:cs="Times New Roman"/>
          <w:sz w:val="22"/>
          <w:szCs w:val="22"/>
        </w:rPr>
        <w:t xml:space="preserve"> something that's technically legal but sketchy</w:t>
      </w:r>
      <w:r>
        <w:rPr>
          <w:rFonts w:ascii="Times New Roman" w:hAnsi="Times New Roman" w:cs="Times New Roman"/>
          <w:sz w:val="22"/>
          <w:szCs w:val="22"/>
        </w:rPr>
        <w:t xml:space="preserve"> – Board mtg in northern most city in AK</w:t>
      </w:r>
      <w:r w:rsidRPr="00681E68">
        <w:rPr>
          <w:rFonts w:ascii="Times New Roman" w:hAnsi="Times New Roman" w:cs="Times New Roman"/>
          <w:sz w:val="22"/>
          <w:szCs w:val="22"/>
        </w:rPr>
        <w:t>)</w:t>
      </w:r>
    </w:p>
    <w:p w14:paraId="1B639A72" w14:textId="2A01BEB1" w:rsidR="0006013F" w:rsidRPr="00681E68" w:rsidRDefault="0006013F" w:rsidP="00CD0BF8">
      <w:pPr>
        <w:pStyle w:val="Bullet1"/>
        <w:widowControl w:val="0"/>
        <w:numPr>
          <w:ilvl w:val="3"/>
          <w:numId w:val="6"/>
        </w:numPr>
        <w:spacing w:beforeLines="0"/>
        <w:ind w:left="1440"/>
        <w:rPr>
          <w:rFonts w:ascii="Times New Roman" w:hAnsi="Times New Roman" w:cs="Times New Roman"/>
          <w:sz w:val="22"/>
          <w:szCs w:val="22"/>
        </w:rPr>
      </w:pPr>
      <w:r w:rsidRPr="00681E68">
        <w:rPr>
          <w:rFonts w:ascii="Times New Roman" w:hAnsi="Times New Roman" w:cs="Times New Roman"/>
          <w:b/>
          <w:sz w:val="22"/>
          <w:szCs w:val="22"/>
        </w:rPr>
        <w:t>Unoca</w:t>
      </w:r>
      <w:r>
        <w:rPr>
          <w:rFonts w:ascii="Times New Roman" w:hAnsi="Times New Roman" w:cs="Times New Roman"/>
          <w:b/>
          <w:sz w:val="22"/>
          <w:szCs w:val="22"/>
        </w:rPr>
        <w:t>l/Unitrin</w:t>
      </w:r>
      <w:r w:rsidRPr="00681E68">
        <w:rPr>
          <w:rFonts w:ascii="Times New Roman" w:hAnsi="Times New Roman" w:cs="Times New Roman"/>
          <w:b/>
          <w:sz w:val="22"/>
          <w:szCs w:val="22"/>
        </w:rPr>
        <w:t xml:space="preserve">: </w:t>
      </w:r>
      <w:r w:rsidRPr="00FA3609">
        <w:rPr>
          <w:rFonts w:ascii="Times New Roman" w:hAnsi="Times New Roman" w:cs="Times New Roman"/>
          <w:i/>
          <w:sz w:val="22"/>
          <w:szCs w:val="22"/>
        </w:rPr>
        <w:t>Enhanced</w:t>
      </w:r>
      <w:r w:rsidRPr="00681E68">
        <w:rPr>
          <w:rFonts w:ascii="Times New Roman" w:hAnsi="Times New Roman" w:cs="Times New Roman"/>
          <w:sz w:val="22"/>
          <w:szCs w:val="22"/>
        </w:rPr>
        <w:t xml:space="preserve"> judicial scrutiny of defensive measu</w:t>
      </w:r>
      <w:r w:rsidR="00413CF5">
        <w:rPr>
          <w:rFonts w:ascii="Times New Roman" w:hAnsi="Times New Roman" w:cs="Times New Roman"/>
          <w:sz w:val="22"/>
          <w:szCs w:val="22"/>
        </w:rPr>
        <w:t>res, in</w:t>
      </w:r>
      <w:r>
        <w:rPr>
          <w:rFonts w:ascii="Times New Roman" w:hAnsi="Times New Roman" w:cs="Times New Roman"/>
          <w:sz w:val="22"/>
          <w:szCs w:val="22"/>
        </w:rPr>
        <w:t xml:space="preserve">cludes </w:t>
      </w:r>
      <w:r w:rsidR="00413CF5">
        <w:rPr>
          <w:rFonts w:ascii="Times New Roman" w:hAnsi="Times New Roman" w:cs="Times New Roman"/>
          <w:sz w:val="22"/>
          <w:szCs w:val="22"/>
        </w:rPr>
        <w:t>scrutiny</w:t>
      </w:r>
      <w:r>
        <w:rPr>
          <w:rFonts w:ascii="Times New Roman" w:hAnsi="Times New Roman" w:cs="Times New Roman"/>
          <w:sz w:val="22"/>
          <w:szCs w:val="22"/>
        </w:rPr>
        <w:t xml:space="preserve"> of deal protections in negotiated deals -</w:t>
      </w:r>
      <w:r w:rsidRPr="00681E68">
        <w:rPr>
          <w:rFonts w:ascii="Times New Roman" w:hAnsi="Times New Roman" w:cs="Times New Roman"/>
          <w:sz w:val="22"/>
          <w:szCs w:val="22"/>
        </w:rPr>
        <w:t xml:space="preserve"> 2-prong test</w:t>
      </w:r>
    </w:p>
    <w:p w14:paraId="5728BBA3" w14:textId="77777777" w:rsidR="0006013F" w:rsidRPr="00681E68" w:rsidRDefault="0006013F" w:rsidP="00CD0BF8">
      <w:pPr>
        <w:pStyle w:val="Bullet1"/>
        <w:widowControl w:val="0"/>
        <w:numPr>
          <w:ilvl w:val="4"/>
          <w:numId w:val="6"/>
        </w:numPr>
        <w:spacing w:beforeLines="0"/>
        <w:ind w:left="1800"/>
        <w:rPr>
          <w:rFonts w:ascii="Times New Roman" w:hAnsi="Times New Roman" w:cs="Times New Roman"/>
          <w:sz w:val="22"/>
          <w:szCs w:val="22"/>
        </w:rPr>
      </w:pPr>
      <w:r w:rsidRPr="00FA3609">
        <w:rPr>
          <w:rFonts w:ascii="Times New Roman" w:hAnsi="Times New Roman" w:cs="Times New Roman"/>
          <w:sz w:val="22"/>
          <w:szCs w:val="22"/>
        </w:rPr>
        <w:t>Fin</w:t>
      </w:r>
      <w:r w:rsidRPr="00681E68">
        <w:rPr>
          <w:rFonts w:ascii="Times New Roman" w:hAnsi="Times New Roman" w:cs="Times New Roman"/>
          <w:sz w:val="22"/>
          <w:szCs w:val="22"/>
        </w:rPr>
        <w:t xml:space="preserve">ding of threat; </w:t>
      </w:r>
    </w:p>
    <w:p w14:paraId="50B34D35" w14:textId="77777777" w:rsidR="0006013F" w:rsidRPr="00681E68" w:rsidRDefault="0006013F" w:rsidP="00CD0BF8">
      <w:pPr>
        <w:pStyle w:val="Bullet1"/>
        <w:widowControl w:val="0"/>
        <w:numPr>
          <w:ilvl w:val="4"/>
          <w:numId w:val="6"/>
        </w:numPr>
        <w:spacing w:beforeLines="0"/>
        <w:ind w:left="1800"/>
        <w:rPr>
          <w:rFonts w:ascii="Times New Roman" w:hAnsi="Times New Roman" w:cs="Times New Roman"/>
          <w:sz w:val="22"/>
          <w:szCs w:val="22"/>
        </w:rPr>
      </w:pPr>
      <w:r w:rsidRPr="00681E68">
        <w:rPr>
          <w:rFonts w:ascii="Times New Roman" w:hAnsi="Times New Roman" w:cs="Times New Roman"/>
          <w:sz w:val="22"/>
          <w:szCs w:val="22"/>
        </w:rPr>
        <w:t>Proportionate response - is it within "range of reasonableness"</w:t>
      </w:r>
    </w:p>
    <w:p w14:paraId="09A5C0CD" w14:textId="77777777" w:rsidR="0006013F" w:rsidRPr="00681E68" w:rsidRDefault="0006013F" w:rsidP="00CD0BF8">
      <w:pPr>
        <w:pStyle w:val="Bullet1"/>
        <w:widowControl w:val="0"/>
        <w:numPr>
          <w:ilvl w:val="3"/>
          <w:numId w:val="6"/>
        </w:numPr>
        <w:spacing w:beforeLines="0"/>
        <w:ind w:left="1440"/>
        <w:rPr>
          <w:rFonts w:ascii="Times New Roman" w:hAnsi="Times New Roman" w:cs="Times New Roman"/>
          <w:sz w:val="22"/>
          <w:szCs w:val="22"/>
        </w:rPr>
      </w:pPr>
      <w:r w:rsidRPr="00681E68">
        <w:rPr>
          <w:rFonts w:ascii="Times New Roman" w:hAnsi="Times New Roman" w:cs="Times New Roman"/>
          <w:b/>
          <w:sz w:val="22"/>
          <w:szCs w:val="22"/>
        </w:rPr>
        <w:t xml:space="preserve">Revlon: </w:t>
      </w:r>
      <w:r w:rsidRPr="00681E68">
        <w:rPr>
          <w:rFonts w:ascii="Times New Roman" w:hAnsi="Times New Roman" w:cs="Times New Roman"/>
          <w:sz w:val="22"/>
          <w:szCs w:val="22"/>
        </w:rPr>
        <w:t xml:space="preserve">Best deal duty in </w:t>
      </w:r>
      <w:r w:rsidRPr="00681E68">
        <w:rPr>
          <w:rFonts w:ascii="Times New Roman" w:hAnsi="Times New Roman" w:cs="Times New Roman"/>
          <w:i/>
          <w:sz w:val="22"/>
          <w:szCs w:val="22"/>
        </w:rPr>
        <w:t>Revlon</w:t>
      </w:r>
      <w:r w:rsidRPr="00681E68">
        <w:rPr>
          <w:rFonts w:ascii="Times New Roman" w:hAnsi="Times New Roman" w:cs="Times New Roman"/>
          <w:sz w:val="22"/>
          <w:szCs w:val="22"/>
        </w:rPr>
        <w:t xml:space="preserve"> mode (stricter test than Unocal</w:t>
      </w:r>
      <w:r>
        <w:rPr>
          <w:rFonts w:ascii="Times New Roman" w:hAnsi="Times New Roman" w:cs="Times New Roman"/>
          <w:sz w:val="22"/>
          <w:szCs w:val="22"/>
        </w:rPr>
        <w:t>, still enhance scrutiny</w:t>
      </w:r>
      <w:r w:rsidRPr="00681E68">
        <w:rPr>
          <w:rFonts w:ascii="Times New Roman" w:hAnsi="Times New Roman" w:cs="Times New Roman"/>
          <w:sz w:val="22"/>
          <w:szCs w:val="22"/>
        </w:rPr>
        <w:t>)</w:t>
      </w:r>
    </w:p>
    <w:p w14:paraId="36E22415" w14:textId="77777777" w:rsidR="0006013F" w:rsidRPr="00681E68" w:rsidRDefault="0006013F" w:rsidP="00CD0BF8">
      <w:pPr>
        <w:pStyle w:val="Bullet1"/>
        <w:widowControl w:val="0"/>
        <w:numPr>
          <w:ilvl w:val="3"/>
          <w:numId w:val="6"/>
        </w:numPr>
        <w:spacing w:beforeLines="0"/>
        <w:ind w:left="1440"/>
        <w:rPr>
          <w:rFonts w:ascii="Times New Roman" w:hAnsi="Times New Roman" w:cs="Times New Roman"/>
          <w:sz w:val="22"/>
          <w:szCs w:val="22"/>
        </w:rPr>
      </w:pPr>
      <w:r w:rsidRPr="00681E68">
        <w:rPr>
          <w:rFonts w:ascii="Times New Roman" w:hAnsi="Times New Roman" w:cs="Times New Roman"/>
          <w:b/>
          <w:sz w:val="22"/>
          <w:szCs w:val="22"/>
        </w:rPr>
        <w:t>Compelling justification</w:t>
      </w:r>
      <w:r w:rsidRPr="00681E68">
        <w:rPr>
          <w:rFonts w:ascii="Times New Roman" w:hAnsi="Times New Roman" w:cs="Times New Roman"/>
          <w:sz w:val="22"/>
          <w:szCs w:val="22"/>
        </w:rPr>
        <w:t xml:space="preserve"> test for vote-thwarting defenses (</w:t>
      </w:r>
      <w:r w:rsidRPr="00681E68">
        <w:rPr>
          <w:rFonts w:ascii="Times New Roman" w:hAnsi="Times New Roman" w:cs="Times New Roman"/>
          <w:i/>
          <w:sz w:val="22"/>
          <w:szCs w:val="22"/>
        </w:rPr>
        <w:t>Blasius, Stroud v. Grace</w:t>
      </w:r>
      <w:r w:rsidRPr="00681E68">
        <w:rPr>
          <w:rFonts w:ascii="Times New Roman" w:hAnsi="Times New Roman" w:cs="Times New Roman"/>
          <w:sz w:val="22"/>
          <w:szCs w:val="22"/>
        </w:rPr>
        <w:t>)</w:t>
      </w:r>
    </w:p>
    <w:p w14:paraId="1C8F0888" w14:textId="77777777" w:rsidR="0006013F" w:rsidRPr="00681E68" w:rsidRDefault="0006013F" w:rsidP="00CD0BF8">
      <w:pPr>
        <w:pStyle w:val="Bullet1"/>
        <w:widowControl w:val="0"/>
        <w:numPr>
          <w:ilvl w:val="3"/>
          <w:numId w:val="6"/>
        </w:numPr>
        <w:spacing w:beforeLines="0"/>
        <w:ind w:left="1440"/>
        <w:rPr>
          <w:rFonts w:ascii="Times New Roman" w:hAnsi="Times New Roman" w:cs="Times New Roman"/>
          <w:sz w:val="22"/>
          <w:szCs w:val="22"/>
        </w:rPr>
      </w:pPr>
      <w:r w:rsidRPr="00681E68">
        <w:rPr>
          <w:rFonts w:ascii="Times New Roman" w:hAnsi="Times New Roman" w:cs="Times New Roman"/>
          <w:b/>
          <w:sz w:val="22"/>
          <w:szCs w:val="22"/>
        </w:rPr>
        <w:t>No impermissible restrictions</w:t>
      </w:r>
      <w:r w:rsidRPr="00681E68">
        <w:rPr>
          <w:rFonts w:ascii="Times New Roman" w:hAnsi="Times New Roman" w:cs="Times New Roman"/>
          <w:sz w:val="22"/>
          <w:szCs w:val="22"/>
        </w:rPr>
        <w:t xml:space="preserve"> of BoD authority and FD (</w:t>
      </w:r>
      <w:r w:rsidRPr="00681E68">
        <w:rPr>
          <w:rFonts w:ascii="Times New Roman" w:hAnsi="Times New Roman" w:cs="Times New Roman"/>
          <w:i/>
          <w:sz w:val="22"/>
          <w:szCs w:val="22"/>
        </w:rPr>
        <w:t>Quickturn, Omnicare</w:t>
      </w:r>
      <w:r w:rsidRPr="00681E68">
        <w:rPr>
          <w:rFonts w:ascii="Times New Roman" w:hAnsi="Times New Roman" w:cs="Times New Roman"/>
          <w:sz w:val="22"/>
          <w:szCs w:val="22"/>
        </w:rPr>
        <w:t>)</w:t>
      </w:r>
    </w:p>
    <w:p w14:paraId="36470726" w14:textId="55FC937E" w:rsidR="0006013F" w:rsidRPr="00681E68" w:rsidRDefault="0006013F" w:rsidP="00CD0BF8">
      <w:pPr>
        <w:pStyle w:val="Bullet1"/>
        <w:widowControl w:val="0"/>
        <w:numPr>
          <w:ilvl w:val="4"/>
          <w:numId w:val="6"/>
        </w:numPr>
        <w:spacing w:beforeLines="0"/>
        <w:ind w:left="1800"/>
        <w:rPr>
          <w:rFonts w:ascii="Times New Roman" w:hAnsi="Times New Roman" w:cs="Times New Roman"/>
          <w:sz w:val="22"/>
          <w:szCs w:val="22"/>
        </w:rPr>
      </w:pPr>
      <w:r w:rsidRPr="00681E68">
        <w:rPr>
          <w:rFonts w:ascii="Times New Roman" w:hAnsi="Times New Roman" w:cs="Times New Roman"/>
          <w:sz w:val="22"/>
          <w:szCs w:val="22"/>
        </w:rPr>
        <w:t xml:space="preserve">Mechanisms (e.g., no hand poison pills) can’t interfere with BoD’s FD to corp and SHs to discharge mandate of §141(a) (to manage </w:t>
      </w:r>
      <w:r w:rsidR="00413CF5">
        <w:rPr>
          <w:rFonts w:ascii="Times New Roman" w:hAnsi="Times New Roman" w:cs="Times New Roman"/>
          <w:sz w:val="22"/>
          <w:szCs w:val="22"/>
        </w:rPr>
        <w:t>corp</w:t>
      </w:r>
      <w:r w:rsidRPr="00681E68">
        <w:rPr>
          <w:rFonts w:ascii="Times New Roman" w:hAnsi="Times New Roman" w:cs="Times New Roman"/>
          <w:sz w:val="22"/>
          <w:szCs w:val="22"/>
        </w:rPr>
        <w:t>), and any provision that requires BoD to act in manner that limits its exercise of FDs is unenforceable</w:t>
      </w:r>
      <w:r>
        <w:rPr>
          <w:rFonts w:ascii="Times New Roman" w:hAnsi="Times New Roman" w:cs="Times New Roman"/>
          <w:sz w:val="22"/>
          <w:szCs w:val="22"/>
        </w:rPr>
        <w:t xml:space="preserve"> (BoD can’t disable itself – must have fiduciary out)</w:t>
      </w:r>
      <w:r w:rsidRPr="00681E68">
        <w:rPr>
          <w:rFonts w:ascii="Times New Roman" w:hAnsi="Times New Roman" w:cs="Times New Roman"/>
          <w:sz w:val="22"/>
          <w:szCs w:val="22"/>
        </w:rPr>
        <w:t>.</w:t>
      </w:r>
    </w:p>
    <w:p w14:paraId="2C0160CA" w14:textId="5DEA0A0E" w:rsidR="0006013F" w:rsidRPr="0006013F" w:rsidRDefault="0006013F" w:rsidP="007404A0">
      <w:pPr>
        <w:pStyle w:val="NoSpacing"/>
        <w:widowControl w:val="0"/>
        <w:numPr>
          <w:ilvl w:val="3"/>
          <w:numId w:val="6"/>
        </w:numPr>
        <w:ind w:left="1440"/>
        <w:rPr>
          <w:rFonts w:ascii="Times New Roman" w:hAnsi="Times New Roman" w:cs="Times New Roman"/>
          <w:sz w:val="22"/>
          <w:szCs w:val="22"/>
        </w:rPr>
      </w:pPr>
      <w:r w:rsidRPr="00681E68">
        <w:rPr>
          <w:rFonts w:ascii="Times New Roman" w:hAnsi="Times New Roman" w:cs="Times New Roman"/>
          <w:b/>
          <w:sz w:val="22"/>
          <w:szCs w:val="22"/>
        </w:rPr>
        <w:t>Entire fairness test in freeze-out mergers</w:t>
      </w:r>
      <w:r w:rsidRPr="00681E68">
        <w:rPr>
          <w:rFonts w:ascii="Times New Roman" w:hAnsi="Times New Roman" w:cs="Times New Roman"/>
          <w:sz w:val="22"/>
          <w:szCs w:val="22"/>
        </w:rPr>
        <w:t xml:space="preserve"> (</w:t>
      </w:r>
      <w:r w:rsidRPr="00681E68">
        <w:rPr>
          <w:rFonts w:ascii="Times New Roman" w:hAnsi="Times New Roman" w:cs="Times New Roman"/>
          <w:i/>
          <w:sz w:val="22"/>
          <w:szCs w:val="22"/>
        </w:rPr>
        <w:t>Weinberger</w:t>
      </w:r>
      <w:r w:rsidRPr="00681E68">
        <w:rPr>
          <w:rFonts w:ascii="Times New Roman" w:hAnsi="Times New Roman" w:cs="Times New Roman"/>
          <w:sz w:val="22"/>
          <w:szCs w:val="22"/>
        </w:rPr>
        <w:t xml:space="preserve"> and more recent cases)</w:t>
      </w:r>
    </w:p>
    <w:p w14:paraId="382116BB" w14:textId="77777777" w:rsidR="00850A85" w:rsidRPr="00850A85" w:rsidRDefault="003E74C6" w:rsidP="00CD0BF8">
      <w:pPr>
        <w:pStyle w:val="NoSpacing"/>
        <w:widowControl w:val="0"/>
        <w:numPr>
          <w:ilvl w:val="2"/>
          <w:numId w:val="6"/>
        </w:numPr>
        <w:ind w:left="1080"/>
        <w:rPr>
          <w:rFonts w:ascii="Times New Roman" w:hAnsi="Times New Roman" w:cs="Times New Roman"/>
          <w:sz w:val="22"/>
          <w:szCs w:val="22"/>
        </w:rPr>
      </w:pPr>
      <w:r w:rsidRPr="00850A85">
        <w:rPr>
          <w:rFonts w:ascii="Times New Roman" w:hAnsi="Times New Roman" w:cs="Times New Roman"/>
          <w:sz w:val="22"/>
          <w:szCs w:val="22"/>
          <w:u w:val="single"/>
        </w:rPr>
        <w:t>Reasons for Acquisition</w:t>
      </w:r>
    </w:p>
    <w:p w14:paraId="26F0E1E1" w14:textId="77777777" w:rsidR="00850A85" w:rsidRPr="00850A85" w:rsidRDefault="003E74C6" w:rsidP="00CD0BF8">
      <w:pPr>
        <w:pStyle w:val="NoSpacing"/>
        <w:widowControl w:val="0"/>
        <w:numPr>
          <w:ilvl w:val="3"/>
          <w:numId w:val="6"/>
        </w:numPr>
        <w:ind w:left="1440"/>
        <w:rPr>
          <w:rFonts w:ascii="Times New Roman" w:hAnsi="Times New Roman" w:cs="Times New Roman"/>
          <w:sz w:val="22"/>
          <w:szCs w:val="22"/>
        </w:rPr>
      </w:pPr>
      <w:r w:rsidRPr="00850A85">
        <w:rPr>
          <w:rFonts w:ascii="Times New Roman" w:hAnsi="Times New Roman" w:cs="Times New Roman"/>
          <w:sz w:val="22"/>
          <w:szCs w:val="22"/>
        </w:rPr>
        <w:t>Increase economic value: generate efficiencies (synergies), eliminate common costs, produce economies of scale.</w:t>
      </w:r>
    </w:p>
    <w:p w14:paraId="591886F3" w14:textId="77777777" w:rsidR="00850A85" w:rsidRPr="00850A85" w:rsidRDefault="003E74C6" w:rsidP="00CD0BF8">
      <w:pPr>
        <w:pStyle w:val="NoSpacing"/>
        <w:widowControl w:val="0"/>
        <w:numPr>
          <w:ilvl w:val="3"/>
          <w:numId w:val="6"/>
        </w:numPr>
        <w:ind w:left="1440"/>
        <w:rPr>
          <w:rFonts w:ascii="Times New Roman" w:hAnsi="Times New Roman" w:cs="Times New Roman"/>
          <w:sz w:val="22"/>
          <w:szCs w:val="22"/>
        </w:rPr>
      </w:pPr>
      <w:r w:rsidRPr="00850A85">
        <w:rPr>
          <w:rFonts w:ascii="Times New Roman" w:hAnsi="Times New Roman" w:cs="Times New Roman"/>
          <w:sz w:val="22"/>
          <w:szCs w:val="22"/>
        </w:rPr>
        <w:t>Take advantage of undervalued stock</w:t>
      </w:r>
    </w:p>
    <w:p w14:paraId="76F4E6F2" w14:textId="1F436B53" w:rsidR="00850A85" w:rsidRPr="00850A85" w:rsidRDefault="003E74C6" w:rsidP="00CD0BF8">
      <w:pPr>
        <w:pStyle w:val="NoSpacing"/>
        <w:widowControl w:val="0"/>
        <w:numPr>
          <w:ilvl w:val="3"/>
          <w:numId w:val="6"/>
        </w:numPr>
        <w:ind w:left="1440"/>
        <w:rPr>
          <w:rFonts w:ascii="Times New Roman" w:hAnsi="Times New Roman" w:cs="Times New Roman"/>
          <w:sz w:val="22"/>
          <w:szCs w:val="22"/>
        </w:rPr>
      </w:pPr>
      <w:r w:rsidRPr="00850A85">
        <w:rPr>
          <w:rFonts w:ascii="Times New Roman" w:hAnsi="Times New Roman" w:cs="Times New Roman"/>
          <w:sz w:val="22"/>
          <w:szCs w:val="22"/>
        </w:rPr>
        <w:t>Combine to suppress competition</w:t>
      </w:r>
      <w:r w:rsidR="00B01F58">
        <w:rPr>
          <w:rFonts w:ascii="Times New Roman" w:hAnsi="Times New Roman" w:cs="Times New Roman"/>
          <w:sz w:val="22"/>
          <w:szCs w:val="22"/>
        </w:rPr>
        <w:t xml:space="preserve"> (possible antitrust problems)</w:t>
      </w:r>
    </w:p>
    <w:p w14:paraId="175DBD68" w14:textId="77777777" w:rsidR="00850A85" w:rsidRPr="00850A85" w:rsidRDefault="003E74C6" w:rsidP="00CD0BF8">
      <w:pPr>
        <w:pStyle w:val="NoSpacing"/>
        <w:widowControl w:val="0"/>
        <w:numPr>
          <w:ilvl w:val="3"/>
          <w:numId w:val="6"/>
        </w:numPr>
        <w:ind w:left="1440"/>
        <w:rPr>
          <w:rFonts w:ascii="Times New Roman" w:hAnsi="Times New Roman" w:cs="Times New Roman"/>
          <w:sz w:val="22"/>
          <w:szCs w:val="22"/>
        </w:rPr>
      </w:pPr>
      <w:r w:rsidRPr="00850A85">
        <w:rPr>
          <w:rFonts w:ascii="Times New Roman" w:hAnsi="Times New Roman" w:cs="Times New Roman"/>
          <w:sz w:val="22"/>
          <w:szCs w:val="22"/>
        </w:rPr>
        <w:t>Empire building</w:t>
      </w:r>
    </w:p>
    <w:p w14:paraId="5A17C37C" w14:textId="19013A7F" w:rsidR="009C5CF7" w:rsidRPr="009C5CF7" w:rsidRDefault="003E74C6" w:rsidP="00CD0BF8">
      <w:pPr>
        <w:pStyle w:val="NoSpacing"/>
        <w:widowControl w:val="0"/>
        <w:numPr>
          <w:ilvl w:val="3"/>
          <w:numId w:val="6"/>
        </w:numPr>
        <w:ind w:left="1440"/>
        <w:rPr>
          <w:rFonts w:ascii="Times New Roman" w:hAnsi="Times New Roman" w:cs="Times New Roman"/>
          <w:sz w:val="22"/>
          <w:szCs w:val="22"/>
        </w:rPr>
      </w:pPr>
      <w:r w:rsidRPr="00850A85">
        <w:rPr>
          <w:rFonts w:ascii="Times New Roman" w:hAnsi="Times New Roman" w:cs="Times New Roman"/>
          <w:sz w:val="22"/>
          <w:szCs w:val="22"/>
        </w:rPr>
        <w:t>Tax considerations: use losses to offset other income.</w:t>
      </w:r>
    </w:p>
    <w:p w14:paraId="673CA3AD" w14:textId="77777777" w:rsidR="00850A85" w:rsidRPr="00AA5D1E" w:rsidRDefault="003E74C6" w:rsidP="00CD0BF8">
      <w:pPr>
        <w:pStyle w:val="NoSpacing"/>
        <w:widowControl w:val="0"/>
        <w:numPr>
          <w:ilvl w:val="2"/>
          <w:numId w:val="6"/>
        </w:numPr>
        <w:ind w:left="1080"/>
        <w:rPr>
          <w:rFonts w:ascii="Times New Roman" w:hAnsi="Times New Roman" w:cs="Times New Roman"/>
          <w:sz w:val="22"/>
          <w:szCs w:val="22"/>
        </w:rPr>
      </w:pPr>
      <w:r w:rsidRPr="00AA5D1E">
        <w:rPr>
          <w:rFonts w:ascii="Times New Roman" w:hAnsi="Times New Roman" w:cs="Times New Roman"/>
          <w:sz w:val="22"/>
          <w:szCs w:val="22"/>
          <w:u w:val="single"/>
        </w:rPr>
        <w:t>Overview of Merger Techniques</w:t>
      </w:r>
    </w:p>
    <w:p w14:paraId="2E48B88B" w14:textId="35B5D7A1" w:rsidR="00850A85" w:rsidRPr="00850A85" w:rsidRDefault="003E74C6" w:rsidP="00CD0BF8">
      <w:pPr>
        <w:pStyle w:val="NoSpacing"/>
        <w:widowControl w:val="0"/>
        <w:numPr>
          <w:ilvl w:val="3"/>
          <w:numId w:val="6"/>
        </w:numPr>
        <w:ind w:left="1440"/>
        <w:rPr>
          <w:rFonts w:ascii="Times New Roman" w:hAnsi="Times New Roman" w:cs="Times New Roman"/>
          <w:sz w:val="22"/>
          <w:szCs w:val="22"/>
        </w:rPr>
      </w:pPr>
      <w:r w:rsidRPr="007E25C6">
        <w:rPr>
          <w:rFonts w:ascii="Times New Roman" w:hAnsi="Times New Roman" w:cs="Times New Roman"/>
          <w:sz w:val="22"/>
          <w:szCs w:val="22"/>
        </w:rPr>
        <w:t>Substantial sale of assets plus liquidation</w:t>
      </w:r>
      <w:r w:rsidRPr="00850A85">
        <w:rPr>
          <w:rFonts w:ascii="Times New Roman" w:hAnsi="Times New Roman" w:cs="Times New Roman"/>
          <w:sz w:val="22"/>
          <w:szCs w:val="22"/>
        </w:rPr>
        <w:t xml:space="preserve">: Acquiring </w:t>
      </w:r>
      <w:r w:rsidR="00B01F58">
        <w:rPr>
          <w:rFonts w:ascii="Times New Roman" w:hAnsi="Times New Roman" w:cs="Times New Roman"/>
          <w:sz w:val="22"/>
          <w:szCs w:val="22"/>
        </w:rPr>
        <w:t>corp</w:t>
      </w:r>
      <w:r w:rsidRPr="00850A85">
        <w:rPr>
          <w:rFonts w:ascii="Times New Roman" w:hAnsi="Times New Roman" w:cs="Times New Roman"/>
          <w:sz w:val="22"/>
          <w:szCs w:val="22"/>
        </w:rPr>
        <w:t xml:space="preserve"> </w:t>
      </w:r>
      <w:r w:rsidR="00A1211C">
        <w:rPr>
          <w:rFonts w:ascii="Times New Roman" w:hAnsi="Times New Roman" w:cs="Times New Roman"/>
          <w:sz w:val="22"/>
          <w:szCs w:val="22"/>
        </w:rPr>
        <w:t xml:space="preserve"> (A) </w:t>
      </w:r>
      <w:r w:rsidRPr="00850A85">
        <w:rPr>
          <w:rFonts w:ascii="Times New Roman" w:hAnsi="Times New Roman" w:cs="Times New Roman"/>
          <w:sz w:val="22"/>
          <w:szCs w:val="22"/>
        </w:rPr>
        <w:t xml:space="preserve">buys all the assets of </w:t>
      </w:r>
      <w:r w:rsidR="00B01F58">
        <w:rPr>
          <w:rFonts w:ascii="Times New Roman" w:hAnsi="Times New Roman" w:cs="Times New Roman"/>
          <w:sz w:val="22"/>
          <w:szCs w:val="22"/>
        </w:rPr>
        <w:t>target</w:t>
      </w:r>
      <w:r w:rsidRPr="00850A85">
        <w:rPr>
          <w:rFonts w:ascii="Times New Roman" w:hAnsi="Times New Roman" w:cs="Times New Roman"/>
          <w:sz w:val="22"/>
          <w:szCs w:val="22"/>
        </w:rPr>
        <w:t xml:space="preserve"> </w:t>
      </w:r>
      <w:r w:rsidR="00B01F58">
        <w:rPr>
          <w:rFonts w:ascii="Times New Roman" w:hAnsi="Times New Roman" w:cs="Times New Roman"/>
          <w:sz w:val="22"/>
          <w:szCs w:val="22"/>
        </w:rPr>
        <w:t>corp</w:t>
      </w:r>
      <w:r w:rsidRPr="00850A85">
        <w:rPr>
          <w:rFonts w:ascii="Times New Roman" w:hAnsi="Times New Roman" w:cs="Times New Roman"/>
          <w:sz w:val="22"/>
          <w:szCs w:val="22"/>
        </w:rPr>
        <w:t xml:space="preserve"> </w:t>
      </w:r>
      <w:r w:rsidR="00A1211C">
        <w:rPr>
          <w:rFonts w:ascii="Times New Roman" w:hAnsi="Times New Roman" w:cs="Times New Roman"/>
          <w:sz w:val="22"/>
          <w:szCs w:val="22"/>
        </w:rPr>
        <w:t xml:space="preserve">(T) </w:t>
      </w:r>
      <w:r w:rsidRPr="00850A85">
        <w:rPr>
          <w:rFonts w:ascii="Times New Roman" w:hAnsi="Times New Roman" w:cs="Times New Roman"/>
          <w:sz w:val="22"/>
          <w:szCs w:val="22"/>
        </w:rPr>
        <w:t xml:space="preserve">for </w:t>
      </w:r>
      <w:r w:rsidR="00A1211C">
        <w:rPr>
          <w:rFonts w:ascii="Times New Roman" w:hAnsi="Times New Roman" w:cs="Times New Roman"/>
          <w:sz w:val="22"/>
          <w:szCs w:val="22"/>
        </w:rPr>
        <w:t xml:space="preserve">cash, T </w:t>
      </w:r>
      <w:r w:rsidR="00A1211C" w:rsidRPr="00A1211C">
        <w:rPr>
          <w:rFonts w:ascii="Times New Roman" w:hAnsi="Times New Roman" w:cs="Times New Roman"/>
          <w:sz w:val="22"/>
          <w:szCs w:val="22"/>
        </w:rPr>
        <w:t>then liquidates, using the cash to buy out SHs</w:t>
      </w:r>
      <w:r w:rsidR="00A1211C">
        <w:rPr>
          <w:rFonts w:ascii="Times New Roman" w:hAnsi="Times New Roman" w:cs="Times New Roman"/>
          <w:sz w:val="22"/>
          <w:szCs w:val="22"/>
        </w:rPr>
        <w:t xml:space="preserve">. A usually doesn’t </w:t>
      </w:r>
      <w:r w:rsidRPr="00850A85">
        <w:rPr>
          <w:rFonts w:ascii="Times New Roman" w:hAnsi="Times New Roman" w:cs="Times New Roman"/>
          <w:sz w:val="22"/>
          <w:szCs w:val="22"/>
        </w:rPr>
        <w:t>inherit unfo</w:t>
      </w:r>
      <w:r w:rsidR="00B01F58">
        <w:rPr>
          <w:rFonts w:ascii="Times New Roman" w:hAnsi="Times New Roman" w:cs="Times New Roman"/>
          <w:sz w:val="22"/>
          <w:szCs w:val="22"/>
        </w:rPr>
        <w:t>reseen liabilities</w:t>
      </w:r>
      <w:r w:rsidRPr="00850A85">
        <w:rPr>
          <w:rFonts w:ascii="Times New Roman" w:hAnsi="Times New Roman" w:cs="Times New Roman"/>
          <w:sz w:val="22"/>
          <w:szCs w:val="22"/>
        </w:rPr>
        <w:t xml:space="preserve"> as it would under a statutory merger. </w:t>
      </w:r>
    </w:p>
    <w:p w14:paraId="2951283D" w14:textId="3DFA127C" w:rsidR="00850A85" w:rsidRPr="007E25C6" w:rsidRDefault="00AA5D1E" w:rsidP="00CD0BF8">
      <w:pPr>
        <w:pStyle w:val="NoSpacing"/>
        <w:widowControl w:val="0"/>
        <w:numPr>
          <w:ilvl w:val="4"/>
          <w:numId w:val="6"/>
        </w:numPr>
        <w:ind w:left="1800"/>
        <w:rPr>
          <w:rFonts w:ascii="Times New Roman" w:hAnsi="Times New Roman" w:cs="Times New Roman"/>
          <w:sz w:val="22"/>
          <w:szCs w:val="22"/>
        </w:rPr>
      </w:pPr>
      <w:r w:rsidRPr="007E25C6">
        <w:rPr>
          <w:rFonts w:ascii="Times New Roman" w:hAnsi="Times New Roman" w:cs="Times New Roman"/>
          <w:sz w:val="22"/>
          <w:szCs w:val="22"/>
        </w:rPr>
        <w:t>SH</w:t>
      </w:r>
      <w:r w:rsidR="003E74C6" w:rsidRPr="007E25C6">
        <w:rPr>
          <w:rFonts w:ascii="Times New Roman" w:hAnsi="Times New Roman" w:cs="Times New Roman"/>
          <w:sz w:val="22"/>
          <w:szCs w:val="22"/>
        </w:rPr>
        <w:t xml:space="preserve"> vot</w:t>
      </w:r>
      <w:r w:rsidR="00A1211C">
        <w:rPr>
          <w:rFonts w:ascii="Times New Roman" w:hAnsi="Times New Roman" w:cs="Times New Roman"/>
          <w:sz w:val="22"/>
          <w:szCs w:val="22"/>
        </w:rPr>
        <w:t>e: States vary (DE: yes for sale all/substantially all</w:t>
      </w:r>
      <w:r w:rsidR="003E74C6" w:rsidRPr="007E25C6">
        <w:rPr>
          <w:rFonts w:ascii="Times New Roman" w:hAnsi="Times New Roman" w:cs="Times New Roman"/>
          <w:sz w:val="22"/>
          <w:szCs w:val="22"/>
        </w:rPr>
        <w:t>)</w:t>
      </w:r>
    </w:p>
    <w:p w14:paraId="47987D1C" w14:textId="213C8BAC" w:rsidR="00850A85" w:rsidRPr="00850A85" w:rsidRDefault="003E74C6" w:rsidP="00CD0BF8">
      <w:pPr>
        <w:pStyle w:val="NoSpacing"/>
        <w:widowControl w:val="0"/>
        <w:numPr>
          <w:ilvl w:val="4"/>
          <w:numId w:val="6"/>
        </w:numPr>
        <w:ind w:left="1800"/>
        <w:rPr>
          <w:rFonts w:ascii="Times New Roman" w:hAnsi="Times New Roman" w:cs="Times New Roman"/>
          <w:sz w:val="22"/>
          <w:szCs w:val="22"/>
        </w:rPr>
      </w:pPr>
      <w:r w:rsidRPr="007E25C6">
        <w:rPr>
          <w:rFonts w:ascii="Times New Roman" w:hAnsi="Times New Roman" w:cs="Times New Roman"/>
          <w:sz w:val="22"/>
          <w:szCs w:val="22"/>
        </w:rPr>
        <w:t xml:space="preserve">Appraisal Rights: </w:t>
      </w:r>
      <w:r w:rsidR="00A1211C">
        <w:rPr>
          <w:rFonts w:ascii="Times New Roman" w:hAnsi="Times New Roman" w:cs="Times New Roman"/>
          <w:sz w:val="22"/>
          <w:szCs w:val="22"/>
        </w:rPr>
        <w:t>States vary</w:t>
      </w:r>
      <w:r w:rsidRPr="00850A85">
        <w:rPr>
          <w:rFonts w:ascii="Times New Roman" w:hAnsi="Times New Roman" w:cs="Times New Roman"/>
          <w:sz w:val="22"/>
          <w:szCs w:val="22"/>
        </w:rPr>
        <w:t xml:space="preserve"> (</w:t>
      </w:r>
      <w:r w:rsidR="00B01F58">
        <w:rPr>
          <w:rFonts w:ascii="Times New Roman" w:hAnsi="Times New Roman" w:cs="Times New Roman"/>
          <w:sz w:val="22"/>
          <w:szCs w:val="22"/>
        </w:rPr>
        <w:t>DE</w:t>
      </w:r>
      <w:r w:rsidR="00A1211C">
        <w:rPr>
          <w:rFonts w:ascii="Times New Roman" w:hAnsi="Times New Roman" w:cs="Times New Roman"/>
          <w:sz w:val="22"/>
          <w:szCs w:val="22"/>
        </w:rPr>
        <w:t>:</w:t>
      </w:r>
      <w:r w:rsidRPr="00850A85">
        <w:rPr>
          <w:rFonts w:ascii="Times New Roman" w:hAnsi="Times New Roman" w:cs="Times New Roman"/>
          <w:sz w:val="22"/>
          <w:szCs w:val="22"/>
        </w:rPr>
        <w:t xml:space="preserve"> </w:t>
      </w:r>
      <w:r w:rsidR="00076599">
        <w:rPr>
          <w:rFonts w:ascii="Times New Roman" w:hAnsi="Times New Roman" w:cs="Times New Roman"/>
          <w:sz w:val="22"/>
          <w:szCs w:val="22"/>
        </w:rPr>
        <w:t>no appraisal in liquidation</w:t>
      </w:r>
      <w:r w:rsidRPr="00850A85">
        <w:rPr>
          <w:rFonts w:ascii="Times New Roman" w:hAnsi="Times New Roman" w:cs="Times New Roman"/>
          <w:sz w:val="22"/>
          <w:szCs w:val="22"/>
        </w:rPr>
        <w:t>) (PA does in sale)</w:t>
      </w:r>
    </w:p>
    <w:p w14:paraId="01EF175A" w14:textId="2F743602" w:rsidR="00850A85" w:rsidRPr="00850A85" w:rsidRDefault="00076599" w:rsidP="00CD0BF8">
      <w:pPr>
        <w:pStyle w:val="NoSpacing"/>
        <w:widowControl w:val="0"/>
        <w:numPr>
          <w:ilvl w:val="4"/>
          <w:numId w:val="6"/>
        </w:numPr>
        <w:ind w:left="1800"/>
        <w:rPr>
          <w:rFonts w:ascii="Times New Roman" w:hAnsi="Times New Roman" w:cs="Times New Roman"/>
          <w:sz w:val="22"/>
          <w:szCs w:val="22"/>
        </w:rPr>
      </w:pPr>
      <w:r>
        <w:rPr>
          <w:rFonts w:ascii="Times New Roman" w:hAnsi="Times New Roman" w:cs="Times New Roman"/>
          <w:sz w:val="22"/>
          <w:szCs w:val="22"/>
        </w:rPr>
        <w:t xml:space="preserve">A Corp: </w:t>
      </w:r>
      <w:r w:rsidR="00FA3609">
        <w:rPr>
          <w:rFonts w:ascii="Times New Roman" w:hAnsi="Times New Roman" w:cs="Times New Roman"/>
          <w:sz w:val="22"/>
          <w:szCs w:val="22"/>
        </w:rPr>
        <w:t>SH</w:t>
      </w:r>
      <w:r w:rsidR="003E74C6" w:rsidRPr="00850A85">
        <w:rPr>
          <w:rFonts w:ascii="Times New Roman" w:hAnsi="Times New Roman" w:cs="Times New Roman"/>
          <w:sz w:val="22"/>
          <w:szCs w:val="22"/>
        </w:rPr>
        <w:t xml:space="preserve"> vote is not triggered for </w:t>
      </w:r>
      <w:r>
        <w:rPr>
          <w:rFonts w:ascii="Times New Roman" w:hAnsi="Times New Roman" w:cs="Times New Roman"/>
          <w:sz w:val="22"/>
          <w:szCs w:val="22"/>
        </w:rPr>
        <w:t>A</w:t>
      </w:r>
      <w:r w:rsidR="003E74C6" w:rsidRPr="00850A85">
        <w:rPr>
          <w:rFonts w:ascii="Times New Roman" w:hAnsi="Times New Roman" w:cs="Times New Roman"/>
          <w:sz w:val="22"/>
          <w:szCs w:val="22"/>
        </w:rPr>
        <w:t xml:space="preserve"> </w:t>
      </w:r>
      <w:r w:rsidR="00B01F58">
        <w:rPr>
          <w:rFonts w:ascii="Times New Roman" w:hAnsi="Times New Roman" w:cs="Times New Roman"/>
          <w:sz w:val="22"/>
          <w:szCs w:val="22"/>
        </w:rPr>
        <w:t>b/c</w:t>
      </w:r>
      <w:r w:rsidR="003E74C6" w:rsidRPr="00850A85">
        <w:rPr>
          <w:rFonts w:ascii="Times New Roman" w:hAnsi="Times New Roman" w:cs="Times New Roman"/>
          <w:sz w:val="22"/>
          <w:szCs w:val="22"/>
        </w:rPr>
        <w:t xml:space="preserve"> the </w:t>
      </w:r>
      <w:r w:rsidR="00B01F58">
        <w:rPr>
          <w:rFonts w:ascii="Times New Roman" w:hAnsi="Times New Roman" w:cs="Times New Roman"/>
          <w:sz w:val="22"/>
          <w:szCs w:val="22"/>
        </w:rPr>
        <w:t>corp</w:t>
      </w:r>
      <w:r w:rsidR="003E74C6" w:rsidRPr="00850A85">
        <w:rPr>
          <w:rFonts w:ascii="Times New Roman" w:hAnsi="Times New Roman" w:cs="Times New Roman"/>
          <w:sz w:val="22"/>
          <w:szCs w:val="22"/>
        </w:rPr>
        <w:t xml:space="preserve"> is </w:t>
      </w:r>
      <w:r>
        <w:rPr>
          <w:rFonts w:ascii="Times New Roman" w:hAnsi="Times New Roman" w:cs="Times New Roman"/>
          <w:sz w:val="22"/>
          <w:szCs w:val="22"/>
        </w:rPr>
        <w:t>just buying assets. T</w:t>
      </w:r>
      <w:r w:rsidR="003E74C6" w:rsidRPr="00850A85">
        <w:rPr>
          <w:rFonts w:ascii="Times New Roman" w:hAnsi="Times New Roman" w:cs="Times New Roman"/>
          <w:sz w:val="22"/>
          <w:szCs w:val="22"/>
        </w:rPr>
        <w:t xml:space="preserve">here is no need to worry about proxy statement rules or </w:t>
      </w:r>
      <w:r w:rsidR="00B01F58">
        <w:rPr>
          <w:rFonts w:ascii="Times New Roman" w:hAnsi="Times New Roman" w:cs="Times New Roman"/>
          <w:sz w:val="22"/>
          <w:szCs w:val="22"/>
        </w:rPr>
        <w:t>SA/SEA</w:t>
      </w:r>
      <w:r w:rsidR="003E74C6" w:rsidRPr="00850A85">
        <w:rPr>
          <w:rFonts w:ascii="Times New Roman" w:hAnsi="Times New Roman" w:cs="Times New Roman"/>
          <w:sz w:val="22"/>
          <w:szCs w:val="22"/>
        </w:rPr>
        <w:t xml:space="preserve"> registration statement rules.</w:t>
      </w:r>
    </w:p>
    <w:p w14:paraId="623426EE" w14:textId="6A280516" w:rsidR="00850A85" w:rsidRPr="007E25C6" w:rsidRDefault="007E25C6" w:rsidP="00CD0BF8">
      <w:pPr>
        <w:pStyle w:val="NoSpacing"/>
        <w:widowControl w:val="0"/>
        <w:numPr>
          <w:ilvl w:val="4"/>
          <w:numId w:val="6"/>
        </w:numPr>
        <w:ind w:left="1800"/>
        <w:rPr>
          <w:rFonts w:ascii="Times New Roman" w:hAnsi="Times New Roman" w:cs="Times New Roman"/>
          <w:sz w:val="22"/>
          <w:szCs w:val="22"/>
        </w:rPr>
      </w:pPr>
      <w:r w:rsidRPr="007E25C6">
        <w:rPr>
          <w:rFonts w:ascii="Times New Roman" w:hAnsi="Times New Roman" w:cs="Times New Roman"/>
          <w:sz w:val="22"/>
          <w:szCs w:val="22"/>
        </w:rPr>
        <w:t>DE</w:t>
      </w:r>
      <w:r w:rsidR="003E74C6" w:rsidRPr="007E25C6">
        <w:rPr>
          <w:rFonts w:ascii="Times New Roman" w:hAnsi="Times New Roman" w:cs="Times New Roman"/>
          <w:sz w:val="22"/>
          <w:szCs w:val="22"/>
        </w:rPr>
        <w:t xml:space="preserve"> Approach</w:t>
      </w:r>
      <w:r w:rsidRPr="007E25C6">
        <w:rPr>
          <w:rFonts w:ascii="Times New Roman" w:hAnsi="Times New Roman" w:cs="Times New Roman"/>
          <w:sz w:val="22"/>
          <w:szCs w:val="22"/>
        </w:rPr>
        <w:t>:</w:t>
      </w:r>
    </w:p>
    <w:p w14:paraId="1A8DCEE2" w14:textId="0D6DE4E3" w:rsidR="00850A85" w:rsidRPr="00850A85" w:rsidRDefault="00076599" w:rsidP="00CD0BF8">
      <w:pPr>
        <w:pStyle w:val="NoSpacing"/>
        <w:widowControl w:val="0"/>
        <w:numPr>
          <w:ilvl w:val="5"/>
          <w:numId w:val="6"/>
        </w:numPr>
        <w:ind w:left="2160"/>
        <w:rPr>
          <w:rFonts w:ascii="Times New Roman" w:hAnsi="Times New Roman" w:cs="Times New Roman"/>
          <w:sz w:val="22"/>
          <w:szCs w:val="22"/>
        </w:rPr>
      </w:pPr>
      <w:r>
        <w:rPr>
          <w:rFonts w:ascii="Times New Roman" w:hAnsi="Times New Roman" w:cs="Times New Roman"/>
          <w:sz w:val="22"/>
          <w:szCs w:val="22"/>
        </w:rPr>
        <w:t>Sale of Assets: DGCL §27</w:t>
      </w:r>
      <w:r w:rsidR="003E74C6" w:rsidRPr="00850A85">
        <w:rPr>
          <w:rFonts w:ascii="Times New Roman" w:hAnsi="Times New Roman" w:cs="Times New Roman"/>
          <w:sz w:val="22"/>
          <w:szCs w:val="22"/>
        </w:rPr>
        <w:t xml:space="preserve">: </w:t>
      </w:r>
      <w:r w:rsidR="00B01F58">
        <w:rPr>
          <w:rFonts w:ascii="Times New Roman" w:hAnsi="Times New Roman" w:cs="Times New Roman"/>
          <w:sz w:val="22"/>
          <w:szCs w:val="22"/>
        </w:rPr>
        <w:t>Need</w:t>
      </w:r>
      <w:r w:rsidR="003E74C6" w:rsidRPr="00850A85">
        <w:rPr>
          <w:rFonts w:ascii="Times New Roman" w:hAnsi="Times New Roman" w:cs="Times New Roman"/>
          <w:sz w:val="22"/>
          <w:szCs w:val="22"/>
        </w:rPr>
        <w:t xml:space="preserve"> </w:t>
      </w:r>
      <w:r w:rsidR="00FA3609">
        <w:rPr>
          <w:rFonts w:ascii="Times New Roman" w:hAnsi="Times New Roman" w:cs="Times New Roman"/>
          <w:sz w:val="22"/>
          <w:szCs w:val="22"/>
        </w:rPr>
        <w:t>SH</w:t>
      </w:r>
      <w:r w:rsidR="003E74C6" w:rsidRPr="00850A85">
        <w:rPr>
          <w:rFonts w:ascii="Times New Roman" w:hAnsi="Times New Roman" w:cs="Times New Roman"/>
          <w:sz w:val="22"/>
          <w:szCs w:val="22"/>
        </w:rPr>
        <w:t xml:space="preserve"> vote to sell </w:t>
      </w:r>
      <w:r w:rsidR="00B01F58" w:rsidRPr="00B01F58">
        <w:rPr>
          <w:rFonts w:ascii="Times New Roman" w:hAnsi="Times New Roman" w:cs="Times New Roman"/>
          <w:b/>
          <w:sz w:val="22"/>
          <w:szCs w:val="22"/>
        </w:rPr>
        <w:t>all</w:t>
      </w:r>
      <w:r w:rsidR="00B01F58">
        <w:rPr>
          <w:rFonts w:ascii="Times New Roman" w:hAnsi="Times New Roman" w:cs="Times New Roman"/>
          <w:b/>
          <w:sz w:val="22"/>
          <w:szCs w:val="22"/>
        </w:rPr>
        <w:t>/s</w:t>
      </w:r>
      <w:r w:rsidR="003E74C6" w:rsidRPr="00B01F58">
        <w:rPr>
          <w:rFonts w:ascii="Times New Roman" w:hAnsi="Times New Roman" w:cs="Times New Roman"/>
          <w:b/>
          <w:sz w:val="22"/>
          <w:szCs w:val="22"/>
        </w:rPr>
        <w:t>ubstantially all</w:t>
      </w:r>
      <w:r w:rsidR="00B01F58">
        <w:rPr>
          <w:rFonts w:ascii="Times New Roman" w:hAnsi="Times New Roman" w:cs="Times New Roman"/>
          <w:sz w:val="22"/>
          <w:szCs w:val="22"/>
        </w:rPr>
        <w:t xml:space="preserve"> of the assets (§271a)</w:t>
      </w:r>
      <w:r w:rsidR="003E74C6" w:rsidRPr="00850A85">
        <w:rPr>
          <w:rFonts w:ascii="Times New Roman" w:hAnsi="Times New Roman" w:cs="Times New Roman"/>
          <w:sz w:val="22"/>
          <w:szCs w:val="22"/>
        </w:rPr>
        <w:t xml:space="preserve"> but </w:t>
      </w:r>
      <w:r w:rsidR="00B01F58">
        <w:rPr>
          <w:rFonts w:ascii="Times New Roman" w:hAnsi="Times New Roman" w:cs="Times New Roman"/>
          <w:sz w:val="22"/>
          <w:szCs w:val="22"/>
        </w:rPr>
        <w:t>not</w:t>
      </w:r>
      <w:r w:rsidR="003E74C6" w:rsidRPr="00850A85">
        <w:rPr>
          <w:rFonts w:ascii="Times New Roman" w:hAnsi="Times New Roman" w:cs="Times New Roman"/>
          <w:sz w:val="22"/>
          <w:szCs w:val="22"/>
        </w:rPr>
        <w:t xml:space="preserve"> if assets sold to </w:t>
      </w:r>
      <w:r w:rsidR="00B01F58">
        <w:rPr>
          <w:rFonts w:ascii="Times New Roman" w:hAnsi="Times New Roman" w:cs="Times New Roman"/>
          <w:sz w:val="22"/>
          <w:szCs w:val="22"/>
        </w:rPr>
        <w:t>sub (§271c)</w:t>
      </w:r>
    </w:p>
    <w:p w14:paraId="73A3E986" w14:textId="308F9E03" w:rsidR="00850A85" w:rsidRPr="00850A85" w:rsidRDefault="003E74C6" w:rsidP="00CD0BF8">
      <w:pPr>
        <w:pStyle w:val="NoSpacing"/>
        <w:widowControl w:val="0"/>
        <w:numPr>
          <w:ilvl w:val="6"/>
          <w:numId w:val="6"/>
        </w:numPr>
        <w:ind w:left="2520"/>
        <w:rPr>
          <w:rFonts w:ascii="Times New Roman" w:hAnsi="Times New Roman" w:cs="Times New Roman"/>
          <w:sz w:val="22"/>
          <w:szCs w:val="22"/>
        </w:rPr>
      </w:pPr>
      <w:r w:rsidRPr="00850A85">
        <w:rPr>
          <w:rFonts w:ascii="Times New Roman" w:hAnsi="Times New Roman" w:cs="Times New Roman"/>
          <w:sz w:val="22"/>
          <w:szCs w:val="22"/>
        </w:rPr>
        <w:t xml:space="preserve">Notwithstanding authorization or consent to a sale, </w:t>
      </w:r>
      <w:r w:rsidR="00B01F58">
        <w:rPr>
          <w:rFonts w:ascii="Times New Roman" w:hAnsi="Times New Roman" w:cs="Times New Roman"/>
          <w:sz w:val="22"/>
          <w:szCs w:val="22"/>
        </w:rPr>
        <w:t>BoD</w:t>
      </w:r>
      <w:r w:rsidRPr="00850A85">
        <w:rPr>
          <w:rFonts w:ascii="Times New Roman" w:hAnsi="Times New Roman" w:cs="Times New Roman"/>
          <w:sz w:val="22"/>
          <w:szCs w:val="22"/>
        </w:rPr>
        <w:t xml:space="preserve"> can abandon proposed sale </w:t>
      </w:r>
      <w:r w:rsidR="00B01F58">
        <w:rPr>
          <w:rFonts w:ascii="Times New Roman" w:hAnsi="Times New Roman" w:cs="Times New Roman"/>
          <w:sz w:val="22"/>
          <w:szCs w:val="22"/>
        </w:rPr>
        <w:t>w/o</w:t>
      </w:r>
      <w:r w:rsidRPr="00850A85">
        <w:rPr>
          <w:rFonts w:ascii="Times New Roman" w:hAnsi="Times New Roman" w:cs="Times New Roman"/>
          <w:sz w:val="22"/>
          <w:szCs w:val="22"/>
        </w:rPr>
        <w:t xml:space="preserve"> further action by </w:t>
      </w:r>
      <w:r w:rsidR="00B01F58">
        <w:rPr>
          <w:rFonts w:ascii="Times New Roman" w:hAnsi="Times New Roman" w:cs="Times New Roman"/>
          <w:sz w:val="22"/>
          <w:szCs w:val="22"/>
        </w:rPr>
        <w:t>SHs</w:t>
      </w:r>
      <w:r w:rsidRPr="00850A85">
        <w:rPr>
          <w:rFonts w:ascii="Times New Roman" w:hAnsi="Times New Roman" w:cs="Times New Roman"/>
          <w:sz w:val="22"/>
          <w:szCs w:val="22"/>
        </w:rPr>
        <w:t xml:space="preserve"> (§271(b)).</w:t>
      </w:r>
    </w:p>
    <w:p w14:paraId="108C14B0" w14:textId="1AB8CF05" w:rsidR="00850A85" w:rsidRPr="00850A85" w:rsidRDefault="00076599" w:rsidP="00CD0BF8">
      <w:pPr>
        <w:pStyle w:val="NoSpacing"/>
        <w:widowControl w:val="0"/>
        <w:numPr>
          <w:ilvl w:val="5"/>
          <w:numId w:val="6"/>
        </w:numPr>
        <w:ind w:left="2160"/>
        <w:rPr>
          <w:rFonts w:ascii="Times New Roman" w:hAnsi="Times New Roman" w:cs="Times New Roman"/>
          <w:sz w:val="22"/>
          <w:szCs w:val="22"/>
        </w:rPr>
      </w:pPr>
      <w:r>
        <w:rPr>
          <w:rFonts w:ascii="Times New Roman" w:hAnsi="Times New Roman" w:cs="Times New Roman"/>
          <w:sz w:val="22"/>
          <w:szCs w:val="22"/>
        </w:rPr>
        <w:t xml:space="preserve">Liquidation: DGCL §275: </w:t>
      </w:r>
      <w:r w:rsidR="00B01F58">
        <w:rPr>
          <w:rFonts w:ascii="Times New Roman" w:hAnsi="Times New Roman" w:cs="Times New Roman"/>
          <w:sz w:val="22"/>
          <w:szCs w:val="22"/>
        </w:rPr>
        <w:t xml:space="preserve">BoD </w:t>
      </w:r>
      <w:r>
        <w:rPr>
          <w:rFonts w:ascii="Times New Roman" w:hAnsi="Times New Roman" w:cs="Times New Roman"/>
          <w:sz w:val="22"/>
          <w:szCs w:val="22"/>
        </w:rPr>
        <w:t>maj can adopt resolution</w:t>
      </w:r>
      <w:r w:rsidR="003E74C6" w:rsidRPr="00850A85">
        <w:rPr>
          <w:rFonts w:ascii="Times New Roman" w:hAnsi="Times New Roman" w:cs="Times New Roman"/>
          <w:sz w:val="22"/>
          <w:szCs w:val="22"/>
        </w:rPr>
        <w:t xml:space="preserve"> for d</w:t>
      </w:r>
      <w:r>
        <w:rPr>
          <w:rFonts w:ascii="Times New Roman" w:hAnsi="Times New Roman" w:cs="Times New Roman"/>
          <w:sz w:val="22"/>
          <w:szCs w:val="22"/>
        </w:rPr>
        <w:t xml:space="preserve">issolution; after </w:t>
      </w:r>
      <w:r w:rsidR="003E74C6" w:rsidRPr="00850A85">
        <w:rPr>
          <w:rFonts w:ascii="Times New Roman" w:hAnsi="Times New Roman" w:cs="Times New Roman"/>
          <w:sz w:val="22"/>
          <w:szCs w:val="22"/>
        </w:rPr>
        <w:t xml:space="preserve">adopted, </w:t>
      </w:r>
      <w:r w:rsidR="00FA3609">
        <w:rPr>
          <w:rFonts w:ascii="Times New Roman" w:hAnsi="Times New Roman" w:cs="Times New Roman"/>
          <w:sz w:val="22"/>
          <w:szCs w:val="22"/>
        </w:rPr>
        <w:t>SH</w:t>
      </w:r>
      <w:r>
        <w:rPr>
          <w:rFonts w:ascii="Times New Roman" w:hAnsi="Times New Roman" w:cs="Times New Roman"/>
          <w:sz w:val="22"/>
          <w:szCs w:val="22"/>
        </w:rPr>
        <w:t xml:space="preserve"> meeting is held,</w:t>
      </w:r>
      <w:r w:rsidR="003E74C6" w:rsidRPr="00850A85">
        <w:rPr>
          <w:rFonts w:ascii="Times New Roman" w:hAnsi="Times New Roman" w:cs="Times New Roman"/>
          <w:sz w:val="22"/>
          <w:szCs w:val="22"/>
        </w:rPr>
        <w:t xml:space="preserve"> </w:t>
      </w:r>
      <w:r>
        <w:rPr>
          <w:rFonts w:ascii="Times New Roman" w:hAnsi="Times New Roman" w:cs="Times New Roman"/>
          <w:sz w:val="22"/>
          <w:szCs w:val="22"/>
        </w:rPr>
        <w:t xml:space="preserve">if </w:t>
      </w:r>
      <w:r w:rsidR="00B01F58">
        <w:rPr>
          <w:rFonts w:ascii="Times New Roman" w:hAnsi="Times New Roman" w:cs="Times New Roman"/>
          <w:b/>
          <w:sz w:val="22"/>
          <w:szCs w:val="22"/>
        </w:rPr>
        <w:t>maj</w:t>
      </w:r>
      <w:r w:rsidR="003E74C6" w:rsidRPr="00850A85">
        <w:rPr>
          <w:rFonts w:ascii="Times New Roman" w:hAnsi="Times New Roman" w:cs="Times New Roman"/>
          <w:b/>
          <w:sz w:val="22"/>
          <w:szCs w:val="22"/>
        </w:rPr>
        <w:t xml:space="preserve"> of outstanding </w:t>
      </w:r>
      <w:r w:rsidR="00B01F58">
        <w:rPr>
          <w:rFonts w:ascii="Times New Roman" w:hAnsi="Times New Roman" w:cs="Times New Roman"/>
          <w:b/>
          <w:sz w:val="22"/>
          <w:szCs w:val="22"/>
        </w:rPr>
        <w:t>SHs</w:t>
      </w:r>
      <w:r>
        <w:rPr>
          <w:rFonts w:ascii="Times New Roman" w:hAnsi="Times New Roman" w:cs="Times New Roman"/>
          <w:sz w:val="22"/>
          <w:szCs w:val="22"/>
        </w:rPr>
        <w:t xml:space="preserve"> approve</w:t>
      </w:r>
      <w:r w:rsidR="003E74C6" w:rsidRPr="00850A85">
        <w:rPr>
          <w:rFonts w:ascii="Times New Roman" w:hAnsi="Times New Roman" w:cs="Times New Roman"/>
          <w:sz w:val="22"/>
          <w:szCs w:val="22"/>
        </w:rPr>
        <w:t>, dissolution occurs (</w:t>
      </w:r>
      <w:r w:rsidR="00B01F58">
        <w:rPr>
          <w:rFonts w:ascii="Times New Roman" w:hAnsi="Times New Roman" w:cs="Times New Roman"/>
          <w:sz w:val="22"/>
          <w:szCs w:val="22"/>
        </w:rPr>
        <w:t>BoD</w:t>
      </w:r>
      <w:r w:rsidR="003E74C6" w:rsidRPr="00850A85">
        <w:rPr>
          <w:rFonts w:ascii="Times New Roman" w:hAnsi="Times New Roman" w:cs="Times New Roman"/>
          <w:sz w:val="22"/>
          <w:szCs w:val="22"/>
        </w:rPr>
        <w:t xml:space="preserve"> resolution </w:t>
      </w:r>
      <w:r>
        <w:rPr>
          <w:rFonts w:ascii="Times New Roman" w:hAnsi="Times New Roman" w:cs="Times New Roman"/>
          <w:sz w:val="22"/>
          <w:szCs w:val="22"/>
        </w:rPr>
        <w:t>+</w:t>
      </w:r>
      <w:r w:rsidR="003E74C6" w:rsidRPr="00850A85">
        <w:rPr>
          <w:rFonts w:ascii="Times New Roman" w:hAnsi="Times New Roman" w:cs="Times New Roman"/>
          <w:sz w:val="22"/>
          <w:szCs w:val="22"/>
        </w:rPr>
        <w:t xml:space="preserve"> </w:t>
      </w:r>
      <w:r w:rsidR="00FA3609">
        <w:rPr>
          <w:rFonts w:ascii="Times New Roman" w:hAnsi="Times New Roman" w:cs="Times New Roman"/>
          <w:sz w:val="22"/>
          <w:szCs w:val="22"/>
        </w:rPr>
        <w:t>SH</w:t>
      </w:r>
      <w:r w:rsidR="003E74C6" w:rsidRPr="00850A85">
        <w:rPr>
          <w:rFonts w:ascii="Times New Roman" w:hAnsi="Times New Roman" w:cs="Times New Roman"/>
          <w:sz w:val="22"/>
          <w:szCs w:val="22"/>
        </w:rPr>
        <w:t xml:space="preserve"> vote). Dissolution can also be authorized </w:t>
      </w:r>
      <w:r w:rsidR="00B01F58">
        <w:rPr>
          <w:rFonts w:ascii="Times New Roman" w:hAnsi="Times New Roman" w:cs="Times New Roman"/>
          <w:sz w:val="22"/>
          <w:szCs w:val="22"/>
          <w:u w:val="single"/>
        </w:rPr>
        <w:t xml:space="preserve">w/o consent of </w:t>
      </w:r>
      <w:r w:rsidR="00B01F58" w:rsidRPr="00B01F58">
        <w:rPr>
          <w:rFonts w:ascii="Times New Roman" w:hAnsi="Times New Roman" w:cs="Times New Roman"/>
          <w:sz w:val="22"/>
          <w:szCs w:val="22"/>
          <w:u w:val="single"/>
        </w:rPr>
        <w:t>BoD</w:t>
      </w:r>
      <w:r w:rsidR="00B01F58" w:rsidRPr="00B01F58">
        <w:rPr>
          <w:rFonts w:ascii="Times New Roman" w:hAnsi="Times New Roman" w:cs="Times New Roman"/>
          <w:sz w:val="22"/>
          <w:szCs w:val="22"/>
        </w:rPr>
        <w:t xml:space="preserve"> </w:t>
      </w:r>
      <w:r w:rsidR="003E74C6" w:rsidRPr="00B01F58">
        <w:rPr>
          <w:rFonts w:ascii="Times New Roman" w:hAnsi="Times New Roman" w:cs="Times New Roman"/>
          <w:sz w:val="22"/>
          <w:szCs w:val="22"/>
        </w:rPr>
        <w:t>if</w:t>
      </w:r>
      <w:r w:rsidR="003E74C6" w:rsidRPr="00850A85">
        <w:rPr>
          <w:rFonts w:ascii="Times New Roman" w:hAnsi="Times New Roman" w:cs="Times New Roman"/>
          <w:sz w:val="22"/>
          <w:szCs w:val="22"/>
        </w:rPr>
        <w:t xml:space="preserve"> all </w:t>
      </w:r>
      <w:r w:rsidR="00B01F58">
        <w:rPr>
          <w:rFonts w:ascii="Times New Roman" w:hAnsi="Times New Roman" w:cs="Times New Roman"/>
          <w:sz w:val="22"/>
          <w:szCs w:val="22"/>
        </w:rPr>
        <w:t>SHs</w:t>
      </w:r>
      <w:r w:rsidR="003E74C6" w:rsidRPr="00850A85">
        <w:rPr>
          <w:rFonts w:ascii="Times New Roman" w:hAnsi="Times New Roman" w:cs="Times New Roman"/>
          <w:sz w:val="22"/>
          <w:szCs w:val="22"/>
        </w:rPr>
        <w:t xml:space="preserve"> entitled to vo</w:t>
      </w:r>
      <w:r>
        <w:rPr>
          <w:rFonts w:ascii="Times New Roman" w:hAnsi="Times New Roman" w:cs="Times New Roman"/>
          <w:sz w:val="22"/>
          <w:szCs w:val="22"/>
        </w:rPr>
        <w:t>te consent in writing §275(b)</w:t>
      </w:r>
    </w:p>
    <w:p w14:paraId="1BF94AAA" w14:textId="77777777" w:rsidR="00850A85" w:rsidRPr="007E25C6" w:rsidRDefault="003E74C6" w:rsidP="00CD0BF8">
      <w:pPr>
        <w:pStyle w:val="NoSpacing"/>
        <w:widowControl w:val="0"/>
        <w:numPr>
          <w:ilvl w:val="4"/>
          <w:numId w:val="6"/>
        </w:numPr>
        <w:ind w:left="1800"/>
        <w:rPr>
          <w:rFonts w:ascii="Times New Roman" w:hAnsi="Times New Roman" w:cs="Times New Roman"/>
          <w:sz w:val="22"/>
          <w:szCs w:val="22"/>
        </w:rPr>
      </w:pPr>
      <w:r w:rsidRPr="007E25C6">
        <w:rPr>
          <w:rFonts w:ascii="Times New Roman" w:hAnsi="Times New Roman" w:cs="Times New Roman"/>
          <w:sz w:val="22"/>
          <w:szCs w:val="22"/>
        </w:rPr>
        <w:t xml:space="preserve">Federal Law </w:t>
      </w:r>
    </w:p>
    <w:p w14:paraId="7D6BEB6E" w14:textId="7F79F105" w:rsidR="00850A85" w:rsidRPr="00850A85" w:rsidRDefault="00B01F58" w:rsidP="00CD0BF8">
      <w:pPr>
        <w:pStyle w:val="NoSpacing"/>
        <w:widowControl w:val="0"/>
        <w:numPr>
          <w:ilvl w:val="5"/>
          <w:numId w:val="6"/>
        </w:numPr>
        <w:ind w:left="2160"/>
        <w:rPr>
          <w:rFonts w:ascii="Times New Roman" w:hAnsi="Times New Roman" w:cs="Times New Roman"/>
          <w:sz w:val="22"/>
          <w:szCs w:val="22"/>
        </w:rPr>
      </w:pPr>
      <w:r>
        <w:rPr>
          <w:rFonts w:ascii="Times New Roman" w:hAnsi="Times New Roman" w:cs="Times New Roman"/>
          <w:sz w:val="22"/>
          <w:szCs w:val="22"/>
        </w:rPr>
        <w:t>Fed</w:t>
      </w:r>
      <w:r w:rsidR="003E74C6" w:rsidRPr="00B01F58">
        <w:rPr>
          <w:rFonts w:ascii="Times New Roman" w:hAnsi="Times New Roman" w:cs="Times New Roman"/>
          <w:sz w:val="22"/>
          <w:szCs w:val="22"/>
        </w:rPr>
        <w:t xml:space="preserve"> law for</w:t>
      </w:r>
      <w:r>
        <w:rPr>
          <w:rFonts w:ascii="Times New Roman" w:hAnsi="Times New Roman" w:cs="Times New Roman"/>
          <w:b/>
          <w:sz w:val="22"/>
          <w:szCs w:val="22"/>
        </w:rPr>
        <w:t xml:space="preserve"> sale +</w:t>
      </w:r>
      <w:r w:rsidR="003E74C6" w:rsidRPr="00850A85">
        <w:rPr>
          <w:rFonts w:ascii="Times New Roman" w:hAnsi="Times New Roman" w:cs="Times New Roman"/>
          <w:b/>
          <w:sz w:val="22"/>
          <w:szCs w:val="22"/>
        </w:rPr>
        <w:t xml:space="preserve"> liquidation</w:t>
      </w:r>
      <w:r>
        <w:rPr>
          <w:rFonts w:ascii="Times New Roman" w:hAnsi="Times New Roman" w:cs="Times New Roman"/>
          <w:sz w:val="22"/>
          <w:szCs w:val="22"/>
        </w:rPr>
        <w:t>: NB</w:t>
      </w:r>
      <w:r w:rsidR="003E74C6" w:rsidRPr="00850A85">
        <w:rPr>
          <w:rFonts w:ascii="Times New Roman" w:hAnsi="Times New Roman" w:cs="Times New Roman"/>
          <w:sz w:val="22"/>
          <w:szCs w:val="22"/>
        </w:rPr>
        <w:t xml:space="preserve"> when asking for a </w:t>
      </w:r>
      <w:r w:rsidR="00FA3609">
        <w:rPr>
          <w:rFonts w:ascii="Times New Roman" w:hAnsi="Times New Roman" w:cs="Times New Roman"/>
          <w:sz w:val="22"/>
          <w:szCs w:val="22"/>
        </w:rPr>
        <w:t>SH</w:t>
      </w:r>
      <w:r w:rsidR="003E74C6" w:rsidRPr="00850A85">
        <w:rPr>
          <w:rFonts w:ascii="Times New Roman" w:hAnsi="Times New Roman" w:cs="Times New Roman"/>
          <w:sz w:val="22"/>
          <w:szCs w:val="22"/>
        </w:rPr>
        <w:t xml:space="preserve"> vote for a registered </w:t>
      </w:r>
      <w:r>
        <w:rPr>
          <w:rFonts w:ascii="Times New Roman" w:hAnsi="Times New Roman" w:cs="Times New Roman"/>
          <w:sz w:val="22"/>
          <w:szCs w:val="22"/>
        </w:rPr>
        <w:t>corp</w:t>
      </w:r>
      <w:r w:rsidR="003E74C6" w:rsidRPr="00850A85">
        <w:rPr>
          <w:rFonts w:ascii="Times New Roman" w:hAnsi="Times New Roman" w:cs="Times New Roman"/>
          <w:sz w:val="22"/>
          <w:szCs w:val="22"/>
        </w:rPr>
        <w:t xml:space="preserve"> (under </w:t>
      </w:r>
      <w:r>
        <w:rPr>
          <w:rFonts w:ascii="Times New Roman" w:hAnsi="Times New Roman" w:cs="Times New Roman"/>
          <w:sz w:val="22"/>
          <w:szCs w:val="22"/>
        </w:rPr>
        <w:t>SEA</w:t>
      </w:r>
      <w:r w:rsidR="003E74C6" w:rsidRPr="00850A85">
        <w:rPr>
          <w:rFonts w:ascii="Times New Roman" w:hAnsi="Times New Roman" w:cs="Times New Roman"/>
          <w:sz w:val="22"/>
          <w:szCs w:val="22"/>
        </w:rPr>
        <w:t>), proxy statement rules apply (e.g., §14, Rules 14a-1 to 14a-12).</w:t>
      </w:r>
    </w:p>
    <w:p w14:paraId="33DAC542" w14:textId="7D166878" w:rsidR="00850A85" w:rsidRPr="00850A85" w:rsidRDefault="003E74C6" w:rsidP="00CD0BF8">
      <w:pPr>
        <w:pStyle w:val="NoSpacing"/>
        <w:widowControl w:val="0"/>
        <w:numPr>
          <w:ilvl w:val="3"/>
          <w:numId w:val="6"/>
        </w:numPr>
        <w:ind w:left="1440"/>
        <w:rPr>
          <w:rFonts w:ascii="Times New Roman" w:hAnsi="Times New Roman" w:cs="Times New Roman"/>
          <w:sz w:val="22"/>
          <w:szCs w:val="22"/>
        </w:rPr>
      </w:pPr>
      <w:r w:rsidRPr="00B01F58">
        <w:rPr>
          <w:rFonts w:ascii="Times New Roman" w:hAnsi="Times New Roman" w:cs="Times New Roman"/>
          <w:sz w:val="22"/>
          <w:szCs w:val="22"/>
        </w:rPr>
        <w:t>Statutory merger (or consolidation):</w:t>
      </w:r>
      <w:r w:rsidRPr="00850A85">
        <w:rPr>
          <w:rFonts w:ascii="Times New Roman" w:hAnsi="Times New Roman" w:cs="Times New Roman"/>
          <w:b/>
          <w:sz w:val="22"/>
          <w:szCs w:val="22"/>
        </w:rPr>
        <w:t xml:space="preserve"> </w:t>
      </w:r>
      <w:r w:rsidRPr="00850A85">
        <w:rPr>
          <w:rFonts w:ascii="Times New Roman" w:hAnsi="Times New Roman" w:cs="Times New Roman"/>
          <w:sz w:val="22"/>
          <w:szCs w:val="22"/>
        </w:rPr>
        <w:t xml:space="preserve">Combination accomplished by using procedure prescribed in state </w:t>
      </w:r>
      <w:r w:rsidR="00B01F58">
        <w:rPr>
          <w:rFonts w:ascii="Times New Roman" w:hAnsi="Times New Roman" w:cs="Times New Roman"/>
          <w:sz w:val="22"/>
          <w:szCs w:val="22"/>
        </w:rPr>
        <w:t>corp</w:t>
      </w:r>
      <w:r w:rsidRPr="00850A85">
        <w:rPr>
          <w:rFonts w:ascii="Times New Roman" w:hAnsi="Times New Roman" w:cs="Times New Roman"/>
          <w:sz w:val="22"/>
          <w:szCs w:val="22"/>
        </w:rPr>
        <w:t xml:space="preserve"> laws.  Approval by votes of </w:t>
      </w:r>
      <w:r w:rsidR="00B01F58">
        <w:rPr>
          <w:rFonts w:ascii="Times New Roman" w:hAnsi="Times New Roman" w:cs="Times New Roman"/>
          <w:sz w:val="22"/>
          <w:szCs w:val="22"/>
        </w:rPr>
        <w:t>BoDs</w:t>
      </w:r>
      <w:r w:rsidRPr="00850A85">
        <w:rPr>
          <w:rFonts w:ascii="Times New Roman" w:hAnsi="Times New Roman" w:cs="Times New Roman"/>
          <w:sz w:val="22"/>
          <w:szCs w:val="22"/>
        </w:rPr>
        <w:t xml:space="preserve"> and </w:t>
      </w:r>
      <w:r w:rsidR="00FA3609">
        <w:rPr>
          <w:rFonts w:ascii="Times New Roman" w:hAnsi="Times New Roman" w:cs="Times New Roman"/>
          <w:sz w:val="22"/>
          <w:szCs w:val="22"/>
        </w:rPr>
        <w:t>SHs</w:t>
      </w:r>
      <w:r w:rsidRPr="00850A85">
        <w:rPr>
          <w:rFonts w:ascii="Times New Roman" w:hAnsi="Times New Roman" w:cs="Times New Roman"/>
          <w:sz w:val="22"/>
          <w:szCs w:val="22"/>
        </w:rPr>
        <w:t xml:space="preserve"> of both </w:t>
      </w:r>
      <w:r w:rsidR="00FA3609">
        <w:rPr>
          <w:rFonts w:ascii="Times New Roman" w:hAnsi="Times New Roman" w:cs="Times New Roman"/>
          <w:sz w:val="22"/>
          <w:szCs w:val="22"/>
        </w:rPr>
        <w:t>Corps</w:t>
      </w:r>
      <w:r w:rsidRPr="00850A85">
        <w:rPr>
          <w:rFonts w:ascii="Times New Roman" w:hAnsi="Times New Roman" w:cs="Times New Roman"/>
          <w:sz w:val="22"/>
          <w:szCs w:val="22"/>
        </w:rPr>
        <w:t xml:space="preserve"> is </w:t>
      </w:r>
      <w:r w:rsidR="0037748D">
        <w:rPr>
          <w:rFonts w:ascii="Times New Roman" w:hAnsi="Times New Roman" w:cs="Times New Roman"/>
          <w:sz w:val="22"/>
          <w:szCs w:val="22"/>
        </w:rPr>
        <w:t>req’d</w:t>
      </w:r>
      <w:r w:rsidR="00096241">
        <w:rPr>
          <w:rFonts w:ascii="Times New Roman" w:hAnsi="Times New Roman" w:cs="Times New Roman"/>
          <w:sz w:val="22"/>
          <w:szCs w:val="22"/>
        </w:rPr>
        <w:t xml:space="preserve"> (But see exceptions below)</w:t>
      </w:r>
      <w:r w:rsidRPr="00850A85">
        <w:rPr>
          <w:rFonts w:ascii="Times New Roman" w:hAnsi="Times New Roman" w:cs="Times New Roman"/>
          <w:sz w:val="22"/>
          <w:szCs w:val="22"/>
        </w:rPr>
        <w:t xml:space="preserve">. </w:t>
      </w:r>
      <w:r w:rsidR="00B01F58">
        <w:rPr>
          <w:rFonts w:ascii="Times New Roman" w:hAnsi="Times New Roman" w:cs="Times New Roman"/>
          <w:sz w:val="22"/>
          <w:szCs w:val="22"/>
        </w:rPr>
        <w:t>Fed</w:t>
      </w:r>
      <w:r w:rsidRPr="00850A85">
        <w:rPr>
          <w:rFonts w:ascii="Times New Roman" w:hAnsi="Times New Roman" w:cs="Times New Roman"/>
          <w:sz w:val="22"/>
          <w:szCs w:val="22"/>
        </w:rPr>
        <w:t xml:space="preserve"> securities law proxy statement requirements (</w:t>
      </w:r>
      <w:r w:rsidR="00B01F58">
        <w:rPr>
          <w:rFonts w:ascii="Times New Roman" w:hAnsi="Times New Roman" w:cs="Times New Roman"/>
          <w:b/>
          <w:sz w:val="22"/>
          <w:szCs w:val="22"/>
        </w:rPr>
        <w:t>SEA</w:t>
      </w:r>
      <w:r w:rsidRPr="00850A85">
        <w:rPr>
          <w:rFonts w:ascii="Times New Roman" w:hAnsi="Times New Roman" w:cs="Times New Roman"/>
          <w:sz w:val="22"/>
          <w:szCs w:val="22"/>
        </w:rPr>
        <w:t xml:space="preserve">) apply on both sides, and if the surviving </w:t>
      </w:r>
      <w:r w:rsidR="00B01F58">
        <w:rPr>
          <w:rFonts w:ascii="Times New Roman" w:hAnsi="Times New Roman" w:cs="Times New Roman"/>
          <w:sz w:val="22"/>
          <w:szCs w:val="22"/>
        </w:rPr>
        <w:t>corp issues new shares, it must</w:t>
      </w:r>
      <w:r w:rsidRPr="00850A85">
        <w:rPr>
          <w:rFonts w:ascii="Times New Roman" w:hAnsi="Times New Roman" w:cs="Times New Roman"/>
          <w:sz w:val="22"/>
          <w:szCs w:val="22"/>
        </w:rPr>
        <w:t xml:space="preserve"> comply </w:t>
      </w:r>
      <w:r w:rsidR="00B01F58">
        <w:rPr>
          <w:rFonts w:ascii="Times New Roman" w:hAnsi="Times New Roman" w:cs="Times New Roman"/>
          <w:sz w:val="22"/>
          <w:szCs w:val="22"/>
        </w:rPr>
        <w:t>w/</w:t>
      </w:r>
      <w:r w:rsidRPr="00850A85">
        <w:rPr>
          <w:rFonts w:ascii="Times New Roman" w:hAnsi="Times New Roman" w:cs="Times New Roman"/>
          <w:sz w:val="22"/>
          <w:szCs w:val="22"/>
        </w:rPr>
        <w:t xml:space="preserve"> </w:t>
      </w:r>
      <w:r w:rsidR="00B01F58" w:rsidRPr="00B01F58">
        <w:rPr>
          <w:rFonts w:ascii="Times New Roman" w:hAnsi="Times New Roman" w:cs="Times New Roman"/>
          <w:b/>
          <w:sz w:val="22"/>
          <w:szCs w:val="22"/>
        </w:rPr>
        <w:t>SA</w:t>
      </w:r>
      <w:r w:rsidR="00B01F58">
        <w:rPr>
          <w:rFonts w:ascii="Times New Roman" w:hAnsi="Times New Roman" w:cs="Times New Roman"/>
          <w:sz w:val="22"/>
          <w:szCs w:val="22"/>
        </w:rPr>
        <w:t xml:space="preserve"> </w:t>
      </w:r>
      <w:r w:rsidRPr="00850A85">
        <w:rPr>
          <w:rFonts w:ascii="Times New Roman" w:hAnsi="Times New Roman" w:cs="Times New Roman"/>
          <w:sz w:val="22"/>
          <w:szCs w:val="22"/>
        </w:rPr>
        <w:t>re</w:t>
      </w:r>
      <w:r w:rsidR="00B01F58">
        <w:rPr>
          <w:rFonts w:ascii="Times New Roman" w:hAnsi="Times New Roman" w:cs="Times New Roman"/>
          <w:sz w:val="22"/>
          <w:szCs w:val="22"/>
        </w:rPr>
        <w:t>gistration statement rules</w:t>
      </w:r>
    </w:p>
    <w:p w14:paraId="28A783FA" w14:textId="661040C7" w:rsidR="00EA4AE2" w:rsidRDefault="00EA4AE2" w:rsidP="00CD0BF8">
      <w:pPr>
        <w:pStyle w:val="NoSpacing"/>
        <w:widowControl w:val="0"/>
        <w:numPr>
          <w:ilvl w:val="4"/>
          <w:numId w:val="6"/>
        </w:numPr>
        <w:ind w:left="1800"/>
        <w:rPr>
          <w:rFonts w:ascii="Times New Roman" w:hAnsi="Times New Roman" w:cs="Times New Roman"/>
          <w:sz w:val="22"/>
          <w:szCs w:val="22"/>
        </w:rPr>
      </w:pPr>
      <w:r>
        <w:rPr>
          <w:rFonts w:ascii="Times New Roman" w:hAnsi="Times New Roman" w:cs="Times New Roman"/>
          <w:sz w:val="22"/>
          <w:szCs w:val="22"/>
        </w:rPr>
        <w:t>Other mergers that can work like Statutory merger:</w:t>
      </w:r>
    </w:p>
    <w:p w14:paraId="3D7EE530" w14:textId="1543A921" w:rsidR="00EA4AE2" w:rsidRDefault="00EA4AE2" w:rsidP="00CD0BF8">
      <w:pPr>
        <w:pStyle w:val="NoSpacing"/>
        <w:widowControl w:val="0"/>
        <w:numPr>
          <w:ilvl w:val="5"/>
          <w:numId w:val="6"/>
        </w:numPr>
        <w:ind w:left="2160"/>
        <w:rPr>
          <w:rFonts w:ascii="Times New Roman" w:hAnsi="Times New Roman" w:cs="Times New Roman"/>
          <w:sz w:val="22"/>
          <w:szCs w:val="22"/>
        </w:rPr>
      </w:pPr>
      <w:r w:rsidRPr="00EA4AE2">
        <w:rPr>
          <w:rFonts w:ascii="Times New Roman" w:hAnsi="Times New Roman" w:cs="Times New Roman"/>
          <w:b/>
          <w:i/>
          <w:sz w:val="22"/>
          <w:szCs w:val="22"/>
        </w:rPr>
        <w:t>Stock Swap</w:t>
      </w:r>
      <w:r w:rsidRPr="00EA4AE2">
        <w:rPr>
          <w:rFonts w:ascii="Times New Roman" w:hAnsi="Times New Roman" w:cs="Times New Roman"/>
          <w:b/>
          <w:sz w:val="22"/>
          <w:szCs w:val="22"/>
        </w:rPr>
        <w:t>:</w:t>
      </w:r>
      <w:r w:rsidRPr="00EA4AE2">
        <w:rPr>
          <w:rFonts w:ascii="Times New Roman" w:hAnsi="Times New Roman" w:cs="Times New Roman"/>
          <w:sz w:val="22"/>
          <w:szCs w:val="22"/>
        </w:rPr>
        <w:t xml:space="preserve">  </w:t>
      </w:r>
      <w:r>
        <w:rPr>
          <w:rFonts w:ascii="Times New Roman" w:hAnsi="Times New Roman" w:cs="Times New Roman"/>
          <w:sz w:val="22"/>
          <w:szCs w:val="22"/>
        </w:rPr>
        <w:t>A</w:t>
      </w:r>
      <w:r w:rsidRPr="00EA4AE2">
        <w:rPr>
          <w:rFonts w:ascii="Times New Roman" w:hAnsi="Times New Roman" w:cs="Times New Roman"/>
          <w:sz w:val="22"/>
          <w:szCs w:val="22"/>
        </w:rPr>
        <w:t xml:space="preserve"> buys stock in </w:t>
      </w:r>
      <w:r>
        <w:rPr>
          <w:rFonts w:ascii="Times New Roman" w:hAnsi="Times New Roman" w:cs="Times New Roman"/>
          <w:sz w:val="22"/>
          <w:szCs w:val="22"/>
        </w:rPr>
        <w:t>T</w:t>
      </w:r>
      <w:r w:rsidRPr="00EA4AE2">
        <w:rPr>
          <w:rFonts w:ascii="Times New Roman" w:hAnsi="Times New Roman" w:cs="Times New Roman"/>
          <w:sz w:val="22"/>
          <w:szCs w:val="22"/>
        </w:rPr>
        <w:t xml:space="preserve"> w/ stoc</w:t>
      </w:r>
      <w:r w:rsidR="00413CF5">
        <w:rPr>
          <w:rFonts w:ascii="Times New Roman" w:hAnsi="Times New Roman" w:cs="Times New Roman"/>
          <w:sz w:val="22"/>
          <w:szCs w:val="22"/>
        </w:rPr>
        <w:t xml:space="preserve">k. (Don’t have to sell, </w:t>
      </w:r>
      <w:r>
        <w:rPr>
          <w:rFonts w:ascii="Times New Roman" w:hAnsi="Times New Roman" w:cs="Times New Roman"/>
          <w:sz w:val="22"/>
          <w:szCs w:val="22"/>
        </w:rPr>
        <w:t>but</w:t>
      </w:r>
      <w:r w:rsidRPr="00EA4AE2">
        <w:rPr>
          <w:rFonts w:ascii="Times New Roman" w:hAnsi="Times New Roman" w:cs="Times New Roman"/>
          <w:sz w:val="22"/>
          <w:szCs w:val="22"/>
        </w:rPr>
        <w:t xml:space="preserve"> </w:t>
      </w:r>
      <w:r w:rsidR="00413CF5">
        <w:rPr>
          <w:rFonts w:ascii="Times New Roman" w:hAnsi="Times New Roman" w:cs="Times New Roman"/>
          <w:sz w:val="22"/>
          <w:szCs w:val="22"/>
        </w:rPr>
        <w:t xml:space="preserve">if </w:t>
      </w:r>
      <w:r w:rsidRPr="00EA4AE2">
        <w:rPr>
          <w:rFonts w:ascii="Times New Roman" w:hAnsi="Times New Roman" w:cs="Times New Roman"/>
          <w:sz w:val="22"/>
          <w:szCs w:val="22"/>
        </w:rPr>
        <w:t>Bo</w:t>
      </w:r>
      <w:r>
        <w:rPr>
          <w:rFonts w:ascii="Times New Roman" w:hAnsi="Times New Roman" w:cs="Times New Roman"/>
          <w:sz w:val="22"/>
          <w:szCs w:val="22"/>
        </w:rPr>
        <w:t>D + maj</w:t>
      </w:r>
      <w:r w:rsidRPr="00EA4AE2">
        <w:rPr>
          <w:rFonts w:ascii="Times New Roman" w:hAnsi="Times New Roman" w:cs="Times New Roman"/>
          <w:sz w:val="22"/>
          <w:szCs w:val="22"/>
        </w:rPr>
        <w:t xml:space="preserve"> of SH can enact “plan of exchange” </w:t>
      </w:r>
      <w:r>
        <w:rPr>
          <w:rFonts w:ascii="Times New Roman" w:hAnsi="Times New Roman" w:cs="Times New Roman"/>
          <w:sz w:val="22"/>
          <w:szCs w:val="22"/>
        </w:rPr>
        <w:t>req’ing</w:t>
      </w:r>
      <w:r w:rsidRPr="00EA4AE2">
        <w:rPr>
          <w:rFonts w:ascii="Times New Roman" w:hAnsi="Times New Roman" w:cs="Times New Roman"/>
          <w:sz w:val="22"/>
          <w:szCs w:val="22"/>
        </w:rPr>
        <w:t xml:space="preserve"> exchange, works like statutory merger</w:t>
      </w:r>
      <w:r>
        <w:rPr>
          <w:rFonts w:ascii="Times New Roman" w:hAnsi="Times New Roman" w:cs="Times New Roman"/>
          <w:sz w:val="22"/>
          <w:szCs w:val="22"/>
        </w:rPr>
        <w:t>)</w:t>
      </w:r>
    </w:p>
    <w:p w14:paraId="7D251F8E" w14:textId="50FE28FB" w:rsidR="00850A85" w:rsidRPr="00850A85" w:rsidRDefault="003E74C6" w:rsidP="00CD0BF8">
      <w:pPr>
        <w:pStyle w:val="NoSpacing"/>
        <w:widowControl w:val="0"/>
        <w:numPr>
          <w:ilvl w:val="4"/>
          <w:numId w:val="6"/>
        </w:numPr>
        <w:ind w:left="1800"/>
        <w:rPr>
          <w:rFonts w:ascii="Times New Roman" w:hAnsi="Times New Roman" w:cs="Times New Roman"/>
          <w:sz w:val="22"/>
          <w:szCs w:val="22"/>
        </w:rPr>
      </w:pPr>
      <w:r w:rsidRPr="00850A85">
        <w:rPr>
          <w:rFonts w:ascii="Times New Roman" w:hAnsi="Times New Roman" w:cs="Times New Roman"/>
          <w:b/>
          <w:sz w:val="22"/>
          <w:szCs w:val="22"/>
        </w:rPr>
        <w:t>Voting Rights:</w:t>
      </w:r>
      <w:r w:rsidRPr="00850A85">
        <w:rPr>
          <w:rFonts w:ascii="Times New Roman" w:hAnsi="Times New Roman" w:cs="Times New Roman"/>
          <w:sz w:val="22"/>
          <w:szCs w:val="22"/>
        </w:rPr>
        <w:t xml:space="preserve"> Both </w:t>
      </w:r>
      <w:r w:rsidR="00FA3609">
        <w:rPr>
          <w:rFonts w:ascii="Times New Roman" w:hAnsi="Times New Roman" w:cs="Times New Roman"/>
          <w:sz w:val="22"/>
          <w:szCs w:val="22"/>
        </w:rPr>
        <w:t>SHs</w:t>
      </w:r>
      <w:r w:rsidRPr="00850A85">
        <w:rPr>
          <w:rFonts w:ascii="Times New Roman" w:hAnsi="Times New Roman" w:cs="Times New Roman"/>
          <w:sz w:val="22"/>
          <w:szCs w:val="22"/>
        </w:rPr>
        <w:t xml:space="preserve"> (</w:t>
      </w:r>
      <w:r w:rsidR="00B01F58">
        <w:rPr>
          <w:rFonts w:ascii="Times New Roman" w:hAnsi="Times New Roman" w:cs="Times New Roman"/>
          <w:sz w:val="22"/>
          <w:szCs w:val="22"/>
        </w:rPr>
        <w:t>maj</w:t>
      </w:r>
      <w:r w:rsidRPr="00850A85">
        <w:rPr>
          <w:rFonts w:ascii="Times New Roman" w:hAnsi="Times New Roman" w:cs="Times New Roman"/>
          <w:sz w:val="22"/>
          <w:szCs w:val="22"/>
        </w:rPr>
        <w:t xml:space="preserve"> of outstanding voting shares) and </w:t>
      </w:r>
      <w:r w:rsidR="00B01F58">
        <w:rPr>
          <w:rFonts w:ascii="Times New Roman" w:hAnsi="Times New Roman" w:cs="Times New Roman"/>
          <w:sz w:val="22"/>
          <w:szCs w:val="22"/>
        </w:rPr>
        <w:t>BoD</w:t>
      </w:r>
    </w:p>
    <w:p w14:paraId="3CBB3BD3" w14:textId="00B23557" w:rsidR="00850A85" w:rsidRPr="00850A85" w:rsidRDefault="003E74C6" w:rsidP="00CD0BF8">
      <w:pPr>
        <w:pStyle w:val="NoSpacing"/>
        <w:widowControl w:val="0"/>
        <w:numPr>
          <w:ilvl w:val="4"/>
          <w:numId w:val="6"/>
        </w:numPr>
        <w:ind w:left="1800"/>
        <w:rPr>
          <w:rFonts w:ascii="Times New Roman" w:hAnsi="Times New Roman" w:cs="Times New Roman"/>
          <w:sz w:val="22"/>
          <w:szCs w:val="22"/>
        </w:rPr>
      </w:pPr>
      <w:r w:rsidRPr="00850A85">
        <w:rPr>
          <w:rFonts w:ascii="Times New Roman" w:hAnsi="Times New Roman" w:cs="Times New Roman"/>
          <w:b/>
          <w:sz w:val="22"/>
          <w:szCs w:val="22"/>
        </w:rPr>
        <w:t xml:space="preserve">Appraisal Rights: </w:t>
      </w:r>
      <w:r w:rsidRPr="00850A85">
        <w:rPr>
          <w:rFonts w:ascii="Times New Roman" w:hAnsi="Times New Roman" w:cs="Times New Roman"/>
          <w:sz w:val="22"/>
          <w:szCs w:val="22"/>
        </w:rPr>
        <w:t xml:space="preserve">In </w:t>
      </w:r>
      <w:r w:rsidR="00B01F58">
        <w:rPr>
          <w:rFonts w:ascii="Times New Roman" w:hAnsi="Times New Roman" w:cs="Times New Roman"/>
          <w:sz w:val="22"/>
          <w:szCs w:val="22"/>
        </w:rPr>
        <w:t>DE</w:t>
      </w:r>
      <w:r w:rsidRPr="00850A85">
        <w:rPr>
          <w:rFonts w:ascii="Times New Roman" w:hAnsi="Times New Roman" w:cs="Times New Roman"/>
          <w:sz w:val="22"/>
          <w:szCs w:val="22"/>
        </w:rPr>
        <w:t xml:space="preserve">, </w:t>
      </w:r>
      <w:r w:rsidR="00FA3609">
        <w:rPr>
          <w:rFonts w:ascii="Times New Roman" w:hAnsi="Times New Roman" w:cs="Times New Roman"/>
          <w:sz w:val="22"/>
          <w:szCs w:val="22"/>
        </w:rPr>
        <w:t>SHs</w:t>
      </w:r>
      <w:r w:rsidRPr="00850A85">
        <w:rPr>
          <w:rFonts w:ascii="Times New Roman" w:hAnsi="Times New Roman" w:cs="Times New Roman"/>
          <w:sz w:val="22"/>
          <w:szCs w:val="22"/>
        </w:rPr>
        <w:t xml:space="preserve"> of each </w:t>
      </w:r>
      <w:r w:rsidR="00B01F58">
        <w:rPr>
          <w:rFonts w:ascii="Times New Roman" w:hAnsi="Times New Roman" w:cs="Times New Roman"/>
          <w:sz w:val="22"/>
          <w:szCs w:val="22"/>
        </w:rPr>
        <w:t>corp</w:t>
      </w:r>
      <w:r w:rsidRPr="00850A85">
        <w:rPr>
          <w:rFonts w:ascii="Times New Roman" w:hAnsi="Times New Roman" w:cs="Times New Roman"/>
          <w:sz w:val="22"/>
          <w:szCs w:val="22"/>
        </w:rPr>
        <w:t xml:space="preserve"> who voted against merger would have appraisal right (see DGCL §262) subject to the §262(b) exceptions</w:t>
      </w:r>
    </w:p>
    <w:p w14:paraId="3B9040F9" w14:textId="762863D2" w:rsidR="00850A85" w:rsidRPr="00850A85" w:rsidRDefault="003E74C6" w:rsidP="00CD0BF8">
      <w:pPr>
        <w:pStyle w:val="NoSpacing"/>
        <w:widowControl w:val="0"/>
        <w:numPr>
          <w:ilvl w:val="4"/>
          <w:numId w:val="6"/>
        </w:numPr>
        <w:ind w:left="1800"/>
        <w:rPr>
          <w:rFonts w:ascii="Times New Roman" w:hAnsi="Times New Roman" w:cs="Times New Roman"/>
          <w:sz w:val="22"/>
          <w:szCs w:val="22"/>
        </w:rPr>
      </w:pPr>
      <w:r w:rsidRPr="00850A85">
        <w:rPr>
          <w:rFonts w:ascii="Times New Roman" w:hAnsi="Times New Roman" w:cs="Times New Roman"/>
          <w:b/>
          <w:sz w:val="22"/>
          <w:szCs w:val="22"/>
        </w:rPr>
        <w:t>Disclosure Req</w:t>
      </w:r>
      <w:r w:rsidR="00B01F58">
        <w:rPr>
          <w:rFonts w:ascii="Times New Roman" w:hAnsi="Times New Roman" w:cs="Times New Roman"/>
          <w:sz w:val="22"/>
          <w:szCs w:val="22"/>
        </w:rPr>
        <w:t>: issuance of stock in</w:t>
      </w:r>
      <w:r w:rsidRPr="00850A85">
        <w:rPr>
          <w:rFonts w:ascii="Times New Roman" w:hAnsi="Times New Roman" w:cs="Times New Roman"/>
          <w:sz w:val="22"/>
          <w:szCs w:val="22"/>
        </w:rPr>
        <w:t xml:space="preserve"> merger is a sale under </w:t>
      </w:r>
      <w:r w:rsidR="00B01F58">
        <w:rPr>
          <w:rFonts w:ascii="Times New Roman" w:hAnsi="Times New Roman" w:cs="Times New Roman"/>
          <w:b/>
          <w:sz w:val="22"/>
          <w:szCs w:val="22"/>
        </w:rPr>
        <w:t>SA</w:t>
      </w:r>
      <w:r w:rsidRPr="00850A85">
        <w:rPr>
          <w:rFonts w:ascii="Times New Roman" w:hAnsi="Times New Roman" w:cs="Times New Roman"/>
          <w:b/>
          <w:sz w:val="22"/>
          <w:szCs w:val="22"/>
        </w:rPr>
        <w:t xml:space="preserve"> </w:t>
      </w:r>
      <w:r w:rsidR="00B01F58">
        <w:rPr>
          <w:rFonts w:ascii="Times New Roman" w:hAnsi="Times New Roman" w:cs="Times New Roman"/>
          <w:sz w:val="22"/>
          <w:szCs w:val="22"/>
        </w:rPr>
        <w:t>R145, req prospectus</w:t>
      </w:r>
    </w:p>
    <w:p w14:paraId="19BA2AE5" w14:textId="19FBAFD3" w:rsidR="00850A85" w:rsidRPr="007E25C6" w:rsidRDefault="007E25C6" w:rsidP="00CD0BF8">
      <w:pPr>
        <w:pStyle w:val="NoSpacing"/>
        <w:widowControl w:val="0"/>
        <w:numPr>
          <w:ilvl w:val="4"/>
          <w:numId w:val="6"/>
        </w:numPr>
        <w:ind w:left="1800"/>
        <w:rPr>
          <w:rFonts w:ascii="Times New Roman" w:hAnsi="Times New Roman" w:cs="Times New Roman"/>
          <w:sz w:val="22"/>
          <w:szCs w:val="22"/>
        </w:rPr>
      </w:pPr>
      <w:r w:rsidRPr="007E25C6">
        <w:rPr>
          <w:rFonts w:ascii="Times New Roman" w:hAnsi="Times New Roman" w:cs="Times New Roman"/>
          <w:sz w:val="22"/>
          <w:szCs w:val="22"/>
        </w:rPr>
        <w:t>DE</w:t>
      </w:r>
      <w:r w:rsidR="003E74C6" w:rsidRPr="007E25C6">
        <w:rPr>
          <w:rFonts w:ascii="Times New Roman" w:hAnsi="Times New Roman" w:cs="Times New Roman"/>
          <w:sz w:val="22"/>
          <w:szCs w:val="22"/>
        </w:rPr>
        <w:t xml:space="preserve"> Approach</w:t>
      </w:r>
      <w:r>
        <w:rPr>
          <w:rFonts w:ascii="Times New Roman" w:hAnsi="Times New Roman" w:cs="Times New Roman"/>
          <w:sz w:val="22"/>
          <w:szCs w:val="22"/>
        </w:rPr>
        <w:t>:</w:t>
      </w:r>
    </w:p>
    <w:p w14:paraId="17FB217D" w14:textId="2137E27F" w:rsidR="00850A85" w:rsidRPr="00850A85" w:rsidRDefault="003E74C6" w:rsidP="00CD0BF8">
      <w:pPr>
        <w:pStyle w:val="NoSpacing"/>
        <w:widowControl w:val="0"/>
        <w:numPr>
          <w:ilvl w:val="5"/>
          <w:numId w:val="6"/>
        </w:numPr>
        <w:ind w:left="2160"/>
        <w:rPr>
          <w:rFonts w:ascii="Times New Roman" w:hAnsi="Times New Roman" w:cs="Times New Roman"/>
          <w:sz w:val="22"/>
          <w:szCs w:val="22"/>
        </w:rPr>
      </w:pPr>
      <w:r w:rsidRPr="00850A85">
        <w:rPr>
          <w:rFonts w:ascii="Times New Roman" w:hAnsi="Times New Roman" w:cs="Times New Roman"/>
          <w:b/>
          <w:sz w:val="22"/>
          <w:szCs w:val="22"/>
        </w:rPr>
        <w:t>Statutory Merger:</w:t>
      </w:r>
      <w:r w:rsidRPr="00850A85">
        <w:rPr>
          <w:rFonts w:ascii="Times New Roman" w:hAnsi="Times New Roman" w:cs="Times New Roman"/>
          <w:sz w:val="22"/>
          <w:szCs w:val="22"/>
        </w:rPr>
        <w:t xml:space="preserve"> </w:t>
      </w:r>
      <w:r w:rsidRPr="00850A85">
        <w:rPr>
          <w:rFonts w:ascii="Times New Roman" w:hAnsi="Times New Roman" w:cs="Times New Roman"/>
          <w:b/>
          <w:sz w:val="22"/>
          <w:szCs w:val="22"/>
        </w:rPr>
        <w:t>DGCL §251</w:t>
      </w:r>
      <w:r w:rsidRPr="00850A85">
        <w:rPr>
          <w:rFonts w:ascii="Times New Roman" w:hAnsi="Times New Roman" w:cs="Times New Roman"/>
          <w:sz w:val="22"/>
          <w:szCs w:val="22"/>
        </w:rPr>
        <w:t xml:space="preserve"> (Merger or consolidation of domestic </w:t>
      </w:r>
      <w:r w:rsidR="00FA3609">
        <w:rPr>
          <w:rFonts w:ascii="Times New Roman" w:hAnsi="Times New Roman" w:cs="Times New Roman"/>
          <w:sz w:val="22"/>
          <w:szCs w:val="22"/>
        </w:rPr>
        <w:t>Corps</w:t>
      </w:r>
      <w:r w:rsidRPr="00850A85">
        <w:rPr>
          <w:rFonts w:ascii="Times New Roman" w:hAnsi="Times New Roman" w:cs="Times New Roman"/>
          <w:sz w:val="22"/>
          <w:szCs w:val="22"/>
        </w:rPr>
        <w:t xml:space="preserve">): Any two or more </w:t>
      </w:r>
      <w:r w:rsidR="00FA3609">
        <w:rPr>
          <w:rFonts w:ascii="Times New Roman" w:hAnsi="Times New Roman" w:cs="Times New Roman"/>
          <w:sz w:val="22"/>
          <w:szCs w:val="22"/>
        </w:rPr>
        <w:t>Corps</w:t>
      </w:r>
      <w:r w:rsidRPr="00850A85">
        <w:rPr>
          <w:rFonts w:ascii="Times New Roman" w:hAnsi="Times New Roman" w:cs="Times New Roman"/>
          <w:sz w:val="22"/>
          <w:szCs w:val="22"/>
        </w:rPr>
        <w:t xml:space="preserve"> existing under the law of the state can merge into a single </w:t>
      </w:r>
      <w:r w:rsidR="008A04E7">
        <w:rPr>
          <w:rFonts w:ascii="Times New Roman" w:hAnsi="Times New Roman" w:cs="Times New Roman"/>
          <w:sz w:val="22"/>
          <w:szCs w:val="22"/>
        </w:rPr>
        <w:t>corp</w:t>
      </w:r>
      <w:r w:rsidRPr="00850A85">
        <w:rPr>
          <w:rFonts w:ascii="Times New Roman" w:hAnsi="Times New Roman" w:cs="Times New Roman"/>
          <w:sz w:val="22"/>
          <w:szCs w:val="22"/>
        </w:rPr>
        <w:t xml:space="preserve">, which may be one of the existing </w:t>
      </w:r>
      <w:r w:rsidR="00FA3609">
        <w:rPr>
          <w:rFonts w:ascii="Times New Roman" w:hAnsi="Times New Roman" w:cs="Times New Roman"/>
          <w:sz w:val="22"/>
          <w:szCs w:val="22"/>
        </w:rPr>
        <w:t>Corps</w:t>
      </w:r>
      <w:r w:rsidRPr="00850A85">
        <w:rPr>
          <w:rFonts w:ascii="Times New Roman" w:hAnsi="Times New Roman" w:cs="Times New Roman"/>
          <w:sz w:val="22"/>
          <w:szCs w:val="22"/>
        </w:rPr>
        <w:t xml:space="preserve"> or a new </w:t>
      </w:r>
      <w:r w:rsidR="008A04E7">
        <w:rPr>
          <w:rFonts w:ascii="Times New Roman" w:hAnsi="Times New Roman" w:cs="Times New Roman"/>
          <w:sz w:val="22"/>
          <w:szCs w:val="22"/>
        </w:rPr>
        <w:t>corp</w:t>
      </w:r>
      <w:r w:rsidRPr="00850A85">
        <w:rPr>
          <w:rFonts w:ascii="Times New Roman" w:hAnsi="Times New Roman" w:cs="Times New Roman"/>
          <w:sz w:val="22"/>
          <w:szCs w:val="22"/>
        </w:rPr>
        <w:t xml:space="preserve"> (§251(a)). The </w:t>
      </w:r>
      <w:r w:rsidR="008A04E7">
        <w:rPr>
          <w:rFonts w:ascii="Times New Roman" w:hAnsi="Times New Roman" w:cs="Times New Roman"/>
          <w:sz w:val="22"/>
          <w:szCs w:val="22"/>
        </w:rPr>
        <w:t>BoDs</w:t>
      </w:r>
      <w:r w:rsidRPr="00850A85">
        <w:rPr>
          <w:rFonts w:ascii="Times New Roman" w:hAnsi="Times New Roman" w:cs="Times New Roman"/>
          <w:sz w:val="22"/>
          <w:szCs w:val="22"/>
        </w:rPr>
        <w:t xml:space="preserve"> must adopt a resolution approving a merger agreement (§251(b)) and submit the resolution to </w:t>
      </w:r>
      <w:r w:rsidR="008A04E7">
        <w:rPr>
          <w:rFonts w:ascii="Times New Roman" w:hAnsi="Times New Roman" w:cs="Times New Roman"/>
          <w:sz w:val="22"/>
          <w:szCs w:val="22"/>
        </w:rPr>
        <w:t>SHs</w:t>
      </w:r>
      <w:r w:rsidRPr="00850A85">
        <w:rPr>
          <w:rFonts w:ascii="Times New Roman" w:hAnsi="Times New Roman" w:cs="Times New Roman"/>
          <w:sz w:val="22"/>
          <w:szCs w:val="22"/>
        </w:rPr>
        <w:t xml:space="preserve"> at a meeting – a </w:t>
      </w:r>
      <w:r w:rsidR="008A04E7">
        <w:rPr>
          <w:rFonts w:ascii="Times New Roman" w:hAnsi="Times New Roman" w:cs="Times New Roman"/>
          <w:sz w:val="22"/>
          <w:szCs w:val="22"/>
        </w:rPr>
        <w:t>maj</w:t>
      </w:r>
      <w:r w:rsidRPr="00850A85">
        <w:rPr>
          <w:rFonts w:ascii="Times New Roman" w:hAnsi="Times New Roman" w:cs="Times New Roman"/>
          <w:sz w:val="22"/>
          <w:szCs w:val="22"/>
        </w:rPr>
        <w:t xml:space="preserve"> of </w:t>
      </w:r>
      <w:r w:rsidR="008A04E7">
        <w:rPr>
          <w:rFonts w:ascii="Times New Roman" w:hAnsi="Times New Roman" w:cs="Times New Roman"/>
          <w:sz w:val="22"/>
          <w:szCs w:val="22"/>
        </w:rPr>
        <w:t>SHs</w:t>
      </w:r>
      <w:r w:rsidRPr="00850A85">
        <w:rPr>
          <w:rFonts w:ascii="Times New Roman" w:hAnsi="Times New Roman" w:cs="Times New Roman"/>
          <w:sz w:val="22"/>
          <w:szCs w:val="22"/>
        </w:rPr>
        <w:t xml:space="preserve"> must approve (</w:t>
      </w:r>
      <w:r w:rsidRPr="00850A85">
        <w:rPr>
          <w:rFonts w:ascii="Times New Roman" w:hAnsi="Times New Roman" w:cs="Times New Roman"/>
          <w:b/>
          <w:sz w:val="22"/>
          <w:szCs w:val="22"/>
        </w:rPr>
        <w:t>§251(c)</w:t>
      </w:r>
      <w:r w:rsidRPr="00850A85">
        <w:rPr>
          <w:rFonts w:ascii="Times New Roman" w:hAnsi="Times New Roman" w:cs="Times New Roman"/>
          <w:sz w:val="22"/>
          <w:szCs w:val="22"/>
        </w:rPr>
        <w:t xml:space="preserve">). Any merger agreement </w:t>
      </w:r>
      <w:r w:rsidRPr="008A04E7">
        <w:rPr>
          <w:rFonts w:ascii="Times New Roman" w:hAnsi="Times New Roman" w:cs="Times New Roman"/>
          <w:i/>
          <w:sz w:val="22"/>
          <w:szCs w:val="22"/>
        </w:rPr>
        <w:t>may</w:t>
      </w:r>
      <w:r w:rsidRPr="00850A85">
        <w:rPr>
          <w:rFonts w:ascii="Times New Roman" w:hAnsi="Times New Roman" w:cs="Times New Roman"/>
          <w:sz w:val="22"/>
          <w:szCs w:val="22"/>
        </w:rPr>
        <w:t xml:space="preserve"> contain a provision that the agr</w:t>
      </w:r>
      <w:r w:rsidR="008A04E7">
        <w:rPr>
          <w:rFonts w:ascii="Times New Roman" w:hAnsi="Times New Roman" w:cs="Times New Roman"/>
          <w:sz w:val="22"/>
          <w:szCs w:val="22"/>
        </w:rPr>
        <w:t xml:space="preserve">eement may be terminated by BoD </w:t>
      </w:r>
      <w:r w:rsidRPr="00850A85">
        <w:rPr>
          <w:rFonts w:ascii="Times New Roman" w:hAnsi="Times New Roman" w:cs="Times New Roman"/>
          <w:sz w:val="22"/>
          <w:szCs w:val="22"/>
        </w:rPr>
        <w:t xml:space="preserve">at any time before it has become effective, notwithstanding the consent of </w:t>
      </w:r>
      <w:r w:rsidR="00FA3609">
        <w:rPr>
          <w:rFonts w:ascii="Times New Roman" w:hAnsi="Times New Roman" w:cs="Times New Roman"/>
          <w:sz w:val="22"/>
          <w:szCs w:val="22"/>
        </w:rPr>
        <w:t>SHs</w:t>
      </w:r>
      <w:r w:rsidRPr="00850A85">
        <w:rPr>
          <w:rFonts w:ascii="Times New Roman" w:hAnsi="Times New Roman" w:cs="Times New Roman"/>
          <w:sz w:val="22"/>
          <w:szCs w:val="22"/>
        </w:rPr>
        <w:t xml:space="preserve"> (§251(d)).</w:t>
      </w:r>
    </w:p>
    <w:p w14:paraId="36B0E71C" w14:textId="5C1B9171" w:rsidR="00850A85" w:rsidRPr="00850A85" w:rsidRDefault="008A04E7" w:rsidP="00CD0BF8">
      <w:pPr>
        <w:pStyle w:val="NoSpacing"/>
        <w:widowControl w:val="0"/>
        <w:numPr>
          <w:ilvl w:val="6"/>
          <w:numId w:val="6"/>
        </w:numPr>
        <w:ind w:left="2520"/>
        <w:rPr>
          <w:rFonts w:ascii="Times New Roman" w:hAnsi="Times New Roman" w:cs="Times New Roman"/>
          <w:sz w:val="22"/>
          <w:szCs w:val="22"/>
        </w:rPr>
      </w:pPr>
      <w:r>
        <w:rPr>
          <w:rFonts w:ascii="Times New Roman" w:hAnsi="Times New Roman" w:cs="Times New Roman"/>
          <w:sz w:val="22"/>
          <w:szCs w:val="22"/>
        </w:rPr>
        <w:t>Two</w:t>
      </w:r>
      <w:r w:rsidR="003E74C6" w:rsidRPr="00850A85">
        <w:rPr>
          <w:rFonts w:ascii="Times New Roman" w:hAnsi="Times New Roman" w:cs="Times New Roman"/>
          <w:sz w:val="22"/>
          <w:szCs w:val="22"/>
        </w:rPr>
        <w:t xml:space="preserve"> </w:t>
      </w:r>
      <w:r>
        <w:rPr>
          <w:rFonts w:ascii="Times New Roman" w:hAnsi="Times New Roman" w:cs="Times New Roman"/>
          <w:sz w:val="22"/>
          <w:szCs w:val="22"/>
        </w:rPr>
        <w:t>Steps</w:t>
      </w:r>
      <w:r w:rsidR="003E74C6" w:rsidRPr="00850A85">
        <w:rPr>
          <w:rFonts w:ascii="Times New Roman" w:hAnsi="Times New Roman" w:cs="Times New Roman"/>
          <w:sz w:val="22"/>
          <w:szCs w:val="22"/>
        </w:rPr>
        <w:t xml:space="preserve">: </w:t>
      </w:r>
      <w:r>
        <w:rPr>
          <w:rFonts w:ascii="Times New Roman" w:hAnsi="Times New Roman" w:cs="Times New Roman"/>
          <w:sz w:val="22"/>
          <w:szCs w:val="22"/>
        </w:rPr>
        <w:t>BoD</w:t>
      </w:r>
      <w:r w:rsidR="00EA4AE2">
        <w:rPr>
          <w:rFonts w:ascii="Times New Roman" w:hAnsi="Times New Roman" w:cs="Times New Roman"/>
          <w:sz w:val="22"/>
          <w:szCs w:val="22"/>
        </w:rPr>
        <w:t>s</w:t>
      </w:r>
      <w:r w:rsidR="003E74C6" w:rsidRPr="00850A85">
        <w:rPr>
          <w:rFonts w:ascii="Times New Roman" w:hAnsi="Times New Roman" w:cs="Times New Roman"/>
          <w:sz w:val="22"/>
          <w:szCs w:val="22"/>
        </w:rPr>
        <w:t xml:space="preserve"> vote on approval </w:t>
      </w:r>
      <w:r w:rsidRPr="008A04E7">
        <w:rPr>
          <w:rFonts w:ascii="Times New Roman" w:hAnsi="Times New Roman" w:cs="Times New Roman"/>
          <w:sz w:val="22"/>
          <w:szCs w:val="22"/>
        </w:rPr>
        <w:t>and</w:t>
      </w:r>
      <w:r>
        <w:rPr>
          <w:rFonts w:ascii="Times New Roman" w:hAnsi="Times New Roman" w:cs="Times New Roman"/>
          <w:sz w:val="22"/>
          <w:szCs w:val="22"/>
        </w:rPr>
        <w:t xml:space="preserve"> recommendation,</w:t>
      </w:r>
      <w:r w:rsidR="003E74C6" w:rsidRPr="00850A85">
        <w:rPr>
          <w:rFonts w:ascii="Times New Roman" w:hAnsi="Times New Roman" w:cs="Times New Roman"/>
          <w:sz w:val="22"/>
          <w:szCs w:val="22"/>
        </w:rPr>
        <w:t xml:space="preserve"> submit to </w:t>
      </w:r>
      <w:r w:rsidR="00FA3609">
        <w:rPr>
          <w:rFonts w:ascii="Times New Roman" w:hAnsi="Times New Roman" w:cs="Times New Roman"/>
          <w:sz w:val="22"/>
          <w:szCs w:val="22"/>
        </w:rPr>
        <w:t>SHs</w:t>
      </w:r>
      <w:r w:rsidR="003E74C6" w:rsidRPr="00850A85">
        <w:rPr>
          <w:rFonts w:ascii="Times New Roman" w:hAnsi="Times New Roman" w:cs="Times New Roman"/>
          <w:sz w:val="22"/>
          <w:szCs w:val="22"/>
        </w:rPr>
        <w:t xml:space="preserve">. </w:t>
      </w:r>
    </w:p>
    <w:p w14:paraId="2873998C" w14:textId="647F03ED" w:rsidR="00850A85" w:rsidRPr="00850A85" w:rsidRDefault="003E74C6" w:rsidP="00CD0BF8">
      <w:pPr>
        <w:pStyle w:val="NoSpacing"/>
        <w:widowControl w:val="0"/>
        <w:numPr>
          <w:ilvl w:val="6"/>
          <w:numId w:val="6"/>
        </w:numPr>
        <w:ind w:left="2520"/>
        <w:rPr>
          <w:rFonts w:ascii="Times New Roman" w:hAnsi="Times New Roman" w:cs="Times New Roman"/>
          <w:sz w:val="22"/>
          <w:szCs w:val="22"/>
        </w:rPr>
      </w:pPr>
      <w:r w:rsidRPr="00096241">
        <w:rPr>
          <w:rFonts w:ascii="Times New Roman" w:hAnsi="Times New Roman" w:cs="Times New Roman"/>
          <w:b/>
          <w:sz w:val="22"/>
          <w:szCs w:val="22"/>
        </w:rPr>
        <w:t>Exceptions</w:t>
      </w:r>
      <w:r w:rsidRPr="007E25C6">
        <w:rPr>
          <w:rFonts w:ascii="Times New Roman" w:hAnsi="Times New Roman" w:cs="Times New Roman"/>
          <w:sz w:val="22"/>
          <w:szCs w:val="22"/>
        </w:rPr>
        <w:t>: No</w:t>
      </w:r>
      <w:r w:rsidRPr="00850A85">
        <w:rPr>
          <w:rFonts w:ascii="Times New Roman" w:hAnsi="Times New Roman" w:cs="Times New Roman"/>
          <w:sz w:val="22"/>
          <w:szCs w:val="22"/>
        </w:rPr>
        <w:t xml:space="preserve"> vote of </w:t>
      </w:r>
      <w:r w:rsidR="008A04E7">
        <w:rPr>
          <w:rFonts w:ascii="Times New Roman" w:hAnsi="Times New Roman" w:cs="Times New Roman"/>
          <w:sz w:val="22"/>
          <w:szCs w:val="22"/>
        </w:rPr>
        <w:t>SHs</w:t>
      </w:r>
      <w:r w:rsidRPr="00850A85">
        <w:rPr>
          <w:rFonts w:ascii="Times New Roman" w:hAnsi="Times New Roman" w:cs="Times New Roman"/>
          <w:sz w:val="22"/>
          <w:szCs w:val="22"/>
        </w:rPr>
        <w:t xml:space="preserve"> of a </w:t>
      </w:r>
      <w:r w:rsidRPr="00850A85">
        <w:rPr>
          <w:rFonts w:ascii="Times New Roman" w:hAnsi="Times New Roman" w:cs="Times New Roman"/>
          <w:i/>
          <w:sz w:val="22"/>
          <w:szCs w:val="22"/>
        </w:rPr>
        <w:t>acquiring</w:t>
      </w:r>
      <w:r w:rsidRPr="00850A85">
        <w:rPr>
          <w:rFonts w:ascii="Times New Roman" w:hAnsi="Times New Roman" w:cs="Times New Roman"/>
          <w:sz w:val="22"/>
          <w:szCs w:val="22"/>
        </w:rPr>
        <w:t>/</w:t>
      </w:r>
      <w:r w:rsidRPr="00850A85">
        <w:rPr>
          <w:rFonts w:ascii="Times New Roman" w:hAnsi="Times New Roman" w:cs="Times New Roman"/>
          <w:i/>
          <w:sz w:val="22"/>
          <w:szCs w:val="22"/>
        </w:rPr>
        <w:t xml:space="preserve">surviving </w:t>
      </w:r>
      <w:r w:rsidR="008A04E7">
        <w:rPr>
          <w:rFonts w:ascii="Times New Roman" w:hAnsi="Times New Roman" w:cs="Times New Roman"/>
          <w:i/>
          <w:sz w:val="22"/>
          <w:szCs w:val="22"/>
        </w:rPr>
        <w:t>corp</w:t>
      </w:r>
      <w:r w:rsidRPr="00850A85">
        <w:rPr>
          <w:rFonts w:ascii="Times New Roman" w:hAnsi="Times New Roman" w:cs="Times New Roman"/>
          <w:sz w:val="22"/>
          <w:szCs w:val="22"/>
        </w:rPr>
        <w:t xml:space="preserve"> is </w:t>
      </w:r>
      <w:r w:rsidR="0037748D">
        <w:rPr>
          <w:rFonts w:ascii="Times New Roman" w:hAnsi="Times New Roman" w:cs="Times New Roman"/>
          <w:sz w:val="22"/>
          <w:szCs w:val="22"/>
        </w:rPr>
        <w:t>req’d</w:t>
      </w:r>
      <w:r w:rsidRPr="00850A85">
        <w:rPr>
          <w:rFonts w:ascii="Times New Roman" w:hAnsi="Times New Roman" w:cs="Times New Roman"/>
          <w:sz w:val="22"/>
          <w:szCs w:val="22"/>
        </w:rPr>
        <w:t xml:space="preserve"> if</w:t>
      </w:r>
      <w:r w:rsidR="008A04E7">
        <w:rPr>
          <w:rFonts w:ascii="Times New Roman" w:hAnsi="Times New Roman" w:cs="Times New Roman"/>
          <w:sz w:val="22"/>
          <w:szCs w:val="22"/>
        </w:rPr>
        <w:t xml:space="preserve"> 1) agreement doesn’t amend AoI</w:t>
      </w:r>
      <w:r w:rsidRPr="00850A85">
        <w:rPr>
          <w:rFonts w:ascii="Times New Roman" w:hAnsi="Times New Roman" w:cs="Times New Roman"/>
          <w:sz w:val="22"/>
          <w:szCs w:val="22"/>
        </w:rPr>
        <w:t xml:space="preserve">, 2) each share of stock before and after the merger is identical, and 3) either no shares of stock are issued under the merger or those that are authorized to be </w:t>
      </w:r>
      <w:r w:rsidR="008A04E7">
        <w:rPr>
          <w:rFonts w:ascii="Times New Roman" w:hAnsi="Times New Roman" w:cs="Times New Roman"/>
          <w:sz w:val="22"/>
          <w:szCs w:val="22"/>
        </w:rPr>
        <w:t>issued (or converted) do not exceed 20% of</w:t>
      </w:r>
      <w:r w:rsidRPr="00850A85">
        <w:rPr>
          <w:rFonts w:ascii="Times New Roman" w:hAnsi="Times New Roman" w:cs="Times New Roman"/>
          <w:sz w:val="22"/>
          <w:szCs w:val="22"/>
        </w:rPr>
        <w:t xml:space="preserve"> shares of common stock outstanding prior to the merger. (§251(f))</w:t>
      </w:r>
    </w:p>
    <w:p w14:paraId="7008B8E6" w14:textId="1F028C7D" w:rsidR="00BB4C28" w:rsidRPr="00096241" w:rsidRDefault="00F23138" w:rsidP="00CD0BF8">
      <w:pPr>
        <w:pStyle w:val="NoSpacing"/>
        <w:widowControl w:val="0"/>
        <w:numPr>
          <w:ilvl w:val="5"/>
          <w:numId w:val="6"/>
        </w:numPr>
        <w:ind w:left="2160"/>
        <w:rPr>
          <w:rFonts w:ascii="Times New Roman" w:hAnsi="Times New Roman" w:cs="Times New Roman"/>
          <w:sz w:val="22"/>
          <w:szCs w:val="22"/>
        </w:rPr>
      </w:pPr>
      <w:r>
        <w:rPr>
          <w:rFonts w:ascii="Times New Roman" w:hAnsi="Times New Roman" w:cs="Times New Roman"/>
          <w:sz w:val="22"/>
          <w:szCs w:val="22"/>
        </w:rPr>
        <w:t>Appraisal Rights</w:t>
      </w:r>
      <w:r w:rsidR="003E74C6" w:rsidRPr="007E25C6">
        <w:rPr>
          <w:rFonts w:ascii="Times New Roman" w:hAnsi="Times New Roman" w:cs="Times New Roman"/>
          <w:sz w:val="22"/>
          <w:szCs w:val="22"/>
        </w:rPr>
        <w:t xml:space="preserve"> DGCL §262</w:t>
      </w:r>
      <w:r>
        <w:rPr>
          <w:rFonts w:ascii="Times New Roman" w:hAnsi="Times New Roman" w:cs="Times New Roman"/>
          <w:sz w:val="22"/>
          <w:szCs w:val="22"/>
        </w:rPr>
        <w:t>(a)</w:t>
      </w:r>
      <w:r w:rsidR="003E74C6" w:rsidRPr="007E25C6">
        <w:rPr>
          <w:rFonts w:ascii="Times New Roman" w:hAnsi="Times New Roman" w:cs="Times New Roman"/>
          <w:sz w:val="22"/>
          <w:szCs w:val="22"/>
        </w:rPr>
        <w:t>:</w:t>
      </w:r>
      <w:r>
        <w:rPr>
          <w:rFonts w:ascii="Times New Roman" w:hAnsi="Times New Roman" w:cs="Times New Roman"/>
          <w:sz w:val="22"/>
          <w:szCs w:val="22"/>
        </w:rPr>
        <w:t xml:space="preserve"> SHs have appraisal right (</w:t>
      </w:r>
      <w:r w:rsidR="00BB4C28" w:rsidRPr="00096241">
        <w:rPr>
          <w:rFonts w:ascii="Times New Roman" w:hAnsi="Times New Roman" w:cs="Times New Roman"/>
          <w:sz w:val="22"/>
          <w:szCs w:val="22"/>
        </w:rPr>
        <w:t xml:space="preserve">The right to have a court </w:t>
      </w:r>
      <w:r w:rsidR="00BB4C28" w:rsidRPr="00096241">
        <w:rPr>
          <w:rFonts w:ascii="Times New Roman" w:hAnsi="Times New Roman" w:cs="Times New Roman"/>
          <w:i/>
          <w:sz w:val="22"/>
          <w:szCs w:val="22"/>
          <w:u w:val="single"/>
        </w:rPr>
        <w:t>determine</w:t>
      </w:r>
      <w:r w:rsidR="00096241">
        <w:rPr>
          <w:rFonts w:ascii="Times New Roman" w:hAnsi="Times New Roman" w:cs="Times New Roman"/>
          <w:sz w:val="22"/>
          <w:szCs w:val="22"/>
        </w:rPr>
        <w:t xml:space="preserve"> the value of SH’s shares) </w:t>
      </w:r>
      <w:r w:rsidR="00096241" w:rsidRPr="00096241">
        <w:rPr>
          <w:rFonts w:ascii="Times New Roman" w:hAnsi="Times New Roman" w:cs="Times New Roman"/>
          <w:b/>
          <w:i/>
          <w:sz w:val="22"/>
          <w:szCs w:val="22"/>
        </w:rPr>
        <w:t>If</w:t>
      </w:r>
    </w:p>
    <w:p w14:paraId="6EAC57E8" w14:textId="604A220F" w:rsidR="00F23138" w:rsidRDefault="00F23138" w:rsidP="00CD0BF8">
      <w:pPr>
        <w:pStyle w:val="NoSpacing"/>
        <w:widowControl w:val="0"/>
        <w:numPr>
          <w:ilvl w:val="6"/>
          <w:numId w:val="6"/>
        </w:numPr>
        <w:ind w:left="2520"/>
        <w:rPr>
          <w:rFonts w:ascii="Times New Roman" w:hAnsi="Times New Roman" w:cs="Times New Roman"/>
          <w:sz w:val="22"/>
          <w:szCs w:val="22"/>
        </w:rPr>
      </w:pPr>
      <w:r>
        <w:rPr>
          <w:rFonts w:ascii="Times New Roman" w:hAnsi="Times New Roman" w:cs="Times New Roman"/>
          <w:sz w:val="22"/>
          <w:szCs w:val="22"/>
        </w:rPr>
        <w:t>Submitted w</w:t>
      </w:r>
      <w:r w:rsidRPr="00BB4C28">
        <w:rPr>
          <w:rFonts w:ascii="Times New Roman" w:hAnsi="Times New Roman" w:cs="Times New Roman"/>
          <w:sz w:val="22"/>
          <w:szCs w:val="22"/>
        </w:rPr>
        <w:t xml:space="preserve">ritten demand for appraisal </w:t>
      </w:r>
      <w:r w:rsidRPr="00BB4C28">
        <w:rPr>
          <w:rFonts w:ascii="Times New Roman" w:hAnsi="Times New Roman" w:cs="Times New Roman"/>
          <w:b/>
          <w:sz w:val="22"/>
          <w:szCs w:val="22"/>
          <w:u w:val="single"/>
        </w:rPr>
        <w:t>before vote</w:t>
      </w:r>
      <w:r w:rsidRPr="00BB4C28">
        <w:rPr>
          <w:rFonts w:ascii="Times New Roman" w:hAnsi="Times New Roman" w:cs="Times New Roman"/>
          <w:sz w:val="22"/>
          <w:szCs w:val="22"/>
        </w:rPr>
        <w:t xml:space="preserve"> on merger</w:t>
      </w:r>
    </w:p>
    <w:p w14:paraId="52048DA8" w14:textId="66C6AB73" w:rsidR="00BB4C28" w:rsidRPr="00F23138" w:rsidRDefault="00BB4C28" w:rsidP="00CD0BF8">
      <w:pPr>
        <w:pStyle w:val="NoSpacing"/>
        <w:widowControl w:val="0"/>
        <w:numPr>
          <w:ilvl w:val="6"/>
          <w:numId w:val="6"/>
        </w:numPr>
        <w:ind w:left="2520"/>
        <w:rPr>
          <w:rFonts w:ascii="Times New Roman" w:hAnsi="Times New Roman" w:cs="Times New Roman"/>
          <w:sz w:val="22"/>
          <w:szCs w:val="22"/>
        </w:rPr>
      </w:pPr>
      <w:r w:rsidRPr="00BB4C28">
        <w:rPr>
          <w:rFonts w:ascii="Times New Roman" w:hAnsi="Times New Roman" w:cs="Times New Roman"/>
          <w:sz w:val="22"/>
          <w:szCs w:val="22"/>
        </w:rPr>
        <w:t>Continuously hold shares through effective date of merger</w:t>
      </w:r>
      <w:r w:rsidR="00F23138">
        <w:rPr>
          <w:rFonts w:ascii="Times New Roman" w:hAnsi="Times New Roman" w:cs="Times New Roman"/>
          <w:sz w:val="22"/>
          <w:szCs w:val="22"/>
        </w:rPr>
        <w:t xml:space="preserve"> (or consolidation)</w:t>
      </w:r>
    </w:p>
    <w:p w14:paraId="7AB25CCB" w14:textId="702F6589" w:rsidR="00BB4C28" w:rsidRDefault="00F23138" w:rsidP="00CD0BF8">
      <w:pPr>
        <w:pStyle w:val="NoSpacing"/>
        <w:widowControl w:val="0"/>
        <w:numPr>
          <w:ilvl w:val="6"/>
          <w:numId w:val="6"/>
        </w:numPr>
        <w:ind w:left="2520"/>
        <w:rPr>
          <w:rFonts w:ascii="Times New Roman" w:hAnsi="Times New Roman" w:cs="Times New Roman"/>
          <w:sz w:val="22"/>
          <w:szCs w:val="22"/>
        </w:rPr>
      </w:pPr>
      <w:r>
        <w:rPr>
          <w:rFonts w:ascii="Times New Roman" w:hAnsi="Times New Roman" w:cs="Times New Roman"/>
          <w:sz w:val="22"/>
          <w:szCs w:val="22"/>
        </w:rPr>
        <w:t>Didn’t vote in favor of</w:t>
      </w:r>
      <w:r w:rsidR="00BB4C28" w:rsidRPr="00BB4C28">
        <w:rPr>
          <w:rFonts w:ascii="Times New Roman" w:hAnsi="Times New Roman" w:cs="Times New Roman"/>
          <w:sz w:val="22"/>
          <w:szCs w:val="22"/>
        </w:rPr>
        <w:t xml:space="preserve"> merger</w:t>
      </w:r>
    </w:p>
    <w:p w14:paraId="766C2AF7" w14:textId="650806D5" w:rsidR="00BB4C28" w:rsidRDefault="00096241" w:rsidP="00CD0BF8">
      <w:pPr>
        <w:pStyle w:val="NoSpacing"/>
        <w:widowControl w:val="0"/>
        <w:numPr>
          <w:ilvl w:val="7"/>
          <w:numId w:val="6"/>
        </w:numPr>
        <w:ind w:left="2880"/>
        <w:rPr>
          <w:rFonts w:ascii="Times New Roman" w:hAnsi="Times New Roman" w:cs="Times New Roman"/>
          <w:sz w:val="22"/>
          <w:szCs w:val="22"/>
        </w:rPr>
      </w:pPr>
      <w:r w:rsidRPr="00096241">
        <w:rPr>
          <w:rFonts w:ascii="Times New Roman" w:hAnsi="Times New Roman" w:cs="Times New Roman"/>
          <w:b/>
          <w:i/>
          <w:sz w:val="22"/>
          <w:szCs w:val="22"/>
        </w:rPr>
        <w:t>Then</w:t>
      </w:r>
      <w:r>
        <w:rPr>
          <w:rFonts w:ascii="Times New Roman" w:hAnsi="Times New Roman" w:cs="Times New Roman"/>
          <w:sz w:val="22"/>
          <w:szCs w:val="22"/>
        </w:rPr>
        <w:t xml:space="preserve">: </w:t>
      </w:r>
      <w:r w:rsidR="00BB4C28" w:rsidRPr="00BB4C28">
        <w:rPr>
          <w:rFonts w:ascii="Times New Roman" w:hAnsi="Times New Roman" w:cs="Times New Roman"/>
          <w:sz w:val="22"/>
          <w:szCs w:val="22"/>
        </w:rPr>
        <w:t xml:space="preserve">Entitled to fair value of shares </w:t>
      </w:r>
      <w:r>
        <w:rPr>
          <w:rFonts w:ascii="Times New Roman" w:hAnsi="Times New Roman" w:cs="Times New Roman"/>
          <w:sz w:val="22"/>
          <w:szCs w:val="22"/>
        </w:rPr>
        <w:t xml:space="preserve">(determined by considering all relevant factors), w/ interest, </w:t>
      </w:r>
      <w:r w:rsidR="00BB4C28" w:rsidRPr="00BB4C28">
        <w:rPr>
          <w:rFonts w:ascii="Times New Roman" w:hAnsi="Times New Roman" w:cs="Times New Roman"/>
          <w:sz w:val="22"/>
          <w:szCs w:val="22"/>
        </w:rPr>
        <w:t>exclusive of any element of value arising from accomplishmen</w:t>
      </w:r>
      <w:r w:rsidR="00F23138">
        <w:rPr>
          <w:rFonts w:ascii="Times New Roman" w:hAnsi="Times New Roman" w:cs="Times New Roman"/>
          <w:sz w:val="22"/>
          <w:szCs w:val="22"/>
        </w:rPr>
        <w:t>t/</w:t>
      </w:r>
      <w:r w:rsidR="00BB4C28" w:rsidRPr="00BB4C28">
        <w:rPr>
          <w:rFonts w:ascii="Times New Roman" w:hAnsi="Times New Roman" w:cs="Times New Roman"/>
          <w:sz w:val="22"/>
          <w:szCs w:val="22"/>
        </w:rPr>
        <w:t>expectation of merger</w:t>
      </w:r>
      <w:r>
        <w:rPr>
          <w:rFonts w:ascii="Times New Roman" w:hAnsi="Times New Roman" w:cs="Times New Roman"/>
          <w:sz w:val="22"/>
          <w:szCs w:val="22"/>
        </w:rPr>
        <w:t xml:space="preserve"> </w:t>
      </w:r>
      <w:r w:rsidRPr="00850A85">
        <w:rPr>
          <w:rFonts w:ascii="Times New Roman" w:hAnsi="Times New Roman" w:cs="Times New Roman"/>
          <w:sz w:val="22"/>
          <w:szCs w:val="22"/>
        </w:rPr>
        <w:t>(§262(h))</w:t>
      </w:r>
    </w:p>
    <w:p w14:paraId="7B0923A5" w14:textId="334B31D1" w:rsidR="00096241" w:rsidRDefault="00096241" w:rsidP="00CD0BF8">
      <w:pPr>
        <w:pStyle w:val="NoSpacing"/>
        <w:widowControl w:val="0"/>
        <w:numPr>
          <w:ilvl w:val="7"/>
          <w:numId w:val="6"/>
        </w:numPr>
        <w:ind w:left="2880"/>
        <w:rPr>
          <w:rFonts w:ascii="Times New Roman" w:hAnsi="Times New Roman" w:cs="Times New Roman"/>
          <w:sz w:val="22"/>
          <w:szCs w:val="22"/>
        </w:rPr>
      </w:pPr>
      <w:r>
        <w:rPr>
          <w:rFonts w:ascii="Times New Roman" w:hAnsi="Times New Roman" w:cs="Times New Roman"/>
          <w:sz w:val="22"/>
          <w:szCs w:val="22"/>
        </w:rPr>
        <w:t>Ct may equitably shift fees ((§262(j</w:t>
      </w:r>
      <w:r w:rsidRPr="00850A85">
        <w:rPr>
          <w:rFonts w:ascii="Times New Roman" w:hAnsi="Times New Roman" w:cs="Times New Roman"/>
          <w:sz w:val="22"/>
          <w:szCs w:val="22"/>
        </w:rPr>
        <w:t>))</w:t>
      </w:r>
    </w:p>
    <w:p w14:paraId="2777C64A" w14:textId="43DF93BA" w:rsidR="00F23138" w:rsidRPr="00096241" w:rsidRDefault="00096241" w:rsidP="00CD0BF8">
      <w:pPr>
        <w:pStyle w:val="NoSpacing"/>
        <w:widowControl w:val="0"/>
        <w:numPr>
          <w:ilvl w:val="7"/>
          <w:numId w:val="6"/>
        </w:numPr>
        <w:ind w:left="2880"/>
        <w:rPr>
          <w:rFonts w:ascii="Times New Roman" w:hAnsi="Times New Roman" w:cs="Times New Roman"/>
          <w:sz w:val="22"/>
          <w:szCs w:val="22"/>
        </w:rPr>
      </w:pPr>
      <w:r>
        <w:rPr>
          <w:rFonts w:ascii="Times New Roman" w:hAnsi="Times New Roman" w:cs="Times New Roman"/>
          <w:sz w:val="22"/>
          <w:szCs w:val="22"/>
        </w:rPr>
        <w:t>C</w:t>
      </w:r>
      <w:r w:rsidRPr="00850A85">
        <w:rPr>
          <w:rFonts w:ascii="Times New Roman" w:hAnsi="Times New Roman" w:cs="Times New Roman"/>
          <w:sz w:val="22"/>
          <w:szCs w:val="22"/>
        </w:rPr>
        <w:t xml:space="preserve">t shall direct payment for this fair value (with interest) by the surviving or resulting </w:t>
      </w:r>
      <w:r>
        <w:rPr>
          <w:rFonts w:ascii="Times New Roman" w:hAnsi="Times New Roman" w:cs="Times New Roman"/>
          <w:sz w:val="22"/>
          <w:szCs w:val="22"/>
        </w:rPr>
        <w:t>corp</w:t>
      </w:r>
      <w:r w:rsidRPr="00850A85">
        <w:rPr>
          <w:rFonts w:ascii="Times New Roman" w:hAnsi="Times New Roman" w:cs="Times New Roman"/>
          <w:sz w:val="22"/>
          <w:szCs w:val="22"/>
        </w:rPr>
        <w:t xml:space="preserve"> to the entitled </w:t>
      </w:r>
      <w:r>
        <w:rPr>
          <w:rFonts w:ascii="Times New Roman" w:hAnsi="Times New Roman" w:cs="Times New Roman"/>
          <w:sz w:val="22"/>
          <w:szCs w:val="22"/>
        </w:rPr>
        <w:t>SH</w:t>
      </w:r>
      <w:r w:rsidRPr="00850A85">
        <w:rPr>
          <w:rFonts w:ascii="Times New Roman" w:hAnsi="Times New Roman" w:cs="Times New Roman"/>
          <w:sz w:val="22"/>
          <w:szCs w:val="22"/>
        </w:rPr>
        <w:t xml:space="preserve"> (§262(i))</w:t>
      </w:r>
    </w:p>
    <w:p w14:paraId="5A70309F" w14:textId="7F5CF7E3" w:rsidR="00850A85" w:rsidRPr="00850A85" w:rsidRDefault="003E74C6" w:rsidP="00CD0BF8">
      <w:pPr>
        <w:pStyle w:val="NoSpacing"/>
        <w:widowControl w:val="0"/>
        <w:numPr>
          <w:ilvl w:val="6"/>
          <w:numId w:val="6"/>
        </w:numPr>
        <w:ind w:left="2520"/>
        <w:rPr>
          <w:rFonts w:ascii="Times New Roman" w:hAnsi="Times New Roman" w:cs="Times New Roman"/>
          <w:sz w:val="22"/>
          <w:szCs w:val="22"/>
        </w:rPr>
      </w:pPr>
      <w:r w:rsidRPr="00F23138">
        <w:rPr>
          <w:rFonts w:ascii="Times New Roman" w:hAnsi="Times New Roman" w:cs="Times New Roman"/>
          <w:b/>
          <w:sz w:val="22"/>
          <w:szCs w:val="22"/>
        </w:rPr>
        <w:t>Exception</w:t>
      </w:r>
      <w:r w:rsidR="00F23138">
        <w:rPr>
          <w:rFonts w:ascii="Times New Roman" w:hAnsi="Times New Roman" w:cs="Times New Roman"/>
          <w:b/>
          <w:sz w:val="22"/>
          <w:szCs w:val="22"/>
        </w:rPr>
        <w:t xml:space="preserve"> </w:t>
      </w:r>
      <w:r w:rsidR="00F23138">
        <w:rPr>
          <w:rFonts w:ascii="Times New Roman" w:hAnsi="Times New Roman" w:cs="Times New Roman"/>
          <w:sz w:val="22"/>
          <w:szCs w:val="22"/>
        </w:rPr>
        <w:t>(</w:t>
      </w:r>
      <w:r w:rsidRPr="00F23138">
        <w:rPr>
          <w:rFonts w:ascii="Times New Roman" w:hAnsi="Times New Roman" w:cs="Times New Roman"/>
          <w:sz w:val="22"/>
          <w:szCs w:val="22"/>
        </w:rPr>
        <w:t>DGCL §262(b)(1)</w:t>
      </w:r>
      <w:r w:rsidR="00F23138">
        <w:rPr>
          <w:rFonts w:ascii="Times New Roman" w:hAnsi="Times New Roman" w:cs="Times New Roman"/>
          <w:sz w:val="22"/>
          <w:szCs w:val="22"/>
        </w:rPr>
        <w:t>)</w:t>
      </w:r>
      <w:r w:rsidRPr="00F23138">
        <w:rPr>
          <w:rFonts w:ascii="Times New Roman" w:hAnsi="Times New Roman" w:cs="Times New Roman"/>
          <w:sz w:val="22"/>
          <w:szCs w:val="22"/>
        </w:rPr>
        <w:t>:</w:t>
      </w:r>
      <w:r w:rsidRPr="00850A85">
        <w:rPr>
          <w:rFonts w:ascii="Times New Roman" w:hAnsi="Times New Roman" w:cs="Times New Roman"/>
          <w:sz w:val="22"/>
          <w:szCs w:val="22"/>
        </w:rPr>
        <w:t xml:space="preserve"> </w:t>
      </w:r>
      <w:r w:rsidR="008A04E7">
        <w:rPr>
          <w:rFonts w:ascii="Times New Roman" w:hAnsi="Times New Roman" w:cs="Times New Roman"/>
          <w:sz w:val="22"/>
          <w:szCs w:val="22"/>
        </w:rPr>
        <w:t xml:space="preserve">No </w:t>
      </w:r>
      <w:r w:rsidR="00A368F2">
        <w:rPr>
          <w:rFonts w:ascii="Times New Roman" w:hAnsi="Times New Roman" w:cs="Times New Roman"/>
          <w:sz w:val="22"/>
          <w:szCs w:val="22"/>
        </w:rPr>
        <w:t>app</w:t>
      </w:r>
      <w:r w:rsidR="008A04E7">
        <w:rPr>
          <w:rFonts w:ascii="Times New Roman" w:hAnsi="Times New Roman" w:cs="Times New Roman"/>
          <w:sz w:val="22"/>
          <w:szCs w:val="22"/>
        </w:rPr>
        <w:t xml:space="preserve"> right if stock</w:t>
      </w:r>
      <w:r w:rsidRPr="00850A85">
        <w:rPr>
          <w:rFonts w:ascii="Times New Roman" w:hAnsi="Times New Roman" w:cs="Times New Roman"/>
          <w:sz w:val="22"/>
          <w:szCs w:val="22"/>
        </w:rPr>
        <w:t xml:space="preserve"> at</w:t>
      </w:r>
      <w:r w:rsidR="008A04E7">
        <w:rPr>
          <w:rFonts w:ascii="Times New Roman" w:hAnsi="Times New Roman" w:cs="Times New Roman"/>
          <w:sz w:val="22"/>
          <w:szCs w:val="22"/>
        </w:rPr>
        <w:t xml:space="preserve"> record date was listed on nat’</w:t>
      </w:r>
      <w:r w:rsidRPr="00850A85">
        <w:rPr>
          <w:rFonts w:ascii="Times New Roman" w:hAnsi="Times New Roman" w:cs="Times New Roman"/>
          <w:sz w:val="22"/>
          <w:szCs w:val="22"/>
        </w:rPr>
        <w:t>l s</w:t>
      </w:r>
      <w:r w:rsidR="008A04E7">
        <w:rPr>
          <w:rFonts w:ascii="Times New Roman" w:hAnsi="Times New Roman" w:cs="Times New Roman"/>
          <w:sz w:val="22"/>
          <w:szCs w:val="22"/>
        </w:rPr>
        <w:t>ec</w:t>
      </w:r>
      <w:r w:rsidR="00A368F2">
        <w:rPr>
          <w:rFonts w:ascii="Times New Roman" w:hAnsi="Times New Roman" w:cs="Times New Roman"/>
          <w:sz w:val="22"/>
          <w:szCs w:val="22"/>
        </w:rPr>
        <w:t>urities exchange or</w:t>
      </w:r>
      <w:r w:rsidR="008A04E7">
        <w:rPr>
          <w:rFonts w:ascii="Times New Roman" w:hAnsi="Times New Roman" w:cs="Times New Roman"/>
          <w:sz w:val="22"/>
          <w:szCs w:val="22"/>
        </w:rPr>
        <w:t xml:space="preserve"> held by 2k</w:t>
      </w:r>
      <w:r w:rsidRPr="00850A85">
        <w:rPr>
          <w:rFonts w:ascii="Times New Roman" w:hAnsi="Times New Roman" w:cs="Times New Roman"/>
          <w:sz w:val="22"/>
          <w:szCs w:val="22"/>
        </w:rPr>
        <w:t xml:space="preserve">+ </w:t>
      </w:r>
      <w:r w:rsidR="00FA3609">
        <w:rPr>
          <w:rFonts w:ascii="Times New Roman" w:hAnsi="Times New Roman" w:cs="Times New Roman"/>
          <w:sz w:val="22"/>
          <w:szCs w:val="22"/>
        </w:rPr>
        <w:t>SHs</w:t>
      </w:r>
      <w:r w:rsidR="00A368F2">
        <w:rPr>
          <w:rFonts w:ascii="Times New Roman" w:hAnsi="Times New Roman" w:cs="Times New Roman"/>
          <w:sz w:val="22"/>
          <w:szCs w:val="22"/>
        </w:rPr>
        <w:t xml:space="preserve">, </w:t>
      </w:r>
      <w:r w:rsidRPr="00850A85">
        <w:rPr>
          <w:rFonts w:ascii="Times New Roman" w:hAnsi="Times New Roman" w:cs="Times New Roman"/>
          <w:sz w:val="22"/>
          <w:szCs w:val="22"/>
        </w:rPr>
        <w:t xml:space="preserve">BUT (b)(2), </w:t>
      </w:r>
      <w:r w:rsidR="00F23138">
        <w:rPr>
          <w:rFonts w:ascii="Times New Roman" w:hAnsi="Times New Roman" w:cs="Times New Roman"/>
          <w:sz w:val="22"/>
          <w:szCs w:val="22"/>
        </w:rPr>
        <w:t xml:space="preserve">appraisal </w:t>
      </w:r>
      <w:r w:rsidRPr="00850A85">
        <w:rPr>
          <w:rFonts w:ascii="Times New Roman" w:hAnsi="Times New Roman" w:cs="Times New Roman"/>
          <w:sz w:val="22"/>
          <w:szCs w:val="22"/>
        </w:rPr>
        <w:t xml:space="preserve">rights shall be available </w:t>
      </w:r>
      <w:r w:rsidR="00A368F2">
        <w:rPr>
          <w:rFonts w:ascii="Times New Roman" w:hAnsi="Times New Roman" w:cs="Times New Roman"/>
          <w:sz w:val="22"/>
          <w:szCs w:val="22"/>
        </w:rPr>
        <w:t>if</w:t>
      </w:r>
      <w:r w:rsidRPr="00850A85">
        <w:rPr>
          <w:rFonts w:ascii="Times New Roman" w:hAnsi="Times New Roman" w:cs="Times New Roman"/>
          <w:sz w:val="22"/>
          <w:szCs w:val="22"/>
        </w:rPr>
        <w:t xml:space="preserve"> not paid in stock</w:t>
      </w:r>
    </w:p>
    <w:p w14:paraId="63E04B72" w14:textId="7218814A" w:rsidR="00850A85" w:rsidRPr="007E25C6" w:rsidRDefault="00096241" w:rsidP="00CD0BF8">
      <w:pPr>
        <w:pStyle w:val="NoSpacing"/>
        <w:widowControl w:val="0"/>
        <w:numPr>
          <w:ilvl w:val="4"/>
          <w:numId w:val="6"/>
        </w:numPr>
        <w:ind w:left="1800"/>
        <w:rPr>
          <w:rFonts w:ascii="Times New Roman" w:hAnsi="Times New Roman" w:cs="Times New Roman"/>
          <w:sz w:val="22"/>
          <w:szCs w:val="22"/>
        </w:rPr>
      </w:pPr>
      <w:r>
        <w:rPr>
          <w:rFonts w:ascii="Times New Roman" w:hAnsi="Times New Roman" w:cs="Times New Roman"/>
          <w:sz w:val="22"/>
          <w:szCs w:val="22"/>
        </w:rPr>
        <w:t>Proxy and Registration</w:t>
      </w:r>
    </w:p>
    <w:p w14:paraId="10657CAD" w14:textId="279E116B" w:rsidR="00850A85" w:rsidRPr="00850A85" w:rsidRDefault="003E74C6" w:rsidP="00CD0BF8">
      <w:pPr>
        <w:pStyle w:val="NoSpacing"/>
        <w:widowControl w:val="0"/>
        <w:numPr>
          <w:ilvl w:val="5"/>
          <w:numId w:val="6"/>
        </w:numPr>
        <w:ind w:left="2160"/>
        <w:rPr>
          <w:rFonts w:ascii="Times New Roman" w:hAnsi="Times New Roman" w:cs="Times New Roman"/>
          <w:sz w:val="22"/>
          <w:szCs w:val="22"/>
        </w:rPr>
      </w:pPr>
      <w:r w:rsidRPr="00850A85">
        <w:rPr>
          <w:rFonts w:ascii="Times New Roman" w:hAnsi="Times New Roman" w:cs="Times New Roman"/>
          <w:sz w:val="22"/>
          <w:szCs w:val="22"/>
        </w:rPr>
        <w:t xml:space="preserve">Both sets of </w:t>
      </w:r>
      <w:r w:rsidR="00FA3609">
        <w:rPr>
          <w:rFonts w:ascii="Times New Roman" w:hAnsi="Times New Roman" w:cs="Times New Roman"/>
          <w:sz w:val="22"/>
          <w:szCs w:val="22"/>
        </w:rPr>
        <w:t>SHs</w:t>
      </w:r>
      <w:r w:rsidRPr="00850A85">
        <w:rPr>
          <w:rFonts w:ascii="Times New Roman" w:hAnsi="Times New Roman" w:cs="Times New Roman"/>
          <w:sz w:val="22"/>
          <w:szCs w:val="22"/>
        </w:rPr>
        <w:t xml:space="preserve"> will need to be issued proxy statements</w:t>
      </w:r>
    </w:p>
    <w:p w14:paraId="4AB5715C" w14:textId="71EFD56B" w:rsidR="00850A85" w:rsidRPr="00850A85" w:rsidRDefault="00A368F2" w:rsidP="00CD0BF8">
      <w:pPr>
        <w:pStyle w:val="NoSpacing"/>
        <w:widowControl w:val="0"/>
        <w:numPr>
          <w:ilvl w:val="5"/>
          <w:numId w:val="6"/>
        </w:numPr>
        <w:ind w:left="2160"/>
        <w:rPr>
          <w:rFonts w:ascii="Times New Roman" w:hAnsi="Times New Roman" w:cs="Times New Roman"/>
          <w:sz w:val="22"/>
          <w:szCs w:val="22"/>
        </w:rPr>
      </w:pPr>
      <w:r>
        <w:rPr>
          <w:rFonts w:ascii="Times New Roman" w:hAnsi="Times New Roman" w:cs="Times New Roman"/>
          <w:sz w:val="22"/>
          <w:szCs w:val="22"/>
        </w:rPr>
        <w:t>SA</w:t>
      </w:r>
      <w:r w:rsidR="003E74C6" w:rsidRPr="00850A85">
        <w:rPr>
          <w:rFonts w:ascii="Times New Roman" w:hAnsi="Times New Roman" w:cs="Times New Roman"/>
          <w:sz w:val="22"/>
          <w:szCs w:val="22"/>
        </w:rPr>
        <w:t xml:space="preserve"> problem - new registration statement for the newly issued shares. Have to make a registration statement whenever making a public offer or sale </w:t>
      </w:r>
    </w:p>
    <w:p w14:paraId="7E1AF172" w14:textId="77777777" w:rsidR="00850A85" w:rsidRPr="00850A85" w:rsidRDefault="003E74C6" w:rsidP="00CD0BF8">
      <w:pPr>
        <w:pStyle w:val="NoSpacing"/>
        <w:widowControl w:val="0"/>
        <w:numPr>
          <w:ilvl w:val="5"/>
          <w:numId w:val="6"/>
        </w:numPr>
        <w:ind w:left="2160"/>
        <w:rPr>
          <w:rFonts w:ascii="Times New Roman" w:hAnsi="Times New Roman" w:cs="Times New Roman"/>
          <w:sz w:val="22"/>
          <w:szCs w:val="22"/>
        </w:rPr>
      </w:pPr>
      <w:r w:rsidRPr="00850A85">
        <w:rPr>
          <w:rFonts w:ascii="Times New Roman" w:hAnsi="Times New Roman" w:cs="Times New Roman"/>
          <w:sz w:val="22"/>
          <w:szCs w:val="22"/>
        </w:rPr>
        <w:t xml:space="preserve">Exchange of stock in a merger is treated as buying new shares </w:t>
      </w:r>
      <w:r w:rsidRPr="00850A85">
        <w:rPr>
          <w:rFonts w:ascii="Times New Roman" w:hAnsi="Times New Roman" w:cs="Times New Roman"/>
          <w:b/>
          <w:sz w:val="22"/>
          <w:szCs w:val="22"/>
        </w:rPr>
        <w:t>Rule 145</w:t>
      </w:r>
      <w:r w:rsidRPr="00850A85">
        <w:rPr>
          <w:rFonts w:ascii="Times New Roman" w:hAnsi="Times New Roman" w:cs="Times New Roman"/>
          <w:sz w:val="22"/>
          <w:szCs w:val="22"/>
        </w:rPr>
        <w:t>.</w:t>
      </w:r>
    </w:p>
    <w:p w14:paraId="746E2228" w14:textId="69DB96C0" w:rsidR="003E74C6" w:rsidRPr="00850A85" w:rsidRDefault="003E74C6" w:rsidP="00CD0BF8">
      <w:pPr>
        <w:pStyle w:val="NoSpacing"/>
        <w:widowControl w:val="0"/>
        <w:numPr>
          <w:ilvl w:val="3"/>
          <w:numId w:val="6"/>
        </w:numPr>
        <w:ind w:left="1440"/>
        <w:rPr>
          <w:rFonts w:ascii="Times New Roman" w:hAnsi="Times New Roman" w:cs="Times New Roman"/>
          <w:sz w:val="22"/>
          <w:szCs w:val="22"/>
        </w:rPr>
      </w:pPr>
      <w:r w:rsidRPr="007E25C6">
        <w:rPr>
          <w:rFonts w:ascii="Times New Roman" w:hAnsi="Times New Roman" w:cs="Times New Roman"/>
          <w:sz w:val="22"/>
          <w:szCs w:val="22"/>
        </w:rPr>
        <w:t>Stock purchases</w:t>
      </w:r>
      <w:r w:rsidRPr="00850A85">
        <w:rPr>
          <w:rFonts w:ascii="Times New Roman" w:hAnsi="Times New Roman" w:cs="Times New Roman"/>
          <w:sz w:val="22"/>
          <w:szCs w:val="22"/>
        </w:rPr>
        <w:t xml:space="preserve">: </w:t>
      </w:r>
      <w:r w:rsidR="00A368F2">
        <w:rPr>
          <w:rFonts w:ascii="Times New Roman" w:hAnsi="Times New Roman" w:cs="Times New Roman"/>
          <w:sz w:val="22"/>
          <w:szCs w:val="22"/>
        </w:rPr>
        <w:t>Corp</w:t>
      </w:r>
      <w:r w:rsidRPr="00850A85">
        <w:rPr>
          <w:rFonts w:ascii="Times New Roman" w:hAnsi="Times New Roman" w:cs="Times New Roman"/>
          <w:sz w:val="22"/>
          <w:szCs w:val="22"/>
        </w:rPr>
        <w:t xml:space="preserve"> A offers to buy shares of </w:t>
      </w:r>
      <w:r w:rsidR="00A368F2">
        <w:rPr>
          <w:rFonts w:ascii="Times New Roman" w:hAnsi="Times New Roman" w:cs="Times New Roman"/>
          <w:sz w:val="22"/>
          <w:szCs w:val="22"/>
        </w:rPr>
        <w:t>Corp</w:t>
      </w:r>
      <w:r w:rsidRPr="00850A85">
        <w:rPr>
          <w:rFonts w:ascii="Times New Roman" w:hAnsi="Times New Roman" w:cs="Times New Roman"/>
          <w:sz w:val="22"/>
          <w:szCs w:val="22"/>
        </w:rPr>
        <w:t xml:space="preserve"> B for cash or </w:t>
      </w:r>
      <w:r w:rsidR="00A368F2">
        <w:rPr>
          <w:rFonts w:ascii="Times New Roman" w:hAnsi="Times New Roman" w:cs="Times New Roman"/>
          <w:sz w:val="22"/>
          <w:szCs w:val="22"/>
        </w:rPr>
        <w:t>Corp</w:t>
      </w:r>
      <w:r w:rsidRPr="00850A85">
        <w:rPr>
          <w:rFonts w:ascii="Times New Roman" w:hAnsi="Times New Roman" w:cs="Times New Roman"/>
          <w:sz w:val="22"/>
          <w:szCs w:val="22"/>
        </w:rPr>
        <w:t xml:space="preserve"> A stock. </w:t>
      </w:r>
      <w:r w:rsidR="00A368F2">
        <w:rPr>
          <w:rFonts w:ascii="Times New Roman" w:hAnsi="Times New Roman" w:cs="Times New Roman"/>
          <w:sz w:val="22"/>
          <w:szCs w:val="22"/>
        </w:rPr>
        <w:t>Doesn’t need to get</w:t>
      </w:r>
      <w:r w:rsidRPr="00850A85">
        <w:rPr>
          <w:rFonts w:ascii="Times New Roman" w:hAnsi="Times New Roman" w:cs="Times New Roman"/>
          <w:sz w:val="22"/>
          <w:szCs w:val="22"/>
        </w:rPr>
        <w:t xml:space="preserve"> votes of </w:t>
      </w:r>
      <w:r w:rsidR="00A368F2">
        <w:rPr>
          <w:rFonts w:ascii="Times New Roman" w:hAnsi="Times New Roman" w:cs="Times New Roman"/>
          <w:sz w:val="22"/>
          <w:szCs w:val="22"/>
        </w:rPr>
        <w:t>Corp</w:t>
      </w:r>
      <w:r w:rsidRPr="00850A85">
        <w:rPr>
          <w:rFonts w:ascii="Times New Roman" w:hAnsi="Times New Roman" w:cs="Times New Roman"/>
          <w:sz w:val="22"/>
          <w:szCs w:val="22"/>
        </w:rPr>
        <w:t xml:space="preserve"> B’s </w:t>
      </w:r>
      <w:r w:rsidR="00A368F2">
        <w:rPr>
          <w:rFonts w:ascii="Times New Roman" w:hAnsi="Times New Roman" w:cs="Times New Roman"/>
          <w:sz w:val="22"/>
          <w:szCs w:val="22"/>
        </w:rPr>
        <w:t>BoD</w:t>
      </w:r>
      <w:r w:rsidRPr="00850A85">
        <w:rPr>
          <w:rFonts w:ascii="Times New Roman" w:hAnsi="Times New Roman" w:cs="Times New Roman"/>
          <w:sz w:val="22"/>
          <w:szCs w:val="22"/>
        </w:rPr>
        <w:t xml:space="preserve"> or </w:t>
      </w:r>
      <w:r w:rsidR="00FA3609">
        <w:rPr>
          <w:rFonts w:ascii="Times New Roman" w:hAnsi="Times New Roman" w:cs="Times New Roman"/>
          <w:sz w:val="22"/>
          <w:szCs w:val="22"/>
        </w:rPr>
        <w:t>SHs</w:t>
      </w:r>
      <w:r w:rsidRPr="00850A85">
        <w:rPr>
          <w:rFonts w:ascii="Times New Roman" w:hAnsi="Times New Roman" w:cs="Times New Roman"/>
          <w:sz w:val="22"/>
          <w:szCs w:val="22"/>
        </w:rPr>
        <w:t xml:space="preserve"> and there wouldn’t be appraisal rights </w:t>
      </w:r>
      <w:r w:rsidR="00A368F2">
        <w:rPr>
          <w:rFonts w:ascii="Times New Roman" w:hAnsi="Times New Roman" w:cs="Times New Roman"/>
          <w:sz w:val="22"/>
          <w:szCs w:val="22"/>
        </w:rPr>
        <w:t>b/c</w:t>
      </w:r>
      <w:r w:rsidRPr="00850A85">
        <w:rPr>
          <w:rFonts w:ascii="Times New Roman" w:hAnsi="Times New Roman" w:cs="Times New Roman"/>
          <w:sz w:val="22"/>
          <w:szCs w:val="22"/>
        </w:rPr>
        <w:t xml:space="preserve"> </w:t>
      </w:r>
      <w:r w:rsidR="00A368F2">
        <w:rPr>
          <w:rFonts w:ascii="Times New Roman" w:hAnsi="Times New Roman" w:cs="Times New Roman"/>
          <w:sz w:val="22"/>
          <w:szCs w:val="22"/>
        </w:rPr>
        <w:t>Corp</w:t>
      </w:r>
      <w:r w:rsidRPr="00850A85">
        <w:rPr>
          <w:rFonts w:ascii="Times New Roman" w:hAnsi="Times New Roman" w:cs="Times New Roman"/>
          <w:sz w:val="22"/>
          <w:szCs w:val="22"/>
        </w:rPr>
        <w:t xml:space="preserve"> A is dealing with the individual </w:t>
      </w:r>
      <w:r w:rsidR="00FA3609">
        <w:rPr>
          <w:rFonts w:ascii="Times New Roman" w:hAnsi="Times New Roman" w:cs="Times New Roman"/>
          <w:sz w:val="22"/>
          <w:szCs w:val="22"/>
        </w:rPr>
        <w:t>SHs</w:t>
      </w:r>
      <w:r w:rsidRPr="00850A85">
        <w:rPr>
          <w:rFonts w:ascii="Times New Roman" w:hAnsi="Times New Roman" w:cs="Times New Roman"/>
          <w:sz w:val="22"/>
          <w:szCs w:val="22"/>
        </w:rPr>
        <w:t xml:space="preserve"> of </w:t>
      </w:r>
      <w:r w:rsidR="00A368F2">
        <w:rPr>
          <w:rFonts w:ascii="Times New Roman" w:hAnsi="Times New Roman" w:cs="Times New Roman"/>
          <w:sz w:val="22"/>
          <w:szCs w:val="22"/>
        </w:rPr>
        <w:t>Corp</w:t>
      </w:r>
      <w:r w:rsidRPr="00850A85">
        <w:rPr>
          <w:rFonts w:ascii="Times New Roman" w:hAnsi="Times New Roman" w:cs="Times New Roman"/>
          <w:sz w:val="22"/>
          <w:szCs w:val="22"/>
        </w:rPr>
        <w:t xml:space="preserve"> B. Once </w:t>
      </w:r>
      <w:r w:rsidR="00A368F2">
        <w:rPr>
          <w:rFonts w:ascii="Times New Roman" w:hAnsi="Times New Roman" w:cs="Times New Roman"/>
          <w:sz w:val="22"/>
          <w:szCs w:val="22"/>
        </w:rPr>
        <w:t>Corp</w:t>
      </w:r>
      <w:r w:rsidRPr="00850A85">
        <w:rPr>
          <w:rFonts w:ascii="Times New Roman" w:hAnsi="Times New Roman" w:cs="Times New Roman"/>
          <w:sz w:val="22"/>
          <w:szCs w:val="22"/>
        </w:rPr>
        <w:t xml:space="preserve"> A gained sufficient control (usually 90%), it could use a “short-form merger” to merge </w:t>
      </w:r>
      <w:r w:rsidR="00A368F2">
        <w:rPr>
          <w:rFonts w:ascii="Times New Roman" w:hAnsi="Times New Roman" w:cs="Times New Roman"/>
          <w:sz w:val="22"/>
          <w:szCs w:val="22"/>
        </w:rPr>
        <w:t>Corp</w:t>
      </w:r>
      <w:r w:rsidRPr="00850A85">
        <w:rPr>
          <w:rFonts w:ascii="Times New Roman" w:hAnsi="Times New Roman" w:cs="Times New Roman"/>
          <w:sz w:val="22"/>
          <w:szCs w:val="22"/>
        </w:rPr>
        <w:t xml:space="preserve"> B in to </w:t>
      </w:r>
      <w:r w:rsidR="00A368F2">
        <w:rPr>
          <w:rFonts w:ascii="Times New Roman" w:hAnsi="Times New Roman" w:cs="Times New Roman"/>
          <w:sz w:val="22"/>
          <w:szCs w:val="22"/>
        </w:rPr>
        <w:t>Corp</w:t>
      </w:r>
      <w:r w:rsidRPr="00850A85">
        <w:rPr>
          <w:rFonts w:ascii="Times New Roman" w:hAnsi="Times New Roman" w:cs="Times New Roman"/>
          <w:sz w:val="22"/>
          <w:szCs w:val="22"/>
        </w:rPr>
        <w:t xml:space="preserve"> A (see </w:t>
      </w:r>
      <w:r w:rsidRPr="00850A85">
        <w:rPr>
          <w:rFonts w:ascii="Times New Roman" w:hAnsi="Times New Roman" w:cs="Times New Roman"/>
          <w:b/>
          <w:sz w:val="22"/>
          <w:szCs w:val="22"/>
        </w:rPr>
        <w:t>DGCL §253</w:t>
      </w:r>
      <w:r w:rsidRPr="00850A85">
        <w:rPr>
          <w:rFonts w:ascii="Times New Roman" w:hAnsi="Times New Roman" w:cs="Times New Roman"/>
          <w:sz w:val="22"/>
          <w:szCs w:val="22"/>
        </w:rPr>
        <w:t xml:space="preserve">, allowing short-form merger when </w:t>
      </w:r>
      <w:r w:rsidR="00A368F2">
        <w:rPr>
          <w:rFonts w:ascii="Times New Roman" w:hAnsi="Times New Roman" w:cs="Times New Roman"/>
          <w:sz w:val="22"/>
          <w:szCs w:val="22"/>
        </w:rPr>
        <w:t>corp</w:t>
      </w:r>
      <w:r w:rsidRPr="00850A85">
        <w:rPr>
          <w:rFonts w:ascii="Times New Roman" w:hAnsi="Times New Roman" w:cs="Times New Roman"/>
          <w:sz w:val="22"/>
          <w:szCs w:val="22"/>
        </w:rPr>
        <w:t xml:space="preserve"> owns at least 90% of each class of outstanding voting shares of another </w:t>
      </w:r>
      <w:r w:rsidR="00A368F2">
        <w:rPr>
          <w:rFonts w:ascii="Times New Roman" w:hAnsi="Times New Roman" w:cs="Times New Roman"/>
          <w:sz w:val="22"/>
          <w:szCs w:val="22"/>
        </w:rPr>
        <w:t>corp</w:t>
      </w:r>
      <w:r w:rsidRPr="00850A85">
        <w:rPr>
          <w:rFonts w:ascii="Times New Roman" w:hAnsi="Times New Roman" w:cs="Times New Roman"/>
          <w:sz w:val="22"/>
          <w:szCs w:val="22"/>
        </w:rPr>
        <w:t xml:space="preserve"> and one of the </w:t>
      </w:r>
      <w:r w:rsidR="00A368F2">
        <w:rPr>
          <w:rFonts w:ascii="Times New Roman" w:hAnsi="Times New Roman" w:cs="Times New Roman"/>
          <w:sz w:val="22"/>
          <w:szCs w:val="22"/>
        </w:rPr>
        <w:t>corps</w:t>
      </w:r>
      <w:r w:rsidRPr="00850A85">
        <w:rPr>
          <w:rFonts w:ascii="Times New Roman" w:hAnsi="Times New Roman" w:cs="Times New Roman"/>
          <w:sz w:val="22"/>
          <w:szCs w:val="22"/>
        </w:rPr>
        <w:t xml:space="preserve"> is incorporated in </w:t>
      </w:r>
      <w:r w:rsidR="00A368F2">
        <w:rPr>
          <w:rFonts w:ascii="Times New Roman" w:hAnsi="Times New Roman" w:cs="Times New Roman"/>
          <w:sz w:val="22"/>
          <w:szCs w:val="22"/>
        </w:rPr>
        <w:t>DE</w:t>
      </w:r>
      <w:r w:rsidRPr="00850A85">
        <w:rPr>
          <w:rFonts w:ascii="Times New Roman" w:hAnsi="Times New Roman" w:cs="Times New Roman"/>
          <w:sz w:val="22"/>
          <w:szCs w:val="22"/>
        </w:rPr>
        <w:t>)</w:t>
      </w:r>
    </w:p>
    <w:p w14:paraId="40214C39" w14:textId="77777777" w:rsidR="003E74C6" w:rsidRPr="003E74C6" w:rsidRDefault="003E74C6" w:rsidP="00CD0BF8">
      <w:pPr>
        <w:pStyle w:val="Bullet2"/>
        <w:widowControl w:val="0"/>
        <w:numPr>
          <w:ilvl w:val="0"/>
          <w:numId w:val="0"/>
        </w:numPr>
        <w:spacing w:beforeLines="0"/>
        <w:rPr>
          <w:rFonts w:ascii="Times New Roman" w:hAnsi="Times New Roman" w:cs="Times New Roman"/>
          <w:b/>
          <w:u w:val="single"/>
        </w:rPr>
      </w:pPr>
    </w:p>
    <w:tbl>
      <w:tblPr>
        <w:tblW w:w="0" w:type="auto"/>
        <w:tblInd w:w="37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115" w:type="dxa"/>
          <w:bottom w:w="36" w:type="dxa"/>
          <w:right w:w="115" w:type="dxa"/>
        </w:tblCellMar>
        <w:tblLook w:val="01E0" w:firstRow="1" w:lastRow="1" w:firstColumn="1" w:lastColumn="1" w:noHBand="0" w:noVBand="0"/>
      </w:tblPr>
      <w:tblGrid>
        <w:gridCol w:w="2887"/>
        <w:gridCol w:w="2970"/>
        <w:gridCol w:w="4583"/>
      </w:tblGrid>
      <w:tr w:rsidR="003E74C6" w:rsidRPr="003E74C6" w14:paraId="28D4E590" w14:textId="77777777" w:rsidTr="003E74C6">
        <w:trPr>
          <w:trHeight w:val="233"/>
        </w:trPr>
        <w:tc>
          <w:tcPr>
            <w:tcW w:w="2887" w:type="dxa"/>
            <w:shd w:val="clear" w:color="auto" w:fill="auto"/>
            <w:tcMar>
              <w:top w:w="29" w:type="dxa"/>
              <w:bottom w:w="29" w:type="dxa"/>
            </w:tcMar>
            <w:vAlign w:val="bottom"/>
          </w:tcPr>
          <w:p w14:paraId="5875EB91" w14:textId="77777777" w:rsidR="003E74C6" w:rsidRPr="00FA3609" w:rsidRDefault="003E74C6" w:rsidP="00CD0BF8">
            <w:pPr>
              <w:widowControl w:val="0"/>
              <w:rPr>
                <w:rFonts w:cs="Times New Roman"/>
                <w:sz w:val="20"/>
                <w:szCs w:val="20"/>
              </w:rPr>
            </w:pPr>
            <w:r w:rsidRPr="00FA3609">
              <w:rPr>
                <w:rFonts w:cs="Times New Roman"/>
                <w:b/>
                <w:sz w:val="20"/>
                <w:szCs w:val="20"/>
              </w:rPr>
              <w:t>Summary of Sale v. Merger:</w:t>
            </w:r>
          </w:p>
        </w:tc>
        <w:tc>
          <w:tcPr>
            <w:tcW w:w="2970" w:type="dxa"/>
            <w:shd w:val="clear" w:color="auto" w:fill="auto"/>
            <w:tcMar>
              <w:top w:w="29" w:type="dxa"/>
              <w:bottom w:w="29" w:type="dxa"/>
            </w:tcMar>
            <w:vAlign w:val="bottom"/>
          </w:tcPr>
          <w:p w14:paraId="3EDAF0BE" w14:textId="77777777" w:rsidR="003E74C6" w:rsidRPr="00FA3609" w:rsidRDefault="003E74C6" w:rsidP="00CD0BF8">
            <w:pPr>
              <w:widowControl w:val="0"/>
              <w:jc w:val="center"/>
              <w:rPr>
                <w:rFonts w:cs="Times New Roman"/>
                <w:b/>
                <w:sz w:val="20"/>
                <w:szCs w:val="20"/>
                <w:u w:val="single"/>
              </w:rPr>
            </w:pPr>
            <w:r w:rsidRPr="00FA3609">
              <w:rPr>
                <w:rFonts w:cs="Times New Roman"/>
                <w:b/>
                <w:sz w:val="20"/>
                <w:szCs w:val="20"/>
                <w:u w:val="single"/>
              </w:rPr>
              <w:t>Sale (for cash)</w:t>
            </w:r>
          </w:p>
        </w:tc>
        <w:tc>
          <w:tcPr>
            <w:tcW w:w="4583" w:type="dxa"/>
            <w:shd w:val="clear" w:color="auto" w:fill="auto"/>
            <w:tcMar>
              <w:top w:w="29" w:type="dxa"/>
              <w:bottom w:w="29" w:type="dxa"/>
            </w:tcMar>
            <w:vAlign w:val="bottom"/>
          </w:tcPr>
          <w:p w14:paraId="70528568" w14:textId="77777777" w:rsidR="003E74C6" w:rsidRPr="00FA3609" w:rsidRDefault="003E74C6" w:rsidP="00CD0BF8">
            <w:pPr>
              <w:widowControl w:val="0"/>
              <w:jc w:val="center"/>
              <w:rPr>
                <w:rFonts w:cs="Times New Roman"/>
                <w:b/>
                <w:sz w:val="20"/>
                <w:szCs w:val="20"/>
                <w:u w:val="single"/>
              </w:rPr>
            </w:pPr>
            <w:r w:rsidRPr="00FA3609">
              <w:rPr>
                <w:rFonts w:cs="Times New Roman"/>
                <w:b/>
                <w:sz w:val="20"/>
                <w:szCs w:val="20"/>
                <w:u w:val="single"/>
              </w:rPr>
              <w:t>Merger (for stock)</w:t>
            </w:r>
          </w:p>
        </w:tc>
      </w:tr>
      <w:tr w:rsidR="003E74C6" w:rsidRPr="003E74C6" w14:paraId="1EA44A6C" w14:textId="77777777" w:rsidTr="003E74C6">
        <w:tc>
          <w:tcPr>
            <w:tcW w:w="2887" w:type="dxa"/>
            <w:shd w:val="clear" w:color="auto" w:fill="auto"/>
          </w:tcPr>
          <w:p w14:paraId="0A7785AE" w14:textId="0BDF5F11" w:rsidR="003E74C6" w:rsidRPr="003E74C6" w:rsidRDefault="003E74C6" w:rsidP="00CD0BF8">
            <w:pPr>
              <w:widowControl w:val="0"/>
              <w:rPr>
                <w:rFonts w:cs="Times New Roman"/>
                <w:sz w:val="18"/>
                <w:szCs w:val="18"/>
              </w:rPr>
            </w:pPr>
            <w:r w:rsidRPr="003E74C6">
              <w:rPr>
                <w:rFonts w:cs="Times New Roman"/>
                <w:sz w:val="18"/>
                <w:szCs w:val="18"/>
              </w:rPr>
              <w:t>1)</w:t>
            </w:r>
            <w:r w:rsidRPr="003E74C6">
              <w:rPr>
                <w:rFonts w:cs="Times New Roman"/>
                <w:b/>
                <w:sz w:val="18"/>
                <w:szCs w:val="18"/>
              </w:rPr>
              <w:t xml:space="preserve"> </w:t>
            </w:r>
            <w:r w:rsidR="00A1211C">
              <w:rPr>
                <w:rFonts w:cs="Times New Roman"/>
                <w:sz w:val="18"/>
                <w:szCs w:val="18"/>
              </w:rPr>
              <w:t>T’s</w:t>
            </w:r>
            <w:r w:rsidRPr="003E74C6">
              <w:rPr>
                <w:rFonts w:cs="Times New Roman"/>
                <w:sz w:val="18"/>
                <w:szCs w:val="18"/>
              </w:rPr>
              <w:t xml:space="preserve"> </w:t>
            </w:r>
            <w:r w:rsidR="00FA3609">
              <w:rPr>
                <w:rFonts w:cs="Times New Roman"/>
                <w:sz w:val="18"/>
                <w:szCs w:val="18"/>
              </w:rPr>
              <w:t>SH</w:t>
            </w:r>
            <w:r w:rsidR="00B05AE6">
              <w:rPr>
                <w:rFonts w:cs="Times New Roman"/>
                <w:sz w:val="18"/>
                <w:szCs w:val="18"/>
              </w:rPr>
              <w:t>s’</w:t>
            </w:r>
            <w:r w:rsidRPr="003E74C6">
              <w:rPr>
                <w:rFonts w:cs="Times New Roman"/>
                <w:sz w:val="18"/>
                <w:szCs w:val="18"/>
              </w:rPr>
              <w:t xml:space="preserve"> investment</w:t>
            </w:r>
          </w:p>
        </w:tc>
        <w:tc>
          <w:tcPr>
            <w:tcW w:w="2970" w:type="dxa"/>
            <w:shd w:val="clear" w:color="auto" w:fill="auto"/>
          </w:tcPr>
          <w:p w14:paraId="265018D0" w14:textId="77777777" w:rsidR="003E74C6" w:rsidRPr="003E74C6" w:rsidRDefault="003E74C6" w:rsidP="00CD0BF8">
            <w:pPr>
              <w:widowControl w:val="0"/>
              <w:rPr>
                <w:rFonts w:cs="Times New Roman"/>
                <w:sz w:val="18"/>
                <w:szCs w:val="18"/>
              </w:rPr>
            </w:pPr>
            <w:r w:rsidRPr="003E74C6">
              <w:rPr>
                <w:rFonts w:cs="Times New Roman"/>
                <w:sz w:val="18"/>
                <w:szCs w:val="18"/>
              </w:rPr>
              <w:t>Terminated</w:t>
            </w:r>
          </w:p>
        </w:tc>
        <w:tc>
          <w:tcPr>
            <w:tcW w:w="4583" w:type="dxa"/>
            <w:shd w:val="clear" w:color="auto" w:fill="auto"/>
          </w:tcPr>
          <w:p w14:paraId="69D4AAAB" w14:textId="77777777" w:rsidR="003E74C6" w:rsidRPr="003E74C6" w:rsidRDefault="003E74C6" w:rsidP="00CD0BF8">
            <w:pPr>
              <w:widowControl w:val="0"/>
              <w:rPr>
                <w:rFonts w:cs="Times New Roman"/>
                <w:sz w:val="18"/>
                <w:szCs w:val="18"/>
              </w:rPr>
            </w:pPr>
            <w:r w:rsidRPr="003E74C6">
              <w:rPr>
                <w:rFonts w:cs="Times New Roman"/>
                <w:sz w:val="18"/>
                <w:szCs w:val="18"/>
              </w:rPr>
              <w:t>Continued, though changed</w:t>
            </w:r>
          </w:p>
        </w:tc>
      </w:tr>
      <w:tr w:rsidR="003E74C6" w:rsidRPr="003E74C6" w14:paraId="418B9AC0" w14:textId="77777777" w:rsidTr="003E74C6">
        <w:tc>
          <w:tcPr>
            <w:tcW w:w="2887" w:type="dxa"/>
            <w:shd w:val="clear" w:color="auto" w:fill="auto"/>
          </w:tcPr>
          <w:p w14:paraId="1FC7E515" w14:textId="76E8E4F9" w:rsidR="003E74C6" w:rsidRPr="003E74C6" w:rsidRDefault="003E74C6" w:rsidP="00CD0BF8">
            <w:pPr>
              <w:widowControl w:val="0"/>
              <w:rPr>
                <w:rFonts w:cs="Times New Roman"/>
                <w:sz w:val="18"/>
                <w:szCs w:val="18"/>
              </w:rPr>
            </w:pPr>
            <w:r w:rsidRPr="003E74C6">
              <w:rPr>
                <w:rFonts w:cs="Times New Roman"/>
                <w:sz w:val="18"/>
                <w:szCs w:val="18"/>
              </w:rPr>
              <w:t xml:space="preserve">2) </w:t>
            </w:r>
            <w:r w:rsidR="00A1211C">
              <w:rPr>
                <w:rFonts w:cs="Times New Roman"/>
                <w:sz w:val="18"/>
                <w:szCs w:val="18"/>
              </w:rPr>
              <w:t>A’s</w:t>
            </w:r>
            <w:r w:rsidRPr="003E74C6">
              <w:rPr>
                <w:rFonts w:cs="Times New Roman"/>
                <w:sz w:val="18"/>
                <w:szCs w:val="18"/>
              </w:rPr>
              <w:t xml:space="preserve"> consideration given</w:t>
            </w:r>
          </w:p>
        </w:tc>
        <w:tc>
          <w:tcPr>
            <w:tcW w:w="2970" w:type="dxa"/>
            <w:shd w:val="clear" w:color="auto" w:fill="auto"/>
          </w:tcPr>
          <w:p w14:paraId="52AC13EB" w14:textId="77777777" w:rsidR="003E74C6" w:rsidRPr="003E74C6" w:rsidRDefault="003E74C6" w:rsidP="00CD0BF8">
            <w:pPr>
              <w:widowControl w:val="0"/>
              <w:rPr>
                <w:rFonts w:cs="Times New Roman"/>
                <w:sz w:val="18"/>
                <w:szCs w:val="18"/>
              </w:rPr>
            </w:pPr>
            <w:r w:rsidRPr="003E74C6">
              <w:rPr>
                <w:rFonts w:cs="Times New Roman"/>
                <w:sz w:val="18"/>
                <w:szCs w:val="18"/>
              </w:rPr>
              <w:t>Replaces assets</w:t>
            </w:r>
          </w:p>
        </w:tc>
        <w:tc>
          <w:tcPr>
            <w:tcW w:w="4583" w:type="dxa"/>
            <w:shd w:val="clear" w:color="auto" w:fill="auto"/>
          </w:tcPr>
          <w:p w14:paraId="2E850E8A" w14:textId="77777777" w:rsidR="003E74C6" w:rsidRPr="003E74C6" w:rsidRDefault="003E74C6" w:rsidP="00CD0BF8">
            <w:pPr>
              <w:widowControl w:val="0"/>
              <w:rPr>
                <w:rFonts w:cs="Times New Roman"/>
                <w:sz w:val="18"/>
                <w:szCs w:val="18"/>
              </w:rPr>
            </w:pPr>
            <w:r w:rsidRPr="003E74C6">
              <w:rPr>
                <w:rFonts w:cs="Times New Roman"/>
                <w:sz w:val="18"/>
                <w:szCs w:val="18"/>
              </w:rPr>
              <w:t>Extends assets</w:t>
            </w:r>
          </w:p>
        </w:tc>
      </w:tr>
      <w:tr w:rsidR="003E74C6" w:rsidRPr="003E74C6" w14:paraId="467B491E" w14:textId="77777777" w:rsidTr="003E74C6">
        <w:tc>
          <w:tcPr>
            <w:tcW w:w="2887" w:type="dxa"/>
            <w:shd w:val="clear" w:color="auto" w:fill="auto"/>
          </w:tcPr>
          <w:p w14:paraId="23BC90B1" w14:textId="42AAEA95" w:rsidR="003E74C6" w:rsidRPr="003E74C6" w:rsidRDefault="003E74C6" w:rsidP="00CD0BF8">
            <w:pPr>
              <w:widowControl w:val="0"/>
              <w:rPr>
                <w:rFonts w:cs="Times New Roman"/>
                <w:sz w:val="18"/>
                <w:szCs w:val="18"/>
              </w:rPr>
            </w:pPr>
            <w:r w:rsidRPr="003E74C6">
              <w:rPr>
                <w:rFonts w:cs="Times New Roman"/>
                <w:sz w:val="18"/>
                <w:szCs w:val="18"/>
              </w:rPr>
              <w:t xml:space="preserve">3) </w:t>
            </w:r>
            <w:r w:rsidR="00A1211C">
              <w:rPr>
                <w:rFonts w:cs="Times New Roman"/>
                <w:sz w:val="18"/>
                <w:szCs w:val="18"/>
              </w:rPr>
              <w:t>A’s</w:t>
            </w:r>
            <w:r w:rsidRPr="003E74C6">
              <w:rPr>
                <w:rFonts w:cs="Times New Roman"/>
                <w:sz w:val="18"/>
                <w:szCs w:val="18"/>
              </w:rPr>
              <w:t xml:space="preserve"> </w:t>
            </w:r>
            <w:r w:rsidR="00FA3609">
              <w:rPr>
                <w:rFonts w:cs="Times New Roman"/>
                <w:sz w:val="18"/>
                <w:szCs w:val="18"/>
              </w:rPr>
              <w:t>SHs</w:t>
            </w:r>
            <w:r w:rsidRPr="003E74C6">
              <w:rPr>
                <w:rFonts w:cs="Times New Roman"/>
                <w:sz w:val="18"/>
                <w:szCs w:val="18"/>
              </w:rPr>
              <w:t>’ investment and voting rights</w:t>
            </w:r>
          </w:p>
        </w:tc>
        <w:tc>
          <w:tcPr>
            <w:tcW w:w="2970" w:type="dxa"/>
            <w:shd w:val="clear" w:color="auto" w:fill="auto"/>
          </w:tcPr>
          <w:p w14:paraId="1407A115" w14:textId="77777777" w:rsidR="003E74C6" w:rsidRPr="003E74C6" w:rsidRDefault="003E74C6" w:rsidP="00CD0BF8">
            <w:pPr>
              <w:widowControl w:val="0"/>
              <w:rPr>
                <w:rFonts w:cs="Times New Roman"/>
                <w:sz w:val="18"/>
                <w:szCs w:val="18"/>
              </w:rPr>
            </w:pPr>
            <w:r w:rsidRPr="003E74C6">
              <w:rPr>
                <w:rFonts w:cs="Times New Roman"/>
                <w:sz w:val="18"/>
                <w:szCs w:val="18"/>
              </w:rPr>
              <w:t>Smaller impact</w:t>
            </w:r>
          </w:p>
        </w:tc>
        <w:tc>
          <w:tcPr>
            <w:tcW w:w="4583" w:type="dxa"/>
            <w:shd w:val="clear" w:color="auto" w:fill="auto"/>
          </w:tcPr>
          <w:p w14:paraId="03BB60C0" w14:textId="77777777" w:rsidR="003E74C6" w:rsidRPr="003E74C6" w:rsidRDefault="003E74C6" w:rsidP="00CD0BF8">
            <w:pPr>
              <w:widowControl w:val="0"/>
              <w:rPr>
                <w:rFonts w:cs="Times New Roman"/>
                <w:sz w:val="18"/>
                <w:szCs w:val="18"/>
              </w:rPr>
            </w:pPr>
            <w:r w:rsidRPr="003E74C6">
              <w:rPr>
                <w:rFonts w:cs="Times New Roman"/>
                <w:sz w:val="18"/>
                <w:szCs w:val="18"/>
              </w:rPr>
              <w:t>Larger impact</w:t>
            </w:r>
          </w:p>
        </w:tc>
      </w:tr>
      <w:tr w:rsidR="003E74C6" w:rsidRPr="003E74C6" w14:paraId="6F19B3B7" w14:textId="77777777" w:rsidTr="003E74C6">
        <w:tc>
          <w:tcPr>
            <w:tcW w:w="2887" w:type="dxa"/>
            <w:shd w:val="clear" w:color="auto" w:fill="auto"/>
          </w:tcPr>
          <w:p w14:paraId="02B0D38D" w14:textId="1D6957DB" w:rsidR="00A1211C" w:rsidRPr="003E74C6" w:rsidRDefault="003E74C6" w:rsidP="00CD0BF8">
            <w:pPr>
              <w:widowControl w:val="0"/>
              <w:rPr>
                <w:rFonts w:cs="Times New Roman"/>
                <w:sz w:val="18"/>
                <w:szCs w:val="18"/>
              </w:rPr>
            </w:pPr>
            <w:r w:rsidRPr="003E74C6">
              <w:rPr>
                <w:rFonts w:cs="Times New Roman"/>
                <w:sz w:val="18"/>
                <w:szCs w:val="18"/>
              </w:rPr>
              <w:t xml:space="preserve">4) </w:t>
            </w:r>
            <w:r w:rsidR="00A1211C">
              <w:rPr>
                <w:rFonts w:cs="Times New Roman"/>
                <w:sz w:val="18"/>
                <w:szCs w:val="18"/>
              </w:rPr>
              <w:t>Target:</w:t>
            </w:r>
          </w:p>
        </w:tc>
        <w:tc>
          <w:tcPr>
            <w:tcW w:w="2970" w:type="dxa"/>
            <w:shd w:val="clear" w:color="auto" w:fill="auto"/>
          </w:tcPr>
          <w:p w14:paraId="54B07EEB" w14:textId="0E0AD345" w:rsidR="003E74C6" w:rsidRPr="003E74C6" w:rsidRDefault="00A1211C" w:rsidP="00CD0BF8">
            <w:pPr>
              <w:widowControl w:val="0"/>
              <w:rPr>
                <w:rFonts w:cs="Times New Roman"/>
                <w:sz w:val="18"/>
                <w:szCs w:val="18"/>
              </w:rPr>
            </w:pPr>
            <w:r>
              <w:rPr>
                <w:rFonts w:cs="Times New Roman"/>
                <w:sz w:val="18"/>
                <w:szCs w:val="18"/>
              </w:rPr>
              <w:t>Corp</w:t>
            </w:r>
            <w:r w:rsidR="003E74C6" w:rsidRPr="003E74C6">
              <w:rPr>
                <w:rFonts w:cs="Times New Roman"/>
                <w:sz w:val="18"/>
                <w:szCs w:val="18"/>
              </w:rPr>
              <w:t xml:space="preserve"> li</w:t>
            </w:r>
            <w:r>
              <w:rPr>
                <w:rFonts w:cs="Times New Roman"/>
                <w:sz w:val="18"/>
                <w:szCs w:val="18"/>
              </w:rPr>
              <w:t xml:space="preserve">fe may end (eg </w:t>
            </w:r>
            <w:r w:rsidR="003E74C6" w:rsidRPr="003E74C6">
              <w:rPr>
                <w:rFonts w:cs="Times New Roman"/>
                <w:sz w:val="18"/>
                <w:szCs w:val="18"/>
              </w:rPr>
              <w:t>on liquidation)</w:t>
            </w:r>
          </w:p>
        </w:tc>
        <w:tc>
          <w:tcPr>
            <w:tcW w:w="4583" w:type="dxa"/>
            <w:shd w:val="clear" w:color="auto" w:fill="auto"/>
          </w:tcPr>
          <w:p w14:paraId="1201EE25" w14:textId="32E4D58B" w:rsidR="003E74C6" w:rsidRPr="003E74C6" w:rsidRDefault="00A1211C" w:rsidP="00CD0BF8">
            <w:pPr>
              <w:widowControl w:val="0"/>
              <w:rPr>
                <w:rFonts w:cs="Times New Roman"/>
                <w:sz w:val="18"/>
                <w:szCs w:val="18"/>
              </w:rPr>
            </w:pPr>
            <w:r>
              <w:rPr>
                <w:rFonts w:cs="Times New Roman"/>
                <w:sz w:val="18"/>
                <w:szCs w:val="18"/>
              </w:rPr>
              <w:t>Corp</w:t>
            </w:r>
            <w:r w:rsidR="003E74C6" w:rsidRPr="003E74C6">
              <w:rPr>
                <w:rFonts w:cs="Times New Roman"/>
                <w:sz w:val="18"/>
                <w:szCs w:val="18"/>
              </w:rPr>
              <w:t xml:space="preserve"> life does end</w:t>
            </w:r>
          </w:p>
        </w:tc>
      </w:tr>
      <w:tr w:rsidR="003E74C6" w:rsidRPr="003E74C6" w14:paraId="397AED6E" w14:textId="77777777" w:rsidTr="003E74C6">
        <w:tc>
          <w:tcPr>
            <w:tcW w:w="2887" w:type="dxa"/>
            <w:shd w:val="clear" w:color="auto" w:fill="auto"/>
          </w:tcPr>
          <w:p w14:paraId="48106F1D" w14:textId="65085CBC" w:rsidR="003E74C6" w:rsidRPr="003E74C6" w:rsidRDefault="003E74C6" w:rsidP="00CD0BF8">
            <w:pPr>
              <w:widowControl w:val="0"/>
              <w:rPr>
                <w:rFonts w:cs="Times New Roman"/>
                <w:sz w:val="18"/>
                <w:szCs w:val="18"/>
              </w:rPr>
            </w:pPr>
            <w:r w:rsidRPr="003E74C6">
              <w:rPr>
                <w:rFonts w:cs="Times New Roman"/>
                <w:sz w:val="18"/>
                <w:szCs w:val="18"/>
              </w:rPr>
              <w:t xml:space="preserve">5) </w:t>
            </w:r>
            <w:r w:rsidR="002B6BC2">
              <w:rPr>
                <w:rFonts w:cs="Times New Roman"/>
                <w:sz w:val="18"/>
                <w:szCs w:val="18"/>
              </w:rPr>
              <w:t>Mngt</w:t>
            </w:r>
          </w:p>
        </w:tc>
        <w:tc>
          <w:tcPr>
            <w:tcW w:w="2970" w:type="dxa"/>
            <w:shd w:val="clear" w:color="auto" w:fill="auto"/>
          </w:tcPr>
          <w:p w14:paraId="39837A49" w14:textId="77777777" w:rsidR="003E74C6" w:rsidRPr="003E74C6" w:rsidRDefault="003E74C6" w:rsidP="00CD0BF8">
            <w:pPr>
              <w:widowControl w:val="0"/>
              <w:rPr>
                <w:rFonts w:cs="Times New Roman"/>
                <w:sz w:val="18"/>
                <w:szCs w:val="18"/>
              </w:rPr>
            </w:pPr>
            <w:r w:rsidRPr="003E74C6">
              <w:rPr>
                <w:rFonts w:cs="Times New Roman"/>
                <w:sz w:val="18"/>
                <w:szCs w:val="18"/>
              </w:rPr>
              <w:t>Dual -&gt; unitary</w:t>
            </w:r>
          </w:p>
        </w:tc>
        <w:tc>
          <w:tcPr>
            <w:tcW w:w="4583" w:type="dxa"/>
            <w:shd w:val="clear" w:color="auto" w:fill="auto"/>
          </w:tcPr>
          <w:p w14:paraId="03F718B1" w14:textId="77777777" w:rsidR="003E74C6" w:rsidRPr="003E74C6" w:rsidRDefault="003E74C6" w:rsidP="00CD0BF8">
            <w:pPr>
              <w:widowControl w:val="0"/>
              <w:rPr>
                <w:rFonts w:cs="Times New Roman"/>
                <w:sz w:val="18"/>
                <w:szCs w:val="18"/>
              </w:rPr>
            </w:pPr>
            <w:r w:rsidRPr="003E74C6">
              <w:rPr>
                <w:rFonts w:cs="Times New Roman"/>
                <w:sz w:val="18"/>
                <w:szCs w:val="18"/>
              </w:rPr>
              <w:t>Dual -&gt; unitary</w:t>
            </w:r>
          </w:p>
        </w:tc>
      </w:tr>
      <w:tr w:rsidR="003E74C6" w:rsidRPr="003E74C6" w14:paraId="48E9F7C3" w14:textId="77777777" w:rsidTr="003E74C6">
        <w:tc>
          <w:tcPr>
            <w:tcW w:w="2887" w:type="dxa"/>
            <w:shd w:val="clear" w:color="auto" w:fill="auto"/>
          </w:tcPr>
          <w:p w14:paraId="3BF37877" w14:textId="77777777" w:rsidR="003E74C6" w:rsidRPr="003E74C6" w:rsidRDefault="003E74C6" w:rsidP="00CD0BF8">
            <w:pPr>
              <w:widowControl w:val="0"/>
              <w:rPr>
                <w:rFonts w:cs="Times New Roman"/>
                <w:sz w:val="18"/>
                <w:szCs w:val="18"/>
              </w:rPr>
            </w:pPr>
            <w:r w:rsidRPr="003E74C6">
              <w:rPr>
                <w:rFonts w:cs="Times New Roman"/>
                <w:sz w:val="18"/>
                <w:szCs w:val="18"/>
              </w:rPr>
              <w:t>6) Technical: inclusion of assets and liabilities in the transfer</w:t>
            </w:r>
          </w:p>
        </w:tc>
        <w:tc>
          <w:tcPr>
            <w:tcW w:w="2970" w:type="dxa"/>
            <w:shd w:val="clear" w:color="auto" w:fill="auto"/>
          </w:tcPr>
          <w:p w14:paraId="06614F77" w14:textId="77777777" w:rsidR="003E74C6" w:rsidRPr="003E74C6" w:rsidRDefault="003E74C6" w:rsidP="00CD0BF8">
            <w:pPr>
              <w:widowControl w:val="0"/>
              <w:rPr>
                <w:rFonts w:cs="Times New Roman"/>
                <w:sz w:val="18"/>
                <w:szCs w:val="18"/>
              </w:rPr>
            </w:pPr>
            <w:r w:rsidRPr="003E74C6">
              <w:rPr>
                <w:rFonts w:cs="Times New Roman"/>
                <w:sz w:val="18"/>
                <w:szCs w:val="18"/>
              </w:rPr>
              <w:t>Piecemeal, by affirmative acts</w:t>
            </w:r>
          </w:p>
        </w:tc>
        <w:tc>
          <w:tcPr>
            <w:tcW w:w="4583" w:type="dxa"/>
            <w:shd w:val="clear" w:color="auto" w:fill="auto"/>
          </w:tcPr>
          <w:p w14:paraId="5E3240BA" w14:textId="4DC7843D" w:rsidR="003E74C6" w:rsidRPr="003E74C6" w:rsidRDefault="003E74C6" w:rsidP="00CD0BF8">
            <w:pPr>
              <w:widowControl w:val="0"/>
              <w:rPr>
                <w:rFonts w:cs="Times New Roman"/>
                <w:sz w:val="18"/>
                <w:szCs w:val="18"/>
              </w:rPr>
            </w:pPr>
            <w:r w:rsidRPr="003E74C6">
              <w:rPr>
                <w:rFonts w:cs="Times New Roman"/>
                <w:sz w:val="18"/>
                <w:szCs w:val="18"/>
              </w:rPr>
              <w:t>Global (</w:t>
            </w:r>
            <w:r w:rsidR="00A1211C">
              <w:rPr>
                <w:rFonts w:cs="Times New Roman"/>
                <w:sz w:val="18"/>
                <w:szCs w:val="18"/>
              </w:rPr>
              <w:t>corp</w:t>
            </w:r>
            <w:r w:rsidRPr="003E74C6">
              <w:rPr>
                <w:rFonts w:cs="Times New Roman"/>
                <w:sz w:val="18"/>
                <w:szCs w:val="18"/>
              </w:rPr>
              <w:t xml:space="preserve"> gets assets and liabilities), by operation of statute</w:t>
            </w:r>
          </w:p>
        </w:tc>
      </w:tr>
      <w:tr w:rsidR="003E74C6" w:rsidRPr="003E74C6" w14:paraId="727FAA73" w14:textId="77777777" w:rsidTr="003E74C6">
        <w:tc>
          <w:tcPr>
            <w:tcW w:w="2887" w:type="dxa"/>
            <w:shd w:val="clear" w:color="auto" w:fill="auto"/>
            <w:vAlign w:val="bottom"/>
          </w:tcPr>
          <w:p w14:paraId="52D2C5A9" w14:textId="77777777" w:rsidR="003E74C6" w:rsidRPr="003E74C6" w:rsidRDefault="003E74C6" w:rsidP="00CD0BF8">
            <w:pPr>
              <w:widowControl w:val="0"/>
              <w:rPr>
                <w:rFonts w:cs="Times New Roman"/>
                <w:b/>
                <w:sz w:val="18"/>
                <w:szCs w:val="18"/>
                <w:u w:val="single"/>
              </w:rPr>
            </w:pPr>
            <w:r w:rsidRPr="003E74C6">
              <w:rPr>
                <w:rFonts w:cs="Times New Roman"/>
                <w:b/>
                <w:sz w:val="18"/>
                <w:szCs w:val="18"/>
                <w:u w:val="single"/>
              </w:rPr>
              <w:t>Consequences</w:t>
            </w:r>
          </w:p>
        </w:tc>
        <w:tc>
          <w:tcPr>
            <w:tcW w:w="2970" w:type="dxa"/>
            <w:shd w:val="clear" w:color="auto" w:fill="auto"/>
          </w:tcPr>
          <w:p w14:paraId="7AF5CBB8" w14:textId="77777777" w:rsidR="003E74C6" w:rsidRPr="003E74C6" w:rsidRDefault="003E74C6" w:rsidP="00CD0BF8">
            <w:pPr>
              <w:widowControl w:val="0"/>
              <w:rPr>
                <w:rFonts w:cs="Times New Roman"/>
                <w:sz w:val="18"/>
                <w:szCs w:val="18"/>
              </w:rPr>
            </w:pPr>
          </w:p>
        </w:tc>
        <w:tc>
          <w:tcPr>
            <w:tcW w:w="4583" w:type="dxa"/>
            <w:shd w:val="clear" w:color="auto" w:fill="auto"/>
          </w:tcPr>
          <w:p w14:paraId="42953E31" w14:textId="77777777" w:rsidR="003E74C6" w:rsidRPr="003E74C6" w:rsidRDefault="003E74C6" w:rsidP="00CD0BF8">
            <w:pPr>
              <w:widowControl w:val="0"/>
              <w:rPr>
                <w:rFonts w:cs="Times New Roman"/>
                <w:sz w:val="18"/>
                <w:szCs w:val="18"/>
              </w:rPr>
            </w:pPr>
          </w:p>
        </w:tc>
      </w:tr>
      <w:tr w:rsidR="003E74C6" w:rsidRPr="003E74C6" w14:paraId="71F4FA93" w14:textId="77777777" w:rsidTr="003E74C6">
        <w:tc>
          <w:tcPr>
            <w:tcW w:w="2887" w:type="dxa"/>
            <w:shd w:val="clear" w:color="auto" w:fill="auto"/>
          </w:tcPr>
          <w:p w14:paraId="26BAF703" w14:textId="77777777" w:rsidR="003E74C6" w:rsidRPr="003E74C6" w:rsidRDefault="003E74C6" w:rsidP="00CD0BF8">
            <w:pPr>
              <w:widowControl w:val="0"/>
              <w:rPr>
                <w:rFonts w:cs="Times New Roman"/>
                <w:sz w:val="18"/>
                <w:szCs w:val="18"/>
              </w:rPr>
            </w:pPr>
            <w:r w:rsidRPr="003E74C6">
              <w:rPr>
                <w:rFonts w:cs="Times New Roman"/>
                <w:sz w:val="18"/>
                <w:szCs w:val="18"/>
              </w:rPr>
              <w:t>Tax (cf. diff # 1, cont. of interest?)</w:t>
            </w:r>
          </w:p>
        </w:tc>
        <w:tc>
          <w:tcPr>
            <w:tcW w:w="2970" w:type="dxa"/>
            <w:shd w:val="clear" w:color="auto" w:fill="auto"/>
          </w:tcPr>
          <w:p w14:paraId="6DA30408" w14:textId="77777777" w:rsidR="003E74C6" w:rsidRPr="003E74C6" w:rsidRDefault="003E74C6" w:rsidP="00CD0BF8">
            <w:pPr>
              <w:widowControl w:val="0"/>
              <w:rPr>
                <w:rFonts w:cs="Times New Roman"/>
                <w:sz w:val="18"/>
                <w:szCs w:val="18"/>
              </w:rPr>
            </w:pPr>
            <w:r w:rsidRPr="003E74C6">
              <w:rPr>
                <w:rFonts w:cs="Times New Roman"/>
                <w:sz w:val="18"/>
                <w:szCs w:val="18"/>
              </w:rPr>
              <w:t>Taxable “sale” – SH pay tax</w:t>
            </w:r>
          </w:p>
        </w:tc>
        <w:tc>
          <w:tcPr>
            <w:tcW w:w="4583" w:type="dxa"/>
            <w:shd w:val="clear" w:color="auto" w:fill="auto"/>
          </w:tcPr>
          <w:p w14:paraId="21DE8DDC" w14:textId="77777777" w:rsidR="003E74C6" w:rsidRPr="003E74C6" w:rsidRDefault="003E74C6" w:rsidP="00CD0BF8">
            <w:pPr>
              <w:widowControl w:val="0"/>
              <w:rPr>
                <w:rFonts w:cs="Times New Roman"/>
                <w:sz w:val="18"/>
                <w:szCs w:val="18"/>
              </w:rPr>
            </w:pPr>
            <w:r w:rsidRPr="003E74C6">
              <w:rPr>
                <w:rFonts w:cs="Times New Roman"/>
                <w:sz w:val="18"/>
                <w:szCs w:val="18"/>
              </w:rPr>
              <w:t>Tax-</w:t>
            </w:r>
            <w:r w:rsidRPr="00A1211C">
              <w:rPr>
                <w:rFonts w:cs="Times New Roman"/>
                <w:b/>
                <w:sz w:val="18"/>
                <w:szCs w:val="18"/>
              </w:rPr>
              <w:t>deferred</w:t>
            </w:r>
            <w:r w:rsidRPr="003E74C6">
              <w:rPr>
                <w:rFonts w:cs="Times New Roman"/>
                <w:sz w:val="18"/>
                <w:szCs w:val="18"/>
              </w:rPr>
              <w:t xml:space="preserve"> “reorganization”</w:t>
            </w:r>
          </w:p>
        </w:tc>
      </w:tr>
      <w:tr w:rsidR="003E74C6" w:rsidRPr="003E74C6" w14:paraId="076DA8FB" w14:textId="77777777" w:rsidTr="003E74C6">
        <w:tc>
          <w:tcPr>
            <w:tcW w:w="2887" w:type="dxa"/>
            <w:shd w:val="clear" w:color="auto" w:fill="auto"/>
          </w:tcPr>
          <w:p w14:paraId="5E3DC872" w14:textId="77777777" w:rsidR="003E74C6" w:rsidRPr="003E74C6" w:rsidRDefault="003E74C6" w:rsidP="00CD0BF8">
            <w:pPr>
              <w:widowControl w:val="0"/>
              <w:rPr>
                <w:rFonts w:cs="Times New Roman"/>
                <w:sz w:val="18"/>
                <w:szCs w:val="18"/>
              </w:rPr>
            </w:pPr>
            <w:r w:rsidRPr="003E74C6">
              <w:rPr>
                <w:rFonts w:cs="Times New Roman"/>
                <w:sz w:val="18"/>
                <w:szCs w:val="18"/>
              </w:rPr>
              <w:t>Accounting treatment (cf. diff #2)</w:t>
            </w:r>
          </w:p>
        </w:tc>
        <w:tc>
          <w:tcPr>
            <w:tcW w:w="2970" w:type="dxa"/>
            <w:shd w:val="clear" w:color="auto" w:fill="auto"/>
          </w:tcPr>
          <w:p w14:paraId="033F9EC0" w14:textId="77777777" w:rsidR="003E74C6" w:rsidRPr="003E74C6" w:rsidRDefault="003E74C6" w:rsidP="00CD0BF8">
            <w:pPr>
              <w:widowControl w:val="0"/>
              <w:rPr>
                <w:rFonts w:cs="Times New Roman"/>
                <w:sz w:val="18"/>
                <w:szCs w:val="18"/>
              </w:rPr>
            </w:pPr>
            <w:r w:rsidRPr="003E74C6">
              <w:rPr>
                <w:rFonts w:cs="Times New Roman"/>
                <w:sz w:val="18"/>
                <w:szCs w:val="18"/>
              </w:rPr>
              <w:t>Purchase accounting</w:t>
            </w:r>
          </w:p>
        </w:tc>
        <w:tc>
          <w:tcPr>
            <w:tcW w:w="4583" w:type="dxa"/>
            <w:shd w:val="clear" w:color="auto" w:fill="auto"/>
          </w:tcPr>
          <w:p w14:paraId="3AB9DD5A" w14:textId="77777777" w:rsidR="003E74C6" w:rsidRPr="003E74C6" w:rsidRDefault="003E74C6" w:rsidP="00CD0BF8">
            <w:pPr>
              <w:widowControl w:val="0"/>
              <w:rPr>
                <w:rFonts w:cs="Times New Roman"/>
                <w:sz w:val="18"/>
                <w:szCs w:val="18"/>
              </w:rPr>
            </w:pPr>
            <w:r w:rsidRPr="003E74C6">
              <w:rPr>
                <w:rFonts w:cs="Times New Roman"/>
                <w:sz w:val="18"/>
                <w:szCs w:val="18"/>
              </w:rPr>
              <w:t>Purchase accounting (formerly “pooling”)</w:t>
            </w:r>
          </w:p>
        </w:tc>
      </w:tr>
      <w:tr w:rsidR="003E74C6" w:rsidRPr="003E74C6" w14:paraId="1151DB4B" w14:textId="77777777" w:rsidTr="003E74C6">
        <w:tc>
          <w:tcPr>
            <w:tcW w:w="2887" w:type="dxa"/>
            <w:shd w:val="clear" w:color="auto" w:fill="auto"/>
          </w:tcPr>
          <w:p w14:paraId="14F86327" w14:textId="77777777" w:rsidR="003E74C6" w:rsidRPr="003E74C6" w:rsidRDefault="003E74C6" w:rsidP="00CD0BF8">
            <w:pPr>
              <w:widowControl w:val="0"/>
              <w:rPr>
                <w:rFonts w:cs="Times New Roman"/>
                <w:sz w:val="18"/>
                <w:szCs w:val="18"/>
              </w:rPr>
            </w:pPr>
            <w:r w:rsidRPr="003E74C6">
              <w:rPr>
                <w:rFonts w:cs="Times New Roman"/>
                <w:sz w:val="18"/>
                <w:szCs w:val="18"/>
              </w:rPr>
              <w:t>Antitrust (cf. similarity #5)</w:t>
            </w:r>
          </w:p>
        </w:tc>
        <w:tc>
          <w:tcPr>
            <w:tcW w:w="2970" w:type="dxa"/>
            <w:shd w:val="clear" w:color="auto" w:fill="auto"/>
          </w:tcPr>
          <w:p w14:paraId="18008AF7" w14:textId="77777777" w:rsidR="003E74C6" w:rsidRPr="003E74C6" w:rsidRDefault="003E74C6" w:rsidP="00CD0BF8">
            <w:pPr>
              <w:widowControl w:val="0"/>
              <w:rPr>
                <w:rFonts w:cs="Times New Roman"/>
                <w:sz w:val="18"/>
                <w:szCs w:val="18"/>
              </w:rPr>
            </w:pPr>
            <w:r w:rsidRPr="003E74C6">
              <w:rPr>
                <w:rFonts w:cs="Times New Roman"/>
                <w:sz w:val="18"/>
                <w:szCs w:val="18"/>
              </w:rPr>
              <w:t>Anticompetitive?</w:t>
            </w:r>
          </w:p>
        </w:tc>
        <w:tc>
          <w:tcPr>
            <w:tcW w:w="4583" w:type="dxa"/>
            <w:shd w:val="clear" w:color="auto" w:fill="auto"/>
          </w:tcPr>
          <w:p w14:paraId="67DFD742" w14:textId="77777777" w:rsidR="003E74C6" w:rsidRPr="003E74C6" w:rsidRDefault="003E74C6" w:rsidP="00CD0BF8">
            <w:pPr>
              <w:widowControl w:val="0"/>
              <w:rPr>
                <w:rFonts w:cs="Times New Roman"/>
                <w:sz w:val="18"/>
                <w:szCs w:val="18"/>
              </w:rPr>
            </w:pPr>
            <w:r w:rsidRPr="003E74C6">
              <w:rPr>
                <w:rFonts w:cs="Times New Roman"/>
                <w:sz w:val="18"/>
                <w:szCs w:val="18"/>
              </w:rPr>
              <w:t>Anticompetitive?</w:t>
            </w:r>
          </w:p>
        </w:tc>
      </w:tr>
      <w:tr w:rsidR="003E74C6" w:rsidRPr="003E74C6" w14:paraId="459AAA47" w14:textId="77777777" w:rsidTr="003E74C6">
        <w:tc>
          <w:tcPr>
            <w:tcW w:w="2887" w:type="dxa"/>
            <w:shd w:val="clear" w:color="auto" w:fill="auto"/>
          </w:tcPr>
          <w:p w14:paraId="0C567755" w14:textId="77777777" w:rsidR="003E74C6" w:rsidRPr="003E74C6" w:rsidRDefault="003E74C6" w:rsidP="00CD0BF8">
            <w:pPr>
              <w:widowControl w:val="0"/>
              <w:rPr>
                <w:rFonts w:cs="Times New Roman"/>
                <w:sz w:val="18"/>
                <w:szCs w:val="18"/>
              </w:rPr>
            </w:pPr>
            <w:r w:rsidRPr="003E74C6">
              <w:rPr>
                <w:rFonts w:cs="Times New Roman"/>
                <w:sz w:val="18"/>
                <w:szCs w:val="18"/>
              </w:rPr>
              <w:t>Securities Regulations</w:t>
            </w:r>
          </w:p>
        </w:tc>
        <w:tc>
          <w:tcPr>
            <w:tcW w:w="2970" w:type="dxa"/>
            <w:shd w:val="clear" w:color="auto" w:fill="auto"/>
          </w:tcPr>
          <w:p w14:paraId="6C2CBC5C" w14:textId="6706309D" w:rsidR="003E74C6" w:rsidRPr="003E74C6" w:rsidRDefault="003E74C6" w:rsidP="00CD0BF8">
            <w:pPr>
              <w:widowControl w:val="0"/>
              <w:rPr>
                <w:rFonts w:cs="Times New Roman"/>
                <w:sz w:val="18"/>
                <w:szCs w:val="18"/>
              </w:rPr>
            </w:pPr>
            <w:r w:rsidRPr="003E74C6">
              <w:rPr>
                <w:rFonts w:cs="Times New Roman"/>
                <w:sz w:val="18"/>
                <w:szCs w:val="18"/>
              </w:rPr>
              <w:t xml:space="preserve">Proxy statement by </w:t>
            </w:r>
            <w:r w:rsidR="00A1211C">
              <w:rPr>
                <w:rFonts w:cs="Times New Roman"/>
                <w:sz w:val="18"/>
                <w:szCs w:val="18"/>
              </w:rPr>
              <w:t xml:space="preserve">T </w:t>
            </w:r>
            <w:r w:rsidRPr="003E74C6">
              <w:rPr>
                <w:rFonts w:cs="Times New Roman"/>
                <w:sz w:val="18"/>
                <w:szCs w:val="18"/>
              </w:rPr>
              <w:t>(</w:t>
            </w:r>
            <w:r w:rsidR="00A1211C">
              <w:rPr>
                <w:rFonts w:cs="Times New Roman"/>
                <w:b/>
                <w:sz w:val="18"/>
                <w:szCs w:val="18"/>
              </w:rPr>
              <w:t>SEA</w:t>
            </w:r>
            <w:r w:rsidRPr="003E74C6">
              <w:rPr>
                <w:rFonts w:cs="Times New Roman"/>
                <w:sz w:val="18"/>
                <w:szCs w:val="18"/>
              </w:rPr>
              <w:t>)</w:t>
            </w:r>
          </w:p>
        </w:tc>
        <w:tc>
          <w:tcPr>
            <w:tcW w:w="4583" w:type="dxa"/>
            <w:shd w:val="clear" w:color="auto" w:fill="auto"/>
          </w:tcPr>
          <w:p w14:paraId="0B431661" w14:textId="41342704" w:rsidR="003E74C6" w:rsidRPr="003E74C6" w:rsidRDefault="003E74C6" w:rsidP="00CD0BF8">
            <w:pPr>
              <w:widowControl w:val="0"/>
              <w:rPr>
                <w:rFonts w:cs="Times New Roman"/>
                <w:sz w:val="18"/>
                <w:szCs w:val="18"/>
              </w:rPr>
            </w:pPr>
            <w:r w:rsidRPr="003E74C6">
              <w:rPr>
                <w:rFonts w:cs="Times New Roman"/>
                <w:sz w:val="18"/>
                <w:szCs w:val="18"/>
              </w:rPr>
              <w:t xml:space="preserve">1) Proxy statements by both </w:t>
            </w:r>
            <w:r w:rsidR="00A1211C">
              <w:rPr>
                <w:rFonts w:cs="Times New Roman"/>
                <w:sz w:val="18"/>
                <w:szCs w:val="18"/>
              </w:rPr>
              <w:t>corps</w:t>
            </w:r>
            <w:r w:rsidRPr="003E74C6">
              <w:rPr>
                <w:rFonts w:cs="Times New Roman"/>
                <w:sz w:val="18"/>
                <w:szCs w:val="18"/>
              </w:rPr>
              <w:t xml:space="preserve"> (</w:t>
            </w:r>
            <w:r w:rsidR="00A1211C">
              <w:rPr>
                <w:rFonts w:cs="Times New Roman"/>
                <w:b/>
                <w:sz w:val="18"/>
                <w:szCs w:val="18"/>
              </w:rPr>
              <w:t>SEA</w:t>
            </w:r>
            <w:r w:rsidRPr="003E74C6">
              <w:rPr>
                <w:rFonts w:cs="Times New Roman"/>
                <w:sz w:val="18"/>
                <w:szCs w:val="18"/>
              </w:rPr>
              <w:t xml:space="preserve">) </w:t>
            </w:r>
          </w:p>
          <w:p w14:paraId="27BE2B95" w14:textId="0419CAB3" w:rsidR="003E74C6" w:rsidRPr="003E74C6" w:rsidRDefault="003E74C6" w:rsidP="00CD0BF8">
            <w:pPr>
              <w:widowControl w:val="0"/>
              <w:rPr>
                <w:rFonts w:cs="Times New Roman"/>
                <w:sz w:val="18"/>
                <w:szCs w:val="18"/>
              </w:rPr>
            </w:pPr>
            <w:r w:rsidRPr="003E74C6">
              <w:rPr>
                <w:rFonts w:cs="Times New Roman"/>
                <w:sz w:val="18"/>
                <w:szCs w:val="18"/>
              </w:rPr>
              <w:t xml:space="preserve">2) Registration statement from </w:t>
            </w:r>
            <w:r w:rsidR="00A1211C">
              <w:rPr>
                <w:rFonts w:cs="Times New Roman"/>
                <w:sz w:val="18"/>
                <w:szCs w:val="18"/>
              </w:rPr>
              <w:t>A</w:t>
            </w:r>
            <w:r w:rsidRPr="003E74C6">
              <w:rPr>
                <w:rFonts w:cs="Times New Roman"/>
                <w:sz w:val="18"/>
                <w:szCs w:val="18"/>
              </w:rPr>
              <w:t xml:space="preserve"> issuing stock (</w:t>
            </w:r>
            <w:r w:rsidR="00A1211C">
              <w:rPr>
                <w:rFonts w:cs="Times New Roman"/>
                <w:b/>
                <w:sz w:val="18"/>
                <w:szCs w:val="18"/>
              </w:rPr>
              <w:t>SA</w:t>
            </w:r>
            <w:r w:rsidRPr="003E74C6">
              <w:rPr>
                <w:rFonts w:cs="Times New Roman"/>
                <w:sz w:val="18"/>
                <w:szCs w:val="18"/>
              </w:rPr>
              <w:t>)</w:t>
            </w:r>
          </w:p>
        </w:tc>
      </w:tr>
      <w:tr w:rsidR="003E74C6" w:rsidRPr="003E74C6" w14:paraId="4789C65A" w14:textId="77777777" w:rsidTr="003E74C6">
        <w:tc>
          <w:tcPr>
            <w:tcW w:w="2887" w:type="dxa"/>
            <w:shd w:val="clear" w:color="auto" w:fill="auto"/>
          </w:tcPr>
          <w:p w14:paraId="598333A4" w14:textId="77777777" w:rsidR="003E74C6" w:rsidRPr="003E74C6" w:rsidRDefault="003E74C6" w:rsidP="00CD0BF8">
            <w:pPr>
              <w:widowControl w:val="0"/>
              <w:rPr>
                <w:rFonts w:cs="Times New Roman"/>
                <w:sz w:val="18"/>
                <w:szCs w:val="18"/>
              </w:rPr>
            </w:pPr>
            <w:r w:rsidRPr="003E74C6">
              <w:rPr>
                <w:rFonts w:cs="Times New Roman"/>
                <w:sz w:val="18"/>
                <w:szCs w:val="18"/>
              </w:rPr>
              <w:t>Bus. Corp. Statutes (Del.)</w:t>
            </w:r>
          </w:p>
        </w:tc>
        <w:tc>
          <w:tcPr>
            <w:tcW w:w="2970" w:type="dxa"/>
            <w:shd w:val="clear" w:color="auto" w:fill="auto"/>
          </w:tcPr>
          <w:p w14:paraId="19611038" w14:textId="1F433F0B" w:rsidR="003E74C6" w:rsidRPr="003E74C6" w:rsidRDefault="00A1211C" w:rsidP="00CD0BF8">
            <w:pPr>
              <w:widowControl w:val="0"/>
              <w:rPr>
                <w:rFonts w:cs="Times New Roman"/>
                <w:sz w:val="18"/>
                <w:szCs w:val="18"/>
              </w:rPr>
            </w:pPr>
            <w:r>
              <w:rPr>
                <w:rFonts w:cs="Times New Roman"/>
                <w:sz w:val="18"/>
                <w:szCs w:val="18"/>
                <w:u w:val="single"/>
              </w:rPr>
              <w:t>T’s</w:t>
            </w:r>
            <w:r w:rsidR="003E74C6" w:rsidRPr="003E74C6">
              <w:rPr>
                <w:rFonts w:cs="Times New Roman"/>
                <w:sz w:val="18"/>
                <w:szCs w:val="18"/>
                <w:u w:val="single"/>
              </w:rPr>
              <w:t xml:space="preserve"> SHs</w:t>
            </w:r>
            <w:r w:rsidR="003E74C6" w:rsidRPr="003E74C6">
              <w:rPr>
                <w:rFonts w:cs="Times New Roman"/>
                <w:sz w:val="18"/>
                <w:szCs w:val="18"/>
              </w:rPr>
              <w:t>: vote, no appraisal</w:t>
            </w:r>
          </w:p>
          <w:p w14:paraId="3BB7EE90" w14:textId="5232D803" w:rsidR="003E74C6" w:rsidRPr="003E74C6" w:rsidRDefault="00A1211C" w:rsidP="00CD0BF8">
            <w:pPr>
              <w:widowControl w:val="0"/>
              <w:rPr>
                <w:rFonts w:cs="Times New Roman"/>
                <w:sz w:val="18"/>
                <w:szCs w:val="18"/>
              </w:rPr>
            </w:pPr>
            <w:r>
              <w:rPr>
                <w:rFonts w:cs="Times New Roman"/>
                <w:sz w:val="18"/>
                <w:szCs w:val="18"/>
                <w:u w:val="single"/>
              </w:rPr>
              <w:t>A’s</w:t>
            </w:r>
            <w:r w:rsidR="003E74C6" w:rsidRPr="003E74C6">
              <w:rPr>
                <w:rFonts w:cs="Times New Roman"/>
                <w:sz w:val="18"/>
                <w:szCs w:val="18"/>
                <w:u w:val="single"/>
              </w:rPr>
              <w:t xml:space="preserve"> SHs</w:t>
            </w:r>
            <w:r w:rsidR="003E74C6" w:rsidRPr="003E74C6">
              <w:rPr>
                <w:rFonts w:cs="Times New Roman"/>
                <w:sz w:val="18"/>
                <w:szCs w:val="18"/>
              </w:rPr>
              <w:t>: no vote (thus, no appraisal)</w:t>
            </w:r>
          </w:p>
        </w:tc>
        <w:tc>
          <w:tcPr>
            <w:tcW w:w="4583" w:type="dxa"/>
            <w:shd w:val="clear" w:color="auto" w:fill="auto"/>
          </w:tcPr>
          <w:p w14:paraId="1A47E953" w14:textId="5969486C" w:rsidR="003E74C6" w:rsidRPr="003E74C6" w:rsidRDefault="00A1211C" w:rsidP="00CD0BF8">
            <w:pPr>
              <w:widowControl w:val="0"/>
              <w:rPr>
                <w:rFonts w:cs="Times New Roman"/>
                <w:sz w:val="18"/>
                <w:szCs w:val="18"/>
              </w:rPr>
            </w:pPr>
            <w:r>
              <w:rPr>
                <w:rFonts w:cs="Times New Roman"/>
                <w:sz w:val="18"/>
                <w:szCs w:val="18"/>
                <w:u w:val="single"/>
              </w:rPr>
              <w:t>T’s</w:t>
            </w:r>
            <w:r w:rsidR="003E74C6" w:rsidRPr="003E74C6">
              <w:rPr>
                <w:rFonts w:cs="Times New Roman"/>
                <w:sz w:val="18"/>
                <w:szCs w:val="18"/>
                <w:u w:val="single"/>
              </w:rPr>
              <w:t xml:space="preserve"> SHs</w:t>
            </w:r>
            <w:r w:rsidR="003E74C6" w:rsidRPr="003E74C6">
              <w:rPr>
                <w:rFonts w:cs="Times New Roman"/>
                <w:sz w:val="18"/>
                <w:szCs w:val="18"/>
              </w:rPr>
              <w:t>: Vote, appraisal</w:t>
            </w:r>
          </w:p>
          <w:p w14:paraId="53CED4EA" w14:textId="0D54C0CA" w:rsidR="003E74C6" w:rsidRPr="003E74C6" w:rsidRDefault="00A1211C" w:rsidP="00CD0BF8">
            <w:pPr>
              <w:widowControl w:val="0"/>
              <w:rPr>
                <w:rFonts w:cs="Times New Roman"/>
                <w:sz w:val="18"/>
                <w:szCs w:val="18"/>
              </w:rPr>
            </w:pPr>
            <w:r>
              <w:rPr>
                <w:rFonts w:cs="Times New Roman"/>
                <w:sz w:val="18"/>
                <w:szCs w:val="18"/>
                <w:u w:val="single"/>
              </w:rPr>
              <w:t>A’s</w:t>
            </w:r>
            <w:r w:rsidR="003E74C6" w:rsidRPr="003E74C6">
              <w:rPr>
                <w:rFonts w:cs="Times New Roman"/>
                <w:sz w:val="18"/>
                <w:szCs w:val="18"/>
                <w:u w:val="single"/>
              </w:rPr>
              <w:t xml:space="preserve"> SHs</w:t>
            </w:r>
            <w:r w:rsidR="003E74C6" w:rsidRPr="003E74C6">
              <w:rPr>
                <w:rFonts w:cs="Times New Roman"/>
                <w:sz w:val="18"/>
                <w:szCs w:val="18"/>
              </w:rPr>
              <w:t>: Vote, appraisal</w:t>
            </w:r>
          </w:p>
          <w:p w14:paraId="40CB04F3" w14:textId="77777777" w:rsidR="003E74C6" w:rsidRPr="003E74C6" w:rsidRDefault="003E74C6" w:rsidP="00CD0BF8">
            <w:pPr>
              <w:widowControl w:val="0"/>
              <w:rPr>
                <w:rFonts w:cs="Times New Roman"/>
                <w:sz w:val="18"/>
                <w:szCs w:val="18"/>
              </w:rPr>
            </w:pPr>
            <w:r w:rsidRPr="003E74C6">
              <w:rPr>
                <w:rFonts w:cs="Times New Roman"/>
                <w:sz w:val="18"/>
                <w:szCs w:val="18"/>
              </w:rPr>
              <w:t>In both, appraisal is subject to DGCL §262(b) exceptions.</w:t>
            </w:r>
          </w:p>
        </w:tc>
      </w:tr>
    </w:tbl>
    <w:p w14:paraId="44227A54" w14:textId="1EEB6580" w:rsidR="00AA5D1E" w:rsidRDefault="003E74C6" w:rsidP="00CD0BF8">
      <w:pPr>
        <w:pStyle w:val="Bullet1"/>
        <w:widowControl w:val="0"/>
        <w:numPr>
          <w:ilvl w:val="3"/>
          <w:numId w:val="6"/>
        </w:numPr>
        <w:spacing w:beforeLines="0"/>
        <w:ind w:left="1440"/>
        <w:rPr>
          <w:rFonts w:ascii="Times New Roman" w:hAnsi="Times New Roman" w:cs="Times New Roman"/>
          <w:sz w:val="22"/>
          <w:szCs w:val="22"/>
        </w:rPr>
      </w:pPr>
      <w:r w:rsidRPr="007E25C6">
        <w:rPr>
          <w:rFonts w:ascii="Times New Roman" w:hAnsi="Times New Roman" w:cs="Times New Roman"/>
          <w:sz w:val="22"/>
          <w:szCs w:val="22"/>
        </w:rPr>
        <w:t>Subsidiary</w:t>
      </w:r>
      <w:r w:rsidR="00A368F2">
        <w:rPr>
          <w:rFonts w:ascii="Times New Roman" w:hAnsi="Times New Roman" w:cs="Times New Roman"/>
          <w:sz w:val="22"/>
          <w:szCs w:val="22"/>
        </w:rPr>
        <w:t xml:space="preserve"> Merger</w:t>
      </w:r>
      <w:r w:rsidRPr="00681E68">
        <w:rPr>
          <w:rFonts w:ascii="Times New Roman" w:hAnsi="Times New Roman" w:cs="Times New Roman"/>
          <w:sz w:val="22"/>
          <w:szCs w:val="22"/>
        </w:rPr>
        <w:t xml:space="preserve">: acquiring </w:t>
      </w:r>
      <w:r w:rsidR="00A368F2">
        <w:rPr>
          <w:rFonts w:ascii="Times New Roman" w:hAnsi="Times New Roman" w:cs="Times New Roman"/>
          <w:sz w:val="22"/>
          <w:szCs w:val="22"/>
        </w:rPr>
        <w:t>corp</w:t>
      </w:r>
      <w:r w:rsidRPr="00681E68">
        <w:rPr>
          <w:rFonts w:ascii="Times New Roman" w:hAnsi="Times New Roman" w:cs="Times New Roman"/>
          <w:sz w:val="22"/>
          <w:szCs w:val="22"/>
        </w:rPr>
        <w:t xml:space="preserve"> forms new </w:t>
      </w:r>
      <w:r w:rsidR="00A368F2">
        <w:rPr>
          <w:rFonts w:ascii="Times New Roman" w:hAnsi="Times New Roman" w:cs="Times New Roman"/>
          <w:sz w:val="22"/>
          <w:szCs w:val="22"/>
        </w:rPr>
        <w:t>sub and T</w:t>
      </w:r>
      <w:r w:rsidRPr="00681E68">
        <w:rPr>
          <w:rFonts w:ascii="Times New Roman" w:hAnsi="Times New Roman" w:cs="Times New Roman"/>
          <w:sz w:val="22"/>
          <w:szCs w:val="22"/>
        </w:rPr>
        <w:t xml:space="preserve">arget </w:t>
      </w:r>
      <w:r w:rsidR="00A368F2">
        <w:rPr>
          <w:rFonts w:ascii="Times New Roman" w:hAnsi="Times New Roman" w:cs="Times New Roman"/>
          <w:sz w:val="22"/>
          <w:szCs w:val="22"/>
        </w:rPr>
        <w:t xml:space="preserve">(T) </w:t>
      </w:r>
      <w:r w:rsidRPr="00681E68">
        <w:rPr>
          <w:rFonts w:ascii="Times New Roman" w:hAnsi="Times New Roman" w:cs="Times New Roman"/>
          <w:sz w:val="22"/>
          <w:szCs w:val="22"/>
        </w:rPr>
        <w:t xml:space="preserve">merges into </w:t>
      </w:r>
      <w:r w:rsidR="00A368F2">
        <w:rPr>
          <w:rFonts w:ascii="Times New Roman" w:hAnsi="Times New Roman" w:cs="Times New Roman"/>
          <w:sz w:val="22"/>
          <w:szCs w:val="22"/>
        </w:rPr>
        <w:t>sub</w:t>
      </w:r>
      <w:r w:rsidRPr="00681E68">
        <w:rPr>
          <w:rFonts w:ascii="Times New Roman" w:hAnsi="Times New Roman" w:cs="Times New Roman"/>
          <w:sz w:val="22"/>
          <w:szCs w:val="22"/>
        </w:rPr>
        <w:t xml:space="preserve">. Reasons for </w:t>
      </w:r>
      <w:r w:rsidR="00A368F2">
        <w:rPr>
          <w:rFonts w:ascii="Times New Roman" w:hAnsi="Times New Roman" w:cs="Times New Roman"/>
          <w:sz w:val="22"/>
          <w:szCs w:val="22"/>
        </w:rPr>
        <w:t>sub</w:t>
      </w:r>
      <w:r w:rsidRPr="00681E68">
        <w:rPr>
          <w:rFonts w:ascii="Times New Roman" w:hAnsi="Times New Roman" w:cs="Times New Roman"/>
          <w:sz w:val="22"/>
          <w:szCs w:val="22"/>
        </w:rPr>
        <w:t xml:space="preserve"> merger include 1) avoiding having to get the vote of acquiring </w:t>
      </w:r>
      <w:r w:rsidR="00A368F2">
        <w:rPr>
          <w:rFonts w:ascii="Times New Roman" w:hAnsi="Times New Roman" w:cs="Times New Roman"/>
          <w:sz w:val="22"/>
          <w:szCs w:val="22"/>
        </w:rPr>
        <w:t>corp</w:t>
      </w:r>
      <w:r w:rsidRPr="00681E68">
        <w:rPr>
          <w:rFonts w:ascii="Times New Roman" w:hAnsi="Times New Roman" w:cs="Times New Roman"/>
          <w:sz w:val="22"/>
          <w:szCs w:val="22"/>
        </w:rPr>
        <w:t xml:space="preserve"> </w:t>
      </w:r>
      <w:r w:rsidR="00FA3609">
        <w:rPr>
          <w:rFonts w:ascii="Times New Roman" w:hAnsi="Times New Roman" w:cs="Times New Roman"/>
          <w:sz w:val="22"/>
          <w:szCs w:val="22"/>
        </w:rPr>
        <w:t>SHs</w:t>
      </w:r>
      <w:r w:rsidRPr="00681E68">
        <w:rPr>
          <w:rFonts w:ascii="Times New Roman" w:hAnsi="Times New Roman" w:cs="Times New Roman"/>
          <w:sz w:val="22"/>
          <w:szCs w:val="22"/>
        </w:rPr>
        <w:t xml:space="preserve"> (only the </w:t>
      </w:r>
      <w:r w:rsidR="00A368F2">
        <w:rPr>
          <w:rFonts w:ascii="Times New Roman" w:hAnsi="Times New Roman" w:cs="Times New Roman"/>
          <w:sz w:val="22"/>
          <w:szCs w:val="22"/>
        </w:rPr>
        <w:t>BoD</w:t>
      </w:r>
      <w:r w:rsidRPr="00681E68">
        <w:rPr>
          <w:rFonts w:ascii="Times New Roman" w:hAnsi="Times New Roman" w:cs="Times New Roman"/>
          <w:sz w:val="22"/>
          <w:szCs w:val="22"/>
        </w:rPr>
        <w:t xml:space="preserve"> needs to approve), 2) while getting the technical efficiencies of a merger (Vs. buying from </w:t>
      </w:r>
      <w:r w:rsidR="00A368F2">
        <w:rPr>
          <w:rFonts w:ascii="Times New Roman" w:hAnsi="Times New Roman" w:cs="Times New Roman"/>
          <w:sz w:val="22"/>
          <w:szCs w:val="22"/>
        </w:rPr>
        <w:t>T</w:t>
      </w:r>
      <w:r w:rsidRPr="00681E68">
        <w:rPr>
          <w:rFonts w:ascii="Times New Roman" w:hAnsi="Times New Roman" w:cs="Times New Roman"/>
          <w:sz w:val="22"/>
          <w:szCs w:val="22"/>
        </w:rPr>
        <w:t xml:space="preserve"> </w:t>
      </w:r>
      <w:r w:rsidR="00FA3609">
        <w:rPr>
          <w:rFonts w:ascii="Times New Roman" w:hAnsi="Times New Roman" w:cs="Times New Roman"/>
          <w:sz w:val="22"/>
          <w:szCs w:val="22"/>
        </w:rPr>
        <w:t>SHs</w:t>
      </w:r>
      <w:r w:rsidRPr="00681E68">
        <w:rPr>
          <w:rFonts w:ascii="Times New Roman" w:hAnsi="Times New Roman" w:cs="Times New Roman"/>
          <w:sz w:val="22"/>
          <w:szCs w:val="22"/>
        </w:rPr>
        <w:t xml:space="preserve">, easier to deal with hold-outs; Vs. </w:t>
      </w:r>
      <w:r w:rsidR="00A368F2">
        <w:rPr>
          <w:rFonts w:ascii="Times New Roman" w:hAnsi="Times New Roman" w:cs="Times New Roman"/>
          <w:sz w:val="22"/>
          <w:szCs w:val="22"/>
        </w:rPr>
        <w:t>corp</w:t>
      </w:r>
      <w:r w:rsidRPr="00681E68">
        <w:rPr>
          <w:rFonts w:ascii="Times New Roman" w:hAnsi="Times New Roman" w:cs="Times New Roman"/>
          <w:sz w:val="22"/>
          <w:szCs w:val="22"/>
        </w:rPr>
        <w:t>-level sale/purchase deal: all assets automatically transfer) and 3</w:t>
      </w:r>
      <w:r w:rsidR="00A368F2">
        <w:rPr>
          <w:rFonts w:ascii="Times New Roman" w:hAnsi="Times New Roman" w:cs="Times New Roman"/>
          <w:sz w:val="22"/>
          <w:szCs w:val="22"/>
        </w:rPr>
        <w:t>) keeps the liabilities of</w:t>
      </w:r>
      <w:r w:rsidRPr="00681E68">
        <w:rPr>
          <w:rFonts w:ascii="Times New Roman" w:hAnsi="Times New Roman" w:cs="Times New Roman"/>
          <w:sz w:val="22"/>
          <w:szCs w:val="22"/>
        </w:rPr>
        <w:t xml:space="preserve"> </w:t>
      </w:r>
      <w:r w:rsidR="00A368F2">
        <w:rPr>
          <w:rFonts w:ascii="Times New Roman" w:hAnsi="Times New Roman" w:cs="Times New Roman"/>
          <w:sz w:val="22"/>
          <w:szCs w:val="22"/>
        </w:rPr>
        <w:t>T</w:t>
      </w:r>
      <w:r w:rsidRPr="00681E68">
        <w:rPr>
          <w:rFonts w:ascii="Times New Roman" w:hAnsi="Times New Roman" w:cs="Times New Roman"/>
          <w:sz w:val="22"/>
          <w:szCs w:val="22"/>
        </w:rPr>
        <w:t xml:space="preserve"> in a separate </w:t>
      </w:r>
      <w:r w:rsidR="00A368F2">
        <w:rPr>
          <w:rFonts w:ascii="Times New Roman" w:hAnsi="Times New Roman" w:cs="Times New Roman"/>
          <w:sz w:val="22"/>
          <w:szCs w:val="22"/>
        </w:rPr>
        <w:t>corp</w:t>
      </w:r>
      <w:r w:rsidRPr="00681E68">
        <w:rPr>
          <w:rFonts w:ascii="Times New Roman" w:hAnsi="Times New Roman" w:cs="Times New Roman"/>
          <w:sz w:val="22"/>
          <w:szCs w:val="22"/>
        </w:rPr>
        <w:t xml:space="preserve"> entity.</w:t>
      </w:r>
    </w:p>
    <w:p w14:paraId="77DC9FAB" w14:textId="623A7578" w:rsidR="00EA4AE2" w:rsidRDefault="00EA4AE2" w:rsidP="00CD0BF8">
      <w:pPr>
        <w:pStyle w:val="Bullet1"/>
        <w:widowControl w:val="0"/>
        <w:numPr>
          <w:ilvl w:val="4"/>
          <w:numId w:val="6"/>
        </w:numPr>
        <w:spacing w:beforeLines="0"/>
        <w:ind w:left="1800"/>
        <w:rPr>
          <w:rFonts w:ascii="Times New Roman" w:hAnsi="Times New Roman" w:cs="Times New Roman"/>
          <w:sz w:val="22"/>
          <w:szCs w:val="22"/>
        </w:rPr>
      </w:pPr>
      <w:r>
        <w:rPr>
          <w:rFonts w:ascii="Times New Roman" w:hAnsi="Times New Roman" w:cs="Times New Roman"/>
          <w:sz w:val="22"/>
          <w:szCs w:val="22"/>
        </w:rPr>
        <w:t xml:space="preserve">Can do “reverse sub merger” where sub merges into T and makes T a sub. Same advantages as normal sub merger + extinguishes min SHs and preserves T </w:t>
      </w:r>
      <w:r w:rsidRPr="00EA4AE2">
        <w:rPr>
          <w:rFonts w:ascii="Times New Roman" w:hAnsi="Times New Roman" w:cs="Times New Roman"/>
          <w:sz w:val="22"/>
          <w:szCs w:val="22"/>
        </w:rPr>
        <w:t>as an entity (better preserving K’s and tax advantages)</w:t>
      </w:r>
      <w:r>
        <w:rPr>
          <w:rFonts w:ascii="Times New Roman" w:hAnsi="Times New Roman" w:cs="Times New Roman"/>
          <w:sz w:val="22"/>
          <w:szCs w:val="22"/>
        </w:rPr>
        <w:t>.</w:t>
      </w:r>
    </w:p>
    <w:p w14:paraId="5F2DC73E" w14:textId="77777777" w:rsidR="009C5CF7" w:rsidRDefault="009C5CF7" w:rsidP="00CD0BF8">
      <w:pPr>
        <w:pStyle w:val="NoSpacing"/>
        <w:widowControl w:val="0"/>
        <w:numPr>
          <w:ilvl w:val="2"/>
          <w:numId w:val="6"/>
        </w:numPr>
        <w:ind w:left="1080"/>
        <w:rPr>
          <w:rFonts w:ascii="Times New Roman" w:hAnsi="Times New Roman" w:cs="Times New Roman"/>
          <w:sz w:val="22"/>
          <w:szCs w:val="22"/>
        </w:rPr>
      </w:pPr>
      <w:r w:rsidRPr="00B05AE6">
        <w:rPr>
          <w:rFonts w:ascii="Times New Roman" w:hAnsi="Times New Roman" w:cs="Times New Roman"/>
          <w:sz w:val="22"/>
          <w:szCs w:val="22"/>
          <w:u w:val="single"/>
        </w:rPr>
        <w:t>Appraisal Rights</w:t>
      </w:r>
      <w:r>
        <w:rPr>
          <w:rFonts w:ascii="Times New Roman" w:hAnsi="Times New Roman" w:cs="Times New Roman"/>
          <w:sz w:val="22"/>
          <w:szCs w:val="22"/>
        </w:rPr>
        <w:t>:</w:t>
      </w:r>
    </w:p>
    <w:p w14:paraId="7A417CB2" w14:textId="77777777" w:rsidR="009C5CF7" w:rsidRDefault="009C5CF7" w:rsidP="00CD0BF8">
      <w:pPr>
        <w:pStyle w:val="NoSpacing"/>
        <w:widowControl w:val="0"/>
        <w:numPr>
          <w:ilvl w:val="3"/>
          <w:numId w:val="6"/>
        </w:numPr>
        <w:ind w:left="1440"/>
        <w:rPr>
          <w:rFonts w:ascii="Times New Roman" w:hAnsi="Times New Roman" w:cs="Times New Roman"/>
          <w:sz w:val="22"/>
          <w:szCs w:val="22"/>
        </w:rPr>
      </w:pPr>
      <w:r w:rsidRPr="009C5CF7">
        <w:rPr>
          <w:rFonts w:ascii="Times New Roman" w:hAnsi="Times New Roman" w:cs="Times New Roman"/>
          <w:b/>
          <w:sz w:val="22"/>
          <w:szCs w:val="22"/>
        </w:rPr>
        <w:t>Procedure:</w:t>
      </w:r>
      <w:r w:rsidRPr="009C5CF7">
        <w:rPr>
          <w:rFonts w:ascii="Times New Roman" w:hAnsi="Times New Roman" w:cs="Times New Roman"/>
          <w:sz w:val="22"/>
          <w:szCs w:val="22"/>
        </w:rPr>
        <w:t xml:space="preserve">  Before voting</w:t>
      </w:r>
      <w:r>
        <w:rPr>
          <w:rFonts w:ascii="Times New Roman" w:hAnsi="Times New Roman" w:cs="Times New Roman"/>
          <w:sz w:val="22"/>
          <w:szCs w:val="22"/>
        </w:rPr>
        <w:t xml:space="preserve"> on</w:t>
      </w:r>
      <w:r w:rsidRPr="009C5CF7">
        <w:rPr>
          <w:rFonts w:ascii="Times New Roman" w:hAnsi="Times New Roman" w:cs="Times New Roman"/>
          <w:sz w:val="22"/>
          <w:szCs w:val="22"/>
        </w:rPr>
        <w:t xml:space="preserve"> merger, SH tells corp. he wants appraisal.  Corp tells SH if merger goes through, then SH must demand appraisal w/in 20 days (</w:t>
      </w:r>
      <w:r w:rsidRPr="009C5CF7">
        <w:rPr>
          <w:rFonts w:ascii="Times New Roman" w:hAnsi="Times New Roman" w:cs="Times New Roman"/>
          <w:b/>
          <w:sz w:val="22"/>
          <w:szCs w:val="22"/>
        </w:rPr>
        <w:t>§262(d)</w:t>
      </w:r>
      <w:r w:rsidRPr="009C5CF7">
        <w:rPr>
          <w:rFonts w:ascii="Times New Roman" w:hAnsi="Times New Roman" w:cs="Times New Roman"/>
          <w:sz w:val="22"/>
          <w:szCs w:val="22"/>
        </w:rPr>
        <w:t>).</w:t>
      </w:r>
    </w:p>
    <w:p w14:paraId="3D59BD70" w14:textId="77777777" w:rsidR="009C5CF7" w:rsidRDefault="009C5CF7" w:rsidP="00CD0BF8">
      <w:pPr>
        <w:pStyle w:val="NoSpacing"/>
        <w:widowControl w:val="0"/>
        <w:numPr>
          <w:ilvl w:val="4"/>
          <w:numId w:val="6"/>
        </w:numPr>
        <w:ind w:left="1800"/>
        <w:rPr>
          <w:rFonts w:ascii="Times New Roman" w:hAnsi="Times New Roman" w:cs="Times New Roman"/>
          <w:sz w:val="22"/>
          <w:szCs w:val="22"/>
        </w:rPr>
      </w:pPr>
      <w:r w:rsidRPr="009C5CF7">
        <w:rPr>
          <w:rFonts w:ascii="Times New Roman" w:hAnsi="Times New Roman" w:cs="Times New Roman"/>
          <w:sz w:val="22"/>
          <w:szCs w:val="22"/>
        </w:rPr>
        <w:t>I</w:t>
      </w:r>
      <w:r>
        <w:rPr>
          <w:rFonts w:ascii="Times New Roman" w:hAnsi="Times New Roman" w:cs="Times New Roman"/>
          <w:sz w:val="22"/>
          <w:szCs w:val="22"/>
        </w:rPr>
        <w:t>f unpaid 120 days post-merger, p</w:t>
      </w:r>
      <w:r w:rsidRPr="009C5CF7">
        <w:rPr>
          <w:rFonts w:ascii="Times New Roman" w:hAnsi="Times New Roman" w:cs="Times New Roman"/>
          <w:sz w:val="22"/>
          <w:szCs w:val="22"/>
        </w:rPr>
        <w:t>etition Ct of Chancery for appraisal</w:t>
      </w:r>
    </w:p>
    <w:p w14:paraId="36C5466F" w14:textId="77777777" w:rsidR="009C5CF7" w:rsidRDefault="009C5CF7" w:rsidP="00CD0BF8">
      <w:pPr>
        <w:pStyle w:val="NoSpacing"/>
        <w:widowControl w:val="0"/>
        <w:numPr>
          <w:ilvl w:val="4"/>
          <w:numId w:val="6"/>
        </w:numPr>
        <w:ind w:left="1800"/>
        <w:rPr>
          <w:rFonts w:ascii="Times New Roman" w:hAnsi="Times New Roman" w:cs="Times New Roman"/>
          <w:sz w:val="22"/>
          <w:szCs w:val="22"/>
        </w:rPr>
      </w:pPr>
      <w:r w:rsidRPr="009C5CF7">
        <w:rPr>
          <w:rFonts w:ascii="Times New Roman" w:hAnsi="Times New Roman" w:cs="Times New Roman"/>
          <w:sz w:val="22"/>
          <w:szCs w:val="22"/>
        </w:rPr>
        <w:t>Ct determines “Fair value” excluding any element of value arising from merger/consolidation, considering relevant factors</w:t>
      </w:r>
    </w:p>
    <w:p w14:paraId="7B5DE336" w14:textId="5D5BCC8E" w:rsidR="009C5CF7" w:rsidRPr="009C5CF7" w:rsidRDefault="009C5CF7" w:rsidP="00CD0BF8">
      <w:pPr>
        <w:pStyle w:val="NoSpacing"/>
        <w:widowControl w:val="0"/>
        <w:numPr>
          <w:ilvl w:val="5"/>
          <w:numId w:val="6"/>
        </w:numPr>
        <w:ind w:left="2160"/>
        <w:rPr>
          <w:rFonts w:ascii="Times New Roman" w:hAnsi="Times New Roman" w:cs="Times New Roman"/>
          <w:sz w:val="22"/>
          <w:szCs w:val="22"/>
        </w:rPr>
      </w:pPr>
      <w:r w:rsidRPr="009C5CF7">
        <w:rPr>
          <w:rFonts w:ascii="Times New Roman" w:hAnsi="Times New Roman" w:cs="Times New Roman"/>
          <w:sz w:val="22"/>
          <w:szCs w:val="22"/>
        </w:rPr>
        <w:t>Ct</w:t>
      </w:r>
      <w:r>
        <w:rPr>
          <w:rFonts w:ascii="Times New Roman" w:hAnsi="Times New Roman" w:cs="Times New Roman"/>
          <w:sz w:val="22"/>
          <w:szCs w:val="22"/>
        </w:rPr>
        <w:t xml:space="preserve"> can award interest, equitably</w:t>
      </w:r>
      <w:r w:rsidRPr="009C5CF7">
        <w:rPr>
          <w:rFonts w:ascii="Times New Roman" w:hAnsi="Times New Roman" w:cs="Times New Roman"/>
          <w:sz w:val="22"/>
          <w:szCs w:val="22"/>
        </w:rPr>
        <w:t xml:space="preserve"> shift fees</w:t>
      </w:r>
      <w:r>
        <w:rPr>
          <w:rFonts w:ascii="Times New Roman" w:hAnsi="Times New Roman" w:cs="Times New Roman"/>
          <w:sz w:val="22"/>
          <w:szCs w:val="22"/>
        </w:rPr>
        <w:t xml:space="preserve">, </w:t>
      </w:r>
      <w:r w:rsidRPr="009C5CF7">
        <w:rPr>
          <w:rFonts w:ascii="Times New Roman" w:hAnsi="Times New Roman" w:cs="Times New Roman"/>
          <w:sz w:val="22"/>
          <w:szCs w:val="22"/>
        </w:rPr>
        <w:t>SH wai</w:t>
      </w:r>
      <w:r>
        <w:rPr>
          <w:rFonts w:ascii="Times New Roman" w:hAnsi="Times New Roman" w:cs="Times New Roman"/>
          <w:sz w:val="22"/>
          <w:szCs w:val="22"/>
        </w:rPr>
        <w:t>ting can’t vote/</w:t>
      </w:r>
      <w:r w:rsidRPr="009C5CF7">
        <w:rPr>
          <w:rFonts w:ascii="Times New Roman" w:hAnsi="Times New Roman" w:cs="Times New Roman"/>
          <w:sz w:val="22"/>
          <w:szCs w:val="22"/>
        </w:rPr>
        <w:t>get dividends</w:t>
      </w:r>
    </w:p>
    <w:p w14:paraId="66FBCE1E" w14:textId="77777777" w:rsidR="00AA5D1E" w:rsidRPr="007E25C6" w:rsidRDefault="003E74C6" w:rsidP="00CD0BF8">
      <w:pPr>
        <w:pStyle w:val="Bullet1"/>
        <w:widowControl w:val="0"/>
        <w:numPr>
          <w:ilvl w:val="1"/>
          <w:numId w:val="6"/>
        </w:numPr>
        <w:spacing w:beforeLines="0"/>
        <w:ind w:left="720"/>
        <w:rPr>
          <w:rFonts w:ascii="Times New Roman" w:hAnsi="Times New Roman" w:cs="Times New Roman"/>
          <w:b/>
          <w:sz w:val="24"/>
          <w:szCs w:val="24"/>
        </w:rPr>
      </w:pPr>
      <w:r w:rsidRPr="007E25C6">
        <w:rPr>
          <w:rFonts w:ascii="Times New Roman" w:hAnsi="Times New Roman" w:cs="Times New Roman"/>
          <w:b/>
          <w:sz w:val="24"/>
          <w:szCs w:val="24"/>
        </w:rPr>
        <w:t>De Facto Merger Doctrine</w:t>
      </w:r>
    </w:p>
    <w:p w14:paraId="27DD7235" w14:textId="77777777" w:rsidR="00AA5D1E" w:rsidRPr="00681E68" w:rsidRDefault="003E74C6" w:rsidP="00CD0BF8">
      <w:pPr>
        <w:pStyle w:val="Bullet1"/>
        <w:widowControl w:val="0"/>
        <w:numPr>
          <w:ilvl w:val="2"/>
          <w:numId w:val="6"/>
        </w:numPr>
        <w:spacing w:beforeLines="0"/>
        <w:ind w:left="1080"/>
        <w:rPr>
          <w:rFonts w:ascii="Times New Roman" w:hAnsi="Times New Roman" w:cs="Times New Roman"/>
          <w:sz w:val="22"/>
          <w:szCs w:val="22"/>
        </w:rPr>
      </w:pPr>
      <w:r w:rsidRPr="007E25C6">
        <w:rPr>
          <w:rFonts w:ascii="Times New Roman" w:hAnsi="Times New Roman" w:cs="Times New Roman"/>
          <w:sz w:val="22"/>
          <w:szCs w:val="22"/>
          <w:u w:val="single"/>
        </w:rPr>
        <w:t>Rule</w:t>
      </w:r>
      <w:r w:rsidRPr="00681E68">
        <w:rPr>
          <w:rFonts w:ascii="Times New Roman" w:hAnsi="Times New Roman" w:cs="Times New Roman"/>
          <w:sz w:val="22"/>
          <w:szCs w:val="22"/>
        </w:rPr>
        <w:t>:  Acquisition of assets that seem too close to mergers may be found to be de facto mergers and require appraisal rights. (</w:t>
      </w:r>
      <w:r w:rsidRPr="00100CD2">
        <w:rPr>
          <w:rFonts w:ascii="Times New Roman" w:hAnsi="Times New Roman" w:cs="Times New Roman"/>
          <w:i/>
          <w:sz w:val="22"/>
          <w:szCs w:val="22"/>
        </w:rPr>
        <w:t>Farris v. Glen Alden</w:t>
      </w:r>
      <w:r w:rsidRPr="00681E68">
        <w:rPr>
          <w:rFonts w:ascii="Times New Roman" w:hAnsi="Times New Roman" w:cs="Times New Roman"/>
          <w:sz w:val="22"/>
          <w:szCs w:val="22"/>
        </w:rPr>
        <w:t>)</w:t>
      </w:r>
    </w:p>
    <w:p w14:paraId="61B8E2A9" w14:textId="70534767" w:rsidR="00AA5D1E" w:rsidRPr="00681E68" w:rsidRDefault="003E74C6" w:rsidP="00CD0BF8">
      <w:pPr>
        <w:pStyle w:val="Bullet1"/>
        <w:widowControl w:val="0"/>
        <w:numPr>
          <w:ilvl w:val="2"/>
          <w:numId w:val="6"/>
        </w:numPr>
        <w:spacing w:beforeLines="0"/>
        <w:ind w:left="1080"/>
        <w:rPr>
          <w:rFonts w:ascii="Times New Roman" w:hAnsi="Times New Roman" w:cs="Times New Roman"/>
          <w:sz w:val="22"/>
          <w:szCs w:val="22"/>
        </w:rPr>
      </w:pPr>
      <w:r w:rsidRPr="007E25C6">
        <w:rPr>
          <w:rFonts w:ascii="Times New Roman" w:hAnsi="Times New Roman" w:cs="Times New Roman"/>
          <w:sz w:val="22"/>
          <w:szCs w:val="22"/>
          <w:u w:val="single"/>
        </w:rPr>
        <w:t>Rule</w:t>
      </w:r>
      <w:r w:rsidR="00100CD2">
        <w:rPr>
          <w:rFonts w:ascii="Times New Roman" w:hAnsi="Times New Roman" w:cs="Times New Roman"/>
          <w:sz w:val="22"/>
          <w:szCs w:val="22"/>
        </w:rPr>
        <w:t>: No de facto mergers in DE</w:t>
      </w:r>
      <w:r w:rsidRPr="00681E68">
        <w:rPr>
          <w:rFonts w:ascii="Times New Roman" w:hAnsi="Times New Roman" w:cs="Times New Roman"/>
          <w:sz w:val="22"/>
          <w:szCs w:val="22"/>
        </w:rPr>
        <w:t xml:space="preserve">.  Transactions </w:t>
      </w:r>
      <w:r w:rsidR="00100CD2">
        <w:rPr>
          <w:rFonts w:ascii="Times New Roman" w:hAnsi="Times New Roman" w:cs="Times New Roman"/>
          <w:sz w:val="22"/>
          <w:szCs w:val="22"/>
        </w:rPr>
        <w:t>determined by form.</w:t>
      </w:r>
      <w:r w:rsidRPr="00681E68">
        <w:rPr>
          <w:rFonts w:ascii="Times New Roman" w:hAnsi="Times New Roman" w:cs="Times New Roman"/>
          <w:sz w:val="22"/>
          <w:szCs w:val="22"/>
        </w:rPr>
        <w:t xml:space="preserve"> (</w:t>
      </w:r>
      <w:r w:rsidR="00100CD2">
        <w:rPr>
          <w:rFonts w:ascii="Times New Roman" w:hAnsi="Times New Roman" w:cs="Times New Roman"/>
          <w:i/>
          <w:sz w:val="22"/>
          <w:szCs w:val="22"/>
        </w:rPr>
        <w:t>Hariton v. Arco Elec.</w:t>
      </w:r>
      <w:r w:rsidRPr="00681E68">
        <w:rPr>
          <w:rFonts w:ascii="Times New Roman" w:hAnsi="Times New Roman" w:cs="Times New Roman"/>
          <w:sz w:val="22"/>
          <w:szCs w:val="22"/>
        </w:rPr>
        <w:t>)</w:t>
      </w:r>
    </w:p>
    <w:p w14:paraId="3354E014" w14:textId="2296A1DF" w:rsidR="00AA5D1E" w:rsidRPr="00681E68" w:rsidRDefault="003E74C6" w:rsidP="00CD0BF8">
      <w:pPr>
        <w:pStyle w:val="Bullet1"/>
        <w:widowControl w:val="0"/>
        <w:numPr>
          <w:ilvl w:val="2"/>
          <w:numId w:val="6"/>
        </w:numPr>
        <w:spacing w:beforeLines="0"/>
        <w:ind w:left="1080"/>
        <w:rPr>
          <w:rFonts w:ascii="Times New Roman" w:hAnsi="Times New Roman" w:cs="Times New Roman"/>
          <w:sz w:val="22"/>
          <w:szCs w:val="22"/>
        </w:rPr>
      </w:pPr>
      <w:r w:rsidRPr="007E25C6">
        <w:rPr>
          <w:rFonts w:ascii="Times New Roman" w:hAnsi="Times New Roman" w:cs="Times New Roman"/>
          <w:i/>
          <w:sz w:val="22"/>
          <w:szCs w:val="22"/>
          <w:u w:val="single"/>
        </w:rPr>
        <w:t>Cases</w:t>
      </w:r>
      <w:r w:rsidR="007E25C6">
        <w:rPr>
          <w:rFonts w:ascii="Times New Roman" w:hAnsi="Times New Roman" w:cs="Times New Roman"/>
          <w:sz w:val="22"/>
          <w:szCs w:val="22"/>
        </w:rPr>
        <w:t>:</w:t>
      </w:r>
    </w:p>
    <w:p w14:paraId="7FDB43F8" w14:textId="7B69F679" w:rsidR="00AA5D1E" w:rsidRPr="00681E68" w:rsidRDefault="003E74C6" w:rsidP="00CD0BF8">
      <w:pPr>
        <w:pStyle w:val="Bullet1"/>
        <w:widowControl w:val="0"/>
        <w:numPr>
          <w:ilvl w:val="3"/>
          <w:numId w:val="6"/>
        </w:numPr>
        <w:spacing w:beforeLines="0"/>
        <w:ind w:left="1440"/>
        <w:rPr>
          <w:rFonts w:ascii="Times New Roman" w:hAnsi="Times New Roman" w:cs="Times New Roman"/>
          <w:sz w:val="22"/>
          <w:szCs w:val="22"/>
        </w:rPr>
      </w:pPr>
      <w:r w:rsidRPr="007E25C6">
        <w:rPr>
          <w:rFonts w:ascii="Times New Roman" w:hAnsi="Times New Roman" w:cs="Times New Roman"/>
          <w:i/>
          <w:sz w:val="22"/>
          <w:szCs w:val="22"/>
        </w:rPr>
        <w:t>Farris v. Glen Alden (PA)</w:t>
      </w:r>
      <w:r w:rsidRPr="007E25C6">
        <w:rPr>
          <w:rFonts w:ascii="Times New Roman" w:hAnsi="Times New Roman" w:cs="Times New Roman"/>
          <w:sz w:val="22"/>
          <w:szCs w:val="22"/>
        </w:rPr>
        <w:t>:</w:t>
      </w:r>
      <w:r w:rsidRPr="00681E68">
        <w:rPr>
          <w:rFonts w:ascii="Times New Roman" w:hAnsi="Times New Roman" w:cs="Times New Roman"/>
          <w:sz w:val="22"/>
          <w:szCs w:val="22"/>
        </w:rPr>
        <w:t xml:space="preserve"> </w:t>
      </w:r>
      <w:r w:rsidRPr="00681E68">
        <w:rPr>
          <w:rFonts w:ascii="Times New Roman" w:hAnsi="Times New Roman" w:cs="Times New Roman"/>
          <w:b/>
          <w:sz w:val="22"/>
          <w:szCs w:val="22"/>
        </w:rPr>
        <w:t xml:space="preserve">Substance of deal over form. </w:t>
      </w:r>
      <w:r w:rsidRPr="00681E68">
        <w:rPr>
          <w:rFonts w:ascii="Times New Roman" w:hAnsi="Times New Roman" w:cs="Times New Roman"/>
          <w:sz w:val="22"/>
          <w:szCs w:val="22"/>
        </w:rPr>
        <w:t xml:space="preserve">Minnow (GA) swallowing whale (List) in order to avoid appraisal rights. Completely changed composition of </w:t>
      </w:r>
      <w:r w:rsidR="00100CD2">
        <w:rPr>
          <w:rFonts w:ascii="Times New Roman" w:hAnsi="Times New Roman" w:cs="Times New Roman"/>
          <w:sz w:val="22"/>
          <w:szCs w:val="22"/>
        </w:rPr>
        <w:t>corp</w:t>
      </w:r>
    </w:p>
    <w:p w14:paraId="6C6828A2" w14:textId="15D3F217" w:rsidR="00AA5D1E" w:rsidRPr="00681E68" w:rsidRDefault="00100CD2" w:rsidP="00CD0BF8">
      <w:pPr>
        <w:pStyle w:val="Bullet1"/>
        <w:widowControl w:val="0"/>
        <w:numPr>
          <w:ilvl w:val="4"/>
          <w:numId w:val="6"/>
        </w:numPr>
        <w:spacing w:beforeLines="0"/>
        <w:ind w:left="1800"/>
        <w:rPr>
          <w:rFonts w:ascii="Times New Roman" w:hAnsi="Times New Roman" w:cs="Times New Roman"/>
          <w:sz w:val="22"/>
          <w:szCs w:val="22"/>
        </w:rPr>
      </w:pPr>
      <w:r>
        <w:rPr>
          <w:rFonts w:ascii="Times New Roman" w:hAnsi="Times New Roman" w:cs="Times New Roman"/>
          <w:sz w:val="22"/>
          <w:szCs w:val="22"/>
        </w:rPr>
        <w:t>DE</w:t>
      </w:r>
      <w:r w:rsidR="003E74C6" w:rsidRPr="00681E68">
        <w:rPr>
          <w:rFonts w:ascii="Times New Roman" w:hAnsi="Times New Roman" w:cs="Times New Roman"/>
          <w:sz w:val="22"/>
          <w:szCs w:val="22"/>
        </w:rPr>
        <w:t xml:space="preserve"> law </w:t>
      </w:r>
      <w:r w:rsidR="0037748D">
        <w:rPr>
          <w:rFonts w:ascii="Times New Roman" w:hAnsi="Times New Roman" w:cs="Times New Roman"/>
          <w:sz w:val="22"/>
          <w:szCs w:val="22"/>
        </w:rPr>
        <w:t>req’d</w:t>
      </w:r>
      <w:r w:rsidR="003E74C6" w:rsidRPr="00681E68">
        <w:rPr>
          <w:rFonts w:ascii="Times New Roman" w:hAnsi="Times New Roman" w:cs="Times New Roman"/>
          <w:sz w:val="22"/>
          <w:szCs w:val="22"/>
        </w:rPr>
        <w:t xml:space="preserve"> approval of List SH but didn’t give them appraisal rights; under PA law, however, GA SHs would’ve had appraisal rights</w:t>
      </w:r>
    </w:p>
    <w:p w14:paraId="6CCB2FDC" w14:textId="77777777" w:rsidR="00AA5D1E" w:rsidRPr="00681E68" w:rsidRDefault="003E74C6" w:rsidP="00CD0BF8">
      <w:pPr>
        <w:pStyle w:val="Bullet1"/>
        <w:widowControl w:val="0"/>
        <w:numPr>
          <w:ilvl w:val="4"/>
          <w:numId w:val="6"/>
        </w:numPr>
        <w:spacing w:beforeLines="0"/>
        <w:ind w:left="1800"/>
        <w:rPr>
          <w:rFonts w:ascii="Times New Roman" w:hAnsi="Times New Roman" w:cs="Times New Roman"/>
          <w:sz w:val="22"/>
          <w:szCs w:val="22"/>
        </w:rPr>
      </w:pPr>
      <w:r w:rsidRPr="00681E68">
        <w:rPr>
          <w:rFonts w:ascii="Times New Roman" w:hAnsi="Times New Roman" w:cs="Times New Roman"/>
          <w:sz w:val="22"/>
          <w:szCs w:val="22"/>
        </w:rPr>
        <w:t>Aftermath</w:t>
      </w:r>
      <w:r w:rsidRPr="00681E68">
        <w:rPr>
          <w:rFonts w:ascii="Times New Roman" w:hAnsi="Times New Roman" w:cs="Times New Roman"/>
          <w:b/>
          <w:sz w:val="22"/>
          <w:szCs w:val="22"/>
        </w:rPr>
        <w:t>:</w:t>
      </w:r>
      <w:r w:rsidRPr="00681E68">
        <w:rPr>
          <w:rFonts w:ascii="Times New Roman" w:hAnsi="Times New Roman" w:cs="Times New Roman"/>
          <w:sz w:val="22"/>
          <w:szCs w:val="22"/>
        </w:rPr>
        <w:t xml:space="preserve"> PA leg. modified law to defeat de facto merger</w:t>
      </w:r>
    </w:p>
    <w:p w14:paraId="162011BB" w14:textId="00EE6EA6" w:rsidR="00AA5D1E" w:rsidRPr="00681E68" w:rsidRDefault="003E74C6" w:rsidP="00CD0BF8">
      <w:pPr>
        <w:pStyle w:val="Bullet1"/>
        <w:widowControl w:val="0"/>
        <w:numPr>
          <w:ilvl w:val="3"/>
          <w:numId w:val="6"/>
        </w:numPr>
        <w:spacing w:beforeLines="0"/>
        <w:ind w:left="1440"/>
        <w:rPr>
          <w:rFonts w:ascii="Times New Roman" w:hAnsi="Times New Roman" w:cs="Times New Roman"/>
          <w:sz w:val="22"/>
          <w:szCs w:val="22"/>
        </w:rPr>
      </w:pPr>
      <w:r w:rsidRPr="007E25C6">
        <w:rPr>
          <w:rFonts w:ascii="Times New Roman" w:hAnsi="Times New Roman" w:cs="Times New Roman"/>
          <w:i/>
          <w:sz w:val="22"/>
          <w:szCs w:val="22"/>
        </w:rPr>
        <w:t>Hariton v. Arco Ele</w:t>
      </w:r>
      <w:r w:rsidR="00E651D7">
        <w:rPr>
          <w:rFonts w:ascii="Times New Roman" w:hAnsi="Times New Roman" w:cs="Times New Roman"/>
          <w:i/>
          <w:sz w:val="22"/>
          <w:szCs w:val="22"/>
        </w:rPr>
        <w:t>c</w:t>
      </w:r>
      <w:r w:rsidR="007E25C6" w:rsidRPr="007E25C6">
        <w:rPr>
          <w:rFonts w:ascii="Times New Roman" w:hAnsi="Times New Roman" w:cs="Times New Roman"/>
          <w:i/>
          <w:sz w:val="22"/>
          <w:szCs w:val="22"/>
        </w:rPr>
        <w:t xml:space="preserve"> </w:t>
      </w:r>
      <w:r w:rsidR="007E25C6" w:rsidRPr="00E651D7">
        <w:rPr>
          <w:rFonts w:ascii="Times New Roman" w:hAnsi="Times New Roman" w:cs="Times New Roman"/>
          <w:sz w:val="22"/>
          <w:szCs w:val="22"/>
        </w:rPr>
        <w:t>(DE</w:t>
      </w:r>
      <w:r w:rsidRPr="00E651D7">
        <w:rPr>
          <w:rFonts w:ascii="Times New Roman" w:hAnsi="Times New Roman" w:cs="Times New Roman"/>
          <w:sz w:val="22"/>
          <w:szCs w:val="22"/>
        </w:rPr>
        <w:t>):</w:t>
      </w:r>
      <w:r w:rsidRPr="00681E68">
        <w:rPr>
          <w:rFonts w:ascii="Times New Roman" w:hAnsi="Times New Roman" w:cs="Times New Roman"/>
          <w:sz w:val="22"/>
          <w:szCs w:val="22"/>
        </w:rPr>
        <w:t xml:space="preserve"> No de fa</w:t>
      </w:r>
      <w:r w:rsidR="00E651D7">
        <w:rPr>
          <w:rFonts w:ascii="Times New Roman" w:hAnsi="Times New Roman" w:cs="Times New Roman"/>
          <w:sz w:val="22"/>
          <w:szCs w:val="22"/>
        </w:rPr>
        <w:t>cto merger doctrine. S</w:t>
      </w:r>
      <w:r w:rsidRPr="00681E68">
        <w:rPr>
          <w:rFonts w:ascii="Times New Roman" w:hAnsi="Times New Roman" w:cs="Times New Roman"/>
          <w:sz w:val="22"/>
          <w:szCs w:val="22"/>
        </w:rPr>
        <w:t>tatutes are of “</w:t>
      </w:r>
      <w:r w:rsidRPr="00681E68">
        <w:rPr>
          <w:rFonts w:ascii="Times New Roman" w:hAnsi="Times New Roman" w:cs="Times New Roman"/>
          <w:b/>
          <w:sz w:val="22"/>
          <w:szCs w:val="22"/>
        </w:rPr>
        <w:t>equal dignity</w:t>
      </w:r>
      <w:r w:rsidRPr="00681E68">
        <w:rPr>
          <w:rFonts w:ascii="Times New Roman" w:hAnsi="Times New Roman" w:cs="Times New Roman"/>
          <w:sz w:val="22"/>
          <w:szCs w:val="22"/>
        </w:rPr>
        <w:t xml:space="preserve">”. </w:t>
      </w:r>
    </w:p>
    <w:p w14:paraId="629F5BEB" w14:textId="77777777" w:rsidR="00AA5D1E" w:rsidRPr="00681E68" w:rsidRDefault="003E74C6" w:rsidP="00CD0BF8">
      <w:pPr>
        <w:pStyle w:val="Bullet1"/>
        <w:widowControl w:val="0"/>
        <w:numPr>
          <w:ilvl w:val="4"/>
          <w:numId w:val="6"/>
        </w:numPr>
        <w:spacing w:beforeLines="0"/>
        <w:ind w:left="1800"/>
        <w:rPr>
          <w:rFonts w:ascii="Times New Roman" w:hAnsi="Times New Roman" w:cs="Times New Roman"/>
          <w:sz w:val="22"/>
          <w:szCs w:val="22"/>
        </w:rPr>
      </w:pPr>
      <w:r w:rsidRPr="00681E68">
        <w:rPr>
          <w:rFonts w:ascii="Times New Roman" w:hAnsi="Times New Roman" w:cs="Times New Roman"/>
          <w:sz w:val="22"/>
          <w:szCs w:val="22"/>
        </w:rPr>
        <w:t>Under §271 (sale) and §275 (liquidation): No appraisal rights</w:t>
      </w:r>
    </w:p>
    <w:p w14:paraId="16805A9D" w14:textId="77777777" w:rsidR="00AA5D1E" w:rsidRPr="00681E68" w:rsidRDefault="003E74C6" w:rsidP="00CD0BF8">
      <w:pPr>
        <w:pStyle w:val="Bullet1"/>
        <w:widowControl w:val="0"/>
        <w:numPr>
          <w:ilvl w:val="4"/>
          <w:numId w:val="6"/>
        </w:numPr>
        <w:spacing w:beforeLines="0"/>
        <w:ind w:left="1800"/>
        <w:rPr>
          <w:rFonts w:ascii="Times New Roman" w:hAnsi="Times New Roman" w:cs="Times New Roman"/>
          <w:sz w:val="22"/>
          <w:szCs w:val="22"/>
        </w:rPr>
      </w:pPr>
      <w:r w:rsidRPr="00681E68">
        <w:rPr>
          <w:rFonts w:ascii="Times New Roman" w:hAnsi="Times New Roman" w:cs="Times New Roman"/>
          <w:sz w:val="22"/>
          <w:szCs w:val="22"/>
        </w:rPr>
        <w:t>Under §251 (merger): Appraisal rights</w:t>
      </w:r>
    </w:p>
    <w:p w14:paraId="673C0613" w14:textId="6F01EAF3" w:rsidR="00AA5D1E" w:rsidRPr="00681E68" w:rsidRDefault="003E74C6" w:rsidP="00CD0BF8">
      <w:pPr>
        <w:pStyle w:val="Bullet1"/>
        <w:widowControl w:val="0"/>
        <w:numPr>
          <w:ilvl w:val="2"/>
          <w:numId w:val="6"/>
        </w:numPr>
        <w:spacing w:beforeLines="0"/>
        <w:ind w:left="1080"/>
        <w:rPr>
          <w:rFonts w:ascii="Times New Roman" w:hAnsi="Times New Roman" w:cs="Times New Roman"/>
          <w:sz w:val="22"/>
          <w:szCs w:val="22"/>
        </w:rPr>
      </w:pPr>
      <w:r w:rsidRPr="007E25C6">
        <w:rPr>
          <w:rFonts w:ascii="Times New Roman" w:hAnsi="Times New Roman" w:cs="Times New Roman"/>
          <w:sz w:val="22"/>
          <w:szCs w:val="22"/>
          <w:u w:val="single"/>
        </w:rPr>
        <w:t>De facto non-merger doctrine</w:t>
      </w:r>
      <w:r w:rsidRPr="00681E68">
        <w:rPr>
          <w:rFonts w:ascii="Times New Roman" w:hAnsi="Times New Roman" w:cs="Times New Roman"/>
          <w:sz w:val="22"/>
          <w:szCs w:val="22"/>
        </w:rPr>
        <w:t xml:space="preserve">:  Cash-out mergers are not the same as preferred stock redemptions in </w:t>
      </w:r>
      <w:r w:rsidR="00E651D7">
        <w:rPr>
          <w:rFonts w:ascii="Times New Roman" w:hAnsi="Times New Roman" w:cs="Times New Roman"/>
          <w:sz w:val="22"/>
          <w:szCs w:val="22"/>
        </w:rPr>
        <w:t>DE</w:t>
      </w:r>
      <w:r w:rsidRPr="00681E68">
        <w:rPr>
          <w:rFonts w:ascii="Times New Roman" w:hAnsi="Times New Roman" w:cs="Times New Roman"/>
          <w:sz w:val="22"/>
          <w:szCs w:val="22"/>
        </w:rPr>
        <w:t xml:space="preserve">, so </w:t>
      </w:r>
      <w:r w:rsidR="00E651D7">
        <w:rPr>
          <w:rFonts w:ascii="Times New Roman" w:hAnsi="Times New Roman" w:cs="Times New Roman"/>
          <w:sz w:val="22"/>
          <w:szCs w:val="22"/>
        </w:rPr>
        <w:t>merger can happen w/o req’ing redemption</w:t>
      </w:r>
      <w:r w:rsidRPr="00681E68">
        <w:rPr>
          <w:rFonts w:ascii="Times New Roman" w:hAnsi="Times New Roman" w:cs="Times New Roman"/>
          <w:sz w:val="22"/>
          <w:szCs w:val="22"/>
        </w:rPr>
        <w:t>. (</w:t>
      </w:r>
      <w:r w:rsidR="007E25C6">
        <w:rPr>
          <w:rFonts w:ascii="Times New Roman" w:hAnsi="Times New Roman" w:cs="Times New Roman"/>
          <w:i/>
          <w:sz w:val="22"/>
          <w:szCs w:val="22"/>
        </w:rPr>
        <w:t>Rauch v. RCA</w:t>
      </w:r>
      <w:r w:rsidRPr="007E25C6">
        <w:rPr>
          <w:rFonts w:ascii="Times New Roman" w:hAnsi="Times New Roman" w:cs="Times New Roman"/>
          <w:sz w:val="22"/>
          <w:szCs w:val="22"/>
        </w:rPr>
        <w:t>)</w:t>
      </w:r>
    </w:p>
    <w:p w14:paraId="4AA012C3" w14:textId="543A3BA2" w:rsidR="00AA5D1E" w:rsidRPr="00681E68" w:rsidRDefault="003E74C6" w:rsidP="00CD0BF8">
      <w:pPr>
        <w:pStyle w:val="Bullet1"/>
        <w:widowControl w:val="0"/>
        <w:numPr>
          <w:ilvl w:val="3"/>
          <w:numId w:val="6"/>
        </w:numPr>
        <w:spacing w:beforeLines="0"/>
        <w:ind w:left="1440"/>
        <w:rPr>
          <w:rFonts w:ascii="Times New Roman" w:hAnsi="Times New Roman" w:cs="Times New Roman"/>
          <w:sz w:val="22"/>
          <w:szCs w:val="22"/>
        </w:rPr>
      </w:pPr>
      <w:r w:rsidRPr="00681E68">
        <w:rPr>
          <w:rFonts w:ascii="Times New Roman" w:hAnsi="Times New Roman" w:cs="Times New Roman"/>
          <w:sz w:val="22"/>
          <w:szCs w:val="22"/>
        </w:rPr>
        <w:t xml:space="preserve">Conversion of shares to cash (per DGCL §251) is legally distinct from redemption (DGCL §151(b) (enabling </w:t>
      </w:r>
      <w:r w:rsidR="00E651D7">
        <w:rPr>
          <w:rFonts w:ascii="Times New Roman" w:hAnsi="Times New Roman" w:cs="Times New Roman"/>
          <w:sz w:val="22"/>
          <w:szCs w:val="22"/>
        </w:rPr>
        <w:t>corp</w:t>
      </w:r>
      <w:r w:rsidRPr="00681E68">
        <w:rPr>
          <w:rFonts w:ascii="Times New Roman" w:hAnsi="Times New Roman" w:cs="Times New Roman"/>
          <w:sz w:val="22"/>
          <w:szCs w:val="22"/>
        </w:rPr>
        <w:t xml:space="preserve"> to make any class of stock subject to redemption) and DGCL §160(a) (enabling </w:t>
      </w:r>
      <w:r w:rsidR="00E651D7">
        <w:rPr>
          <w:rFonts w:ascii="Times New Roman" w:hAnsi="Times New Roman" w:cs="Times New Roman"/>
          <w:sz w:val="22"/>
          <w:szCs w:val="22"/>
        </w:rPr>
        <w:t>corp</w:t>
      </w:r>
      <w:r w:rsidRPr="00681E68">
        <w:rPr>
          <w:rFonts w:ascii="Times New Roman" w:hAnsi="Times New Roman" w:cs="Times New Roman"/>
          <w:sz w:val="22"/>
          <w:szCs w:val="22"/>
        </w:rPr>
        <w:t xml:space="preserve"> to redeem shares that it has authority to)). </w:t>
      </w:r>
    </w:p>
    <w:p w14:paraId="026DE220" w14:textId="70814689" w:rsidR="00AA5D1E" w:rsidRPr="00681E68" w:rsidRDefault="003E74C6" w:rsidP="00CD0BF8">
      <w:pPr>
        <w:pStyle w:val="Bullet1"/>
        <w:widowControl w:val="0"/>
        <w:numPr>
          <w:ilvl w:val="3"/>
          <w:numId w:val="6"/>
        </w:numPr>
        <w:spacing w:beforeLines="0"/>
        <w:ind w:left="1440"/>
        <w:rPr>
          <w:rFonts w:ascii="Times New Roman" w:hAnsi="Times New Roman" w:cs="Times New Roman"/>
          <w:sz w:val="22"/>
          <w:szCs w:val="22"/>
        </w:rPr>
      </w:pPr>
      <w:r w:rsidRPr="00681E68">
        <w:rPr>
          <w:rFonts w:ascii="Times New Roman" w:hAnsi="Times New Roman" w:cs="Times New Roman"/>
          <w:sz w:val="22"/>
          <w:szCs w:val="22"/>
        </w:rPr>
        <w:t xml:space="preserve">Action taken under one </w:t>
      </w:r>
      <w:r w:rsidR="00E651D7">
        <w:rPr>
          <w:rFonts w:ascii="Times New Roman" w:hAnsi="Times New Roman" w:cs="Times New Roman"/>
          <w:sz w:val="22"/>
          <w:szCs w:val="22"/>
        </w:rPr>
        <w:t>§</w:t>
      </w:r>
      <w:r w:rsidRPr="00681E68">
        <w:rPr>
          <w:rFonts w:ascii="Times New Roman" w:hAnsi="Times New Roman" w:cs="Times New Roman"/>
          <w:sz w:val="22"/>
          <w:szCs w:val="22"/>
        </w:rPr>
        <w:t xml:space="preserve"> is legally independent of the </w:t>
      </w:r>
      <w:r w:rsidR="00E651D7">
        <w:rPr>
          <w:rFonts w:ascii="Times New Roman" w:hAnsi="Times New Roman" w:cs="Times New Roman"/>
          <w:sz w:val="22"/>
          <w:szCs w:val="22"/>
        </w:rPr>
        <w:t>reqs</w:t>
      </w:r>
      <w:r w:rsidRPr="00681E68">
        <w:rPr>
          <w:rFonts w:ascii="Times New Roman" w:hAnsi="Times New Roman" w:cs="Times New Roman"/>
          <w:sz w:val="22"/>
          <w:szCs w:val="22"/>
        </w:rPr>
        <w:t xml:space="preserve"> of another. </w:t>
      </w:r>
      <w:r w:rsidRPr="00681E68">
        <w:rPr>
          <w:rFonts w:ascii="Times New Roman" w:hAnsi="Times New Roman" w:cs="Times New Roman"/>
          <w:b/>
          <w:sz w:val="22"/>
          <w:szCs w:val="22"/>
        </w:rPr>
        <w:t xml:space="preserve">Equal dignity. </w:t>
      </w:r>
      <w:r w:rsidRPr="00681E68">
        <w:rPr>
          <w:rFonts w:ascii="Times New Roman" w:hAnsi="Times New Roman" w:cs="Times New Roman"/>
          <w:sz w:val="22"/>
          <w:szCs w:val="22"/>
        </w:rPr>
        <w:t xml:space="preserve"> </w:t>
      </w:r>
    </w:p>
    <w:p w14:paraId="521A9146" w14:textId="77777777" w:rsidR="00AA5D1E" w:rsidRPr="007E25C6" w:rsidRDefault="003E74C6" w:rsidP="00CD0BF8">
      <w:pPr>
        <w:pStyle w:val="Bullet1"/>
        <w:widowControl w:val="0"/>
        <w:numPr>
          <w:ilvl w:val="1"/>
          <w:numId w:val="6"/>
        </w:numPr>
        <w:spacing w:beforeLines="0"/>
        <w:ind w:left="720"/>
        <w:rPr>
          <w:rFonts w:ascii="Times New Roman" w:hAnsi="Times New Roman" w:cs="Times New Roman"/>
          <w:b/>
          <w:sz w:val="24"/>
          <w:szCs w:val="24"/>
        </w:rPr>
      </w:pPr>
      <w:r w:rsidRPr="007E25C6">
        <w:rPr>
          <w:rFonts w:ascii="Times New Roman" w:hAnsi="Times New Roman" w:cs="Times New Roman"/>
          <w:b/>
          <w:sz w:val="24"/>
          <w:szCs w:val="24"/>
        </w:rPr>
        <w:t>Freeze-Out Mergers</w:t>
      </w:r>
    </w:p>
    <w:p w14:paraId="207F8E60" w14:textId="6263F63D" w:rsidR="00AA5D1E" w:rsidRPr="00681E68" w:rsidRDefault="003E74C6" w:rsidP="00CD0BF8">
      <w:pPr>
        <w:pStyle w:val="Bullet1"/>
        <w:widowControl w:val="0"/>
        <w:numPr>
          <w:ilvl w:val="2"/>
          <w:numId w:val="6"/>
        </w:numPr>
        <w:spacing w:beforeLines="0"/>
        <w:ind w:left="1080"/>
        <w:rPr>
          <w:rFonts w:ascii="Times New Roman" w:hAnsi="Times New Roman" w:cs="Times New Roman"/>
          <w:sz w:val="22"/>
          <w:szCs w:val="22"/>
        </w:rPr>
      </w:pPr>
      <w:r w:rsidRPr="00681E68">
        <w:rPr>
          <w:rFonts w:ascii="Times New Roman" w:hAnsi="Times New Roman" w:cs="Times New Roman"/>
          <w:sz w:val="22"/>
          <w:szCs w:val="22"/>
          <w:u w:val="single"/>
        </w:rPr>
        <w:t>Definition:</w:t>
      </w:r>
      <w:r w:rsidRPr="00681E68">
        <w:rPr>
          <w:rFonts w:ascii="Times New Roman" w:hAnsi="Times New Roman" w:cs="Times New Roman"/>
          <w:sz w:val="22"/>
          <w:szCs w:val="22"/>
        </w:rPr>
        <w:t xml:space="preserve"> </w:t>
      </w:r>
      <w:r w:rsidR="007719AB">
        <w:rPr>
          <w:rFonts w:ascii="Times New Roman" w:hAnsi="Times New Roman" w:cs="Times New Roman"/>
          <w:sz w:val="22"/>
          <w:szCs w:val="22"/>
        </w:rPr>
        <w:t>A corp</w:t>
      </w:r>
      <w:r w:rsidRPr="00681E68">
        <w:rPr>
          <w:rFonts w:ascii="Times New Roman" w:hAnsi="Times New Roman" w:cs="Times New Roman"/>
          <w:sz w:val="22"/>
          <w:szCs w:val="22"/>
        </w:rPr>
        <w:t xml:space="preserve"> acquires a </w:t>
      </w:r>
      <w:r w:rsidR="00E651D7">
        <w:rPr>
          <w:rFonts w:ascii="Times New Roman" w:hAnsi="Times New Roman" w:cs="Times New Roman"/>
          <w:sz w:val="22"/>
          <w:szCs w:val="22"/>
        </w:rPr>
        <w:t>maj</w:t>
      </w:r>
      <w:r w:rsidRPr="00681E68">
        <w:rPr>
          <w:rFonts w:ascii="Times New Roman" w:hAnsi="Times New Roman" w:cs="Times New Roman"/>
          <w:sz w:val="22"/>
          <w:szCs w:val="22"/>
        </w:rPr>
        <w:t xml:space="preserve"> voting position and effects a merger whereby the </w:t>
      </w:r>
      <w:r w:rsidR="00E651D7">
        <w:rPr>
          <w:rFonts w:ascii="Times New Roman" w:hAnsi="Times New Roman" w:cs="Times New Roman"/>
          <w:sz w:val="22"/>
          <w:szCs w:val="22"/>
        </w:rPr>
        <w:t>min</w:t>
      </w:r>
      <w:r w:rsidRPr="00681E68">
        <w:rPr>
          <w:rFonts w:ascii="Times New Roman" w:hAnsi="Times New Roman" w:cs="Times New Roman"/>
          <w:sz w:val="22"/>
          <w:szCs w:val="22"/>
        </w:rPr>
        <w:t xml:space="preserve"> </w:t>
      </w:r>
      <w:r w:rsidR="00FA3609">
        <w:rPr>
          <w:rFonts w:ascii="Times New Roman" w:hAnsi="Times New Roman" w:cs="Times New Roman"/>
          <w:sz w:val="22"/>
          <w:szCs w:val="22"/>
        </w:rPr>
        <w:t>SHs</w:t>
      </w:r>
      <w:r w:rsidRPr="00681E68">
        <w:rPr>
          <w:rFonts w:ascii="Times New Roman" w:hAnsi="Times New Roman" w:cs="Times New Roman"/>
          <w:sz w:val="22"/>
          <w:szCs w:val="22"/>
        </w:rPr>
        <w:t xml:space="preserve"> lose their stock for some consideration (if </w:t>
      </w:r>
      <w:r w:rsidR="00E651D7">
        <w:rPr>
          <w:rFonts w:ascii="Times New Roman" w:hAnsi="Times New Roman" w:cs="Times New Roman"/>
          <w:sz w:val="22"/>
          <w:szCs w:val="22"/>
        </w:rPr>
        <w:t>cash,</w:t>
      </w:r>
      <w:r w:rsidRPr="00681E68">
        <w:rPr>
          <w:rFonts w:ascii="Times New Roman" w:hAnsi="Times New Roman" w:cs="Times New Roman"/>
          <w:sz w:val="22"/>
          <w:szCs w:val="22"/>
        </w:rPr>
        <w:t xml:space="preserve"> merger is a cash-out merger)</w:t>
      </w:r>
    </w:p>
    <w:p w14:paraId="70EC9E99" w14:textId="77777777" w:rsidR="00AA5D1E" w:rsidRPr="00681E68" w:rsidRDefault="003E74C6" w:rsidP="00CD0BF8">
      <w:pPr>
        <w:pStyle w:val="Bullet1"/>
        <w:widowControl w:val="0"/>
        <w:numPr>
          <w:ilvl w:val="2"/>
          <w:numId w:val="6"/>
        </w:numPr>
        <w:spacing w:beforeLines="0"/>
        <w:ind w:left="1080"/>
        <w:rPr>
          <w:rFonts w:ascii="Times New Roman" w:hAnsi="Times New Roman" w:cs="Times New Roman"/>
          <w:sz w:val="22"/>
          <w:szCs w:val="22"/>
        </w:rPr>
      </w:pPr>
      <w:r w:rsidRPr="00E651D7">
        <w:rPr>
          <w:rFonts w:ascii="Times New Roman" w:hAnsi="Times New Roman" w:cs="Times New Roman"/>
          <w:sz w:val="22"/>
          <w:szCs w:val="22"/>
          <w:u w:val="single"/>
        </w:rPr>
        <w:t>Standard of Review</w:t>
      </w:r>
      <w:r w:rsidRPr="00681E68">
        <w:rPr>
          <w:rFonts w:ascii="Times New Roman" w:hAnsi="Times New Roman" w:cs="Times New Roman"/>
          <w:b/>
          <w:sz w:val="22"/>
          <w:szCs w:val="22"/>
        </w:rPr>
        <w:t xml:space="preserve">: </w:t>
      </w:r>
      <w:r w:rsidRPr="00681E68">
        <w:rPr>
          <w:rFonts w:ascii="Times New Roman" w:hAnsi="Times New Roman" w:cs="Times New Roman"/>
          <w:sz w:val="22"/>
          <w:szCs w:val="22"/>
        </w:rPr>
        <w:t xml:space="preserve"> </w:t>
      </w:r>
      <w:r w:rsidRPr="00AE2249">
        <w:rPr>
          <w:rFonts w:ascii="Times New Roman" w:hAnsi="Times New Roman" w:cs="Times New Roman"/>
          <w:b/>
          <w:i/>
          <w:sz w:val="22"/>
          <w:szCs w:val="22"/>
          <w:u w:val="single"/>
        </w:rPr>
        <w:t>ENTIRE FAIRNESS</w:t>
      </w:r>
      <w:r w:rsidRPr="00681E68">
        <w:rPr>
          <w:rFonts w:ascii="Times New Roman" w:hAnsi="Times New Roman" w:cs="Times New Roman"/>
          <w:sz w:val="22"/>
          <w:szCs w:val="22"/>
        </w:rPr>
        <w:t>, Enhanced Scrutiny, two-part analysis</w:t>
      </w:r>
    </w:p>
    <w:p w14:paraId="380C62A6" w14:textId="752D4605" w:rsidR="00AA5D1E" w:rsidRPr="00681E68" w:rsidRDefault="003E74C6" w:rsidP="00CD0BF8">
      <w:pPr>
        <w:pStyle w:val="Bullet1"/>
        <w:widowControl w:val="0"/>
        <w:numPr>
          <w:ilvl w:val="3"/>
          <w:numId w:val="6"/>
        </w:numPr>
        <w:spacing w:beforeLines="0"/>
        <w:ind w:left="1440"/>
        <w:rPr>
          <w:rFonts w:ascii="Times New Roman" w:hAnsi="Times New Roman" w:cs="Times New Roman"/>
          <w:sz w:val="22"/>
          <w:szCs w:val="22"/>
        </w:rPr>
      </w:pPr>
      <w:r w:rsidRPr="00E651D7">
        <w:rPr>
          <w:rFonts w:ascii="Times New Roman" w:hAnsi="Times New Roman" w:cs="Times New Roman"/>
          <w:sz w:val="22"/>
          <w:szCs w:val="22"/>
        </w:rPr>
        <w:t>Fair dealing</w:t>
      </w:r>
      <w:r w:rsidR="00E651D7">
        <w:rPr>
          <w:rFonts w:ascii="Times New Roman" w:hAnsi="Times New Roman" w:cs="Times New Roman"/>
          <w:sz w:val="22"/>
          <w:szCs w:val="22"/>
        </w:rPr>
        <w:t xml:space="preserve">:  includes </w:t>
      </w:r>
      <w:r w:rsidRPr="00681E68">
        <w:rPr>
          <w:rFonts w:ascii="Times New Roman" w:hAnsi="Times New Roman" w:cs="Times New Roman"/>
          <w:sz w:val="22"/>
          <w:szCs w:val="22"/>
        </w:rPr>
        <w:t>the timing of transaction</w:t>
      </w:r>
      <w:r w:rsidR="00413CF5">
        <w:rPr>
          <w:rFonts w:ascii="Times New Roman" w:hAnsi="Times New Roman" w:cs="Times New Roman"/>
          <w:sz w:val="22"/>
          <w:szCs w:val="22"/>
        </w:rPr>
        <w:t xml:space="preserve"> (</w:t>
      </w:r>
      <w:r w:rsidR="00413CF5" w:rsidRPr="00413CF5">
        <w:rPr>
          <w:rFonts w:ascii="Times New Roman" w:hAnsi="Times New Roman" w:cs="Times New Roman"/>
          <w:i/>
          <w:sz w:val="22"/>
          <w:szCs w:val="22"/>
        </w:rPr>
        <w:t>Rabkin</w:t>
      </w:r>
      <w:r w:rsidR="00413CF5">
        <w:rPr>
          <w:rFonts w:ascii="Times New Roman" w:hAnsi="Times New Roman" w:cs="Times New Roman"/>
          <w:sz w:val="22"/>
          <w:szCs w:val="22"/>
        </w:rPr>
        <w:t>)</w:t>
      </w:r>
      <w:r w:rsidRPr="00681E68">
        <w:rPr>
          <w:rFonts w:ascii="Times New Roman" w:hAnsi="Times New Roman" w:cs="Times New Roman"/>
          <w:sz w:val="22"/>
          <w:szCs w:val="22"/>
        </w:rPr>
        <w:t>, how it was initiated, structure</w:t>
      </w:r>
      <w:r w:rsidR="00CF3946">
        <w:rPr>
          <w:rFonts w:ascii="Times New Roman" w:hAnsi="Times New Roman" w:cs="Times New Roman"/>
          <w:sz w:val="22"/>
          <w:szCs w:val="22"/>
        </w:rPr>
        <w:t>d, negotiated, disclosed to Ds, and how approval</w:t>
      </w:r>
      <w:r w:rsidRPr="00681E68">
        <w:rPr>
          <w:rFonts w:ascii="Times New Roman" w:hAnsi="Times New Roman" w:cs="Times New Roman"/>
          <w:sz w:val="22"/>
          <w:szCs w:val="22"/>
        </w:rPr>
        <w:t xml:space="preserve"> of </w:t>
      </w:r>
      <w:r w:rsidR="00CF3946">
        <w:rPr>
          <w:rFonts w:ascii="Times New Roman" w:hAnsi="Times New Roman" w:cs="Times New Roman"/>
          <w:sz w:val="22"/>
          <w:szCs w:val="22"/>
        </w:rPr>
        <w:t>Ds</w:t>
      </w:r>
      <w:r w:rsidRPr="00681E68">
        <w:rPr>
          <w:rFonts w:ascii="Times New Roman" w:hAnsi="Times New Roman" w:cs="Times New Roman"/>
          <w:sz w:val="22"/>
          <w:szCs w:val="22"/>
        </w:rPr>
        <w:t xml:space="preserve"> and SH </w:t>
      </w:r>
      <w:r w:rsidR="00CF3946">
        <w:rPr>
          <w:rFonts w:ascii="Times New Roman" w:hAnsi="Times New Roman" w:cs="Times New Roman"/>
          <w:sz w:val="22"/>
          <w:szCs w:val="22"/>
        </w:rPr>
        <w:t>was</w:t>
      </w:r>
      <w:r w:rsidRPr="00681E68">
        <w:rPr>
          <w:rFonts w:ascii="Times New Roman" w:hAnsi="Times New Roman" w:cs="Times New Roman"/>
          <w:sz w:val="22"/>
          <w:szCs w:val="22"/>
        </w:rPr>
        <w:t xml:space="preserve"> obtained (</w:t>
      </w:r>
      <w:r w:rsidRPr="00681E68">
        <w:rPr>
          <w:rFonts w:ascii="Times New Roman" w:hAnsi="Times New Roman" w:cs="Times New Roman"/>
          <w:i/>
          <w:sz w:val="22"/>
          <w:szCs w:val="22"/>
        </w:rPr>
        <w:t>Weinberger</w:t>
      </w:r>
      <w:r w:rsidRPr="00681E68">
        <w:rPr>
          <w:rFonts w:ascii="Times New Roman" w:hAnsi="Times New Roman" w:cs="Times New Roman"/>
          <w:sz w:val="22"/>
          <w:szCs w:val="22"/>
        </w:rPr>
        <w:t>)</w:t>
      </w:r>
    </w:p>
    <w:p w14:paraId="3E7B35CA" w14:textId="5B803010" w:rsidR="00AA5D1E" w:rsidRPr="00681E68" w:rsidRDefault="003E74C6" w:rsidP="00CD0BF8">
      <w:pPr>
        <w:pStyle w:val="Bullet1"/>
        <w:widowControl w:val="0"/>
        <w:numPr>
          <w:ilvl w:val="4"/>
          <w:numId w:val="6"/>
        </w:numPr>
        <w:spacing w:beforeLines="0"/>
        <w:ind w:left="1800"/>
        <w:rPr>
          <w:rFonts w:ascii="Times New Roman" w:hAnsi="Times New Roman" w:cs="Times New Roman"/>
          <w:sz w:val="22"/>
          <w:szCs w:val="22"/>
        </w:rPr>
      </w:pPr>
      <w:r w:rsidRPr="00681E68">
        <w:rPr>
          <w:rFonts w:ascii="Times New Roman" w:hAnsi="Times New Roman" w:cs="Times New Roman"/>
          <w:sz w:val="22"/>
          <w:szCs w:val="22"/>
        </w:rPr>
        <w:t>Includes “</w:t>
      </w:r>
      <w:r w:rsidRPr="00681E68">
        <w:rPr>
          <w:rFonts w:ascii="Times New Roman" w:hAnsi="Times New Roman" w:cs="Times New Roman"/>
          <w:b/>
          <w:sz w:val="22"/>
          <w:szCs w:val="22"/>
        </w:rPr>
        <w:t>complete candor</w:t>
      </w:r>
      <w:r w:rsidRPr="00681E68">
        <w:rPr>
          <w:rFonts w:ascii="Times New Roman" w:hAnsi="Times New Roman" w:cs="Times New Roman"/>
          <w:sz w:val="22"/>
          <w:szCs w:val="22"/>
        </w:rPr>
        <w:t xml:space="preserve">”: </w:t>
      </w:r>
      <w:r w:rsidR="00CF3946">
        <w:rPr>
          <w:rFonts w:ascii="Times New Roman" w:hAnsi="Times New Roman" w:cs="Times New Roman"/>
          <w:sz w:val="22"/>
          <w:szCs w:val="22"/>
        </w:rPr>
        <w:t>maj</w:t>
      </w:r>
      <w:r w:rsidRPr="00681E68">
        <w:rPr>
          <w:rFonts w:ascii="Times New Roman" w:hAnsi="Times New Roman" w:cs="Times New Roman"/>
          <w:sz w:val="22"/>
          <w:szCs w:val="22"/>
        </w:rPr>
        <w:t xml:space="preserve"> must show (even when the bur</w:t>
      </w:r>
      <w:r w:rsidR="00CF3946">
        <w:rPr>
          <w:rFonts w:ascii="Times New Roman" w:hAnsi="Times New Roman" w:cs="Times New Roman"/>
          <w:sz w:val="22"/>
          <w:szCs w:val="22"/>
        </w:rPr>
        <w:t>den has shifted entirely to π</w:t>
      </w:r>
      <w:r w:rsidRPr="00681E68">
        <w:rPr>
          <w:rFonts w:ascii="Times New Roman" w:hAnsi="Times New Roman" w:cs="Times New Roman"/>
          <w:sz w:val="22"/>
          <w:szCs w:val="22"/>
        </w:rPr>
        <w:t>) that it has completely disclosed all material facts.</w:t>
      </w:r>
    </w:p>
    <w:p w14:paraId="2F028FCC" w14:textId="5240F0A9" w:rsidR="00AA5D1E" w:rsidRPr="00681E68" w:rsidRDefault="003E74C6" w:rsidP="00CD0BF8">
      <w:pPr>
        <w:pStyle w:val="Bullet1"/>
        <w:widowControl w:val="0"/>
        <w:numPr>
          <w:ilvl w:val="3"/>
          <w:numId w:val="6"/>
        </w:numPr>
        <w:spacing w:beforeLines="0"/>
        <w:ind w:left="1440"/>
        <w:rPr>
          <w:rFonts w:ascii="Times New Roman" w:hAnsi="Times New Roman" w:cs="Times New Roman"/>
          <w:sz w:val="22"/>
          <w:szCs w:val="22"/>
        </w:rPr>
      </w:pPr>
      <w:r w:rsidRPr="00E651D7">
        <w:rPr>
          <w:rFonts w:ascii="Times New Roman" w:hAnsi="Times New Roman" w:cs="Times New Roman"/>
          <w:sz w:val="22"/>
          <w:szCs w:val="22"/>
        </w:rPr>
        <w:t>Fair price</w:t>
      </w:r>
      <w:r w:rsidRPr="00681E68">
        <w:rPr>
          <w:rFonts w:ascii="Times New Roman" w:hAnsi="Times New Roman" w:cs="Times New Roman"/>
          <w:sz w:val="22"/>
          <w:szCs w:val="22"/>
        </w:rPr>
        <w:t xml:space="preserve">: </w:t>
      </w:r>
      <w:r w:rsidR="00CF3946">
        <w:rPr>
          <w:rFonts w:ascii="Times New Roman" w:hAnsi="Times New Roman" w:cs="Times New Roman"/>
          <w:sz w:val="22"/>
          <w:szCs w:val="22"/>
        </w:rPr>
        <w:t>ct will look to economic/financial considerations of merger, esp.</w:t>
      </w:r>
      <w:r w:rsidRPr="00681E68">
        <w:rPr>
          <w:rFonts w:ascii="Times New Roman" w:hAnsi="Times New Roman" w:cs="Times New Roman"/>
          <w:sz w:val="22"/>
          <w:szCs w:val="22"/>
        </w:rPr>
        <w:t xml:space="preserve"> all relevant factors (assets, market value, </w:t>
      </w:r>
      <w:r w:rsidR="00CF3946">
        <w:rPr>
          <w:rFonts w:ascii="Times New Roman" w:hAnsi="Times New Roman" w:cs="Times New Roman"/>
          <w:sz w:val="22"/>
          <w:szCs w:val="22"/>
        </w:rPr>
        <w:t xml:space="preserve">earnings, future prospects, </w:t>
      </w:r>
      <w:r w:rsidRPr="00681E68">
        <w:rPr>
          <w:rFonts w:ascii="Times New Roman" w:hAnsi="Times New Roman" w:cs="Times New Roman"/>
          <w:sz w:val="22"/>
          <w:szCs w:val="22"/>
        </w:rPr>
        <w:t>anything else affecting value)</w:t>
      </w:r>
    </w:p>
    <w:p w14:paraId="14D08E38" w14:textId="77777777" w:rsidR="00AA5D1E" w:rsidRPr="007E25C6" w:rsidRDefault="003E74C6" w:rsidP="00CD0BF8">
      <w:pPr>
        <w:pStyle w:val="Bullet1"/>
        <w:widowControl w:val="0"/>
        <w:numPr>
          <w:ilvl w:val="2"/>
          <w:numId w:val="6"/>
        </w:numPr>
        <w:spacing w:beforeLines="0"/>
        <w:ind w:left="1080"/>
        <w:rPr>
          <w:rFonts w:ascii="Times New Roman" w:hAnsi="Times New Roman" w:cs="Times New Roman"/>
          <w:sz w:val="22"/>
          <w:szCs w:val="22"/>
          <w:u w:val="single"/>
        </w:rPr>
      </w:pPr>
      <w:r w:rsidRPr="007E25C6">
        <w:rPr>
          <w:rFonts w:ascii="Times New Roman" w:hAnsi="Times New Roman" w:cs="Times New Roman"/>
          <w:sz w:val="22"/>
          <w:szCs w:val="22"/>
          <w:u w:val="single"/>
        </w:rPr>
        <w:t>Burdens of Production and Proof:</w:t>
      </w:r>
    </w:p>
    <w:p w14:paraId="179E4B15" w14:textId="066C6FCD" w:rsidR="00AA5D1E" w:rsidRPr="00681E68" w:rsidRDefault="007E25C6" w:rsidP="00CD0BF8">
      <w:pPr>
        <w:pStyle w:val="Bullet1"/>
        <w:widowControl w:val="0"/>
        <w:numPr>
          <w:ilvl w:val="3"/>
          <w:numId w:val="6"/>
        </w:numPr>
        <w:spacing w:beforeLines="0"/>
        <w:ind w:left="1440"/>
        <w:rPr>
          <w:rFonts w:ascii="Times New Roman" w:hAnsi="Times New Roman" w:cs="Times New Roman"/>
          <w:sz w:val="22"/>
          <w:szCs w:val="22"/>
        </w:rPr>
      </w:pPr>
      <w:r>
        <w:rPr>
          <w:rFonts w:ascii="Times New Roman" w:hAnsi="Times New Roman" w:cs="Times New Roman"/>
          <w:b/>
          <w:i/>
          <w:sz w:val="22"/>
          <w:szCs w:val="22"/>
        </w:rPr>
        <w:t>π</w:t>
      </w:r>
      <w:r w:rsidR="003E74C6" w:rsidRPr="00681E68">
        <w:rPr>
          <w:rFonts w:ascii="Times New Roman" w:hAnsi="Times New Roman" w:cs="Times New Roman"/>
          <w:sz w:val="22"/>
          <w:szCs w:val="22"/>
        </w:rPr>
        <w:t xml:space="preserve"> must first “allege specific acts of fraud, misrepresentation, or </w:t>
      </w:r>
      <w:r w:rsidR="00C41E99">
        <w:rPr>
          <w:rFonts w:ascii="Times New Roman" w:hAnsi="Times New Roman" w:cs="Times New Roman"/>
          <w:sz w:val="22"/>
          <w:szCs w:val="22"/>
        </w:rPr>
        <w:t xml:space="preserve">other </w:t>
      </w:r>
      <w:r w:rsidR="003E74C6" w:rsidRPr="00681E68">
        <w:rPr>
          <w:rFonts w:ascii="Times New Roman" w:hAnsi="Times New Roman" w:cs="Times New Roman"/>
          <w:sz w:val="22"/>
          <w:szCs w:val="22"/>
        </w:rPr>
        <w:t>misconduct” indicating unfairness and demonstrate “some basis for invoking the fairness obligation”</w:t>
      </w:r>
    </w:p>
    <w:p w14:paraId="2C6B0F29" w14:textId="0909B12A" w:rsidR="00AA5D1E" w:rsidRPr="00681E68" w:rsidRDefault="00CF3946" w:rsidP="00CD0BF8">
      <w:pPr>
        <w:pStyle w:val="Bullet1"/>
        <w:widowControl w:val="0"/>
        <w:numPr>
          <w:ilvl w:val="3"/>
          <w:numId w:val="6"/>
        </w:numPr>
        <w:spacing w:beforeLines="0"/>
        <w:ind w:left="1440"/>
        <w:rPr>
          <w:rFonts w:ascii="Times New Roman" w:hAnsi="Times New Roman" w:cs="Times New Roman"/>
          <w:sz w:val="22"/>
          <w:szCs w:val="22"/>
        </w:rPr>
      </w:pPr>
      <w:r>
        <w:rPr>
          <w:rFonts w:ascii="Times New Roman" w:hAnsi="Times New Roman" w:cs="Times New Roman"/>
          <w:sz w:val="22"/>
          <w:szCs w:val="22"/>
        </w:rPr>
        <w:t>Maj</w:t>
      </w:r>
      <w:r w:rsidR="003E74C6" w:rsidRPr="00681E68">
        <w:rPr>
          <w:rFonts w:ascii="Times New Roman" w:hAnsi="Times New Roman" w:cs="Times New Roman"/>
          <w:sz w:val="22"/>
          <w:szCs w:val="22"/>
        </w:rPr>
        <w:t xml:space="preserve"> </w:t>
      </w:r>
      <w:r w:rsidR="00FA3609">
        <w:rPr>
          <w:rFonts w:ascii="Times New Roman" w:hAnsi="Times New Roman" w:cs="Times New Roman"/>
          <w:sz w:val="22"/>
          <w:szCs w:val="22"/>
        </w:rPr>
        <w:t>SH</w:t>
      </w:r>
      <w:r w:rsidR="003E74C6" w:rsidRPr="00681E68">
        <w:rPr>
          <w:rFonts w:ascii="Times New Roman" w:hAnsi="Times New Roman" w:cs="Times New Roman"/>
          <w:sz w:val="22"/>
          <w:szCs w:val="22"/>
        </w:rPr>
        <w:t xml:space="preserve"> (and </w:t>
      </w:r>
      <w:r>
        <w:rPr>
          <w:rFonts w:ascii="Times New Roman" w:hAnsi="Times New Roman" w:cs="Times New Roman"/>
          <w:sz w:val="22"/>
          <w:szCs w:val="22"/>
        </w:rPr>
        <w:t xml:space="preserve">BoD) has burden </w:t>
      </w:r>
      <w:r w:rsidR="003E74C6" w:rsidRPr="00681E68">
        <w:rPr>
          <w:rFonts w:ascii="Times New Roman" w:hAnsi="Times New Roman" w:cs="Times New Roman"/>
          <w:sz w:val="22"/>
          <w:szCs w:val="22"/>
        </w:rPr>
        <w:t>to show entire fairness</w:t>
      </w:r>
    </w:p>
    <w:p w14:paraId="500EF0B0" w14:textId="77777777" w:rsidR="00DD068A" w:rsidRPr="00DD068A" w:rsidRDefault="003E74C6" w:rsidP="00CD0BF8">
      <w:pPr>
        <w:pStyle w:val="Bullet1"/>
        <w:widowControl w:val="0"/>
        <w:numPr>
          <w:ilvl w:val="3"/>
          <w:numId w:val="6"/>
        </w:numPr>
        <w:spacing w:beforeLines="0"/>
        <w:ind w:left="1440"/>
        <w:rPr>
          <w:rFonts w:ascii="Times New Roman" w:hAnsi="Times New Roman" w:cs="Times New Roman"/>
          <w:sz w:val="22"/>
          <w:szCs w:val="22"/>
        </w:rPr>
      </w:pPr>
      <w:r w:rsidRPr="00681E68">
        <w:rPr>
          <w:rFonts w:ascii="Times New Roman" w:hAnsi="Times New Roman" w:cs="Times New Roman"/>
          <w:i/>
          <w:sz w:val="22"/>
          <w:szCs w:val="22"/>
        </w:rPr>
        <w:t>Burden can shift to the</w:t>
      </w:r>
      <w:r w:rsidRPr="00681E68">
        <w:rPr>
          <w:rFonts w:ascii="Times New Roman" w:hAnsi="Times New Roman" w:cs="Times New Roman"/>
          <w:sz w:val="22"/>
          <w:szCs w:val="22"/>
        </w:rPr>
        <w:t xml:space="preserve"> </w:t>
      </w:r>
      <w:r w:rsidR="007E25C6">
        <w:rPr>
          <w:rFonts w:ascii="Times New Roman" w:hAnsi="Times New Roman" w:cs="Times New Roman"/>
          <w:b/>
          <w:i/>
          <w:sz w:val="22"/>
          <w:szCs w:val="22"/>
        </w:rPr>
        <w:t>π</w:t>
      </w:r>
      <w:r w:rsidR="00DD068A">
        <w:rPr>
          <w:rFonts w:ascii="Times New Roman" w:hAnsi="Times New Roman" w:cs="Times New Roman"/>
          <w:sz w:val="22"/>
          <w:szCs w:val="22"/>
        </w:rPr>
        <w:t xml:space="preserve"> IF </w:t>
      </w:r>
      <w:r w:rsidRPr="00681E68">
        <w:rPr>
          <w:rFonts w:ascii="Times New Roman" w:hAnsi="Times New Roman" w:cs="Times New Roman"/>
          <w:sz w:val="22"/>
          <w:szCs w:val="22"/>
        </w:rPr>
        <w:t xml:space="preserve">merger </w:t>
      </w:r>
      <w:r w:rsidRPr="00DD068A">
        <w:rPr>
          <w:rFonts w:ascii="Times New Roman" w:hAnsi="Times New Roman" w:cs="Times New Roman"/>
          <w:sz w:val="22"/>
          <w:szCs w:val="22"/>
        </w:rPr>
        <w:t xml:space="preserve">was approved by </w:t>
      </w:r>
    </w:p>
    <w:p w14:paraId="00A9C0A6" w14:textId="674DEB8B" w:rsidR="00DD068A" w:rsidRPr="00DD068A" w:rsidRDefault="003E74C6" w:rsidP="00CD0BF8">
      <w:pPr>
        <w:pStyle w:val="Bullet1"/>
        <w:widowControl w:val="0"/>
        <w:numPr>
          <w:ilvl w:val="4"/>
          <w:numId w:val="6"/>
        </w:numPr>
        <w:spacing w:beforeLines="0"/>
        <w:ind w:left="1800"/>
        <w:rPr>
          <w:rFonts w:ascii="Times New Roman" w:hAnsi="Times New Roman" w:cs="Times New Roman"/>
          <w:sz w:val="22"/>
          <w:szCs w:val="22"/>
        </w:rPr>
      </w:pPr>
      <w:r w:rsidRPr="00DD068A">
        <w:rPr>
          <w:rFonts w:ascii="Times New Roman" w:hAnsi="Times New Roman" w:cs="Times New Roman"/>
          <w:sz w:val="22"/>
          <w:szCs w:val="22"/>
        </w:rPr>
        <w:t>an ”</w:t>
      </w:r>
      <w:r w:rsidRPr="00DD068A">
        <w:rPr>
          <w:rFonts w:ascii="Times New Roman" w:hAnsi="Times New Roman" w:cs="Times New Roman"/>
          <w:sz w:val="22"/>
          <w:szCs w:val="22"/>
          <w:u w:val="single"/>
        </w:rPr>
        <w:t xml:space="preserve">informed vote of a </w:t>
      </w:r>
      <w:r w:rsidR="00C41E99" w:rsidRPr="00DD068A">
        <w:rPr>
          <w:rFonts w:ascii="Times New Roman" w:hAnsi="Times New Roman" w:cs="Times New Roman"/>
          <w:sz w:val="22"/>
          <w:szCs w:val="22"/>
          <w:u w:val="single"/>
        </w:rPr>
        <w:t>maj</w:t>
      </w:r>
      <w:r w:rsidRPr="00DD068A">
        <w:rPr>
          <w:rFonts w:ascii="Times New Roman" w:hAnsi="Times New Roman" w:cs="Times New Roman"/>
          <w:sz w:val="22"/>
          <w:szCs w:val="22"/>
          <w:u w:val="single"/>
        </w:rPr>
        <w:t xml:space="preserve"> o</w:t>
      </w:r>
      <w:r w:rsidR="00C41E99" w:rsidRPr="00DD068A">
        <w:rPr>
          <w:rFonts w:ascii="Times New Roman" w:hAnsi="Times New Roman" w:cs="Times New Roman"/>
          <w:sz w:val="22"/>
          <w:szCs w:val="22"/>
          <w:u w:val="single"/>
        </w:rPr>
        <w:t xml:space="preserve">f </w:t>
      </w:r>
      <w:r w:rsidRPr="00DD068A">
        <w:rPr>
          <w:rFonts w:ascii="Times New Roman" w:hAnsi="Times New Roman" w:cs="Times New Roman"/>
          <w:sz w:val="22"/>
          <w:szCs w:val="22"/>
          <w:u w:val="single"/>
        </w:rPr>
        <w:t xml:space="preserve"> </w:t>
      </w:r>
      <w:r w:rsidR="00C41E99" w:rsidRPr="00DD068A">
        <w:rPr>
          <w:rFonts w:ascii="Times New Roman" w:hAnsi="Times New Roman" w:cs="Times New Roman"/>
          <w:sz w:val="22"/>
          <w:szCs w:val="22"/>
          <w:u w:val="single"/>
        </w:rPr>
        <w:t>min</w:t>
      </w:r>
      <w:r w:rsidRPr="00DD068A">
        <w:rPr>
          <w:rFonts w:ascii="Times New Roman" w:hAnsi="Times New Roman" w:cs="Times New Roman"/>
          <w:sz w:val="22"/>
          <w:szCs w:val="22"/>
        </w:rPr>
        <w:t>”</w:t>
      </w:r>
      <w:r w:rsidR="00DD068A" w:rsidRPr="00DD068A">
        <w:rPr>
          <w:rFonts w:ascii="Times New Roman" w:hAnsi="Times New Roman" w:cs="Times New Roman"/>
          <w:sz w:val="22"/>
          <w:szCs w:val="22"/>
        </w:rPr>
        <w:t xml:space="preserve"> (MoM)</w:t>
      </w:r>
      <w:r w:rsidRPr="00DD068A">
        <w:rPr>
          <w:rFonts w:ascii="Times New Roman" w:hAnsi="Times New Roman" w:cs="Times New Roman"/>
          <w:sz w:val="22"/>
          <w:szCs w:val="22"/>
        </w:rPr>
        <w:t xml:space="preserve"> </w:t>
      </w:r>
      <w:r w:rsidR="00FA3609" w:rsidRPr="00DD068A">
        <w:rPr>
          <w:rFonts w:ascii="Times New Roman" w:hAnsi="Times New Roman" w:cs="Times New Roman"/>
          <w:sz w:val="22"/>
          <w:szCs w:val="22"/>
        </w:rPr>
        <w:t>SHs</w:t>
      </w:r>
      <w:r w:rsidRPr="00DD068A">
        <w:rPr>
          <w:rFonts w:ascii="Times New Roman" w:hAnsi="Times New Roman" w:cs="Times New Roman"/>
          <w:sz w:val="22"/>
          <w:szCs w:val="22"/>
        </w:rPr>
        <w:t xml:space="preserve"> </w:t>
      </w:r>
      <w:r w:rsidR="00DD068A" w:rsidRPr="00DD068A">
        <w:rPr>
          <w:rFonts w:ascii="Times New Roman" w:hAnsi="Times New Roman" w:cs="Times New Roman"/>
          <w:sz w:val="22"/>
          <w:szCs w:val="22"/>
        </w:rPr>
        <w:t>as long as maj SHs does not “dictate” the terms of merger</w:t>
      </w:r>
      <w:r w:rsidR="00DD068A">
        <w:rPr>
          <w:rFonts w:ascii="Times New Roman" w:hAnsi="Times New Roman" w:cs="Times New Roman"/>
          <w:sz w:val="22"/>
          <w:szCs w:val="22"/>
        </w:rPr>
        <w:t xml:space="preserve">; </w:t>
      </w:r>
      <w:r w:rsidR="00DD068A" w:rsidRPr="00DD068A">
        <w:rPr>
          <w:rFonts w:ascii="Times New Roman" w:hAnsi="Times New Roman" w:cs="Times New Roman"/>
          <w:sz w:val="22"/>
          <w:szCs w:val="22"/>
          <w:u w:val="single"/>
        </w:rPr>
        <w:t>OR</w:t>
      </w:r>
    </w:p>
    <w:p w14:paraId="54DF7CFA" w14:textId="46DA5323" w:rsidR="00DD068A" w:rsidRPr="00DD068A" w:rsidRDefault="00DD068A" w:rsidP="00CD0BF8">
      <w:pPr>
        <w:pStyle w:val="NoSpacing"/>
        <w:widowControl w:val="0"/>
        <w:numPr>
          <w:ilvl w:val="5"/>
          <w:numId w:val="6"/>
        </w:numPr>
        <w:ind w:left="2160"/>
        <w:jc w:val="both"/>
        <w:rPr>
          <w:rFonts w:ascii="Times New Roman" w:hAnsi="Times New Roman" w:cs="Times New Roman"/>
          <w:sz w:val="22"/>
          <w:szCs w:val="22"/>
        </w:rPr>
      </w:pPr>
      <w:r w:rsidRPr="00DD068A">
        <w:rPr>
          <w:rFonts w:ascii="Times New Roman" w:hAnsi="Times New Roman" w:cs="Times New Roman"/>
          <w:sz w:val="22"/>
          <w:szCs w:val="22"/>
        </w:rPr>
        <w:t>Clark: In practice, not just fully informed, also uncoerced (whatever that means)</w:t>
      </w:r>
    </w:p>
    <w:p w14:paraId="33969D68" w14:textId="1030437F" w:rsidR="00DD068A" w:rsidRDefault="00DD068A" w:rsidP="00CD0BF8">
      <w:pPr>
        <w:pStyle w:val="Bullet1"/>
        <w:widowControl w:val="0"/>
        <w:numPr>
          <w:ilvl w:val="4"/>
          <w:numId w:val="6"/>
        </w:numPr>
        <w:spacing w:beforeLines="0"/>
        <w:ind w:left="1800"/>
        <w:rPr>
          <w:rFonts w:ascii="Times New Roman" w:hAnsi="Times New Roman" w:cs="Times New Roman"/>
          <w:sz w:val="22"/>
          <w:szCs w:val="22"/>
        </w:rPr>
      </w:pPr>
      <w:r>
        <w:rPr>
          <w:rFonts w:ascii="Times New Roman" w:hAnsi="Times New Roman" w:cs="Times New Roman"/>
          <w:sz w:val="22"/>
          <w:szCs w:val="22"/>
        </w:rPr>
        <w:t xml:space="preserve">An </w:t>
      </w:r>
      <w:r w:rsidRPr="00DD068A">
        <w:rPr>
          <w:rFonts w:ascii="Times New Roman" w:hAnsi="Times New Roman" w:cs="Times New Roman"/>
          <w:sz w:val="22"/>
          <w:szCs w:val="22"/>
          <w:u w:val="single"/>
        </w:rPr>
        <w:t>I</w:t>
      </w:r>
      <w:r w:rsidR="003E74C6" w:rsidRPr="00DD068A">
        <w:rPr>
          <w:rFonts w:ascii="Times New Roman" w:hAnsi="Times New Roman" w:cs="Times New Roman"/>
          <w:sz w:val="22"/>
          <w:szCs w:val="22"/>
          <w:u w:val="single"/>
        </w:rPr>
        <w:t>ndependent committee</w:t>
      </w:r>
      <w:r w:rsidR="003E74C6" w:rsidRPr="00DD068A">
        <w:rPr>
          <w:rFonts w:ascii="Times New Roman" w:hAnsi="Times New Roman" w:cs="Times New Roman"/>
          <w:sz w:val="22"/>
          <w:szCs w:val="22"/>
        </w:rPr>
        <w:t xml:space="preserve"> </w:t>
      </w:r>
      <w:r>
        <w:rPr>
          <w:rFonts w:ascii="Times New Roman" w:hAnsi="Times New Roman" w:cs="Times New Roman"/>
          <w:sz w:val="22"/>
          <w:szCs w:val="22"/>
        </w:rPr>
        <w:t xml:space="preserve">(IC) </w:t>
      </w:r>
      <w:r w:rsidR="00CF3946" w:rsidRPr="00DD068A">
        <w:rPr>
          <w:rFonts w:ascii="Times New Roman" w:hAnsi="Times New Roman" w:cs="Times New Roman"/>
          <w:sz w:val="22"/>
          <w:szCs w:val="22"/>
        </w:rPr>
        <w:t xml:space="preserve">w/ </w:t>
      </w:r>
      <w:r w:rsidRPr="00DD068A">
        <w:rPr>
          <w:rFonts w:ascii="Times New Roman" w:hAnsi="Times New Roman" w:cs="Times New Roman"/>
          <w:sz w:val="22"/>
          <w:szCs w:val="22"/>
        </w:rPr>
        <w:t xml:space="preserve">“real bargaining power that it can exercise </w:t>
      </w:r>
      <w:r>
        <w:rPr>
          <w:rFonts w:ascii="Times New Roman" w:hAnsi="Times New Roman" w:cs="Times New Roman"/>
          <w:sz w:val="22"/>
          <w:szCs w:val="22"/>
        </w:rPr>
        <w:t>w/ maj</w:t>
      </w:r>
      <w:r w:rsidRPr="00DD068A">
        <w:rPr>
          <w:rFonts w:ascii="Times New Roman" w:hAnsi="Times New Roman" w:cs="Times New Roman"/>
          <w:sz w:val="22"/>
          <w:szCs w:val="22"/>
        </w:rPr>
        <w:t xml:space="preserve"> SH</w:t>
      </w:r>
      <w:r>
        <w:rPr>
          <w:rFonts w:ascii="Times New Roman" w:hAnsi="Times New Roman" w:cs="Times New Roman"/>
          <w:sz w:val="22"/>
          <w:szCs w:val="22"/>
        </w:rPr>
        <w:t>s</w:t>
      </w:r>
      <w:r w:rsidRPr="00DD068A">
        <w:rPr>
          <w:rFonts w:ascii="Times New Roman" w:hAnsi="Times New Roman" w:cs="Times New Roman"/>
          <w:sz w:val="22"/>
          <w:szCs w:val="22"/>
        </w:rPr>
        <w:t xml:space="preserve"> on an arms’ length basis”</w:t>
      </w:r>
      <w:r w:rsidR="00CF3946">
        <w:rPr>
          <w:rFonts w:ascii="Times New Roman" w:hAnsi="Times New Roman" w:cs="Times New Roman"/>
          <w:sz w:val="22"/>
          <w:szCs w:val="22"/>
        </w:rPr>
        <w:t xml:space="preserve">; </w:t>
      </w:r>
    </w:p>
    <w:p w14:paraId="488A0C97" w14:textId="4102E2BB" w:rsidR="00AA5D1E" w:rsidRPr="00681E68" w:rsidRDefault="00DD068A" w:rsidP="00CD0BF8">
      <w:pPr>
        <w:pStyle w:val="Bullet1"/>
        <w:widowControl w:val="0"/>
        <w:numPr>
          <w:ilvl w:val="4"/>
          <w:numId w:val="6"/>
        </w:numPr>
        <w:spacing w:beforeLines="0"/>
        <w:ind w:left="1800"/>
        <w:rPr>
          <w:rFonts w:ascii="Times New Roman" w:hAnsi="Times New Roman" w:cs="Times New Roman"/>
          <w:sz w:val="22"/>
          <w:szCs w:val="22"/>
        </w:rPr>
      </w:pPr>
      <w:r>
        <w:rPr>
          <w:rFonts w:ascii="Times New Roman" w:hAnsi="Times New Roman" w:cs="Times New Roman"/>
          <w:b/>
          <w:sz w:val="22"/>
          <w:szCs w:val="22"/>
        </w:rPr>
        <w:t>BUT</w:t>
      </w:r>
      <w:r w:rsidR="00C41E99">
        <w:rPr>
          <w:rFonts w:ascii="Times New Roman" w:hAnsi="Times New Roman" w:cs="Times New Roman"/>
          <w:sz w:val="22"/>
          <w:szCs w:val="22"/>
        </w:rPr>
        <w:t xml:space="preserve"> standard remains entire fairness (</w:t>
      </w:r>
      <w:r w:rsidR="00CF3946">
        <w:rPr>
          <w:rFonts w:ascii="Times New Roman" w:hAnsi="Times New Roman" w:cs="Times New Roman"/>
          <w:sz w:val="22"/>
          <w:szCs w:val="22"/>
        </w:rPr>
        <w:t>π</w:t>
      </w:r>
      <w:r w:rsidR="003E74C6" w:rsidRPr="00681E68">
        <w:rPr>
          <w:rFonts w:ascii="Times New Roman" w:hAnsi="Times New Roman" w:cs="Times New Roman"/>
          <w:sz w:val="22"/>
          <w:szCs w:val="22"/>
        </w:rPr>
        <w:t xml:space="preserve"> must </w:t>
      </w:r>
      <w:r>
        <w:rPr>
          <w:rFonts w:ascii="Times New Roman" w:hAnsi="Times New Roman" w:cs="Times New Roman"/>
          <w:sz w:val="22"/>
          <w:szCs w:val="22"/>
        </w:rPr>
        <w:t xml:space="preserve">show </w:t>
      </w:r>
      <w:r w:rsidR="003E74C6" w:rsidRPr="00681E68">
        <w:rPr>
          <w:rFonts w:ascii="Times New Roman" w:hAnsi="Times New Roman" w:cs="Times New Roman"/>
          <w:sz w:val="22"/>
          <w:szCs w:val="22"/>
        </w:rPr>
        <w:t xml:space="preserve">deal was </w:t>
      </w:r>
      <w:r w:rsidR="00C41E99">
        <w:rPr>
          <w:rFonts w:ascii="Times New Roman" w:hAnsi="Times New Roman" w:cs="Times New Roman"/>
          <w:sz w:val="22"/>
          <w:szCs w:val="22"/>
        </w:rPr>
        <w:t>unfair)</w:t>
      </w:r>
      <w:r>
        <w:rPr>
          <w:rFonts w:ascii="Times New Roman" w:hAnsi="Times New Roman" w:cs="Times New Roman"/>
          <w:sz w:val="22"/>
          <w:szCs w:val="22"/>
        </w:rPr>
        <w:t xml:space="preserve"> (</w:t>
      </w:r>
      <w:r w:rsidRPr="00DD068A">
        <w:rPr>
          <w:rFonts w:ascii="Times New Roman" w:hAnsi="Times New Roman" w:cs="Times New Roman"/>
          <w:i/>
          <w:sz w:val="22"/>
          <w:szCs w:val="22"/>
        </w:rPr>
        <w:t>Kahn v. Lynch</w:t>
      </w:r>
      <w:r>
        <w:rPr>
          <w:rFonts w:ascii="Times New Roman" w:hAnsi="Times New Roman" w:cs="Times New Roman"/>
          <w:sz w:val="22"/>
          <w:szCs w:val="22"/>
        </w:rPr>
        <w:t>)</w:t>
      </w:r>
    </w:p>
    <w:p w14:paraId="5DD8503F" w14:textId="78478FF5" w:rsidR="00AA5D1E" w:rsidRPr="00681E68" w:rsidRDefault="003E74C6" w:rsidP="00CD0BF8">
      <w:pPr>
        <w:pStyle w:val="Bullet1"/>
        <w:widowControl w:val="0"/>
        <w:numPr>
          <w:ilvl w:val="4"/>
          <w:numId w:val="6"/>
        </w:numPr>
        <w:spacing w:beforeLines="0"/>
        <w:ind w:left="1800"/>
        <w:rPr>
          <w:rFonts w:ascii="Times New Roman" w:hAnsi="Times New Roman" w:cs="Times New Roman"/>
          <w:sz w:val="22"/>
          <w:szCs w:val="22"/>
        </w:rPr>
      </w:pPr>
      <w:r w:rsidRPr="00681E68">
        <w:rPr>
          <w:rFonts w:ascii="Times New Roman" w:hAnsi="Times New Roman" w:cs="Times New Roman"/>
          <w:sz w:val="22"/>
          <w:szCs w:val="22"/>
        </w:rPr>
        <w:t xml:space="preserve">Differs from the case of interested </w:t>
      </w:r>
      <w:r w:rsidR="00CF3946">
        <w:rPr>
          <w:rFonts w:ascii="Times New Roman" w:hAnsi="Times New Roman" w:cs="Times New Roman"/>
          <w:sz w:val="22"/>
          <w:szCs w:val="22"/>
        </w:rPr>
        <w:t>D</w:t>
      </w:r>
      <w:r w:rsidRPr="00681E68">
        <w:rPr>
          <w:rFonts w:ascii="Times New Roman" w:hAnsi="Times New Roman" w:cs="Times New Roman"/>
          <w:sz w:val="22"/>
          <w:szCs w:val="22"/>
        </w:rPr>
        <w:t xml:space="preserve"> transactions, where an </w:t>
      </w:r>
      <w:r w:rsidR="00C41E99">
        <w:rPr>
          <w:rFonts w:ascii="Times New Roman" w:hAnsi="Times New Roman" w:cs="Times New Roman"/>
          <w:sz w:val="22"/>
          <w:szCs w:val="22"/>
        </w:rPr>
        <w:t>IC</w:t>
      </w:r>
      <w:r w:rsidRPr="00681E68">
        <w:rPr>
          <w:rFonts w:ascii="Times New Roman" w:hAnsi="Times New Roman" w:cs="Times New Roman"/>
          <w:sz w:val="22"/>
          <w:szCs w:val="22"/>
        </w:rPr>
        <w:t xml:space="preserve"> or </w:t>
      </w:r>
      <w:r w:rsidR="00FA3609">
        <w:rPr>
          <w:rFonts w:ascii="Times New Roman" w:hAnsi="Times New Roman" w:cs="Times New Roman"/>
          <w:sz w:val="22"/>
          <w:szCs w:val="22"/>
        </w:rPr>
        <w:t>SH</w:t>
      </w:r>
      <w:r w:rsidRPr="00681E68">
        <w:rPr>
          <w:rFonts w:ascii="Times New Roman" w:hAnsi="Times New Roman" w:cs="Times New Roman"/>
          <w:sz w:val="22"/>
          <w:szCs w:val="22"/>
        </w:rPr>
        <w:t xml:space="preserve"> vote shifts the burden and changes the standard to the BJR</w:t>
      </w:r>
    </w:p>
    <w:p w14:paraId="7BE67F21" w14:textId="4F944736" w:rsidR="00AA5D1E" w:rsidRPr="00681E68" w:rsidRDefault="007E25C6" w:rsidP="00CD0BF8">
      <w:pPr>
        <w:pStyle w:val="Bullet1"/>
        <w:widowControl w:val="0"/>
        <w:numPr>
          <w:ilvl w:val="3"/>
          <w:numId w:val="6"/>
        </w:numPr>
        <w:spacing w:beforeLines="0"/>
        <w:ind w:left="1440"/>
        <w:rPr>
          <w:rFonts w:ascii="Times New Roman" w:hAnsi="Times New Roman" w:cs="Times New Roman"/>
          <w:sz w:val="22"/>
          <w:szCs w:val="22"/>
        </w:rPr>
      </w:pPr>
      <w:r>
        <w:rPr>
          <w:rFonts w:ascii="Times New Roman" w:hAnsi="Times New Roman" w:cs="Times New Roman"/>
          <w:sz w:val="22"/>
          <w:szCs w:val="22"/>
        </w:rPr>
        <w:t>∆</w:t>
      </w:r>
      <w:r w:rsidR="003E74C6" w:rsidRPr="00681E68">
        <w:rPr>
          <w:rFonts w:ascii="Times New Roman" w:hAnsi="Times New Roman" w:cs="Times New Roman"/>
          <w:sz w:val="22"/>
          <w:szCs w:val="22"/>
        </w:rPr>
        <w:t xml:space="preserve"> retains the burden </w:t>
      </w:r>
      <w:r w:rsidR="00CF3946">
        <w:rPr>
          <w:rFonts w:ascii="Times New Roman" w:hAnsi="Times New Roman" w:cs="Times New Roman"/>
          <w:sz w:val="22"/>
          <w:szCs w:val="22"/>
        </w:rPr>
        <w:t>of proof to show fully informed/</w:t>
      </w:r>
      <w:r w:rsidR="003E74C6" w:rsidRPr="00681E68">
        <w:rPr>
          <w:rFonts w:ascii="Times New Roman" w:hAnsi="Times New Roman" w:cs="Times New Roman"/>
          <w:sz w:val="22"/>
          <w:szCs w:val="22"/>
        </w:rPr>
        <w:t>fully disclosed</w:t>
      </w:r>
    </w:p>
    <w:p w14:paraId="1978FAA2" w14:textId="3C7D9DB7" w:rsidR="00AA5D1E" w:rsidRPr="006262EA" w:rsidRDefault="00C41E99" w:rsidP="00CD0BF8">
      <w:pPr>
        <w:pStyle w:val="Bullet1"/>
        <w:widowControl w:val="0"/>
        <w:numPr>
          <w:ilvl w:val="3"/>
          <w:numId w:val="6"/>
        </w:numPr>
        <w:spacing w:beforeLines="0"/>
        <w:ind w:left="1440"/>
        <w:rPr>
          <w:rFonts w:ascii="Times New Roman" w:hAnsi="Times New Roman" w:cs="Times New Roman"/>
          <w:sz w:val="22"/>
          <w:szCs w:val="22"/>
        </w:rPr>
      </w:pPr>
      <w:r>
        <w:rPr>
          <w:rFonts w:ascii="Times New Roman" w:hAnsi="Times New Roman" w:cs="Times New Roman"/>
          <w:i/>
          <w:sz w:val="22"/>
          <w:szCs w:val="22"/>
        </w:rPr>
        <w:t xml:space="preserve">Kahn v. Tremont </w:t>
      </w:r>
      <w:r w:rsidRPr="00CF3946">
        <w:rPr>
          <w:rFonts w:ascii="Times New Roman" w:hAnsi="Times New Roman" w:cs="Times New Roman"/>
          <w:sz w:val="22"/>
          <w:szCs w:val="22"/>
        </w:rPr>
        <w:t xml:space="preserve">(DE): </w:t>
      </w:r>
      <w:r w:rsidR="003E74C6" w:rsidRPr="006262EA">
        <w:rPr>
          <w:rFonts w:ascii="Times New Roman" w:hAnsi="Times New Roman" w:cs="Times New Roman"/>
          <w:sz w:val="22"/>
          <w:szCs w:val="22"/>
        </w:rPr>
        <w:t xml:space="preserve">Entire fairness even when IC used </w:t>
      </w:r>
      <w:r w:rsidR="0037748D">
        <w:rPr>
          <w:rFonts w:ascii="Times New Roman" w:hAnsi="Times New Roman" w:cs="Times New Roman"/>
          <w:sz w:val="22"/>
          <w:szCs w:val="22"/>
        </w:rPr>
        <w:t>b/c</w:t>
      </w:r>
      <w:r w:rsidR="003E74C6" w:rsidRPr="006262EA">
        <w:rPr>
          <w:rFonts w:ascii="Times New Roman" w:hAnsi="Times New Roman" w:cs="Times New Roman"/>
          <w:sz w:val="22"/>
          <w:szCs w:val="22"/>
        </w:rPr>
        <w:t xml:space="preserve"> “the underlying factors which raise the </w:t>
      </w:r>
      <w:r w:rsidR="003E74C6" w:rsidRPr="006262EA">
        <w:rPr>
          <w:rFonts w:ascii="Times New Roman" w:hAnsi="Times New Roman" w:cs="Times New Roman"/>
          <w:b/>
          <w:sz w:val="22"/>
          <w:szCs w:val="22"/>
        </w:rPr>
        <w:t>specter of impropriety</w:t>
      </w:r>
      <w:r w:rsidR="003E74C6" w:rsidRPr="006262EA">
        <w:rPr>
          <w:rFonts w:ascii="Times New Roman" w:hAnsi="Times New Roman" w:cs="Times New Roman"/>
          <w:sz w:val="22"/>
          <w:szCs w:val="22"/>
        </w:rPr>
        <w:t xml:space="preserve"> can never be completely eradicated and still require careful judicial scrutiny”</w:t>
      </w:r>
    </w:p>
    <w:p w14:paraId="26C10923" w14:textId="49663E09" w:rsidR="00DD068A" w:rsidRPr="006262EA" w:rsidRDefault="00DD068A" w:rsidP="00CD0BF8">
      <w:pPr>
        <w:pStyle w:val="Bullet1"/>
        <w:widowControl w:val="0"/>
        <w:numPr>
          <w:ilvl w:val="3"/>
          <w:numId w:val="6"/>
        </w:numPr>
        <w:spacing w:beforeLines="0"/>
        <w:ind w:left="1440"/>
        <w:rPr>
          <w:rFonts w:ascii="Times New Roman" w:hAnsi="Times New Roman" w:cs="Times New Roman"/>
          <w:sz w:val="22"/>
          <w:szCs w:val="22"/>
        </w:rPr>
      </w:pPr>
      <w:r w:rsidRPr="006262EA">
        <w:rPr>
          <w:rFonts w:ascii="Times New Roman" w:hAnsi="Times New Roman" w:cs="Times New Roman"/>
          <w:i/>
          <w:sz w:val="22"/>
          <w:szCs w:val="22"/>
        </w:rPr>
        <w:t>Kahn v. M&amp;F Worldwide</w:t>
      </w:r>
      <w:r w:rsidRPr="006262EA">
        <w:rPr>
          <w:rFonts w:ascii="Times New Roman" w:hAnsi="Times New Roman" w:cs="Times New Roman"/>
          <w:sz w:val="22"/>
          <w:szCs w:val="22"/>
        </w:rPr>
        <w:t xml:space="preserve"> (DE): </w:t>
      </w:r>
      <w:r w:rsidR="006262EA" w:rsidRPr="006262EA">
        <w:rPr>
          <w:rFonts w:ascii="Times New Roman" w:hAnsi="Times New Roman" w:cs="Times New Roman"/>
          <w:sz w:val="22"/>
          <w:szCs w:val="22"/>
        </w:rPr>
        <w:t>Burden shifted and BJR restored if and only if:</w:t>
      </w:r>
    </w:p>
    <w:p w14:paraId="7A076680" w14:textId="76318020" w:rsidR="006262EA" w:rsidRPr="006262EA" w:rsidRDefault="006262EA" w:rsidP="00CD0BF8">
      <w:pPr>
        <w:pStyle w:val="NoSpacing"/>
        <w:widowControl w:val="0"/>
        <w:numPr>
          <w:ilvl w:val="4"/>
          <w:numId w:val="6"/>
        </w:numPr>
        <w:ind w:left="1800"/>
        <w:jc w:val="both"/>
        <w:rPr>
          <w:rFonts w:ascii="Times New Roman" w:hAnsi="Times New Roman" w:cs="Times New Roman"/>
          <w:sz w:val="22"/>
          <w:szCs w:val="22"/>
        </w:rPr>
      </w:pPr>
      <w:r w:rsidRPr="006262EA">
        <w:rPr>
          <w:rFonts w:ascii="Times New Roman" w:hAnsi="Times New Roman" w:cs="Times New Roman"/>
          <w:sz w:val="22"/>
          <w:szCs w:val="22"/>
        </w:rPr>
        <w:t>Controlling SH</w:t>
      </w:r>
      <w:r>
        <w:rPr>
          <w:rFonts w:ascii="Times New Roman" w:hAnsi="Times New Roman" w:cs="Times New Roman"/>
          <w:sz w:val="22"/>
          <w:szCs w:val="22"/>
        </w:rPr>
        <w:t>s</w:t>
      </w:r>
      <w:r w:rsidRPr="006262EA">
        <w:rPr>
          <w:rFonts w:ascii="Times New Roman" w:hAnsi="Times New Roman" w:cs="Times New Roman"/>
          <w:sz w:val="22"/>
          <w:szCs w:val="22"/>
        </w:rPr>
        <w:t xml:space="preserve"> </w:t>
      </w:r>
      <w:r w:rsidRPr="006262EA">
        <w:rPr>
          <w:rFonts w:ascii="Times New Roman" w:hAnsi="Times New Roman" w:cs="Times New Roman"/>
          <w:b/>
          <w:sz w:val="22"/>
          <w:szCs w:val="22"/>
          <w:u w:val="single"/>
        </w:rPr>
        <w:t>condition</w:t>
      </w:r>
      <w:r w:rsidRPr="006262EA">
        <w:rPr>
          <w:rFonts w:ascii="Times New Roman" w:hAnsi="Times New Roman" w:cs="Times New Roman"/>
          <w:sz w:val="22"/>
          <w:szCs w:val="22"/>
        </w:rPr>
        <w:t xml:space="preserve"> </w:t>
      </w:r>
      <w:r>
        <w:rPr>
          <w:rFonts w:ascii="Times New Roman" w:hAnsi="Times New Roman" w:cs="Times New Roman"/>
          <w:sz w:val="22"/>
          <w:szCs w:val="22"/>
        </w:rPr>
        <w:t>merger</w:t>
      </w:r>
      <w:r w:rsidRPr="006262EA">
        <w:rPr>
          <w:rFonts w:ascii="Times New Roman" w:hAnsi="Times New Roman" w:cs="Times New Roman"/>
          <w:sz w:val="22"/>
          <w:szCs w:val="22"/>
        </w:rPr>
        <w:t xml:space="preserve"> on the approval of </w:t>
      </w:r>
      <w:r w:rsidRPr="006262EA">
        <w:rPr>
          <w:rFonts w:ascii="Times New Roman" w:hAnsi="Times New Roman" w:cs="Times New Roman"/>
          <w:sz w:val="22"/>
          <w:szCs w:val="22"/>
          <w:u w:val="single"/>
        </w:rPr>
        <w:t>both</w:t>
      </w:r>
      <w:r w:rsidRPr="006262EA">
        <w:rPr>
          <w:rFonts w:ascii="Times New Roman" w:hAnsi="Times New Roman" w:cs="Times New Roman"/>
          <w:sz w:val="22"/>
          <w:szCs w:val="22"/>
        </w:rPr>
        <w:t xml:space="preserve"> an IC</w:t>
      </w:r>
      <w:r>
        <w:rPr>
          <w:rFonts w:ascii="Times New Roman" w:hAnsi="Times New Roman" w:cs="Times New Roman"/>
          <w:sz w:val="22"/>
          <w:szCs w:val="22"/>
        </w:rPr>
        <w:t xml:space="preserve"> </w:t>
      </w:r>
      <w:r w:rsidRPr="006262EA">
        <w:rPr>
          <w:rFonts w:ascii="Times New Roman" w:hAnsi="Times New Roman" w:cs="Times New Roman"/>
          <w:sz w:val="22"/>
          <w:szCs w:val="22"/>
          <w:u w:val="single"/>
        </w:rPr>
        <w:t>and</w:t>
      </w:r>
      <w:r>
        <w:rPr>
          <w:rFonts w:ascii="Times New Roman" w:hAnsi="Times New Roman" w:cs="Times New Roman"/>
          <w:sz w:val="22"/>
          <w:szCs w:val="22"/>
        </w:rPr>
        <w:t xml:space="preserve"> MoM</w:t>
      </w:r>
      <w:r w:rsidRPr="006262EA">
        <w:rPr>
          <w:rFonts w:ascii="Times New Roman" w:hAnsi="Times New Roman" w:cs="Times New Roman"/>
          <w:sz w:val="22"/>
          <w:szCs w:val="22"/>
        </w:rPr>
        <w:t xml:space="preserve"> </w:t>
      </w:r>
      <w:r>
        <w:rPr>
          <w:rFonts w:ascii="Times New Roman" w:hAnsi="Times New Roman" w:cs="Times New Roman"/>
          <w:sz w:val="22"/>
          <w:szCs w:val="22"/>
        </w:rPr>
        <w:t>SHs</w:t>
      </w:r>
      <w:r w:rsidRPr="006262EA">
        <w:rPr>
          <w:rFonts w:ascii="Times New Roman" w:hAnsi="Times New Roman" w:cs="Times New Roman"/>
          <w:sz w:val="22"/>
          <w:szCs w:val="22"/>
        </w:rPr>
        <w:t>;</w:t>
      </w:r>
    </w:p>
    <w:p w14:paraId="08F43357" w14:textId="77BAF999" w:rsidR="006262EA" w:rsidRPr="006262EA" w:rsidRDefault="006262EA" w:rsidP="00CD0BF8">
      <w:pPr>
        <w:pStyle w:val="NoSpacing"/>
        <w:widowControl w:val="0"/>
        <w:numPr>
          <w:ilvl w:val="4"/>
          <w:numId w:val="6"/>
        </w:numPr>
        <w:ind w:left="1800"/>
        <w:jc w:val="both"/>
        <w:rPr>
          <w:rFonts w:ascii="Times New Roman" w:hAnsi="Times New Roman" w:cs="Times New Roman"/>
          <w:sz w:val="22"/>
          <w:szCs w:val="22"/>
        </w:rPr>
      </w:pPr>
      <w:r w:rsidRPr="006262EA">
        <w:rPr>
          <w:rFonts w:ascii="Times New Roman" w:hAnsi="Times New Roman" w:cs="Times New Roman"/>
          <w:sz w:val="22"/>
          <w:szCs w:val="22"/>
        </w:rPr>
        <w:t xml:space="preserve">IC is </w:t>
      </w:r>
      <w:r w:rsidRPr="006262EA">
        <w:rPr>
          <w:rFonts w:ascii="Times New Roman" w:hAnsi="Times New Roman" w:cs="Times New Roman"/>
          <w:sz w:val="22"/>
          <w:szCs w:val="22"/>
          <w:u w:val="single"/>
        </w:rPr>
        <w:t>empowered</w:t>
      </w:r>
      <w:r w:rsidRPr="006262EA">
        <w:rPr>
          <w:rFonts w:ascii="Times New Roman" w:hAnsi="Times New Roman" w:cs="Times New Roman"/>
          <w:sz w:val="22"/>
          <w:szCs w:val="22"/>
        </w:rPr>
        <w:t xml:space="preserve"> to freely select its own advisors and to say no definitively;</w:t>
      </w:r>
    </w:p>
    <w:p w14:paraId="1B624761" w14:textId="2E13A9CA" w:rsidR="006262EA" w:rsidRPr="006262EA" w:rsidRDefault="006262EA" w:rsidP="00CD0BF8">
      <w:pPr>
        <w:pStyle w:val="NoSpacing"/>
        <w:widowControl w:val="0"/>
        <w:numPr>
          <w:ilvl w:val="4"/>
          <w:numId w:val="6"/>
        </w:numPr>
        <w:ind w:left="1800"/>
        <w:jc w:val="both"/>
        <w:rPr>
          <w:rFonts w:ascii="Times New Roman" w:hAnsi="Times New Roman" w:cs="Times New Roman"/>
          <w:sz w:val="22"/>
          <w:szCs w:val="22"/>
        </w:rPr>
      </w:pPr>
      <w:r w:rsidRPr="006262EA">
        <w:rPr>
          <w:rFonts w:ascii="Times New Roman" w:hAnsi="Times New Roman" w:cs="Times New Roman"/>
          <w:sz w:val="22"/>
          <w:szCs w:val="22"/>
        </w:rPr>
        <w:t xml:space="preserve">IC meets its </w:t>
      </w:r>
      <w:r>
        <w:rPr>
          <w:rFonts w:ascii="Times New Roman" w:hAnsi="Times New Roman" w:cs="Times New Roman"/>
          <w:sz w:val="22"/>
          <w:szCs w:val="22"/>
        </w:rPr>
        <w:t>DoC</w:t>
      </w:r>
      <w:r w:rsidRPr="006262EA">
        <w:rPr>
          <w:rFonts w:ascii="Times New Roman" w:hAnsi="Times New Roman" w:cs="Times New Roman"/>
          <w:sz w:val="22"/>
          <w:szCs w:val="22"/>
        </w:rPr>
        <w:t xml:space="preserve"> in negotiating a fair price</w:t>
      </w:r>
      <w:r>
        <w:rPr>
          <w:rFonts w:ascii="Times New Roman" w:hAnsi="Times New Roman" w:cs="Times New Roman"/>
          <w:sz w:val="22"/>
          <w:szCs w:val="22"/>
        </w:rPr>
        <w:t xml:space="preserve"> (procedural)</w:t>
      </w:r>
      <w:r w:rsidRPr="006262EA">
        <w:rPr>
          <w:rFonts w:ascii="Times New Roman" w:hAnsi="Times New Roman" w:cs="Times New Roman"/>
          <w:sz w:val="22"/>
          <w:szCs w:val="22"/>
        </w:rPr>
        <w:t>;</w:t>
      </w:r>
    </w:p>
    <w:p w14:paraId="2459259D" w14:textId="48E21FF1" w:rsidR="006262EA" w:rsidRPr="006262EA" w:rsidRDefault="006262EA" w:rsidP="00CD0BF8">
      <w:pPr>
        <w:pStyle w:val="NoSpacing"/>
        <w:widowControl w:val="0"/>
        <w:numPr>
          <w:ilvl w:val="4"/>
          <w:numId w:val="6"/>
        </w:numPr>
        <w:ind w:left="1800"/>
        <w:jc w:val="both"/>
        <w:rPr>
          <w:rFonts w:ascii="Times New Roman" w:hAnsi="Times New Roman" w:cs="Times New Roman"/>
          <w:sz w:val="22"/>
          <w:szCs w:val="22"/>
        </w:rPr>
      </w:pPr>
      <w:r>
        <w:rPr>
          <w:rFonts w:ascii="Times New Roman" w:hAnsi="Times New Roman" w:cs="Times New Roman"/>
          <w:sz w:val="22"/>
          <w:szCs w:val="22"/>
        </w:rPr>
        <w:t>MoM is</w:t>
      </w:r>
      <w:r w:rsidRPr="006262EA">
        <w:rPr>
          <w:rFonts w:ascii="Times New Roman" w:hAnsi="Times New Roman" w:cs="Times New Roman"/>
          <w:sz w:val="22"/>
          <w:szCs w:val="22"/>
        </w:rPr>
        <w:t xml:space="preserve"> informed; </w:t>
      </w:r>
      <w:r>
        <w:rPr>
          <w:rFonts w:ascii="Times New Roman" w:hAnsi="Times New Roman" w:cs="Times New Roman"/>
          <w:sz w:val="22"/>
          <w:szCs w:val="22"/>
          <w:u w:val="single"/>
        </w:rPr>
        <w:t>AND</w:t>
      </w:r>
    </w:p>
    <w:p w14:paraId="5B182C3E" w14:textId="721516AC" w:rsidR="006262EA" w:rsidRPr="006262EA" w:rsidRDefault="006262EA" w:rsidP="00CD0BF8">
      <w:pPr>
        <w:pStyle w:val="Bullet1"/>
        <w:widowControl w:val="0"/>
        <w:numPr>
          <w:ilvl w:val="4"/>
          <w:numId w:val="6"/>
        </w:numPr>
        <w:spacing w:beforeLines="0"/>
        <w:ind w:left="1800"/>
        <w:rPr>
          <w:rFonts w:ascii="Times New Roman" w:hAnsi="Times New Roman" w:cs="Times New Roman"/>
          <w:sz w:val="22"/>
          <w:szCs w:val="22"/>
        </w:rPr>
      </w:pPr>
      <w:r>
        <w:rPr>
          <w:rFonts w:ascii="Times New Roman" w:hAnsi="Times New Roman" w:cs="Times New Roman"/>
          <w:sz w:val="22"/>
          <w:szCs w:val="22"/>
        </w:rPr>
        <w:t>MoM SHs not coerced</w:t>
      </w:r>
      <w:r w:rsidRPr="006262EA">
        <w:rPr>
          <w:rFonts w:ascii="Times New Roman" w:hAnsi="Times New Roman" w:cs="Times New Roman"/>
          <w:sz w:val="22"/>
          <w:szCs w:val="22"/>
        </w:rPr>
        <w:t>.</w:t>
      </w:r>
    </w:p>
    <w:p w14:paraId="4A4326C2" w14:textId="33FCF637" w:rsidR="00AA5D1E" w:rsidRPr="00864B51" w:rsidRDefault="003E74C6" w:rsidP="00CD0BF8">
      <w:pPr>
        <w:pStyle w:val="Bullet1"/>
        <w:widowControl w:val="0"/>
        <w:numPr>
          <w:ilvl w:val="2"/>
          <w:numId w:val="6"/>
        </w:numPr>
        <w:spacing w:beforeLines="0"/>
        <w:ind w:left="1080"/>
        <w:rPr>
          <w:rFonts w:ascii="Times New Roman" w:hAnsi="Times New Roman" w:cs="Times New Roman"/>
          <w:sz w:val="22"/>
          <w:szCs w:val="22"/>
          <w:u w:val="single"/>
        </w:rPr>
      </w:pPr>
      <w:r w:rsidRPr="00864B51">
        <w:rPr>
          <w:rFonts w:ascii="Times New Roman" w:hAnsi="Times New Roman" w:cs="Times New Roman"/>
          <w:sz w:val="22"/>
          <w:szCs w:val="22"/>
          <w:u w:val="single"/>
        </w:rPr>
        <w:t>Remedies</w:t>
      </w:r>
      <w:r w:rsidR="00864B51">
        <w:rPr>
          <w:rFonts w:ascii="Times New Roman" w:hAnsi="Times New Roman" w:cs="Times New Roman"/>
          <w:sz w:val="22"/>
          <w:szCs w:val="22"/>
        </w:rPr>
        <w:t>:</w:t>
      </w:r>
    </w:p>
    <w:p w14:paraId="70BDAE40" w14:textId="3F569239" w:rsidR="00AA5D1E" w:rsidRPr="00681E68" w:rsidRDefault="003E74C6" w:rsidP="00CD0BF8">
      <w:pPr>
        <w:pStyle w:val="Bullet1"/>
        <w:widowControl w:val="0"/>
        <w:numPr>
          <w:ilvl w:val="3"/>
          <w:numId w:val="6"/>
        </w:numPr>
        <w:spacing w:beforeLines="0"/>
        <w:ind w:left="1440"/>
        <w:rPr>
          <w:rFonts w:ascii="Times New Roman" w:hAnsi="Times New Roman" w:cs="Times New Roman"/>
          <w:sz w:val="22"/>
          <w:szCs w:val="22"/>
        </w:rPr>
      </w:pPr>
      <w:r w:rsidRPr="007E25C6">
        <w:rPr>
          <w:rFonts w:ascii="Times New Roman" w:hAnsi="Times New Roman" w:cs="Times New Roman"/>
          <w:sz w:val="22"/>
          <w:szCs w:val="22"/>
        </w:rPr>
        <w:t>Typical</w:t>
      </w:r>
      <w:r w:rsidRPr="00681E68">
        <w:rPr>
          <w:rFonts w:ascii="Times New Roman" w:hAnsi="Times New Roman" w:cs="Times New Roman"/>
          <w:sz w:val="22"/>
          <w:szCs w:val="22"/>
        </w:rPr>
        <w:t>: for cash-out mergers, limited to appraisal under DGCL §262. The appraisal should be conducted in a liberalized fashion that takes into acco</w:t>
      </w:r>
      <w:r w:rsidR="00B87D02">
        <w:rPr>
          <w:rFonts w:ascii="Times New Roman" w:hAnsi="Times New Roman" w:cs="Times New Roman"/>
          <w:sz w:val="22"/>
          <w:szCs w:val="22"/>
        </w:rPr>
        <w:t>unt “all relevant factors” (</w:t>
      </w:r>
      <w:r w:rsidRPr="00681E68">
        <w:rPr>
          <w:rFonts w:ascii="Times New Roman" w:hAnsi="Times New Roman" w:cs="Times New Roman"/>
          <w:sz w:val="22"/>
          <w:szCs w:val="22"/>
        </w:rPr>
        <w:t>DGCL §262(h)) and includes proof of value by any technique considered acceptable in the financial community. (</w:t>
      </w:r>
      <w:r w:rsidRPr="00681E68">
        <w:rPr>
          <w:rFonts w:ascii="Times New Roman" w:hAnsi="Times New Roman" w:cs="Times New Roman"/>
          <w:i/>
          <w:sz w:val="22"/>
          <w:szCs w:val="22"/>
        </w:rPr>
        <w:t>Weinberger</w:t>
      </w:r>
      <w:r w:rsidRPr="00681E68">
        <w:rPr>
          <w:rFonts w:ascii="Times New Roman" w:hAnsi="Times New Roman" w:cs="Times New Roman"/>
          <w:sz w:val="22"/>
          <w:szCs w:val="22"/>
        </w:rPr>
        <w:t>)</w:t>
      </w:r>
    </w:p>
    <w:p w14:paraId="358F672E" w14:textId="7D24565C" w:rsidR="00AA5D1E" w:rsidRPr="00681E68" w:rsidRDefault="003E74C6" w:rsidP="00CD0BF8">
      <w:pPr>
        <w:pStyle w:val="Bullet1"/>
        <w:widowControl w:val="0"/>
        <w:numPr>
          <w:ilvl w:val="3"/>
          <w:numId w:val="6"/>
        </w:numPr>
        <w:spacing w:beforeLines="0"/>
        <w:ind w:left="1440"/>
        <w:rPr>
          <w:rFonts w:ascii="Times New Roman" w:hAnsi="Times New Roman" w:cs="Times New Roman"/>
          <w:sz w:val="22"/>
          <w:szCs w:val="22"/>
        </w:rPr>
      </w:pPr>
      <w:r w:rsidRPr="007E25C6">
        <w:rPr>
          <w:rFonts w:ascii="Times New Roman" w:hAnsi="Times New Roman" w:cs="Times New Roman"/>
          <w:sz w:val="22"/>
          <w:szCs w:val="22"/>
        </w:rPr>
        <w:t>Other Remedies</w:t>
      </w:r>
      <w:r w:rsidRPr="00681E68">
        <w:rPr>
          <w:rFonts w:ascii="Times New Roman" w:hAnsi="Times New Roman" w:cs="Times New Roman"/>
          <w:sz w:val="22"/>
          <w:szCs w:val="22"/>
        </w:rPr>
        <w:t xml:space="preserve">: appraisal is not the only remedy and may not be adequate in cases of 1) fraud, 2) misrepresentation, 3) self-dealing, 4) deliberate waste of </w:t>
      </w:r>
      <w:r w:rsidR="00B87D02">
        <w:rPr>
          <w:rFonts w:ascii="Times New Roman" w:hAnsi="Times New Roman" w:cs="Times New Roman"/>
          <w:sz w:val="22"/>
          <w:szCs w:val="22"/>
        </w:rPr>
        <w:t>corp</w:t>
      </w:r>
      <w:r w:rsidRPr="00681E68">
        <w:rPr>
          <w:rFonts w:ascii="Times New Roman" w:hAnsi="Times New Roman" w:cs="Times New Roman"/>
          <w:sz w:val="22"/>
          <w:szCs w:val="22"/>
        </w:rPr>
        <w:t xml:space="preserve"> assets, or 5) gross and palpable overreaching. In these cases, </w:t>
      </w:r>
      <w:r w:rsidR="00B87D02">
        <w:rPr>
          <w:rFonts w:ascii="Times New Roman" w:hAnsi="Times New Roman" w:cs="Times New Roman"/>
          <w:sz w:val="22"/>
          <w:szCs w:val="22"/>
        </w:rPr>
        <w:t>ct</w:t>
      </w:r>
      <w:r w:rsidRPr="00681E68">
        <w:rPr>
          <w:rFonts w:ascii="Times New Roman" w:hAnsi="Times New Roman" w:cs="Times New Roman"/>
          <w:sz w:val="22"/>
          <w:szCs w:val="22"/>
        </w:rPr>
        <w:t xml:space="preserve"> has right to look to any form of appropriate equitable and monetary relief. </w:t>
      </w:r>
      <w:r w:rsidR="00B87D02">
        <w:rPr>
          <w:rFonts w:ascii="Times New Roman" w:hAnsi="Times New Roman" w:cs="Times New Roman"/>
          <w:b/>
          <w:sz w:val="22"/>
          <w:szCs w:val="22"/>
        </w:rPr>
        <w:t>π may want to enjoin</w:t>
      </w:r>
      <w:r w:rsidRPr="00681E68">
        <w:rPr>
          <w:rFonts w:ascii="Times New Roman" w:hAnsi="Times New Roman" w:cs="Times New Roman"/>
          <w:b/>
          <w:sz w:val="22"/>
          <w:szCs w:val="22"/>
        </w:rPr>
        <w:t xml:space="preserve"> agreem</w:t>
      </w:r>
      <w:r w:rsidR="00B87D02">
        <w:rPr>
          <w:rFonts w:ascii="Times New Roman" w:hAnsi="Times New Roman" w:cs="Times New Roman"/>
          <w:b/>
          <w:sz w:val="22"/>
          <w:szCs w:val="22"/>
        </w:rPr>
        <w:t>ent or rescind it after</w:t>
      </w:r>
      <w:r w:rsidRPr="00681E68">
        <w:rPr>
          <w:rFonts w:ascii="Times New Roman" w:hAnsi="Times New Roman" w:cs="Times New Roman"/>
          <w:b/>
          <w:sz w:val="22"/>
          <w:szCs w:val="22"/>
        </w:rPr>
        <w:t>.</w:t>
      </w:r>
    </w:p>
    <w:p w14:paraId="6FDC118E" w14:textId="4225821A" w:rsidR="00AA5D1E" w:rsidRPr="00681E68" w:rsidRDefault="003E74C6" w:rsidP="00CD0BF8">
      <w:pPr>
        <w:pStyle w:val="Bullet1"/>
        <w:widowControl w:val="0"/>
        <w:numPr>
          <w:ilvl w:val="2"/>
          <w:numId w:val="6"/>
        </w:numPr>
        <w:spacing w:beforeLines="0"/>
        <w:ind w:left="1080"/>
        <w:rPr>
          <w:rFonts w:ascii="Times New Roman" w:hAnsi="Times New Roman" w:cs="Times New Roman"/>
          <w:sz w:val="22"/>
          <w:szCs w:val="22"/>
        </w:rPr>
      </w:pPr>
      <w:r w:rsidRPr="00864B51">
        <w:rPr>
          <w:rFonts w:ascii="Times New Roman" w:hAnsi="Times New Roman" w:cs="Times New Roman"/>
          <w:sz w:val="22"/>
          <w:szCs w:val="22"/>
          <w:u w:val="single"/>
        </w:rPr>
        <w:t>Planning</w:t>
      </w:r>
      <w:r w:rsidRPr="00681E68">
        <w:rPr>
          <w:rFonts w:ascii="Times New Roman" w:hAnsi="Times New Roman" w:cs="Times New Roman"/>
          <w:sz w:val="22"/>
          <w:szCs w:val="22"/>
        </w:rPr>
        <w:t xml:space="preserve"> (after </w:t>
      </w:r>
      <w:r w:rsidRPr="00864B51">
        <w:rPr>
          <w:rFonts w:ascii="Times New Roman" w:hAnsi="Times New Roman" w:cs="Times New Roman"/>
          <w:i/>
          <w:sz w:val="22"/>
          <w:szCs w:val="22"/>
        </w:rPr>
        <w:t>Weinberger</w:t>
      </w:r>
      <w:r w:rsidRPr="00681E68">
        <w:rPr>
          <w:rFonts w:ascii="Times New Roman" w:hAnsi="Times New Roman" w:cs="Times New Roman"/>
          <w:sz w:val="22"/>
          <w:szCs w:val="22"/>
        </w:rPr>
        <w:t>)</w:t>
      </w:r>
      <w:r w:rsidR="00864B51">
        <w:rPr>
          <w:rFonts w:ascii="Times New Roman" w:hAnsi="Times New Roman" w:cs="Times New Roman"/>
          <w:sz w:val="22"/>
          <w:szCs w:val="22"/>
        </w:rPr>
        <w:t>:</w:t>
      </w:r>
    </w:p>
    <w:p w14:paraId="5B695788" w14:textId="4A56283E" w:rsidR="00AA5D1E" w:rsidRPr="00681E68" w:rsidRDefault="00AA5D1E" w:rsidP="00CD0BF8">
      <w:pPr>
        <w:pStyle w:val="Bullet1"/>
        <w:widowControl w:val="0"/>
        <w:numPr>
          <w:ilvl w:val="3"/>
          <w:numId w:val="6"/>
        </w:numPr>
        <w:spacing w:beforeLines="0"/>
        <w:ind w:left="1440"/>
        <w:rPr>
          <w:rFonts w:ascii="Times New Roman" w:hAnsi="Times New Roman" w:cs="Times New Roman"/>
          <w:sz w:val="22"/>
          <w:szCs w:val="22"/>
        </w:rPr>
      </w:pPr>
      <w:r w:rsidRPr="00681E68">
        <w:rPr>
          <w:rFonts w:ascii="Times New Roman" w:hAnsi="Times New Roman" w:cs="Times New Roman"/>
          <w:sz w:val="22"/>
          <w:szCs w:val="22"/>
        </w:rPr>
        <w:t>H</w:t>
      </w:r>
      <w:r w:rsidR="003E74C6" w:rsidRPr="00681E68">
        <w:rPr>
          <w:rFonts w:ascii="Times New Roman" w:hAnsi="Times New Roman" w:cs="Times New Roman"/>
          <w:sz w:val="22"/>
          <w:szCs w:val="22"/>
        </w:rPr>
        <w:t xml:space="preserve">ave controlling </w:t>
      </w:r>
      <w:r w:rsidR="00FA3609">
        <w:rPr>
          <w:rFonts w:ascii="Times New Roman" w:hAnsi="Times New Roman" w:cs="Times New Roman"/>
          <w:sz w:val="22"/>
          <w:szCs w:val="22"/>
        </w:rPr>
        <w:t>SH</w:t>
      </w:r>
      <w:r w:rsidR="003E74C6" w:rsidRPr="00681E68">
        <w:rPr>
          <w:rFonts w:ascii="Times New Roman" w:hAnsi="Times New Roman" w:cs="Times New Roman"/>
          <w:sz w:val="22"/>
          <w:szCs w:val="22"/>
        </w:rPr>
        <w:t xml:space="preserve"> form </w:t>
      </w:r>
      <w:r w:rsidR="00B87D02">
        <w:rPr>
          <w:rFonts w:ascii="Times New Roman" w:hAnsi="Times New Roman" w:cs="Times New Roman"/>
          <w:sz w:val="22"/>
          <w:szCs w:val="22"/>
        </w:rPr>
        <w:t>IC</w:t>
      </w:r>
      <w:r w:rsidR="003E74C6" w:rsidRPr="00681E68">
        <w:rPr>
          <w:rFonts w:ascii="Times New Roman" w:hAnsi="Times New Roman" w:cs="Times New Roman"/>
          <w:sz w:val="22"/>
          <w:szCs w:val="22"/>
        </w:rPr>
        <w:t xml:space="preserve"> (</w:t>
      </w:r>
      <w:r w:rsidR="00B87D02">
        <w:rPr>
          <w:rFonts w:ascii="Times New Roman" w:hAnsi="Times New Roman" w:cs="Times New Roman"/>
          <w:sz w:val="22"/>
          <w:szCs w:val="22"/>
        </w:rPr>
        <w:t>w/ real authority,</w:t>
      </w:r>
      <w:r w:rsidR="003E74C6" w:rsidRPr="00681E68">
        <w:rPr>
          <w:rFonts w:ascii="Times New Roman" w:hAnsi="Times New Roman" w:cs="Times New Roman"/>
          <w:sz w:val="22"/>
          <w:szCs w:val="22"/>
        </w:rPr>
        <w:t xml:space="preserve"> bargaining power), 2) </w:t>
      </w:r>
      <w:r w:rsidR="00B87D02">
        <w:rPr>
          <w:rFonts w:ascii="Times New Roman" w:hAnsi="Times New Roman" w:cs="Times New Roman"/>
          <w:sz w:val="22"/>
          <w:szCs w:val="22"/>
        </w:rPr>
        <w:t>IC should hire new ind</w:t>
      </w:r>
      <w:r w:rsidR="003E74C6" w:rsidRPr="00681E68">
        <w:rPr>
          <w:rFonts w:ascii="Times New Roman" w:hAnsi="Times New Roman" w:cs="Times New Roman"/>
          <w:sz w:val="22"/>
          <w:szCs w:val="22"/>
        </w:rPr>
        <w:t xml:space="preserve"> investment bankers to d</w:t>
      </w:r>
      <w:r w:rsidR="00B87D02">
        <w:rPr>
          <w:rFonts w:ascii="Times New Roman" w:hAnsi="Times New Roman" w:cs="Times New Roman"/>
          <w:sz w:val="22"/>
          <w:szCs w:val="22"/>
        </w:rPr>
        <w:t>o valuation and hire ind</w:t>
      </w:r>
      <w:r w:rsidR="003E74C6" w:rsidRPr="00681E68">
        <w:rPr>
          <w:rFonts w:ascii="Times New Roman" w:hAnsi="Times New Roman" w:cs="Times New Roman"/>
          <w:sz w:val="22"/>
          <w:szCs w:val="22"/>
        </w:rPr>
        <w:t xml:space="preserve"> counsel, 3</w:t>
      </w:r>
      <w:r w:rsidR="00B87D02">
        <w:rPr>
          <w:rFonts w:ascii="Times New Roman" w:hAnsi="Times New Roman" w:cs="Times New Roman"/>
          <w:sz w:val="22"/>
          <w:szCs w:val="22"/>
        </w:rPr>
        <w:t>) IC</w:t>
      </w:r>
      <w:r w:rsidR="003E74C6" w:rsidRPr="00681E68">
        <w:rPr>
          <w:rFonts w:ascii="Times New Roman" w:hAnsi="Times New Roman" w:cs="Times New Roman"/>
          <w:sz w:val="22"/>
          <w:szCs w:val="22"/>
        </w:rPr>
        <w:t xml:space="preserve"> should take time and really negotiate for a better price, 4) promote full disclosure to </w:t>
      </w:r>
      <w:r w:rsidR="00B87D02">
        <w:rPr>
          <w:rFonts w:ascii="Times New Roman" w:hAnsi="Times New Roman" w:cs="Times New Roman"/>
          <w:sz w:val="22"/>
          <w:szCs w:val="22"/>
        </w:rPr>
        <w:t>min</w:t>
      </w:r>
      <w:r w:rsidR="003E74C6" w:rsidRPr="00681E68">
        <w:rPr>
          <w:rFonts w:ascii="Times New Roman" w:hAnsi="Times New Roman" w:cs="Times New Roman"/>
          <w:sz w:val="22"/>
          <w:szCs w:val="22"/>
        </w:rPr>
        <w:t xml:space="preserve"> </w:t>
      </w:r>
      <w:r w:rsidR="00FA3609">
        <w:rPr>
          <w:rFonts w:ascii="Times New Roman" w:hAnsi="Times New Roman" w:cs="Times New Roman"/>
          <w:sz w:val="22"/>
          <w:szCs w:val="22"/>
        </w:rPr>
        <w:t>SHs</w:t>
      </w:r>
      <w:r w:rsidR="00B87D02">
        <w:rPr>
          <w:rFonts w:ascii="Times New Roman" w:hAnsi="Times New Roman" w:cs="Times New Roman"/>
          <w:sz w:val="22"/>
          <w:szCs w:val="22"/>
        </w:rPr>
        <w:t>, and 5) un-waivably</w:t>
      </w:r>
      <w:r w:rsidR="003E74C6" w:rsidRPr="00681E68">
        <w:rPr>
          <w:rFonts w:ascii="Times New Roman" w:hAnsi="Times New Roman" w:cs="Times New Roman"/>
          <w:sz w:val="22"/>
          <w:szCs w:val="22"/>
        </w:rPr>
        <w:t xml:space="preserve"> condition the merger on </w:t>
      </w:r>
      <w:r w:rsidR="00B87D02">
        <w:rPr>
          <w:rFonts w:ascii="Times New Roman" w:hAnsi="Times New Roman" w:cs="Times New Roman"/>
          <w:sz w:val="22"/>
          <w:szCs w:val="22"/>
        </w:rPr>
        <w:t>approval by IC and MoM.</w:t>
      </w:r>
      <w:r w:rsidR="003E74C6" w:rsidRPr="00681E68">
        <w:rPr>
          <w:rFonts w:ascii="Times New Roman" w:hAnsi="Times New Roman" w:cs="Times New Roman"/>
          <w:sz w:val="22"/>
          <w:szCs w:val="22"/>
        </w:rPr>
        <w:t xml:space="preserve"> </w:t>
      </w:r>
      <w:r w:rsidR="00B87D02">
        <w:rPr>
          <w:rFonts w:ascii="Times New Roman" w:hAnsi="Times New Roman" w:cs="Times New Roman"/>
          <w:sz w:val="22"/>
          <w:szCs w:val="22"/>
        </w:rPr>
        <w:t>(Get the BJR from MFW!)</w:t>
      </w:r>
    </w:p>
    <w:p w14:paraId="38DBB06C" w14:textId="26E1DE9A" w:rsidR="00AA5D1E" w:rsidRPr="00864B51" w:rsidRDefault="003E74C6" w:rsidP="00CD0BF8">
      <w:pPr>
        <w:pStyle w:val="Bullet1"/>
        <w:widowControl w:val="0"/>
        <w:numPr>
          <w:ilvl w:val="2"/>
          <w:numId w:val="6"/>
        </w:numPr>
        <w:spacing w:beforeLines="0"/>
        <w:ind w:left="1080"/>
        <w:rPr>
          <w:rFonts w:ascii="Times New Roman" w:hAnsi="Times New Roman" w:cs="Times New Roman"/>
          <w:sz w:val="22"/>
          <w:szCs w:val="22"/>
          <w:u w:val="single"/>
        </w:rPr>
      </w:pPr>
      <w:r w:rsidRPr="00864B51">
        <w:rPr>
          <w:rFonts w:ascii="Times New Roman" w:hAnsi="Times New Roman" w:cs="Times New Roman"/>
          <w:i/>
          <w:sz w:val="22"/>
          <w:szCs w:val="22"/>
          <w:u w:val="single"/>
        </w:rPr>
        <w:t>Cases</w:t>
      </w:r>
      <w:r w:rsidR="00864B51">
        <w:rPr>
          <w:rFonts w:ascii="Times New Roman" w:hAnsi="Times New Roman" w:cs="Times New Roman"/>
          <w:sz w:val="22"/>
          <w:szCs w:val="22"/>
        </w:rPr>
        <w:t>:</w:t>
      </w:r>
    </w:p>
    <w:p w14:paraId="062A9C2C" w14:textId="2231CD75" w:rsidR="003F1906" w:rsidRPr="00681E68" w:rsidRDefault="003E74C6" w:rsidP="00CD0BF8">
      <w:pPr>
        <w:pStyle w:val="Bullet1"/>
        <w:widowControl w:val="0"/>
        <w:numPr>
          <w:ilvl w:val="3"/>
          <w:numId w:val="6"/>
        </w:numPr>
        <w:spacing w:beforeLines="0"/>
        <w:ind w:left="1440"/>
        <w:rPr>
          <w:rFonts w:ascii="Times New Roman" w:hAnsi="Times New Roman" w:cs="Times New Roman"/>
          <w:sz w:val="22"/>
          <w:szCs w:val="22"/>
        </w:rPr>
      </w:pPr>
      <w:r w:rsidRPr="00864B51">
        <w:rPr>
          <w:rFonts w:ascii="Times New Roman" w:hAnsi="Times New Roman" w:cs="Times New Roman"/>
          <w:i/>
          <w:sz w:val="22"/>
          <w:szCs w:val="22"/>
        </w:rPr>
        <w:t>Weinber</w:t>
      </w:r>
      <w:r w:rsidR="00864B51">
        <w:rPr>
          <w:rFonts w:ascii="Times New Roman" w:hAnsi="Times New Roman" w:cs="Times New Roman"/>
          <w:i/>
          <w:sz w:val="22"/>
          <w:szCs w:val="22"/>
        </w:rPr>
        <w:t>ger v. UOP, Inc. (DE</w:t>
      </w:r>
      <w:r w:rsidRPr="00864B51">
        <w:rPr>
          <w:rFonts w:ascii="Times New Roman" w:hAnsi="Times New Roman" w:cs="Times New Roman"/>
          <w:i/>
          <w:sz w:val="22"/>
          <w:szCs w:val="22"/>
        </w:rPr>
        <w:t>)</w:t>
      </w:r>
      <w:r w:rsidRPr="00681E68">
        <w:rPr>
          <w:rFonts w:ascii="Times New Roman" w:hAnsi="Times New Roman" w:cs="Times New Roman"/>
          <w:sz w:val="22"/>
          <w:szCs w:val="22"/>
        </w:rPr>
        <w:t>: Entire fairness standard (</w:t>
      </w:r>
      <w:r w:rsidRPr="00864B51">
        <w:rPr>
          <w:rFonts w:ascii="Times New Roman" w:hAnsi="Times New Roman" w:cs="Times New Roman"/>
          <w:sz w:val="22"/>
          <w:szCs w:val="22"/>
        </w:rPr>
        <w:t>fair dealing, fair price</w:t>
      </w:r>
      <w:r w:rsidRPr="00681E68">
        <w:rPr>
          <w:rFonts w:ascii="Times New Roman" w:hAnsi="Times New Roman" w:cs="Times New Roman"/>
          <w:sz w:val="22"/>
          <w:szCs w:val="22"/>
        </w:rPr>
        <w:t xml:space="preserve">). Burden always on </w:t>
      </w:r>
      <w:r w:rsidR="006262EA">
        <w:rPr>
          <w:rFonts w:ascii="Times New Roman" w:hAnsi="Times New Roman" w:cs="Times New Roman"/>
          <w:sz w:val="22"/>
          <w:szCs w:val="22"/>
        </w:rPr>
        <w:t>∆</w:t>
      </w:r>
      <w:r w:rsidRPr="00681E68">
        <w:rPr>
          <w:rFonts w:ascii="Times New Roman" w:hAnsi="Times New Roman" w:cs="Times New Roman"/>
          <w:sz w:val="22"/>
          <w:szCs w:val="22"/>
        </w:rPr>
        <w:t xml:space="preserve"> to show full disclosure. Signal owned </w:t>
      </w:r>
      <w:r w:rsidR="006262EA">
        <w:rPr>
          <w:rFonts w:ascii="Times New Roman" w:hAnsi="Times New Roman" w:cs="Times New Roman"/>
          <w:sz w:val="22"/>
          <w:szCs w:val="22"/>
        </w:rPr>
        <w:t>maj</w:t>
      </w:r>
      <w:r w:rsidRPr="00681E68">
        <w:rPr>
          <w:rFonts w:ascii="Times New Roman" w:hAnsi="Times New Roman" w:cs="Times New Roman"/>
          <w:sz w:val="22"/>
          <w:szCs w:val="22"/>
        </w:rPr>
        <w:t xml:space="preserve"> of UOP. Feasibility study revealing $24/s; accepted $21/s. NO BURDEN SHIFT from </w:t>
      </w:r>
      <w:r w:rsidR="006262EA">
        <w:rPr>
          <w:rFonts w:ascii="Times New Roman" w:hAnsi="Times New Roman" w:cs="Times New Roman"/>
          <w:sz w:val="22"/>
          <w:szCs w:val="22"/>
        </w:rPr>
        <w:t xml:space="preserve">MoM </w:t>
      </w:r>
      <w:r w:rsidRPr="00681E68">
        <w:rPr>
          <w:rFonts w:ascii="Times New Roman" w:hAnsi="Times New Roman" w:cs="Times New Roman"/>
          <w:sz w:val="22"/>
          <w:szCs w:val="22"/>
        </w:rPr>
        <w:t>approval b/c not fully informed. No longer business purpose</w:t>
      </w:r>
      <w:r w:rsidR="006262EA">
        <w:rPr>
          <w:rFonts w:ascii="Times New Roman" w:hAnsi="Times New Roman" w:cs="Times New Roman"/>
          <w:sz w:val="22"/>
          <w:szCs w:val="22"/>
        </w:rPr>
        <w:t xml:space="preserve"> dies</w:t>
      </w:r>
      <w:r w:rsidRPr="00681E68">
        <w:rPr>
          <w:rFonts w:ascii="Times New Roman" w:hAnsi="Times New Roman" w:cs="Times New Roman"/>
          <w:sz w:val="22"/>
          <w:szCs w:val="22"/>
        </w:rPr>
        <w:t xml:space="preserve">. </w:t>
      </w:r>
    </w:p>
    <w:p w14:paraId="597E3BB4" w14:textId="70FA16C2" w:rsidR="003F1906" w:rsidRPr="00681E68" w:rsidRDefault="003E74C6" w:rsidP="00CD0BF8">
      <w:pPr>
        <w:pStyle w:val="Bullet1"/>
        <w:widowControl w:val="0"/>
        <w:numPr>
          <w:ilvl w:val="4"/>
          <w:numId w:val="6"/>
        </w:numPr>
        <w:spacing w:beforeLines="0"/>
        <w:ind w:left="1800"/>
        <w:rPr>
          <w:rFonts w:ascii="Times New Roman" w:hAnsi="Times New Roman" w:cs="Times New Roman"/>
          <w:sz w:val="22"/>
          <w:szCs w:val="22"/>
        </w:rPr>
      </w:pPr>
      <w:r w:rsidRPr="00681E68">
        <w:rPr>
          <w:rFonts w:ascii="Times New Roman" w:hAnsi="Times New Roman" w:cs="Times New Roman"/>
          <w:sz w:val="22"/>
          <w:szCs w:val="22"/>
        </w:rPr>
        <w:t>Fair Price: no more “</w:t>
      </w:r>
      <w:r w:rsidR="006262EA">
        <w:rPr>
          <w:rFonts w:ascii="Times New Roman" w:hAnsi="Times New Roman" w:cs="Times New Roman"/>
          <w:sz w:val="22"/>
          <w:szCs w:val="22"/>
        </w:rPr>
        <w:t>DE</w:t>
      </w:r>
      <w:r w:rsidRPr="00681E68">
        <w:rPr>
          <w:rFonts w:ascii="Times New Roman" w:hAnsi="Times New Roman" w:cs="Times New Roman"/>
          <w:sz w:val="22"/>
          <w:szCs w:val="22"/>
        </w:rPr>
        <w:t xml:space="preserve"> Block”. Adopts new financial valuation methods</w:t>
      </w:r>
      <w:r w:rsidR="006262EA">
        <w:rPr>
          <w:rFonts w:ascii="Times New Roman" w:hAnsi="Times New Roman" w:cs="Times New Roman"/>
          <w:sz w:val="22"/>
          <w:szCs w:val="22"/>
        </w:rPr>
        <w:t xml:space="preserve"> (above)</w:t>
      </w:r>
    </w:p>
    <w:p w14:paraId="0B8CA578" w14:textId="08CD53B7" w:rsidR="003F1906" w:rsidRPr="00681E68" w:rsidRDefault="00864B51" w:rsidP="00CD0BF8">
      <w:pPr>
        <w:pStyle w:val="Bullet1"/>
        <w:widowControl w:val="0"/>
        <w:numPr>
          <w:ilvl w:val="3"/>
          <w:numId w:val="6"/>
        </w:numPr>
        <w:spacing w:beforeLines="0"/>
        <w:ind w:left="1440"/>
        <w:rPr>
          <w:rFonts w:ascii="Times New Roman" w:hAnsi="Times New Roman" w:cs="Times New Roman"/>
          <w:sz w:val="22"/>
          <w:szCs w:val="22"/>
        </w:rPr>
      </w:pPr>
      <w:r w:rsidRPr="00864B51">
        <w:rPr>
          <w:rFonts w:ascii="Times New Roman" w:hAnsi="Times New Roman" w:cs="Times New Roman"/>
          <w:i/>
          <w:sz w:val="22"/>
          <w:szCs w:val="22"/>
        </w:rPr>
        <w:t xml:space="preserve">Coggins v. NE </w:t>
      </w:r>
      <w:r w:rsidRPr="006262EA">
        <w:rPr>
          <w:rFonts w:ascii="Times New Roman" w:hAnsi="Times New Roman" w:cs="Times New Roman"/>
          <w:i/>
          <w:sz w:val="22"/>
          <w:szCs w:val="22"/>
        </w:rPr>
        <w:t>Patriots</w:t>
      </w:r>
      <w:r w:rsidRPr="006262EA">
        <w:rPr>
          <w:rFonts w:ascii="Times New Roman" w:hAnsi="Times New Roman" w:cs="Times New Roman"/>
          <w:sz w:val="22"/>
          <w:szCs w:val="22"/>
        </w:rPr>
        <w:t xml:space="preserve"> (MA</w:t>
      </w:r>
      <w:r w:rsidR="003E74C6" w:rsidRPr="006262EA">
        <w:rPr>
          <w:rFonts w:ascii="Times New Roman" w:hAnsi="Times New Roman" w:cs="Times New Roman"/>
          <w:sz w:val="22"/>
          <w:szCs w:val="22"/>
        </w:rPr>
        <w:t>)</w:t>
      </w:r>
      <w:r w:rsidR="006262EA" w:rsidRPr="006262EA">
        <w:rPr>
          <w:rFonts w:ascii="Times New Roman" w:hAnsi="Times New Roman" w:cs="Times New Roman"/>
          <w:sz w:val="22"/>
          <w:szCs w:val="22"/>
        </w:rPr>
        <w:t>:  MA</w:t>
      </w:r>
      <w:r w:rsidR="003E74C6" w:rsidRPr="006262EA">
        <w:rPr>
          <w:rFonts w:ascii="Times New Roman" w:hAnsi="Times New Roman" w:cs="Times New Roman"/>
          <w:sz w:val="22"/>
          <w:szCs w:val="22"/>
        </w:rPr>
        <w:t xml:space="preserve"> Embraces</w:t>
      </w:r>
      <w:r w:rsidR="003E74C6" w:rsidRPr="00681E68">
        <w:rPr>
          <w:rFonts w:ascii="Times New Roman" w:hAnsi="Times New Roman" w:cs="Times New Roman"/>
          <w:sz w:val="22"/>
          <w:szCs w:val="22"/>
        </w:rPr>
        <w:t xml:space="preserve"> </w:t>
      </w:r>
      <w:r w:rsidR="003E74C6" w:rsidRPr="00681E68">
        <w:rPr>
          <w:rFonts w:ascii="Times New Roman" w:hAnsi="Times New Roman" w:cs="Times New Roman"/>
          <w:b/>
          <w:sz w:val="22"/>
          <w:szCs w:val="22"/>
        </w:rPr>
        <w:t>business purpose test</w:t>
      </w:r>
      <w:r w:rsidR="003E74C6" w:rsidRPr="00681E68">
        <w:rPr>
          <w:rFonts w:ascii="Times New Roman" w:hAnsi="Times New Roman" w:cs="Times New Roman"/>
          <w:sz w:val="22"/>
          <w:szCs w:val="22"/>
        </w:rPr>
        <w:t>. Coggins was SH of Patriots and didn’t want to be pushed o</w:t>
      </w:r>
      <w:r w:rsidR="006262EA">
        <w:rPr>
          <w:rFonts w:ascii="Times New Roman" w:hAnsi="Times New Roman" w:cs="Times New Roman"/>
          <w:sz w:val="22"/>
          <w:szCs w:val="22"/>
        </w:rPr>
        <w:t>ut. Sullivan wanted to use Corp</w:t>
      </w:r>
      <w:r w:rsidR="003E74C6" w:rsidRPr="00681E68">
        <w:rPr>
          <w:rFonts w:ascii="Times New Roman" w:hAnsi="Times New Roman" w:cs="Times New Roman"/>
          <w:sz w:val="22"/>
          <w:szCs w:val="22"/>
        </w:rPr>
        <w:t xml:space="preserve"> for personal loan obligations. </w:t>
      </w:r>
      <w:r w:rsidR="00510E6E">
        <w:rPr>
          <w:rFonts w:ascii="Times New Roman" w:hAnsi="Times New Roman" w:cs="Times New Roman"/>
          <w:sz w:val="22"/>
          <w:szCs w:val="22"/>
        </w:rPr>
        <w:t>EF standard</w:t>
      </w:r>
      <w:r w:rsidR="003E74C6" w:rsidRPr="00681E68">
        <w:rPr>
          <w:rFonts w:ascii="Times New Roman" w:hAnsi="Times New Roman" w:cs="Times New Roman"/>
          <w:sz w:val="22"/>
          <w:szCs w:val="22"/>
        </w:rPr>
        <w:t xml:space="preserve">.  Burden on </w:t>
      </w:r>
      <w:r w:rsidR="006262EA">
        <w:rPr>
          <w:rFonts w:ascii="Times New Roman" w:hAnsi="Times New Roman" w:cs="Times New Roman"/>
          <w:sz w:val="22"/>
          <w:szCs w:val="22"/>
        </w:rPr>
        <w:t>maj</w:t>
      </w:r>
      <w:r w:rsidR="003E74C6" w:rsidRPr="00681E68">
        <w:rPr>
          <w:rFonts w:ascii="Times New Roman" w:hAnsi="Times New Roman" w:cs="Times New Roman"/>
          <w:sz w:val="22"/>
          <w:szCs w:val="22"/>
        </w:rPr>
        <w:t xml:space="preserve"> </w:t>
      </w:r>
      <w:r w:rsidR="00FA3609">
        <w:rPr>
          <w:rFonts w:ascii="Times New Roman" w:hAnsi="Times New Roman" w:cs="Times New Roman"/>
          <w:sz w:val="22"/>
          <w:szCs w:val="22"/>
        </w:rPr>
        <w:t>SH</w:t>
      </w:r>
      <w:r w:rsidR="003E74C6" w:rsidRPr="00681E68">
        <w:rPr>
          <w:rFonts w:ascii="Times New Roman" w:hAnsi="Times New Roman" w:cs="Times New Roman"/>
          <w:sz w:val="22"/>
          <w:szCs w:val="22"/>
        </w:rPr>
        <w:t xml:space="preserve">. </w:t>
      </w:r>
      <w:r w:rsidR="00510E6E">
        <w:rPr>
          <w:rFonts w:ascii="Times New Roman" w:hAnsi="Times New Roman" w:cs="Times New Roman"/>
          <w:sz w:val="22"/>
          <w:szCs w:val="22"/>
        </w:rPr>
        <w:t>Recission damgs based on present value.</w:t>
      </w:r>
    </w:p>
    <w:p w14:paraId="6B9A8D48" w14:textId="76D83BFC" w:rsidR="003F1906" w:rsidRPr="00681E68" w:rsidRDefault="003E74C6" w:rsidP="00CD0BF8">
      <w:pPr>
        <w:pStyle w:val="Bullet1"/>
        <w:widowControl w:val="0"/>
        <w:numPr>
          <w:ilvl w:val="3"/>
          <w:numId w:val="6"/>
        </w:numPr>
        <w:spacing w:beforeLines="0"/>
        <w:ind w:left="1440"/>
        <w:rPr>
          <w:rFonts w:ascii="Times New Roman" w:hAnsi="Times New Roman" w:cs="Times New Roman"/>
          <w:sz w:val="22"/>
          <w:szCs w:val="22"/>
        </w:rPr>
      </w:pPr>
      <w:r w:rsidRPr="00864B51">
        <w:rPr>
          <w:rFonts w:ascii="Times New Roman" w:hAnsi="Times New Roman" w:cs="Times New Roman"/>
          <w:i/>
          <w:sz w:val="22"/>
          <w:szCs w:val="22"/>
        </w:rPr>
        <w:t>Rabkin</w:t>
      </w:r>
      <w:r w:rsidR="00864B51">
        <w:rPr>
          <w:rFonts w:ascii="Times New Roman" w:hAnsi="Times New Roman" w:cs="Times New Roman"/>
          <w:i/>
          <w:sz w:val="22"/>
          <w:szCs w:val="22"/>
        </w:rPr>
        <w:t xml:space="preserve"> v. Hunt Chemical </w:t>
      </w:r>
      <w:r w:rsidR="00864B51" w:rsidRPr="006262EA">
        <w:rPr>
          <w:rFonts w:ascii="Times New Roman" w:hAnsi="Times New Roman" w:cs="Times New Roman"/>
          <w:sz w:val="22"/>
          <w:szCs w:val="22"/>
        </w:rPr>
        <w:t>(DE</w:t>
      </w:r>
      <w:r w:rsidRPr="006262EA">
        <w:rPr>
          <w:rFonts w:ascii="Times New Roman" w:hAnsi="Times New Roman" w:cs="Times New Roman"/>
          <w:sz w:val="22"/>
          <w:szCs w:val="22"/>
        </w:rPr>
        <w:t>): Timing</w:t>
      </w:r>
      <w:r w:rsidRPr="00681E68">
        <w:rPr>
          <w:rFonts w:ascii="Times New Roman" w:hAnsi="Times New Roman" w:cs="Times New Roman"/>
          <w:sz w:val="22"/>
          <w:szCs w:val="22"/>
        </w:rPr>
        <w:t xml:space="preserve"> of buyout to avoid 1-year price provision. </w:t>
      </w:r>
      <w:r w:rsidRPr="00681E68">
        <w:rPr>
          <w:rFonts w:ascii="Times New Roman" w:hAnsi="Times New Roman" w:cs="Times New Roman"/>
          <w:b/>
          <w:sz w:val="22"/>
          <w:szCs w:val="22"/>
        </w:rPr>
        <w:t xml:space="preserve">Remedies beyond appraisal. </w:t>
      </w:r>
      <w:r w:rsidR="00510E6E">
        <w:rPr>
          <w:rFonts w:ascii="Times New Roman" w:hAnsi="Times New Roman" w:cs="Times New Roman"/>
          <w:sz w:val="22"/>
          <w:szCs w:val="22"/>
        </w:rPr>
        <w:t>Bad faith covered by EF standard?</w:t>
      </w:r>
    </w:p>
    <w:p w14:paraId="532F7096" w14:textId="77777777" w:rsidR="003F1906" w:rsidRPr="00864B51" w:rsidRDefault="003E74C6" w:rsidP="00CD0BF8">
      <w:pPr>
        <w:pStyle w:val="Bullet1"/>
        <w:widowControl w:val="0"/>
        <w:numPr>
          <w:ilvl w:val="1"/>
          <w:numId w:val="6"/>
        </w:numPr>
        <w:spacing w:beforeLines="0"/>
        <w:ind w:left="720"/>
        <w:rPr>
          <w:rFonts w:ascii="Times New Roman" w:hAnsi="Times New Roman" w:cs="Times New Roman"/>
          <w:b/>
          <w:sz w:val="24"/>
          <w:szCs w:val="24"/>
        </w:rPr>
      </w:pPr>
      <w:r w:rsidRPr="00864B51">
        <w:rPr>
          <w:rFonts w:ascii="Times New Roman" w:hAnsi="Times New Roman" w:cs="Times New Roman"/>
          <w:b/>
          <w:sz w:val="24"/>
          <w:szCs w:val="24"/>
        </w:rPr>
        <w:t>Takeovers</w:t>
      </w:r>
    </w:p>
    <w:p w14:paraId="452F4D66" w14:textId="42B92303" w:rsidR="003F1906" w:rsidRPr="00681E68" w:rsidRDefault="003F1906" w:rsidP="00CD0BF8">
      <w:pPr>
        <w:pStyle w:val="Bullet1"/>
        <w:widowControl w:val="0"/>
        <w:numPr>
          <w:ilvl w:val="2"/>
          <w:numId w:val="6"/>
        </w:numPr>
        <w:spacing w:beforeLines="0"/>
        <w:ind w:left="1080"/>
        <w:rPr>
          <w:rFonts w:ascii="Times New Roman" w:hAnsi="Times New Roman" w:cs="Times New Roman"/>
          <w:sz w:val="22"/>
          <w:szCs w:val="22"/>
        </w:rPr>
      </w:pPr>
      <w:r w:rsidRPr="00864B51">
        <w:rPr>
          <w:rFonts w:ascii="Times New Roman" w:hAnsi="Times New Roman" w:cs="Times New Roman"/>
          <w:sz w:val="22"/>
          <w:szCs w:val="22"/>
          <w:u w:val="single"/>
        </w:rPr>
        <w:t>Overview</w:t>
      </w:r>
      <w:r w:rsidRPr="00681E68">
        <w:rPr>
          <w:rFonts w:ascii="Times New Roman" w:hAnsi="Times New Roman" w:cs="Times New Roman"/>
          <w:sz w:val="22"/>
          <w:szCs w:val="22"/>
        </w:rPr>
        <w:t>:</w:t>
      </w:r>
    </w:p>
    <w:p w14:paraId="115E9CA7" w14:textId="30011B8A" w:rsidR="003F1906" w:rsidRPr="00681E68" w:rsidRDefault="003E74C6" w:rsidP="00CD0BF8">
      <w:pPr>
        <w:pStyle w:val="Bullet1"/>
        <w:widowControl w:val="0"/>
        <w:numPr>
          <w:ilvl w:val="3"/>
          <w:numId w:val="6"/>
        </w:numPr>
        <w:spacing w:beforeLines="0"/>
        <w:ind w:left="1440"/>
        <w:rPr>
          <w:rFonts w:ascii="Times New Roman" w:hAnsi="Times New Roman" w:cs="Times New Roman"/>
          <w:sz w:val="22"/>
          <w:szCs w:val="22"/>
        </w:rPr>
      </w:pPr>
      <w:r w:rsidRPr="00681E68">
        <w:rPr>
          <w:rFonts w:ascii="Times New Roman" w:hAnsi="Times New Roman" w:cs="Times New Roman"/>
          <w:b/>
          <w:sz w:val="22"/>
          <w:szCs w:val="22"/>
        </w:rPr>
        <w:t>Types of Defensive Measures</w:t>
      </w:r>
      <w:r w:rsidRPr="00681E68">
        <w:rPr>
          <w:rFonts w:ascii="Times New Roman" w:hAnsi="Times New Roman" w:cs="Times New Roman"/>
          <w:sz w:val="22"/>
          <w:szCs w:val="22"/>
        </w:rPr>
        <w:t>: (i) Exclusionary self-</w:t>
      </w:r>
      <w:r w:rsidR="006D74F3">
        <w:rPr>
          <w:rFonts w:ascii="Times New Roman" w:hAnsi="Times New Roman" w:cs="Times New Roman"/>
          <w:sz w:val="22"/>
          <w:szCs w:val="22"/>
        </w:rPr>
        <w:t>TO</w:t>
      </w:r>
      <w:r w:rsidR="00E02980">
        <w:rPr>
          <w:rFonts w:ascii="Times New Roman" w:hAnsi="Times New Roman" w:cs="Times New Roman"/>
          <w:sz w:val="22"/>
          <w:szCs w:val="22"/>
        </w:rPr>
        <w:t xml:space="preserve"> (</w:t>
      </w:r>
      <w:r w:rsidRPr="00681E68">
        <w:rPr>
          <w:rFonts w:ascii="Times New Roman" w:hAnsi="Times New Roman" w:cs="Times New Roman"/>
          <w:i/>
          <w:sz w:val="22"/>
          <w:szCs w:val="22"/>
        </w:rPr>
        <w:t>Unocal</w:t>
      </w:r>
      <w:r w:rsidRPr="00681E68">
        <w:rPr>
          <w:rFonts w:ascii="Times New Roman" w:hAnsi="Times New Roman" w:cs="Times New Roman"/>
          <w:sz w:val="22"/>
          <w:szCs w:val="22"/>
        </w:rPr>
        <w:t xml:space="preserve">; now forbidden by SEC Rule 13e-4(f)(8)), (ii) </w:t>
      </w:r>
      <w:r w:rsidR="006D74F3">
        <w:rPr>
          <w:rFonts w:ascii="Times New Roman" w:hAnsi="Times New Roman" w:cs="Times New Roman"/>
          <w:sz w:val="22"/>
          <w:szCs w:val="22"/>
        </w:rPr>
        <w:t>PP</w:t>
      </w:r>
      <w:r w:rsidRPr="00681E68">
        <w:rPr>
          <w:rFonts w:ascii="Times New Roman" w:hAnsi="Times New Roman" w:cs="Times New Roman"/>
          <w:sz w:val="22"/>
          <w:szCs w:val="22"/>
        </w:rPr>
        <w:t xml:space="preserve"> (</w:t>
      </w:r>
      <w:r w:rsidR="00FA3609">
        <w:rPr>
          <w:rFonts w:ascii="Times New Roman" w:hAnsi="Times New Roman" w:cs="Times New Roman"/>
          <w:sz w:val="22"/>
          <w:szCs w:val="22"/>
        </w:rPr>
        <w:t>SH</w:t>
      </w:r>
      <w:r w:rsidRPr="00681E68">
        <w:rPr>
          <w:rFonts w:ascii="Times New Roman" w:hAnsi="Times New Roman" w:cs="Times New Roman"/>
          <w:sz w:val="22"/>
          <w:szCs w:val="22"/>
        </w:rPr>
        <w:t xml:space="preserve"> rights) plan (as in </w:t>
      </w:r>
      <w:r w:rsidRPr="00681E68">
        <w:rPr>
          <w:rFonts w:ascii="Times New Roman" w:hAnsi="Times New Roman" w:cs="Times New Roman"/>
          <w:i/>
          <w:sz w:val="22"/>
          <w:szCs w:val="22"/>
        </w:rPr>
        <w:t>Moran</w:t>
      </w:r>
      <w:r w:rsidRPr="00681E68">
        <w:rPr>
          <w:rFonts w:ascii="Times New Roman" w:hAnsi="Times New Roman" w:cs="Times New Roman"/>
          <w:sz w:val="22"/>
          <w:szCs w:val="22"/>
        </w:rPr>
        <w:t>), (iii) Asset lock-up (</w:t>
      </w:r>
      <w:r w:rsidR="00C25E35">
        <w:rPr>
          <w:rFonts w:ascii="Times New Roman" w:hAnsi="Times New Roman" w:cs="Times New Roman"/>
          <w:sz w:val="22"/>
          <w:szCs w:val="22"/>
        </w:rPr>
        <w:t>corp</w:t>
      </w:r>
      <w:r w:rsidR="006D74F3">
        <w:rPr>
          <w:rFonts w:ascii="Times New Roman" w:hAnsi="Times New Roman" w:cs="Times New Roman"/>
          <w:sz w:val="22"/>
          <w:szCs w:val="22"/>
        </w:rPr>
        <w:t xml:space="preserve"> agrees to sell off</w:t>
      </w:r>
      <w:r w:rsidRPr="00681E68">
        <w:rPr>
          <w:rFonts w:ascii="Times New Roman" w:hAnsi="Times New Roman" w:cs="Times New Roman"/>
          <w:sz w:val="22"/>
          <w:szCs w:val="22"/>
        </w:rPr>
        <w:t xml:space="preserve"> big division at below-market price in the event of trigger) (as in </w:t>
      </w:r>
      <w:r w:rsidRPr="00681E68">
        <w:rPr>
          <w:rFonts w:ascii="Times New Roman" w:hAnsi="Times New Roman" w:cs="Times New Roman"/>
          <w:i/>
          <w:sz w:val="22"/>
          <w:szCs w:val="22"/>
        </w:rPr>
        <w:t>Revlon</w:t>
      </w:r>
      <w:r w:rsidRPr="00681E68">
        <w:rPr>
          <w:rFonts w:ascii="Times New Roman" w:hAnsi="Times New Roman" w:cs="Times New Roman"/>
          <w:sz w:val="22"/>
          <w:szCs w:val="22"/>
        </w:rPr>
        <w:t>), (iv) share lock-up (</w:t>
      </w:r>
      <w:r w:rsidR="00C25E35" w:rsidRPr="00681E68">
        <w:rPr>
          <w:rFonts w:ascii="Times New Roman" w:hAnsi="Times New Roman" w:cs="Times New Roman"/>
          <w:sz w:val="22"/>
          <w:szCs w:val="22"/>
        </w:rPr>
        <w:t>if stock is traded on NYSE</w:t>
      </w:r>
      <w:r w:rsidR="00C25E35">
        <w:rPr>
          <w:rFonts w:ascii="Times New Roman" w:hAnsi="Times New Roman" w:cs="Times New Roman"/>
          <w:sz w:val="22"/>
          <w:szCs w:val="22"/>
        </w:rPr>
        <w:t>,</w:t>
      </w:r>
      <w:r w:rsidR="00C25E35" w:rsidRPr="00681E68">
        <w:rPr>
          <w:rFonts w:ascii="Times New Roman" w:hAnsi="Times New Roman" w:cs="Times New Roman"/>
          <w:sz w:val="22"/>
          <w:szCs w:val="22"/>
        </w:rPr>
        <w:t xml:space="preserve"> </w:t>
      </w:r>
      <w:r w:rsidR="00C25E35">
        <w:rPr>
          <w:rFonts w:ascii="Times New Roman" w:hAnsi="Times New Roman" w:cs="Times New Roman"/>
          <w:sz w:val="22"/>
          <w:szCs w:val="22"/>
        </w:rPr>
        <w:t>SHs must approve lock up of more than</w:t>
      </w:r>
      <w:r w:rsidRPr="00681E68">
        <w:rPr>
          <w:rFonts w:ascii="Times New Roman" w:hAnsi="Times New Roman" w:cs="Times New Roman"/>
          <w:sz w:val="22"/>
          <w:szCs w:val="22"/>
        </w:rPr>
        <w:t xml:space="preserve"> 20% of sh</w:t>
      </w:r>
      <w:r w:rsidR="00C25E35">
        <w:rPr>
          <w:rFonts w:ascii="Times New Roman" w:hAnsi="Times New Roman" w:cs="Times New Roman"/>
          <w:sz w:val="22"/>
          <w:szCs w:val="22"/>
        </w:rPr>
        <w:t>ares</w:t>
      </w:r>
      <w:r w:rsidRPr="00681E68">
        <w:rPr>
          <w:rFonts w:ascii="Times New Roman" w:hAnsi="Times New Roman" w:cs="Times New Roman"/>
          <w:sz w:val="22"/>
          <w:szCs w:val="22"/>
        </w:rPr>
        <w:t xml:space="preserve">) (as in </w:t>
      </w:r>
      <w:r w:rsidRPr="00681E68">
        <w:rPr>
          <w:rFonts w:ascii="Times New Roman" w:hAnsi="Times New Roman" w:cs="Times New Roman"/>
          <w:i/>
          <w:sz w:val="22"/>
          <w:szCs w:val="22"/>
        </w:rPr>
        <w:t>QVC</w:t>
      </w:r>
      <w:r w:rsidRPr="00681E68">
        <w:rPr>
          <w:rFonts w:ascii="Times New Roman" w:hAnsi="Times New Roman" w:cs="Times New Roman"/>
          <w:sz w:val="22"/>
          <w:szCs w:val="22"/>
        </w:rPr>
        <w:t xml:space="preserve">), (v) large termination fee (as in </w:t>
      </w:r>
      <w:r w:rsidRPr="00681E68">
        <w:rPr>
          <w:rFonts w:ascii="Times New Roman" w:hAnsi="Times New Roman" w:cs="Times New Roman"/>
          <w:i/>
          <w:sz w:val="22"/>
          <w:szCs w:val="22"/>
        </w:rPr>
        <w:t>Revlon</w:t>
      </w:r>
      <w:r w:rsidR="006D74F3">
        <w:rPr>
          <w:rFonts w:ascii="Times New Roman" w:hAnsi="Times New Roman" w:cs="Times New Roman"/>
          <w:sz w:val="22"/>
          <w:szCs w:val="22"/>
        </w:rPr>
        <w:t>), (vi) K preventing removal of existing defensive measures (</w:t>
      </w:r>
      <w:r w:rsidR="006D74F3" w:rsidRPr="006D74F3">
        <w:rPr>
          <w:rFonts w:ascii="Times New Roman" w:hAnsi="Times New Roman" w:cs="Times New Roman"/>
          <w:i/>
          <w:sz w:val="22"/>
          <w:szCs w:val="22"/>
        </w:rPr>
        <w:t>QVC</w:t>
      </w:r>
      <w:r w:rsidR="006D74F3">
        <w:rPr>
          <w:rFonts w:ascii="Times New Roman" w:hAnsi="Times New Roman" w:cs="Times New Roman"/>
          <w:sz w:val="22"/>
          <w:szCs w:val="22"/>
        </w:rPr>
        <w:t>)</w:t>
      </w:r>
      <w:r w:rsidRPr="00681E68">
        <w:rPr>
          <w:rFonts w:ascii="Times New Roman" w:hAnsi="Times New Roman" w:cs="Times New Roman"/>
          <w:sz w:val="22"/>
          <w:szCs w:val="22"/>
        </w:rPr>
        <w:t>; (vii) greenmail (</w:t>
      </w:r>
      <w:r w:rsidRPr="00C25E35">
        <w:rPr>
          <w:rFonts w:ascii="Times New Roman" w:hAnsi="Times New Roman" w:cs="Times New Roman"/>
          <w:i/>
          <w:sz w:val="22"/>
          <w:szCs w:val="22"/>
        </w:rPr>
        <w:t>Cheff v. Mathes</w:t>
      </w:r>
      <w:r w:rsidRPr="00681E68">
        <w:rPr>
          <w:rFonts w:ascii="Times New Roman" w:hAnsi="Times New Roman" w:cs="Times New Roman"/>
          <w:sz w:val="22"/>
          <w:szCs w:val="22"/>
        </w:rPr>
        <w:t>).</w:t>
      </w:r>
    </w:p>
    <w:p w14:paraId="29B3F0A6" w14:textId="558ADCB3" w:rsidR="003F1906" w:rsidRPr="00681E68" w:rsidRDefault="00C25E35" w:rsidP="00CD0BF8">
      <w:pPr>
        <w:pStyle w:val="Bullet1"/>
        <w:widowControl w:val="0"/>
        <w:numPr>
          <w:ilvl w:val="3"/>
          <w:numId w:val="6"/>
        </w:numPr>
        <w:spacing w:beforeLines="0"/>
        <w:ind w:left="1440"/>
        <w:rPr>
          <w:rFonts w:ascii="Times New Roman" w:hAnsi="Times New Roman" w:cs="Times New Roman"/>
          <w:sz w:val="22"/>
          <w:szCs w:val="22"/>
        </w:rPr>
      </w:pPr>
      <w:r>
        <w:rPr>
          <w:rFonts w:ascii="Times New Roman" w:hAnsi="Times New Roman" w:cs="Times New Roman"/>
          <w:b/>
          <w:sz w:val="22"/>
          <w:szCs w:val="22"/>
        </w:rPr>
        <w:t>Poison P</w:t>
      </w:r>
      <w:r w:rsidR="003E74C6" w:rsidRPr="00681E68">
        <w:rPr>
          <w:rFonts w:ascii="Times New Roman" w:hAnsi="Times New Roman" w:cs="Times New Roman"/>
          <w:b/>
          <w:sz w:val="22"/>
          <w:szCs w:val="22"/>
        </w:rPr>
        <w:t>ill</w:t>
      </w:r>
      <w:r>
        <w:rPr>
          <w:rFonts w:ascii="Times New Roman" w:hAnsi="Times New Roman" w:cs="Times New Roman"/>
          <w:b/>
          <w:sz w:val="22"/>
          <w:szCs w:val="22"/>
        </w:rPr>
        <w:t xml:space="preserve"> </w:t>
      </w:r>
      <w:r w:rsidRPr="00C25E35">
        <w:rPr>
          <w:rFonts w:ascii="Times New Roman" w:hAnsi="Times New Roman" w:cs="Times New Roman"/>
          <w:sz w:val="22"/>
          <w:szCs w:val="22"/>
        </w:rPr>
        <w:t xml:space="preserve">(PP): </w:t>
      </w:r>
      <w:r>
        <w:rPr>
          <w:rFonts w:ascii="Times New Roman" w:hAnsi="Times New Roman" w:cs="Times New Roman"/>
          <w:sz w:val="22"/>
          <w:szCs w:val="22"/>
        </w:rPr>
        <w:t>Attaches right to shares. SH right</w:t>
      </w:r>
      <w:r w:rsidR="003E74C6" w:rsidRPr="00681E68">
        <w:rPr>
          <w:rFonts w:ascii="Times New Roman" w:hAnsi="Times New Roman" w:cs="Times New Roman"/>
          <w:sz w:val="22"/>
          <w:szCs w:val="22"/>
        </w:rPr>
        <w:t xml:space="preserve"> to pur</w:t>
      </w:r>
      <w:r>
        <w:rPr>
          <w:rFonts w:ascii="Times New Roman" w:hAnsi="Times New Roman" w:cs="Times New Roman"/>
          <w:sz w:val="22"/>
          <w:szCs w:val="22"/>
        </w:rPr>
        <w:t>chase new shares of stock</w:t>
      </w:r>
      <w:r w:rsidR="003E74C6" w:rsidRPr="00681E68">
        <w:rPr>
          <w:rFonts w:ascii="Times New Roman" w:hAnsi="Times New Roman" w:cs="Times New Roman"/>
          <w:sz w:val="22"/>
          <w:szCs w:val="22"/>
        </w:rPr>
        <w:t xml:space="preserve"> becomes exercisable at a distribution event (typically acquisition/announcement of intent to acquire specified percentage of issuer's stock by outsider). Elements of a </w:t>
      </w:r>
      <w:r>
        <w:rPr>
          <w:rFonts w:ascii="Times New Roman" w:hAnsi="Times New Roman" w:cs="Times New Roman"/>
          <w:sz w:val="22"/>
          <w:szCs w:val="22"/>
        </w:rPr>
        <w:t>PP</w:t>
      </w:r>
      <w:r w:rsidR="003E74C6" w:rsidRPr="00681E68">
        <w:rPr>
          <w:rFonts w:ascii="Times New Roman" w:hAnsi="Times New Roman" w:cs="Times New Roman"/>
          <w:sz w:val="22"/>
          <w:szCs w:val="22"/>
        </w:rPr>
        <w:t xml:space="preserve"> include:</w:t>
      </w:r>
    </w:p>
    <w:p w14:paraId="01142731" w14:textId="2EDA4217" w:rsidR="003F1906" w:rsidRPr="00681E68" w:rsidRDefault="00864B51" w:rsidP="00CD0BF8">
      <w:pPr>
        <w:pStyle w:val="Bullet1"/>
        <w:widowControl w:val="0"/>
        <w:numPr>
          <w:ilvl w:val="4"/>
          <w:numId w:val="6"/>
        </w:numPr>
        <w:spacing w:beforeLines="0"/>
        <w:ind w:left="1800"/>
        <w:rPr>
          <w:rFonts w:ascii="Times New Roman" w:hAnsi="Times New Roman" w:cs="Times New Roman"/>
          <w:sz w:val="22"/>
          <w:szCs w:val="22"/>
        </w:rPr>
      </w:pPr>
      <w:r>
        <w:rPr>
          <w:rFonts w:ascii="Times New Roman" w:hAnsi="Times New Roman" w:cs="Times New Roman"/>
          <w:sz w:val="22"/>
          <w:szCs w:val="22"/>
        </w:rPr>
        <w:t>Flip-in E</w:t>
      </w:r>
      <w:r w:rsidR="003E74C6" w:rsidRPr="00864B51">
        <w:rPr>
          <w:rFonts w:ascii="Times New Roman" w:hAnsi="Times New Roman" w:cs="Times New Roman"/>
          <w:sz w:val="22"/>
          <w:szCs w:val="22"/>
        </w:rPr>
        <w:t>lement</w:t>
      </w:r>
      <w:r w:rsidR="003E74C6" w:rsidRPr="00681E68">
        <w:rPr>
          <w:rFonts w:ascii="Times New Roman" w:hAnsi="Times New Roman" w:cs="Times New Roman"/>
          <w:sz w:val="22"/>
          <w:szCs w:val="22"/>
        </w:rPr>
        <w:t xml:space="preserve">: Triggered typically by actual acquisition of specified percentage of stock, entitling the holder of each right to buy two shares of stock at half price; this causes massive dilution to </w:t>
      </w:r>
      <w:r w:rsidR="00C25E35">
        <w:rPr>
          <w:rFonts w:ascii="Times New Roman" w:hAnsi="Times New Roman" w:cs="Times New Roman"/>
          <w:sz w:val="22"/>
          <w:szCs w:val="22"/>
        </w:rPr>
        <w:t>T</w:t>
      </w:r>
      <w:r w:rsidR="003E74C6" w:rsidRPr="00681E68">
        <w:rPr>
          <w:rFonts w:ascii="Times New Roman" w:hAnsi="Times New Roman" w:cs="Times New Roman"/>
          <w:sz w:val="22"/>
          <w:szCs w:val="22"/>
        </w:rPr>
        <w:t xml:space="preserve"> stock.</w:t>
      </w:r>
    </w:p>
    <w:p w14:paraId="60B9AC8F" w14:textId="7F1C5178" w:rsidR="003F1906" w:rsidRPr="00681E68" w:rsidRDefault="00864B51" w:rsidP="00CD0BF8">
      <w:pPr>
        <w:pStyle w:val="Bullet1"/>
        <w:widowControl w:val="0"/>
        <w:numPr>
          <w:ilvl w:val="4"/>
          <w:numId w:val="6"/>
        </w:numPr>
        <w:spacing w:beforeLines="0"/>
        <w:ind w:left="1800"/>
        <w:rPr>
          <w:rFonts w:ascii="Times New Roman" w:hAnsi="Times New Roman" w:cs="Times New Roman"/>
          <w:sz w:val="22"/>
          <w:szCs w:val="22"/>
        </w:rPr>
      </w:pPr>
      <w:r>
        <w:rPr>
          <w:rFonts w:ascii="Times New Roman" w:hAnsi="Times New Roman" w:cs="Times New Roman"/>
          <w:sz w:val="22"/>
          <w:szCs w:val="22"/>
        </w:rPr>
        <w:t>Flip-over E</w:t>
      </w:r>
      <w:r w:rsidR="003E74C6" w:rsidRPr="00864B51">
        <w:rPr>
          <w:rFonts w:ascii="Times New Roman" w:hAnsi="Times New Roman" w:cs="Times New Roman"/>
          <w:sz w:val="22"/>
          <w:szCs w:val="22"/>
        </w:rPr>
        <w:t>lement</w:t>
      </w:r>
      <w:r w:rsidR="003E74C6" w:rsidRPr="00681E68">
        <w:rPr>
          <w:rFonts w:ascii="Times New Roman" w:hAnsi="Times New Roman" w:cs="Times New Roman"/>
          <w:sz w:val="22"/>
          <w:szCs w:val="22"/>
        </w:rPr>
        <w:t xml:space="preserve">: Triggered when </w:t>
      </w:r>
      <w:r>
        <w:rPr>
          <w:rFonts w:ascii="Times New Roman" w:hAnsi="Times New Roman" w:cs="Times New Roman"/>
          <w:sz w:val="22"/>
          <w:szCs w:val="22"/>
        </w:rPr>
        <w:t>T</w:t>
      </w:r>
      <w:r w:rsidR="003E74C6" w:rsidRPr="00681E68">
        <w:rPr>
          <w:rFonts w:ascii="Times New Roman" w:hAnsi="Times New Roman" w:cs="Times New Roman"/>
          <w:sz w:val="22"/>
          <w:szCs w:val="22"/>
        </w:rPr>
        <w:t xml:space="preserve"> is merged into </w:t>
      </w:r>
      <w:r w:rsidR="00C25E35">
        <w:rPr>
          <w:rFonts w:ascii="Times New Roman" w:hAnsi="Times New Roman" w:cs="Times New Roman"/>
          <w:sz w:val="22"/>
          <w:szCs w:val="22"/>
        </w:rPr>
        <w:t>A</w:t>
      </w:r>
      <w:r w:rsidR="003E74C6" w:rsidRPr="00681E68">
        <w:rPr>
          <w:rFonts w:ascii="Times New Roman" w:hAnsi="Times New Roman" w:cs="Times New Roman"/>
          <w:sz w:val="22"/>
          <w:szCs w:val="22"/>
        </w:rPr>
        <w:t xml:space="preserve">, entitling holder to purchase common stock of </w:t>
      </w:r>
      <w:r w:rsidR="00C25E35">
        <w:rPr>
          <w:rFonts w:ascii="Times New Roman" w:hAnsi="Times New Roman" w:cs="Times New Roman"/>
          <w:sz w:val="22"/>
          <w:szCs w:val="22"/>
        </w:rPr>
        <w:t>A</w:t>
      </w:r>
      <w:r w:rsidR="003E74C6" w:rsidRPr="00681E68">
        <w:rPr>
          <w:rFonts w:ascii="Times New Roman" w:hAnsi="Times New Roman" w:cs="Times New Roman"/>
          <w:sz w:val="22"/>
          <w:szCs w:val="22"/>
        </w:rPr>
        <w:t xml:space="preserve"> at half-price (again causing dilution).</w:t>
      </w:r>
    </w:p>
    <w:p w14:paraId="448C6644" w14:textId="763EDBD7" w:rsidR="003F1906" w:rsidRDefault="00864B51" w:rsidP="00CD0BF8">
      <w:pPr>
        <w:pStyle w:val="Bullet1"/>
        <w:widowControl w:val="0"/>
        <w:numPr>
          <w:ilvl w:val="4"/>
          <w:numId w:val="6"/>
        </w:numPr>
        <w:spacing w:beforeLines="0"/>
        <w:ind w:left="1800"/>
        <w:rPr>
          <w:rFonts w:ascii="Times New Roman" w:hAnsi="Times New Roman" w:cs="Times New Roman"/>
          <w:sz w:val="22"/>
          <w:szCs w:val="22"/>
        </w:rPr>
      </w:pPr>
      <w:r>
        <w:rPr>
          <w:rFonts w:ascii="Times New Roman" w:hAnsi="Times New Roman" w:cs="Times New Roman"/>
          <w:sz w:val="22"/>
          <w:szCs w:val="22"/>
        </w:rPr>
        <w:t>Redemption P</w:t>
      </w:r>
      <w:r w:rsidR="003E74C6" w:rsidRPr="00864B51">
        <w:rPr>
          <w:rFonts w:ascii="Times New Roman" w:hAnsi="Times New Roman" w:cs="Times New Roman"/>
          <w:sz w:val="22"/>
          <w:szCs w:val="22"/>
        </w:rPr>
        <w:t>rovision</w:t>
      </w:r>
      <w:r w:rsidR="003E74C6" w:rsidRPr="00681E68">
        <w:rPr>
          <w:rFonts w:ascii="Times New Roman" w:hAnsi="Times New Roman" w:cs="Times New Roman"/>
          <w:sz w:val="22"/>
          <w:szCs w:val="22"/>
        </w:rPr>
        <w:t xml:space="preserve">: BoD usually can redeem rights at nominal price any time before it is exercised; this right coupled with the fact that pill remains active even if a </w:t>
      </w:r>
      <w:r w:rsidR="006D2FE8">
        <w:rPr>
          <w:rFonts w:ascii="Times New Roman" w:hAnsi="Times New Roman" w:cs="Times New Roman"/>
          <w:sz w:val="22"/>
          <w:szCs w:val="22"/>
        </w:rPr>
        <w:t>maj</w:t>
      </w:r>
      <w:r w:rsidR="003E74C6" w:rsidRPr="00681E68">
        <w:rPr>
          <w:rFonts w:ascii="Times New Roman" w:hAnsi="Times New Roman" w:cs="Times New Roman"/>
          <w:sz w:val="22"/>
          <w:szCs w:val="22"/>
        </w:rPr>
        <w:t xml:space="preserve"> of SHs approve transact</w:t>
      </w:r>
      <w:r w:rsidR="006D2FE8">
        <w:rPr>
          <w:rFonts w:ascii="Times New Roman" w:hAnsi="Times New Roman" w:cs="Times New Roman"/>
          <w:sz w:val="22"/>
          <w:szCs w:val="22"/>
        </w:rPr>
        <w:t xml:space="preserve">ion </w:t>
      </w:r>
      <w:r w:rsidR="003E74C6" w:rsidRPr="00681E68">
        <w:rPr>
          <w:rFonts w:ascii="Times New Roman" w:hAnsi="Times New Roman" w:cs="Times New Roman"/>
          <w:sz w:val="22"/>
          <w:szCs w:val="22"/>
        </w:rPr>
        <w:t xml:space="preserve">gives BoD leverage to bring </w:t>
      </w:r>
      <w:r w:rsidR="006D2FE8">
        <w:rPr>
          <w:rFonts w:ascii="Times New Roman" w:hAnsi="Times New Roman" w:cs="Times New Roman"/>
          <w:sz w:val="22"/>
          <w:szCs w:val="22"/>
        </w:rPr>
        <w:t>A</w:t>
      </w:r>
      <w:r w:rsidR="003E74C6" w:rsidRPr="00681E68">
        <w:rPr>
          <w:rFonts w:ascii="Times New Roman" w:hAnsi="Times New Roman" w:cs="Times New Roman"/>
          <w:sz w:val="22"/>
          <w:szCs w:val="22"/>
        </w:rPr>
        <w:t xml:space="preserve"> to bargaining table.</w:t>
      </w:r>
    </w:p>
    <w:p w14:paraId="14443D5B" w14:textId="18F27F50" w:rsidR="00D04A80" w:rsidRPr="00681E68" w:rsidRDefault="00D04A80" w:rsidP="00CD0BF8">
      <w:pPr>
        <w:pStyle w:val="Bullet1"/>
        <w:widowControl w:val="0"/>
        <w:numPr>
          <w:ilvl w:val="4"/>
          <w:numId w:val="6"/>
        </w:numPr>
        <w:spacing w:beforeLines="0"/>
        <w:ind w:left="1800"/>
        <w:rPr>
          <w:rFonts w:ascii="Times New Roman" w:hAnsi="Times New Roman" w:cs="Times New Roman"/>
          <w:sz w:val="22"/>
          <w:szCs w:val="22"/>
        </w:rPr>
      </w:pPr>
      <w:r>
        <w:rPr>
          <w:rFonts w:ascii="Times New Roman" w:hAnsi="Times New Roman" w:cs="Times New Roman"/>
          <w:sz w:val="22"/>
          <w:szCs w:val="22"/>
        </w:rPr>
        <w:t>Generally fine as long as redeemable (</w:t>
      </w:r>
      <w:r w:rsidRPr="00D04A80">
        <w:rPr>
          <w:rFonts w:ascii="Times New Roman" w:hAnsi="Times New Roman" w:cs="Times New Roman"/>
          <w:i/>
          <w:sz w:val="22"/>
          <w:szCs w:val="22"/>
        </w:rPr>
        <w:t>Moran</w:t>
      </w:r>
      <w:r>
        <w:rPr>
          <w:rFonts w:ascii="Times New Roman" w:hAnsi="Times New Roman" w:cs="Times New Roman"/>
          <w:sz w:val="22"/>
          <w:szCs w:val="22"/>
        </w:rPr>
        <w:t>)</w:t>
      </w:r>
    </w:p>
    <w:p w14:paraId="70BFD8DA" w14:textId="263F3372" w:rsidR="003F1906" w:rsidRPr="00681E68" w:rsidRDefault="003E74C6" w:rsidP="00CD0BF8">
      <w:pPr>
        <w:pStyle w:val="Bullet1"/>
        <w:widowControl w:val="0"/>
        <w:numPr>
          <w:ilvl w:val="3"/>
          <w:numId w:val="6"/>
        </w:numPr>
        <w:spacing w:beforeLines="0"/>
        <w:ind w:left="1440"/>
        <w:rPr>
          <w:rFonts w:ascii="Times New Roman" w:hAnsi="Times New Roman" w:cs="Times New Roman"/>
          <w:sz w:val="22"/>
          <w:szCs w:val="22"/>
        </w:rPr>
      </w:pPr>
      <w:r w:rsidRPr="006D2FE8">
        <w:rPr>
          <w:rFonts w:ascii="Times New Roman" w:hAnsi="Times New Roman" w:cs="Times New Roman"/>
          <w:b/>
          <w:sz w:val="22"/>
          <w:szCs w:val="22"/>
        </w:rPr>
        <w:t>Impermissible Poison Pills</w:t>
      </w:r>
      <w:r w:rsidR="006D2FE8">
        <w:rPr>
          <w:rFonts w:ascii="Times New Roman" w:hAnsi="Times New Roman" w:cs="Times New Roman"/>
          <w:sz w:val="22"/>
          <w:szCs w:val="22"/>
        </w:rPr>
        <w:t>:</w:t>
      </w:r>
    </w:p>
    <w:p w14:paraId="788ECC26" w14:textId="5065DCF2" w:rsidR="003F1906" w:rsidRPr="00681E68" w:rsidRDefault="00864B51" w:rsidP="00CD0BF8">
      <w:pPr>
        <w:pStyle w:val="Bullet1"/>
        <w:widowControl w:val="0"/>
        <w:numPr>
          <w:ilvl w:val="4"/>
          <w:numId w:val="6"/>
        </w:numPr>
        <w:spacing w:beforeLines="0"/>
        <w:ind w:left="1800"/>
        <w:rPr>
          <w:rFonts w:ascii="Times New Roman" w:hAnsi="Times New Roman" w:cs="Times New Roman"/>
          <w:sz w:val="22"/>
          <w:szCs w:val="22"/>
        </w:rPr>
      </w:pPr>
      <w:r>
        <w:rPr>
          <w:rFonts w:ascii="Times New Roman" w:hAnsi="Times New Roman" w:cs="Times New Roman"/>
          <w:sz w:val="22"/>
          <w:szCs w:val="22"/>
        </w:rPr>
        <w:t>“Dead-</w:t>
      </w:r>
      <w:r w:rsidR="003E74C6" w:rsidRPr="00864B51">
        <w:rPr>
          <w:rFonts w:ascii="Times New Roman" w:hAnsi="Times New Roman" w:cs="Times New Roman"/>
          <w:sz w:val="22"/>
          <w:szCs w:val="22"/>
        </w:rPr>
        <w:t>hand</w:t>
      </w:r>
      <w:r>
        <w:rPr>
          <w:rFonts w:ascii="Times New Roman" w:hAnsi="Times New Roman" w:cs="Times New Roman"/>
          <w:sz w:val="22"/>
          <w:szCs w:val="22"/>
        </w:rPr>
        <w:t>”</w:t>
      </w:r>
      <w:r w:rsidR="003E74C6" w:rsidRPr="00864B51">
        <w:rPr>
          <w:rFonts w:ascii="Times New Roman" w:hAnsi="Times New Roman" w:cs="Times New Roman"/>
          <w:sz w:val="22"/>
          <w:szCs w:val="22"/>
        </w:rPr>
        <w:t xml:space="preserve"> </w:t>
      </w:r>
      <w:r w:rsidR="006D2FE8">
        <w:rPr>
          <w:rFonts w:ascii="Times New Roman" w:hAnsi="Times New Roman" w:cs="Times New Roman"/>
          <w:sz w:val="22"/>
          <w:szCs w:val="22"/>
        </w:rPr>
        <w:t>PP: C</w:t>
      </w:r>
      <w:r w:rsidR="003E74C6" w:rsidRPr="00681E68">
        <w:rPr>
          <w:rFonts w:ascii="Times New Roman" w:hAnsi="Times New Roman" w:cs="Times New Roman"/>
          <w:sz w:val="22"/>
          <w:szCs w:val="22"/>
        </w:rPr>
        <w:t xml:space="preserve">an be redeemed only by Ds </w:t>
      </w:r>
      <w:r w:rsidR="006D2FE8">
        <w:rPr>
          <w:rFonts w:ascii="Times New Roman" w:hAnsi="Times New Roman" w:cs="Times New Roman"/>
          <w:sz w:val="22"/>
          <w:szCs w:val="22"/>
        </w:rPr>
        <w:t>who were in office when PP became exercisable. T</w:t>
      </w:r>
      <w:r w:rsidR="003E74C6" w:rsidRPr="00681E68">
        <w:rPr>
          <w:rFonts w:ascii="Times New Roman" w:hAnsi="Times New Roman" w:cs="Times New Roman"/>
          <w:sz w:val="22"/>
          <w:szCs w:val="22"/>
        </w:rPr>
        <w:t xml:space="preserve">hus, </w:t>
      </w:r>
      <w:r w:rsidR="006D2FE8">
        <w:rPr>
          <w:rFonts w:ascii="Times New Roman" w:hAnsi="Times New Roman" w:cs="Times New Roman"/>
          <w:sz w:val="22"/>
          <w:szCs w:val="22"/>
        </w:rPr>
        <w:t>A</w:t>
      </w:r>
      <w:r w:rsidR="003E74C6" w:rsidRPr="00681E68">
        <w:rPr>
          <w:rFonts w:ascii="Times New Roman" w:hAnsi="Times New Roman" w:cs="Times New Roman"/>
          <w:sz w:val="22"/>
          <w:szCs w:val="22"/>
        </w:rPr>
        <w:t xml:space="preserve"> won’t be able to get around </w:t>
      </w:r>
      <w:r w:rsidR="006D2FE8">
        <w:rPr>
          <w:rFonts w:ascii="Times New Roman" w:hAnsi="Times New Roman" w:cs="Times New Roman"/>
          <w:sz w:val="22"/>
          <w:szCs w:val="22"/>
        </w:rPr>
        <w:t>PP</w:t>
      </w:r>
      <w:r w:rsidR="003E74C6" w:rsidRPr="00681E68">
        <w:rPr>
          <w:rFonts w:ascii="Times New Roman" w:hAnsi="Times New Roman" w:cs="Times New Roman"/>
          <w:sz w:val="22"/>
          <w:szCs w:val="22"/>
        </w:rPr>
        <w:t xml:space="preserve"> by conducting proxy contest to elect new BoD. [Struck down in </w:t>
      </w:r>
      <w:r w:rsidR="003E74C6" w:rsidRPr="00681E68">
        <w:rPr>
          <w:rFonts w:ascii="Times New Roman" w:hAnsi="Times New Roman" w:cs="Times New Roman"/>
          <w:i/>
          <w:sz w:val="22"/>
          <w:szCs w:val="22"/>
        </w:rPr>
        <w:t>Carmody</w:t>
      </w:r>
      <w:r w:rsidR="003E74C6" w:rsidRPr="00681E68">
        <w:rPr>
          <w:rFonts w:ascii="Times New Roman" w:hAnsi="Times New Roman" w:cs="Times New Roman"/>
          <w:sz w:val="22"/>
          <w:szCs w:val="22"/>
        </w:rPr>
        <w:t xml:space="preserve"> in part </w:t>
      </w:r>
      <w:r w:rsidR="0037748D">
        <w:rPr>
          <w:rFonts w:ascii="Times New Roman" w:hAnsi="Times New Roman" w:cs="Times New Roman"/>
          <w:sz w:val="22"/>
          <w:szCs w:val="22"/>
        </w:rPr>
        <w:t>b/c</w:t>
      </w:r>
      <w:r w:rsidR="003E74C6" w:rsidRPr="00681E68">
        <w:rPr>
          <w:rFonts w:ascii="Times New Roman" w:hAnsi="Times New Roman" w:cs="Times New Roman"/>
          <w:sz w:val="22"/>
          <w:szCs w:val="22"/>
        </w:rPr>
        <w:t xml:space="preserve"> it disenfranchised SHs.]</w:t>
      </w:r>
    </w:p>
    <w:p w14:paraId="7E0FA454" w14:textId="1BDB40CF" w:rsidR="003F1906" w:rsidRPr="0006013F" w:rsidRDefault="00864B51" w:rsidP="00CD0BF8">
      <w:pPr>
        <w:pStyle w:val="Bullet1"/>
        <w:widowControl w:val="0"/>
        <w:numPr>
          <w:ilvl w:val="4"/>
          <w:numId w:val="6"/>
        </w:numPr>
        <w:spacing w:beforeLines="0"/>
        <w:ind w:left="1800"/>
        <w:rPr>
          <w:rFonts w:ascii="Times New Roman" w:hAnsi="Times New Roman" w:cs="Times New Roman"/>
          <w:sz w:val="22"/>
          <w:szCs w:val="22"/>
        </w:rPr>
      </w:pPr>
      <w:r>
        <w:rPr>
          <w:rFonts w:ascii="Times New Roman" w:hAnsi="Times New Roman" w:cs="Times New Roman"/>
          <w:sz w:val="22"/>
          <w:szCs w:val="22"/>
        </w:rPr>
        <w:t>“No-</w:t>
      </w:r>
      <w:r w:rsidR="003E74C6" w:rsidRPr="00864B51">
        <w:rPr>
          <w:rFonts w:ascii="Times New Roman" w:hAnsi="Times New Roman" w:cs="Times New Roman"/>
          <w:sz w:val="22"/>
          <w:szCs w:val="22"/>
        </w:rPr>
        <w:t>hand</w:t>
      </w:r>
      <w:r>
        <w:rPr>
          <w:rFonts w:ascii="Times New Roman" w:hAnsi="Times New Roman" w:cs="Times New Roman"/>
          <w:sz w:val="22"/>
          <w:szCs w:val="22"/>
        </w:rPr>
        <w:t>”</w:t>
      </w:r>
      <w:r w:rsidR="003E74C6" w:rsidRPr="00864B51">
        <w:rPr>
          <w:rFonts w:ascii="Times New Roman" w:hAnsi="Times New Roman" w:cs="Times New Roman"/>
          <w:sz w:val="22"/>
          <w:szCs w:val="22"/>
        </w:rPr>
        <w:t xml:space="preserve"> </w:t>
      </w:r>
      <w:r w:rsidR="006D2FE8">
        <w:rPr>
          <w:rFonts w:ascii="Times New Roman" w:hAnsi="Times New Roman" w:cs="Times New Roman"/>
          <w:sz w:val="22"/>
          <w:szCs w:val="22"/>
        </w:rPr>
        <w:t>PP</w:t>
      </w:r>
      <w:r w:rsidR="00ED2288">
        <w:rPr>
          <w:rFonts w:ascii="Times New Roman" w:hAnsi="Times New Roman" w:cs="Times New Roman"/>
          <w:sz w:val="22"/>
          <w:szCs w:val="22"/>
        </w:rPr>
        <w:t xml:space="preserve">: For six months, </w:t>
      </w:r>
      <w:r w:rsidR="003E74C6" w:rsidRPr="00681E68">
        <w:rPr>
          <w:rFonts w:ascii="Times New Roman" w:hAnsi="Times New Roman" w:cs="Times New Roman"/>
          <w:sz w:val="22"/>
          <w:szCs w:val="22"/>
        </w:rPr>
        <w:t>prevent</w:t>
      </w:r>
      <w:r w:rsidR="00ED2288">
        <w:rPr>
          <w:rFonts w:ascii="Times New Roman" w:hAnsi="Times New Roman" w:cs="Times New Roman"/>
          <w:sz w:val="22"/>
          <w:szCs w:val="22"/>
        </w:rPr>
        <w:t>ed</w:t>
      </w:r>
      <w:r w:rsidR="003E74C6" w:rsidRPr="00681E68">
        <w:rPr>
          <w:rFonts w:ascii="Times New Roman" w:hAnsi="Times New Roman" w:cs="Times New Roman"/>
          <w:sz w:val="22"/>
          <w:szCs w:val="22"/>
        </w:rPr>
        <w:t xml:space="preserve"> all members of newly elected </w:t>
      </w:r>
      <w:r w:rsidR="006D2FE8">
        <w:rPr>
          <w:rFonts w:ascii="Times New Roman" w:hAnsi="Times New Roman" w:cs="Times New Roman"/>
          <w:sz w:val="22"/>
          <w:szCs w:val="22"/>
        </w:rPr>
        <w:t>T</w:t>
      </w:r>
      <w:r w:rsidR="003E74C6" w:rsidRPr="00681E68">
        <w:rPr>
          <w:rFonts w:ascii="Times New Roman" w:hAnsi="Times New Roman" w:cs="Times New Roman"/>
          <w:sz w:val="22"/>
          <w:szCs w:val="22"/>
        </w:rPr>
        <w:t xml:space="preserve"> BoD, whos</w:t>
      </w:r>
      <w:r w:rsidR="006D2FE8">
        <w:rPr>
          <w:rFonts w:ascii="Times New Roman" w:hAnsi="Times New Roman" w:cs="Times New Roman"/>
          <w:sz w:val="22"/>
          <w:szCs w:val="22"/>
        </w:rPr>
        <w:t xml:space="preserve">e </w:t>
      </w:r>
      <w:r w:rsidR="00ED2288">
        <w:rPr>
          <w:rFonts w:ascii="Times New Roman" w:hAnsi="Times New Roman" w:cs="Times New Roman"/>
          <w:sz w:val="22"/>
          <w:szCs w:val="22"/>
        </w:rPr>
        <w:t>maj</w:t>
      </w:r>
      <w:r w:rsidR="006D2FE8">
        <w:rPr>
          <w:rFonts w:ascii="Times New Roman" w:hAnsi="Times New Roman" w:cs="Times New Roman"/>
          <w:sz w:val="22"/>
          <w:szCs w:val="22"/>
        </w:rPr>
        <w:t xml:space="preserve"> is nominated/</w:t>
      </w:r>
      <w:r w:rsidR="003E74C6" w:rsidRPr="00681E68">
        <w:rPr>
          <w:rFonts w:ascii="Times New Roman" w:hAnsi="Times New Roman" w:cs="Times New Roman"/>
          <w:sz w:val="22"/>
          <w:szCs w:val="22"/>
        </w:rPr>
        <w:t xml:space="preserve">supported by </w:t>
      </w:r>
      <w:r w:rsidR="006D2FE8">
        <w:rPr>
          <w:rFonts w:ascii="Times New Roman" w:hAnsi="Times New Roman" w:cs="Times New Roman"/>
          <w:sz w:val="22"/>
          <w:szCs w:val="22"/>
        </w:rPr>
        <w:t>A</w:t>
      </w:r>
      <w:r w:rsidR="003E74C6" w:rsidRPr="00681E68">
        <w:rPr>
          <w:rFonts w:ascii="Times New Roman" w:hAnsi="Times New Roman" w:cs="Times New Roman"/>
          <w:sz w:val="22"/>
          <w:szCs w:val="22"/>
        </w:rPr>
        <w:t xml:space="preserve">, from redeeming </w:t>
      </w:r>
      <w:r w:rsidR="006D2FE8">
        <w:rPr>
          <w:rFonts w:ascii="Times New Roman" w:hAnsi="Times New Roman" w:cs="Times New Roman"/>
          <w:sz w:val="22"/>
          <w:szCs w:val="22"/>
        </w:rPr>
        <w:t>PP</w:t>
      </w:r>
      <w:r w:rsidR="003E74C6" w:rsidRPr="00681E68">
        <w:rPr>
          <w:rFonts w:ascii="Times New Roman" w:hAnsi="Times New Roman" w:cs="Times New Roman"/>
          <w:sz w:val="22"/>
          <w:szCs w:val="22"/>
        </w:rPr>
        <w:t xml:space="preserve"> to facilitate </w:t>
      </w:r>
      <w:r w:rsidR="006D2FE8">
        <w:rPr>
          <w:rFonts w:ascii="Times New Roman" w:hAnsi="Times New Roman" w:cs="Times New Roman"/>
          <w:sz w:val="22"/>
          <w:szCs w:val="22"/>
        </w:rPr>
        <w:t xml:space="preserve">acquisition. </w:t>
      </w:r>
      <w:r w:rsidR="00ED2288">
        <w:rPr>
          <w:rFonts w:ascii="Times New Roman" w:hAnsi="Times New Roman" w:cs="Times New Roman"/>
          <w:sz w:val="22"/>
          <w:szCs w:val="22"/>
        </w:rPr>
        <w:t>[Struck down in</w:t>
      </w:r>
      <w:r w:rsidR="003E74C6" w:rsidRPr="00681E68">
        <w:rPr>
          <w:rFonts w:ascii="Times New Roman" w:hAnsi="Times New Roman" w:cs="Times New Roman"/>
          <w:sz w:val="22"/>
          <w:szCs w:val="22"/>
        </w:rPr>
        <w:t xml:space="preserve"> </w:t>
      </w:r>
      <w:r w:rsidR="003E74C6" w:rsidRPr="00681E68">
        <w:rPr>
          <w:rFonts w:ascii="Times New Roman" w:hAnsi="Times New Roman" w:cs="Times New Roman"/>
          <w:i/>
          <w:sz w:val="22"/>
          <w:szCs w:val="22"/>
        </w:rPr>
        <w:t>Quickturn</w:t>
      </w:r>
      <w:r w:rsidR="006D2FE8">
        <w:rPr>
          <w:rFonts w:ascii="Times New Roman" w:hAnsi="Times New Roman" w:cs="Times New Roman"/>
          <w:sz w:val="22"/>
          <w:szCs w:val="22"/>
        </w:rPr>
        <w:t>,</w:t>
      </w:r>
      <w:r w:rsidR="003E74C6" w:rsidRPr="00681E68">
        <w:rPr>
          <w:rFonts w:ascii="Times New Roman" w:hAnsi="Times New Roman" w:cs="Times New Roman"/>
          <w:sz w:val="22"/>
          <w:szCs w:val="22"/>
        </w:rPr>
        <w:t xml:space="preserve"> </w:t>
      </w:r>
      <w:r w:rsidR="006D2FE8">
        <w:rPr>
          <w:rFonts w:ascii="Times New Roman" w:hAnsi="Times New Roman" w:cs="Times New Roman"/>
          <w:sz w:val="22"/>
          <w:szCs w:val="22"/>
        </w:rPr>
        <w:t>interfered</w:t>
      </w:r>
      <w:r w:rsidR="003E74C6" w:rsidRPr="00681E68">
        <w:rPr>
          <w:rFonts w:ascii="Times New Roman" w:hAnsi="Times New Roman" w:cs="Times New Roman"/>
          <w:sz w:val="22"/>
          <w:szCs w:val="22"/>
        </w:rPr>
        <w:t xml:space="preserve"> </w:t>
      </w:r>
      <w:r w:rsidR="006D2FE8">
        <w:rPr>
          <w:rFonts w:ascii="Times New Roman" w:hAnsi="Times New Roman" w:cs="Times New Roman"/>
          <w:sz w:val="22"/>
          <w:szCs w:val="22"/>
        </w:rPr>
        <w:t>w/</w:t>
      </w:r>
      <w:r w:rsidR="003E74C6" w:rsidRPr="00681E68">
        <w:rPr>
          <w:rFonts w:ascii="Times New Roman" w:hAnsi="Times New Roman" w:cs="Times New Roman"/>
          <w:sz w:val="22"/>
          <w:szCs w:val="22"/>
        </w:rPr>
        <w:t xml:space="preserve"> BoD’s FD </w:t>
      </w:r>
      <w:r w:rsidR="00ED2288">
        <w:rPr>
          <w:rFonts w:ascii="Times New Roman" w:hAnsi="Times New Roman" w:cs="Times New Roman"/>
          <w:sz w:val="22"/>
          <w:szCs w:val="22"/>
        </w:rPr>
        <w:t>to discharge</w:t>
      </w:r>
      <w:r w:rsidR="006D2FE8">
        <w:rPr>
          <w:rFonts w:ascii="Times New Roman" w:hAnsi="Times New Roman" w:cs="Times New Roman"/>
          <w:sz w:val="22"/>
          <w:szCs w:val="22"/>
        </w:rPr>
        <w:t xml:space="preserve"> </w:t>
      </w:r>
      <w:r w:rsidR="006D2FE8" w:rsidRPr="00681E68">
        <w:rPr>
          <w:rFonts w:ascii="Times New Roman" w:hAnsi="Times New Roman" w:cs="Times New Roman"/>
          <w:sz w:val="22"/>
          <w:szCs w:val="22"/>
        </w:rPr>
        <w:t>§141(a)</w:t>
      </w:r>
      <w:r w:rsidR="006D2FE8">
        <w:rPr>
          <w:rFonts w:ascii="Times New Roman" w:hAnsi="Times New Roman" w:cs="Times New Roman"/>
          <w:sz w:val="22"/>
          <w:szCs w:val="22"/>
        </w:rPr>
        <w:t xml:space="preserve"> mandate</w:t>
      </w:r>
      <w:r w:rsidR="00ED2288">
        <w:rPr>
          <w:rFonts w:ascii="Times New Roman" w:hAnsi="Times New Roman" w:cs="Times New Roman"/>
          <w:sz w:val="22"/>
          <w:szCs w:val="22"/>
        </w:rPr>
        <w:t>.]</w:t>
      </w:r>
    </w:p>
    <w:p w14:paraId="5434ACCD" w14:textId="5915B699" w:rsidR="003F1906" w:rsidRPr="00681E68" w:rsidRDefault="003E74C6" w:rsidP="00CD0BF8">
      <w:pPr>
        <w:pStyle w:val="Bullet1"/>
        <w:widowControl w:val="0"/>
        <w:numPr>
          <w:ilvl w:val="2"/>
          <w:numId w:val="6"/>
        </w:numPr>
        <w:spacing w:beforeLines="0"/>
        <w:ind w:left="1080"/>
        <w:rPr>
          <w:rFonts w:ascii="Times New Roman" w:hAnsi="Times New Roman" w:cs="Times New Roman"/>
          <w:sz w:val="22"/>
          <w:szCs w:val="22"/>
        </w:rPr>
      </w:pPr>
      <w:r w:rsidRPr="00864B51">
        <w:rPr>
          <w:rFonts w:ascii="Times New Roman" w:hAnsi="Times New Roman" w:cs="Times New Roman"/>
          <w:sz w:val="22"/>
          <w:szCs w:val="22"/>
          <w:u w:val="single"/>
        </w:rPr>
        <w:t>Williams Act</w:t>
      </w:r>
      <w:r w:rsidR="00864B51">
        <w:rPr>
          <w:rFonts w:ascii="Times New Roman" w:hAnsi="Times New Roman" w:cs="Times New Roman"/>
          <w:sz w:val="22"/>
          <w:szCs w:val="22"/>
        </w:rPr>
        <w:t>:</w:t>
      </w:r>
      <w:r w:rsidRPr="00681E68">
        <w:rPr>
          <w:rFonts w:ascii="Times New Roman" w:hAnsi="Times New Roman" w:cs="Times New Roman"/>
          <w:sz w:val="22"/>
          <w:szCs w:val="22"/>
        </w:rPr>
        <w:t xml:space="preserve"> </w:t>
      </w:r>
    </w:p>
    <w:p w14:paraId="35632B66" w14:textId="51B6036E" w:rsidR="003E74C6" w:rsidRPr="00681E68" w:rsidRDefault="001C5B38" w:rsidP="00CD0BF8">
      <w:pPr>
        <w:pStyle w:val="Bullet1"/>
        <w:widowControl w:val="0"/>
        <w:numPr>
          <w:ilvl w:val="3"/>
          <w:numId w:val="6"/>
        </w:numPr>
        <w:spacing w:beforeLines="0"/>
        <w:ind w:left="1440"/>
        <w:rPr>
          <w:rFonts w:ascii="Times New Roman" w:hAnsi="Times New Roman" w:cs="Times New Roman"/>
          <w:sz w:val="22"/>
          <w:szCs w:val="22"/>
        </w:rPr>
      </w:pPr>
      <w:r>
        <w:rPr>
          <w:rFonts w:ascii="Times New Roman" w:hAnsi="Times New Roman" w:cs="Times New Roman"/>
          <w:sz w:val="22"/>
          <w:szCs w:val="22"/>
        </w:rPr>
        <w:t>Set of amendments to SEA,</w:t>
      </w:r>
      <w:r w:rsidR="003E74C6" w:rsidRPr="00681E68">
        <w:rPr>
          <w:rFonts w:ascii="Times New Roman" w:hAnsi="Times New Roman" w:cs="Times New Roman"/>
          <w:sz w:val="22"/>
          <w:szCs w:val="22"/>
        </w:rPr>
        <w:t xml:space="preserve"> regulates stock purchases that affect corp control; it applies to companies whose securities are registered under §12.</w:t>
      </w:r>
    </w:p>
    <w:p w14:paraId="3884A905" w14:textId="77777777" w:rsidR="003E74C6" w:rsidRPr="003E74C6" w:rsidRDefault="003E74C6" w:rsidP="00CD0BF8">
      <w:pPr>
        <w:pStyle w:val="Bullet1"/>
        <w:widowControl w:val="0"/>
        <w:numPr>
          <w:ilvl w:val="0"/>
          <w:numId w:val="0"/>
        </w:numPr>
        <w:spacing w:beforeLines="0"/>
        <w:rPr>
          <w:rFonts w:ascii="Times New Roman" w:hAnsi="Times New Roman" w:cs="Times New Roman"/>
          <w:sz w:val="8"/>
          <w:szCs w:val="8"/>
        </w:rPr>
      </w:pPr>
    </w:p>
    <w:tbl>
      <w:tblPr>
        <w:tblStyle w:val="TableGrid"/>
        <w:tblW w:w="0" w:type="auto"/>
        <w:tblInd w:w="1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72" w:type="dxa"/>
          <w:left w:w="115" w:type="dxa"/>
          <w:bottom w:w="72" w:type="dxa"/>
          <w:right w:w="115" w:type="dxa"/>
        </w:tblCellMar>
        <w:tblLook w:val="04A0" w:firstRow="1" w:lastRow="0" w:firstColumn="1" w:lastColumn="0" w:noHBand="0" w:noVBand="1"/>
      </w:tblPr>
      <w:tblGrid>
        <w:gridCol w:w="1350"/>
        <w:gridCol w:w="84"/>
        <w:gridCol w:w="8041"/>
      </w:tblGrid>
      <w:tr w:rsidR="003E74C6" w:rsidRPr="003E74C6" w14:paraId="6D06E9C0" w14:textId="77777777" w:rsidTr="003E74C6">
        <w:tc>
          <w:tcPr>
            <w:tcW w:w="1350" w:type="dxa"/>
          </w:tcPr>
          <w:p w14:paraId="5454EACC" w14:textId="77777777" w:rsidR="003E74C6" w:rsidRPr="003E74C6" w:rsidRDefault="003E74C6" w:rsidP="00CD0BF8">
            <w:pPr>
              <w:widowControl w:val="0"/>
              <w:rPr>
                <w:b/>
                <w:szCs w:val="20"/>
              </w:rPr>
            </w:pPr>
            <w:r w:rsidRPr="003E74C6">
              <w:rPr>
                <w:b/>
                <w:szCs w:val="20"/>
              </w:rPr>
              <w:t>Section</w:t>
            </w:r>
          </w:p>
        </w:tc>
        <w:tc>
          <w:tcPr>
            <w:tcW w:w="9180" w:type="dxa"/>
            <w:gridSpan w:val="2"/>
          </w:tcPr>
          <w:p w14:paraId="58C086F9" w14:textId="77777777" w:rsidR="003E74C6" w:rsidRPr="003E74C6" w:rsidRDefault="003E74C6" w:rsidP="00CD0BF8">
            <w:pPr>
              <w:widowControl w:val="0"/>
              <w:rPr>
                <w:b/>
                <w:szCs w:val="20"/>
              </w:rPr>
            </w:pPr>
            <w:r w:rsidRPr="003E74C6">
              <w:rPr>
                <w:b/>
                <w:szCs w:val="20"/>
              </w:rPr>
              <w:t>Rule</w:t>
            </w:r>
          </w:p>
        </w:tc>
      </w:tr>
      <w:tr w:rsidR="003E74C6" w:rsidRPr="003E74C6" w14:paraId="2766B434" w14:textId="77777777" w:rsidTr="003E74C6">
        <w:tc>
          <w:tcPr>
            <w:tcW w:w="1350" w:type="dxa"/>
          </w:tcPr>
          <w:p w14:paraId="3D426F26" w14:textId="77777777" w:rsidR="003E74C6" w:rsidRPr="003E74C6" w:rsidRDefault="003E74C6" w:rsidP="00CD0BF8">
            <w:pPr>
              <w:widowControl w:val="0"/>
              <w:rPr>
                <w:szCs w:val="20"/>
              </w:rPr>
            </w:pPr>
            <w:r w:rsidRPr="003E74C6">
              <w:rPr>
                <w:szCs w:val="20"/>
              </w:rPr>
              <w:t>13(d)</w:t>
            </w:r>
          </w:p>
        </w:tc>
        <w:tc>
          <w:tcPr>
            <w:tcW w:w="9180" w:type="dxa"/>
            <w:gridSpan w:val="2"/>
          </w:tcPr>
          <w:p w14:paraId="38AEDD25" w14:textId="1F6DB4BF" w:rsidR="003E74C6" w:rsidRPr="003E74C6" w:rsidRDefault="003E74C6" w:rsidP="001C5B38">
            <w:pPr>
              <w:widowControl w:val="0"/>
              <w:rPr>
                <w:szCs w:val="20"/>
              </w:rPr>
            </w:pPr>
            <w:r w:rsidRPr="003E74C6">
              <w:rPr>
                <w:szCs w:val="20"/>
              </w:rPr>
              <w:t>Disclosures by 5 %+ owners (“persons” or</w:t>
            </w:r>
            <w:r w:rsidR="001C5B38">
              <w:rPr>
                <w:szCs w:val="20"/>
              </w:rPr>
              <w:t xml:space="preserve"> group for same purpose) to SEC, corp, exchange on which </w:t>
            </w:r>
            <w:r w:rsidRPr="003E74C6">
              <w:rPr>
                <w:szCs w:val="20"/>
              </w:rPr>
              <w:t xml:space="preserve">traded </w:t>
            </w:r>
            <w:r w:rsidR="001C5B38">
              <w:rPr>
                <w:szCs w:val="20"/>
              </w:rPr>
              <w:t>w/in</w:t>
            </w:r>
            <w:r w:rsidRPr="003E74C6">
              <w:rPr>
                <w:szCs w:val="20"/>
              </w:rPr>
              <w:t xml:space="preserve"> 10 days; also identity and source of funds and any bus purpose. (Schedule 13D)</w:t>
            </w:r>
          </w:p>
        </w:tc>
      </w:tr>
      <w:tr w:rsidR="003E74C6" w:rsidRPr="003E74C6" w14:paraId="5D3BA306" w14:textId="77777777" w:rsidTr="003E74C6">
        <w:tc>
          <w:tcPr>
            <w:tcW w:w="1350" w:type="dxa"/>
          </w:tcPr>
          <w:p w14:paraId="2A1BE79D" w14:textId="77777777" w:rsidR="003E74C6" w:rsidRPr="003E74C6" w:rsidRDefault="003E74C6" w:rsidP="00CD0BF8">
            <w:pPr>
              <w:widowControl w:val="0"/>
              <w:rPr>
                <w:szCs w:val="20"/>
              </w:rPr>
            </w:pPr>
            <w:r w:rsidRPr="003E74C6">
              <w:rPr>
                <w:szCs w:val="20"/>
              </w:rPr>
              <w:t>13(e)</w:t>
            </w:r>
          </w:p>
        </w:tc>
        <w:tc>
          <w:tcPr>
            <w:tcW w:w="9180" w:type="dxa"/>
            <w:gridSpan w:val="2"/>
          </w:tcPr>
          <w:p w14:paraId="0B9138C5" w14:textId="2148DDA9" w:rsidR="003E74C6" w:rsidRPr="001C5B38" w:rsidRDefault="001C5B38" w:rsidP="001C5B38">
            <w:pPr>
              <w:widowControl w:val="0"/>
              <w:rPr>
                <w:szCs w:val="20"/>
              </w:rPr>
            </w:pPr>
            <w:r>
              <w:rPr>
                <w:szCs w:val="20"/>
              </w:rPr>
              <w:t xml:space="preserve">Takes SEC rules and regs that apply to TOs and applies them to </w:t>
            </w:r>
            <w:r w:rsidR="003E74C6" w:rsidRPr="001C5B38">
              <w:rPr>
                <w:b/>
                <w:szCs w:val="20"/>
              </w:rPr>
              <w:t>Issuer repurchases</w:t>
            </w:r>
            <w:r w:rsidR="003E74C6" w:rsidRPr="003E74C6">
              <w:rPr>
                <w:szCs w:val="20"/>
              </w:rPr>
              <w:t xml:space="preserve"> </w:t>
            </w:r>
            <w:r>
              <w:rPr>
                <w:szCs w:val="20"/>
              </w:rPr>
              <w:t>(self-TOs)</w:t>
            </w:r>
          </w:p>
        </w:tc>
      </w:tr>
      <w:tr w:rsidR="003E74C6" w:rsidRPr="003E74C6" w14:paraId="5943D97A" w14:textId="77777777" w:rsidTr="003E74C6">
        <w:tc>
          <w:tcPr>
            <w:tcW w:w="1350" w:type="dxa"/>
          </w:tcPr>
          <w:p w14:paraId="53EA05A1" w14:textId="77777777" w:rsidR="003E74C6" w:rsidRPr="003E74C6" w:rsidRDefault="003E74C6" w:rsidP="00CD0BF8">
            <w:pPr>
              <w:widowControl w:val="0"/>
              <w:rPr>
                <w:szCs w:val="20"/>
              </w:rPr>
            </w:pPr>
            <w:r w:rsidRPr="003E74C6">
              <w:rPr>
                <w:szCs w:val="20"/>
              </w:rPr>
              <w:t>14(d)</w:t>
            </w:r>
          </w:p>
        </w:tc>
        <w:tc>
          <w:tcPr>
            <w:tcW w:w="9180" w:type="dxa"/>
            <w:gridSpan w:val="2"/>
          </w:tcPr>
          <w:p w14:paraId="53E6D345" w14:textId="72CDDCEB" w:rsidR="003E74C6" w:rsidRPr="003E74C6" w:rsidRDefault="003E74C6" w:rsidP="001C5B38">
            <w:pPr>
              <w:widowControl w:val="0"/>
              <w:rPr>
                <w:szCs w:val="20"/>
              </w:rPr>
            </w:pPr>
            <w:r w:rsidRPr="003E74C6">
              <w:rPr>
                <w:szCs w:val="20"/>
              </w:rPr>
              <w:t xml:space="preserve">Disclosures </w:t>
            </w:r>
            <w:r w:rsidR="001C5B38">
              <w:rPr>
                <w:szCs w:val="20"/>
              </w:rPr>
              <w:t>req’d</w:t>
            </w:r>
            <w:r w:rsidRPr="003E74C6">
              <w:rPr>
                <w:szCs w:val="20"/>
              </w:rPr>
              <w:t xml:space="preserve"> of tender offerors (Schedule TO – §13d info + terms of offer, intentions, etc)</w:t>
            </w:r>
          </w:p>
        </w:tc>
      </w:tr>
      <w:tr w:rsidR="003E74C6" w:rsidRPr="003E74C6" w14:paraId="2EA84764" w14:textId="77777777" w:rsidTr="003E74C6">
        <w:tc>
          <w:tcPr>
            <w:tcW w:w="1350" w:type="dxa"/>
          </w:tcPr>
          <w:p w14:paraId="1AFB0E3D" w14:textId="77777777" w:rsidR="003E74C6" w:rsidRPr="003E74C6" w:rsidRDefault="003E74C6" w:rsidP="00CD0BF8">
            <w:pPr>
              <w:widowControl w:val="0"/>
              <w:rPr>
                <w:szCs w:val="20"/>
              </w:rPr>
            </w:pPr>
            <w:r w:rsidRPr="003E74C6">
              <w:rPr>
                <w:szCs w:val="20"/>
              </w:rPr>
              <w:t>14(e)</w:t>
            </w:r>
          </w:p>
        </w:tc>
        <w:tc>
          <w:tcPr>
            <w:tcW w:w="9180" w:type="dxa"/>
            <w:gridSpan w:val="2"/>
          </w:tcPr>
          <w:p w14:paraId="2C5E09BC" w14:textId="62582431" w:rsidR="003E74C6" w:rsidRPr="003E74C6" w:rsidRDefault="003E74C6" w:rsidP="001C5B38">
            <w:pPr>
              <w:widowControl w:val="0"/>
              <w:rPr>
                <w:szCs w:val="20"/>
              </w:rPr>
            </w:pPr>
            <w:r w:rsidRPr="003E74C6">
              <w:rPr>
                <w:b/>
                <w:szCs w:val="20"/>
              </w:rPr>
              <w:t>General antifraud rule</w:t>
            </w:r>
            <w:r w:rsidRPr="003E74C6">
              <w:rPr>
                <w:szCs w:val="20"/>
              </w:rPr>
              <w:t xml:space="preserve"> (R14e-3; cf 10b-5 and 14a-9), it is unlawful for a person to make an MMO or engage in any fraudulent, deceptive, or manipulative acts in connection with any </w:t>
            </w:r>
            <w:r w:rsidR="001C5B38">
              <w:rPr>
                <w:szCs w:val="20"/>
              </w:rPr>
              <w:t>TO.</w:t>
            </w:r>
          </w:p>
        </w:tc>
      </w:tr>
      <w:tr w:rsidR="003E74C6" w:rsidRPr="003E74C6" w14:paraId="6BCCB3D2" w14:textId="77777777" w:rsidTr="003E74C6">
        <w:tc>
          <w:tcPr>
            <w:tcW w:w="10530" w:type="dxa"/>
            <w:gridSpan w:val="3"/>
            <w:tcMar>
              <w:top w:w="29" w:type="dxa"/>
              <w:bottom w:w="29" w:type="dxa"/>
            </w:tcMar>
          </w:tcPr>
          <w:p w14:paraId="08C795DB" w14:textId="77777777" w:rsidR="003E74C6" w:rsidRPr="003E74C6" w:rsidRDefault="003E74C6" w:rsidP="00CD0BF8">
            <w:pPr>
              <w:widowControl w:val="0"/>
              <w:spacing w:before="80"/>
              <w:rPr>
                <w:b/>
                <w:szCs w:val="20"/>
              </w:rPr>
            </w:pPr>
            <w:r w:rsidRPr="003E74C6">
              <w:rPr>
                <w:b/>
                <w:szCs w:val="20"/>
              </w:rPr>
              <w:t xml:space="preserve"> “Traffic rules” and fair treatment of SHs</w:t>
            </w:r>
          </w:p>
        </w:tc>
      </w:tr>
      <w:tr w:rsidR="003E74C6" w:rsidRPr="003E74C6" w14:paraId="772DE6D3" w14:textId="77777777" w:rsidTr="003E74C6">
        <w:tc>
          <w:tcPr>
            <w:tcW w:w="1350" w:type="dxa"/>
          </w:tcPr>
          <w:p w14:paraId="271B6126" w14:textId="77777777" w:rsidR="003E74C6" w:rsidRPr="003E74C6" w:rsidRDefault="003E74C6" w:rsidP="00CD0BF8">
            <w:pPr>
              <w:widowControl w:val="0"/>
              <w:rPr>
                <w:szCs w:val="20"/>
              </w:rPr>
            </w:pPr>
            <w:r w:rsidRPr="003E74C6">
              <w:rPr>
                <w:szCs w:val="20"/>
              </w:rPr>
              <w:t>14(d)(5)</w:t>
            </w:r>
          </w:p>
        </w:tc>
        <w:tc>
          <w:tcPr>
            <w:tcW w:w="9180" w:type="dxa"/>
            <w:gridSpan w:val="2"/>
          </w:tcPr>
          <w:p w14:paraId="606AAAF8" w14:textId="4BDF7501" w:rsidR="003E74C6" w:rsidRPr="003E74C6" w:rsidRDefault="003E74C6" w:rsidP="00CD0BF8">
            <w:pPr>
              <w:widowControl w:val="0"/>
              <w:rPr>
                <w:szCs w:val="20"/>
              </w:rPr>
            </w:pPr>
            <w:r w:rsidRPr="003E74C6">
              <w:rPr>
                <w:szCs w:val="20"/>
              </w:rPr>
              <w:t>Withdrawal rights (for tendered shar</w:t>
            </w:r>
            <w:r w:rsidR="001C5B38">
              <w:rPr>
                <w:szCs w:val="20"/>
              </w:rPr>
              <w:t xml:space="preserve">es – seller can buy them back </w:t>
            </w:r>
            <w:r w:rsidRPr="003E74C6">
              <w:rPr>
                <w:szCs w:val="20"/>
              </w:rPr>
              <w:t xml:space="preserve">while offer </w:t>
            </w:r>
            <w:r w:rsidR="001C5B38">
              <w:rPr>
                <w:szCs w:val="20"/>
              </w:rPr>
              <w:t xml:space="preserve">is </w:t>
            </w:r>
            <w:r w:rsidRPr="003E74C6">
              <w:rPr>
                <w:szCs w:val="20"/>
              </w:rPr>
              <w:t xml:space="preserve">open, R14d-7) </w:t>
            </w:r>
          </w:p>
        </w:tc>
      </w:tr>
      <w:tr w:rsidR="003E74C6" w:rsidRPr="003E74C6" w14:paraId="6C923A27" w14:textId="77777777" w:rsidTr="003E74C6">
        <w:tc>
          <w:tcPr>
            <w:tcW w:w="1350" w:type="dxa"/>
          </w:tcPr>
          <w:p w14:paraId="36FD1AB9" w14:textId="77777777" w:rsidR="003E74C6" w:rsidRPr="003E74C6" w:rsidRDefault="003E74C6" w:rsidP="00CD0BF8">
            <w:pPr>
              <w:widowControl w:val="0"/>
              <w:rPr>
                <w:szCs w:val="20"/>
              </w:rPr>
            </w:pPr>
            <w:r w:rsidRPr="003E74C6">
              <w:rPr>
                <w:szCs w:val="20"/>
              </w:rPr>
              <w:t>14(d)(6)</w:t>
            </w:r>
          </w:p>
        </w:tc>
        <w:tc>
          <w:tcPr>
            <w:tcW w:w="9180" w:type="dxa"/>
            <w:gridSpan w:val="2"/>
          </w:tcPr>
          <w:p w14:paraId="26F6FE9B" w14:textId="4087BA04" w:rsidR="003E74C6" w:rsidRPr="003E74C6" w:rsidRDefault="003E74C6" w:rsidP="00F53842">
            <w:pPr>
              <w:widowControl w:val="0"/>
              <w:rPr>
                <w:szCs w:val="20"/>
              </w:rPr>
            </w:pPr>
            <w:r w:rsidRPr="003E74C6">
              <w:rPr>
                <w:szCs w:val="20"/>
              </w:rPr>
              <w:t>Pro rata</w:t>
            </w:r>
            <w:r w:rsidR="00F53842">
              <w:rPr>
                <w:szCs w:val="20"/>
              </w:rPr>
              <w:t xml:space="preserve"> (in buying shares submitted)</w:t>
            </w:r>
            <w:r w:rsidRPr="003E74C6">
              <w:rPr>
                <w:szCs w:val="20"/>
              </w:rPr>
              <w:t xml:space="preserve"> rule (</w:t>
            </w:r>
            <w:r w:rsidRPr="003E74C6">
              <w:rPr>
                <w:b/>
                <w:szCs w:val="20"/>
              </w:rPr>
              <w:t>R14d-8</w:t>
            </w:r>
            <w:r w:rsidR="00F53842">
              <w:rPr>
                <w:szCs w:val="20"/>
              </w:rPr>
              <w:t xml:space="preserve"> – while offer open, </w:t>
            </w:r>
            <w:r w:rsidRPr="003E74C6">
              <w:rPr>
                <w:szCs w:val="20"/>
              </w:rPr>
              <w:t xml:space="preserve">no first come first serve) </w:t>
            </w:r>
          </w:p>
        </w:tc>
      </w:tr>
      <w:tr w:rsidR="003E74C6" w:rsidRPr="003E74C6" w14:paraId="6081C7A1" w14:textId="77777777" w:rsidTr="003E74C6">
        <w:tc>
          <w:tcPr>
            <w:tcW w:w="1350" w:type="dxa"/>
          </w:tcPr>
          <w:p w14:paraId="40CDCCB3" w14:textId="77777777" w:rsidR="003E74C6" w:rsidRPr="003E74C6" w:rsidRDefault="003E74C6" w:rsidP="00CD0BF8">
            <w:pPr>
              <w:widowControl w:val="0"/>
              <w:rPr>
                <w:szCs w:val="20"/>
              </w:rPr>
            </w:pPr>
            <w:r w:rsidRPr="003E74C6">
              <w:rPr>
                <w:szCs w:val="20"/>
              </w:rPr>
              <w:t>14(d)(7)</w:t>
            </w:r>
          </w:p>
        </w:tc>
        <w:tc>
          <w:tcPr>
            <w:tcW w:w="9180" w:type="dxa"/>
            <w:gridSpan w:val="2"/>
          </w:tcPr>
          <w:p w14:paraId="3232C379" w14:textId="2F246FF6" w:rsidR="003E74C6" w:rsidRPr="003E74C6" w:rsidRDefault="003E74C6" w:rsidP="00CD0BF8">
            <w:pPr>
              <w:widowControl w:val="0"/>
              <w:rPr>
                <w:szCs w:val="20"/>
              </w:rPr>
            </w:pPr>
            <w:r w:rsidRPr="003E74C6">
              <w:rPr>
                <w:szCs w:val="20"/>
              </w:rPr>
              <w:t>Best price rule (all tenders get it</w:t>
            </w:r>
            <w:r w:rsidR="00F53842">
              <w:rPr>
                <w:szCs w:val="20"/>
              </w:rPr>
              <w:t>, include those previously purchased, R14d-10)</w:t>
            </w:r>
          </w:p>
        </w:tc>
      </w:tr>
      <w:tr w:rsidR="003E74C6" w:rsidRPr="003E74C6" w14:paraId="081F0B60" w14:textId="77777777" w:rsidTr="003E74C6">
        <w:tc>
          <w:tcPr>
            <w:tcW w:w="1350" w:type="dxa"/>
          </w:tcPr>
          <w:p w14:paraId="6DD4610C" w14:textId="77777777" w:rsidR="003E74C6" w:rsidRPr="003E74C6" w:rsidRDefault="003E74C6" w:rsidP="00CD0BF8">
            <w:pPr>
              <w:widowControl w:val="0"/>
              <w:rPr>
                <w:szCs w:val="20"/>
              </w:rPr>
            </w:pPr>
            <w:r w:rsidRPr="003E74C6">
              <w:rPr>
                <w:szCs w:val="20"/>
              </w:rPr>
              <w:t>R14d-10</w:t>
            </w:r>
          </w:p>
        </w:tc>
        <w:tc>
          <w:tcPr>
            <w:tcW w:w="9180" w:type="dxa"/>
            <w:gridSpan w:val="2"/>
          </w:tcPr>
          <w:p w14:paraId="079C0957" w14:textId="08333834" w:rsidR="003E74C6" w:rsidRPr="003E74C6" w:rsidRDefault="00F53842" w:rsidP="00F53842">
            <w:pPr>
              <w:widowControl w:val="0"/>
              <w:rPr>
                <w:szCs w:val="20"/>
              </w:rPr>
            </w:pPr>
            <w:r>
              <w:rPr>
                <w:szCs w:val="20"/>
              </w:rPr>
              <w:t>Equal Treatment rule: TO</w:t>
            </w:r>
            <w:r w:rsidR="003E74C6" w:rsidRPr="003E74C6">
              <w:rPr>
                <w:szCs w:val="20"/>
              </w:rPr>
              <w:t xml:space="preserve"> must be open t</w:t>
            </w:r>
            <w:r>
              <w:rPr>
                <w:szCs w:val="20"/>
              </w:rPr>
              <w:t>o all security holders in class +</w:t>
            </w:r>
            <w:r w:rsidR="003E74C6" w:rsidRPr="003E74C6">
              <w:rPr>
                <w:szCs w:val="20"/>
              </w:rPr>
              <w:t xml:space="preserve"> </w:t>
            </w:r>
            <w:r>
              <w:rPr>
                <w:szCs w:val="20"/>
              </w:rPr>
              <w:t>Best Price Rule -</w:t>
            </w:r>
            <w:r w:rsidRPr="003E74C6">
              <w:rPr>
                <w:szCs w:val="20"/>
              </w:rPr>
              <w:t>14(d)(7)</w:t>
            </w:r>
          </w:p>
        </w:tc>
      </w:tr>
      <w:tr w:rsidR="003E74C6" w:rsidRPr="003E74C6" w14:paraId="04AE8728" w14:textId="77777777" w:rsidTr="003E74C6">
        <w:tc>
          <w:tcPr>
            <w:tcW w:w="1350" w:type="dxa"/>
          </w:tcPr>
          <w:p w14:paraId="2A042144" w14:textId="77777777" w:rsidR="003E74C6" w:rsidRPr="003E74C6" w:rsidRDefault="003E74C6" w:rsidP="00CD0BF8">
            <w:pPr>
              <w:widowControl w:val="0"/>
              <w:rPr>
                <w:szCs w:val="20"/>
              </w:rPr>
            </w:pPr>
            <w:r w:rsidRPr="003E74C6">
              <w:rPr>
                <w:szCs w:val="20"/>
              </w:rPr>
              <w:t>R14e-1</w:t>
            </w:r>
          </w:p>
        </w:tc>
        <w:tc>
          <w:tcPr>
            <w:tcW w:w="9180" w:type="dxa"/>
            <w:gridSpan w:val="2"/>
          </w:tcPr>
          <w:p w14:paraId="7B7CFACD" w14:textId="4C45142C" w:rsidR="003E74C6" w:rsidRPr="003E74C6" w:rsidRDefault="003E74C6" w:rsidP="005A4129">
            <w:pPr>
              <w:widowControl w:val="0"/>
              <w:rPr>
                <w:szCs w:val="20"/>
              </w:rPr>
            </w:pPr>
            <w:r w:rsidRPr="003E74C6">
              <w:rPr>
                <w:szCs w:val="20"/>
              </w:rPr>
              <w:t xml:space="preserve">Unlawful tender practices; Minimum offer period (20 </w:t>
            </w:r>
            <w:r w:rsidR="00F53842">
              <w:rPr>
                <w:b/>
                <w:szCs w:val="20"/>
              </w:rPr>
              <w:t>bus</w:t>
            </w:r>
            <w:r w:rsidRPr="003E74C6">
              <w:rPr>
                <w:szCs w:val="20"/>
              </w:rPr>
              <w:t xml:space="preserve"> </w:t>
            </w:r>
            <w:r w:rsidR="005A4129">
              <w:rPr>
                <w:szCs w:val="20"/>
              </w:rPr>
              <w:t>days, 10 more if price raised).</w:t>
            </w:r>
          </w:p>
        </w:tc>
      </w:tr>
      <w:tr w:rsidR="003E74C6" w:rsidRPr="003E74C6" w14:paraId="17815F74" w14:textId="77777777" w:rsidTr="003E74C6">
        <w:tc>
          <w:tcPr>
            <w:tcW w:w="1350" w:type="dxa"/>
          </w:tcPr>
          <w:p w14:paraId="3683C699" w14:textId="77777777" w:rsidR="003E74C6" w:rsidRPr="003E74C6" w:rsidRDefault="003E74C6" w:rsidP="00CD0BF8">
            <w:pPr>
              <w:widowControl w:val="0"/>
              <w:rPr>
                <w:szCs w:val="20"/>
              </w:rPr>
            </w:pPr>
            <w:r w:rsidRPr="003E74C6">
              <w:rPr>
                <w:szCs w:val="20"/>
              </w:rPr>
              <w:t>R14e-3</w:t>
            </w:r>
          </w:p>
        </w:tc>
        <w:tc>
          <w:tcPr>
            <w:tcW w:w="9180" w:type="dxa"/>
            <w:gridSpan w:val="2"/>
          </w:tcPr>
          <w:p w14:paraId="7866B6D7" w14:textId="4C7F484E" w:rsidR="003E74C6" w:rsidRPr="003E74C6" w:rsidRDefault="003E74C6" w:rsidP="005A4129">
            <w:pPr>
              <w:widowControl w:val="0"/>
              <w:rPr>
                <w:szCs w:val="20"/>
              </w:rPr>
            </w:pPr>
            <w:r w:rsidRPr="003E74C6">
              <w:rPr>
                <w:b/>
                <w:szCs w:val="20"/>
              </w:rPr>
              <w:t>General Anti-fraud rule</w:t>
            </w:r>
            <w:r w:rsidRPr="003E74C6">
              <w:rPr>
                <w:szCs w:val="20"/>
              </w:rPr>
              <w:t>: fraudulent, deceptive, manipulative to trade on material non-publ</w:t>
            </w:r>
            <w:r w:rsidR="005A4129">
              <w:rPr>
                <w:szCs w:val="20"/>
              </w:rPr>
              <w:t xml:space="preserve">ic info “in connection with </w:t>
            </w:r>
            <w:r w:rsidRPr="003E74C6">
              <w:rPr>
                <w:szCs w:val="20"/>
              </w:rPr>
              <w:t xml:space="preserve">TO of reg. securities received from the </w:t>
            </w:r>
            <w:r w:rsidRPr="005A4129">
              <w:rPr>
                <w:b/>
                <w:szCs w:val="20"/>
              </w:rPr>
              <w:t>offeror</w:t>
            </w:r>
            <w:r w:rsidRPr="003E74C6">
              <w:rPr>
                <w:szCs w:val="20"/>
              </w:rPr>
              <w:t xml:space="preserve">, </w:t>
            </w:r>
            <w:r w:rsidR="005A4129" w:rsidRPr="005A4129">
              <w:rPr>
                <w:b/>
                <w:szCs w:val="20"/>
              </w:rPr>
              <w:t>T</w:t>
            </w:r>
            <w:r w:rsidRPr="005A4129">
              <w:rPr>
                <w:b/>
                <w:szCs w:val="20"/>
              </w:rPr>
              <w:t xml:space="preserve"> </w:t>
            </w:r>
            <w:r w:rsidR="005A4129" w:rsidRPr="005A4129">
              <w:rPr>
                <w:b/>
                <w:szCs w:val="20"/>
              </w:rPr>
              <w:t>corp</w:t>
            </w:r>
            <w:r w:rsidRPr="003E74C6">
              <w:rPr>
                <w:szCs w:val="20"/>
              </w:rPr>
              <w:t xml:space="preserve">, </w:t>
            </w:r>
            <w:r w:rsidRPr="005A4129">
              <w:rPr>
                <w:szCs w:val="20"/>
                <w:u w:val="single"/>
              </w:rPr>
              <w:t>or</w:t>
            </w:r>
            <w:r w:rsidRPr="003E74C6">
              <w:rPr>
                <w:szCs w:val="20"/>
              </w:rPr>
              <w:t xml:space="preserve"> </w:t>
            </w:r>
            <w:r w:rsidRPr="005A4129">
              <w:rPr>
                <w:b/>
                <w:szCs w:val="20"/>
              </w:rPr>
              <w:t>employee</w:t>
            </w:r>
          </w:p>
        </w:tc>
      </w:tr>
      <w:tr w:rsidR="003E74C6" w:rsidRPr="003E74C6" w14:paraId="2EE345C6" w14:textId="77777777" w:rsidTr="003E74C6">
        <w:tc>
          <w:tcPr>
            <w:tcW w:w="1350" w:type="dxa"/>
          </w:tcPr>
          <w:p w14:paraId="593796AB" w14:textId="77777777" w:rsidR="003E74C6" w:rsidRPr="003E74C6" w:rsidRDefault="003E74C6" w:rsidP="00CD0BF8">
            <w:pPr>
              <w:widowControl w:val="0"/>
              <w:rPr>
                <w:szCs w:val="20"/>
              </w:rPr>
            </w:pPr>
            <w:r w:rsidRPr="003E74C6">
              <w:rPr>
                <w:szCs w:val="20"/>
              </w:rPr>
              <w:t>R14e-5</w:t>
            </w:r>
          </w:p>
        </w:tc>
        <w:tc>
          <w:tcPr>
            <w:tcW w:w="9180" w:type="dxa"/>
            <w:gridSpan w:val="2"/>
          </w:tcPr>
          <w:p w14:paraId="449BFA6F" w14:textId="77777777" w:rsidR="003E74C6" w:rsidRPr="003E74C6" w:rsidRDefault="003E74C6" w:rsidP="00CD0BF8">
            <w:pPr>
              <w:widowControl w:val="0"/>
              <w:rPr>
                <w:szCs w:val="20"/>
              </w:rPr>
            </w:pPr>
            <w:r w:rsidRPr="003E74C6">
              <w:rPr>
                <w:szCs w:val="20"/>
              </w:rPr>
              <w:t>Bidder cannot buy “outside” tender offer</w:t>
            </w:r>
          </w:p>
        </w:tc>
      </w:tr>
      <w:tr w:rsidR="003E74C6" w:rsidRPr="003E74C6" w14:paraId="5B899A18" w14:textId="77777777" w:rsidTr="003E74C6">
        <w:tc>
          <w:tcPr>
            <w:tcW w:w="10530" w:type="dxa"/>
            <w:gridSpan w:val="3"/>
          </w:tcPr>
          <w:p w14:paraId="5FF8816A" w14:textId="77777777" w:rsidR="003E74C6" w:rsidRPr="003E74C6" w:rsidRDefault="003E74C6" w:rsidP="00CD0BF8">
            <w:pPr>
              <w:widowControl w:val="0"/>
              <w:spacing w:before="80"/>
              <w:rPr>
                <w:b/>
                <w:szCs w:val="20"/>
              </w:rPr>
            </w:pPr>
            <w:r w:rsidRPr="003E74C6">
              <w:rPr>
                <w:b/>
                <w:szCs w:val="20"/>
              </w:rPr>
              <w:t>Issuer Rules</w:t>
            </w:r>
          </w:p>
        </w:tc>
      </w:tr>
      <w:tr w:rsidR="003E74C6" w:rsidRPr="003E74C6" w14:paraId="5100E45E" w14:textId="77777777" w:rsidTr="003E74C6">
        <w:tc>
          <w:tcPr>
            <w:tcW w:w="1440" w:type="dxa"/>
            <w:gridSpan w:val="2"/>
          </w:tcPr>
          <w:p w14:paraId="48E97BB6" w14:textId="77777777" w:rsidR="003E74C6" w:rsidRPr="003E74C6" w:rsidRDefault="003E74C6" w:rsidP="00CD0BF8">
            <w:pPr>
              <w:widowControl w:val="0"/>
              <w:rPr>
                <w:szCs w:val="20"/>
              </w:rPr>
            </w:pPr>
            <w:r w:rsidRPr="003E74C6">
              <w:rPr>
                <w:szCs w:val="20"/>
              </w:rPr>
              <w:t>R13e-4</w:t>
            </w:r>
          </w:p>
        </w:tc>
        <w:tc>
          <w:tcPr>
            <w:tcW w:w="9090" w:type="dxa"/>
          </w:tcPr>
          <w:p w14:paraId="403BCBA9" w14:textId="1BE15A9A" w:rsidR="003E74C6" w:rsidRPr="003E74C6" w:rsidRDefault="003E74C6" w:rsidP="00B810E0">
            <w:pPr>
              <w:widowControl w:val="0"/>
              <w:rPr>
                <w:szCs w:val="20"/>
              </w:rPr>
            </w:pPr>
            <w:r w:rsidRPr="003E74C6">
              <w:rPr>
                <w:szCs w:val="20"/>
              </w:rPr>
              <w:t>Generally regulates self-</w:t>
            </w:r>
            <w:r w:rsidR="00B810E0">
              <w:rPr>
                <w:szCs w:val="20"/>
              </w:rPr>
              <w:t>TOs</w:t>
            </w:r>
            <w:r w:rsidRPr="003E74C6">
              <w:rPr>
                <w:szCs w:val="20"/>
              </w:rPr>
              <w:t xml:space="preserve"> in the same manner as third-party TOs. (e.g. R13e-4(f)(8) – issuers who make a </w:t>
            </w:r>
            <w:r w:rsidR="00B810E0">
              <w:rPr>
                <w:szCs w:val="20"/>
              </w:rPr>
              <w:t>self-TO</w:t>
            </w:r>
            <w:r w:rsidRPr="003E74C6">
              <w:rPr>
                <w:szCs w:val="20"/>
              </w:rPr>
              <w:t xml:space="preserve"> must make the offer available to all SHs</w:t>
            </w:r>
          </w:p>
        </w:tc>
      </w:tr>
      <w:tr w:rsidR="003E74C6" w:rsidRPr="003E74C6" w14:paraId="4EE7D37B" w14:textId="77777777" w:rsidTr="003E74C6">
        <w:tc>
          <w:tcPr>
            <w:tcW w:w="1440" w:type="dxa"/>
            <w:gridSpan w:val="2"/>
          </w:tcPr>
          <w:p w14:paraId="2A45B90D" w14:textId="77777777" w:rsidR="003E74C6" w:rsidRPr="003E74C6" w:rsidRDefault="003E74C6" w:rsidP="00CD0BF8">
            <w:pPr>
              <w:widowControl w:val="0"/>
              <w:rPr>
                <w:szCs w:val="20"/>
              </w:rPr>
            </w:pPr>
            <w:r w:rsidRPr="003E74C6">
              <w:rPr>
                <w:szCs w:val="20"/>
              </w:rPr>
              <w:t>R13e-1</w:t>
            </w:r>
          </w:p>
        </w:tc>
        <w:tc>
          <w:tcPr>
            <w:tcW w:w="9090" w:type="dxa"/>
          </w:tcPr>
          <w:p w14:paraId="4FD8E577" w14:textId="6A582743" w:rsidR="003E74C6" w:rsidRPr="003E74C6" w:rsidRDefault="003E74C6" w:rsidP="00CD0BF8">
            <w:pPr>
              <w:widowControl w:val="0"/>
              <w:rPr>
                <w:szCs w:val="20"/>
              </w:rPr>
            </w:pPr>
            <w:r w:rsidRPr="003E74C6">
              <w:rPr>
                <w:szCs w:val="20"/>
              </w:rPr>
              <w:t>Exception: issuer may purchase outside of offer</w:t>
            </w:r>
            <w:r w:rsidR="00B810E0">
              <w:rPr>
                <w:szCs w:val="20"/>
              </w:rPr>
              <w:t xml:space="preserve"> – must file a statement w/ SEC</w:t>
            </w:r>
          </w:p>
        </w:tc>
      </w:tr>
      <w:tr w:rsidR="003E74C6" w:rsidRPr="003E74C6" w14:paraId="648409E3" w14:textId="77777777" w:rsidTr="003E74C6">
        <w:tc>
          <w:tcPr>
            <w:tcW w:w="1440" w:type="dxa"/>
            <w:gridSpan w:val="2"/>
          </w:tcPr>
          <w:p w14:paraId="2EA8F9F0" w14:textId="77777777" w:rsidR="003E74C6" w:rsidRPr="003E74C6" w:rsidRDefault="003E74C6" w:rsidP="00CD0BF8">
            <w:pPr>
              <w:widowControl w:val="0"/>
              <w:rPr>
                <w:szCs w:val="20"/>
              </w:rPr>
            </w:pPr>
            <w:r w:rsidRPr="003E74C6">
              <w:rPr>
                <w:szCs w:val="20"/>
              </w:rPr>
              <w:t>DGCL§160(a)</w:t>
            </w:r>
          </w:p>
        </w:tc>
        <w:tc>
          <w:tcPr>
            <w:tcW w:w="9090" w:type="dxa"/>
          </w:tcPr>
          <w:p w14:paraId="23894761" w14:textId="77777777" w:rsidR="003E74C6" w:rsidRPr="003E74C6" w:rsidRDefault="003E74C6" w:rsidP="00CD0BF8">
            <w:pPr>
              <w:widowControl w:val="0"/>
              <w:rPr>
                <w:szCs w:val="20"/>
              </w:rPr>
            </w:pPr>
            <w:r w:rsidRPr="003E74C6">
              <w:rPr>
                <w:szCs w:val="20"/>
              </w:rPr>
              <w:t>Every corp can purchase, redeem, receive, take … and otherwise deal in and with its own shares.</w:t>
            </w:r>
          </w:p>
        </w:tc>
      </w:tr>
    </w:tbl>
    <w:p w14:paraId="69B368FD" w14:textId="77777777" w:rsidR="003F1906" w:rsidRPr="007E25C6" w:rsidRDefault="003E74C6" w:rsidP="00CD0BF8">
      <w:pPr>
        <w:pStyle w:val="NoSpacing"/>
        <w:widowControl w:val="0"/>
        <w:numPr>
          <w:ilvl w:val="2"/>
          <w:numId w:val="6"/>
        </w:numPr>
        <w:ind w:left="1080"/>
        <w:rPr>
          <w:rFonts w:ascii="Times New Roman" w:hAnsi="Times New Roman" w:cs="Times New Roman"/>
          <w:sz w:val="22"/>
          <w:szCs w:val="22"/>
          <w:u w:val="single"/>
        </w:rPr>
      </w:pPr>
      <w:r w:rsidRPr="007E25C6">
        <w:rPr>
          <w:rFonts w:ascii="Times New Roman" w:hAnsi="Times New Roman" w:cs="Times New Roman"/>
          <w:sz w:val="22"/>
          <w:szCs w:val="22"/>
          <w:u w:val="single"/>
        </w:rPr>
        <w:t>Greenmail</w:t>
      </w:r>
    </w:p>
    <w:p w14:paraId="70C3D078" w14:textId="77777777" w:rsidR="003F1906" w:rsidRPr="00355B8B" w:rsidRDefault="003E74C6" w:rsidP="00CD0BF8">
      <w:pPr>
        <w:pStyle w:val="NoSpacing"/>
        <w:widowControl w:val="0"/>
        <w:numPr>
          <w:ilvl w:val="3"/>
          <w:numId w:val="6"/>
        </w:numPr>
        <w:ind w:left="1440"/>
        <w:rPr>
          <w:rFonts w:ascii="Times New Roman" w:hAnsi="Times New Roman" w:cs="Times New Roman"/>
          <w:sz w:val="22"/>
          <w:szCs w:val="22"/>
        </w:rPr>
      </w:pPr>
      <w:r w:rsidRPr="007E25C6">
        <w:rPr>
          <w:rFonts w:ascii="Times New Roman" w:hAnsi="Times New Roman" w:cs="Times New Roman"/>
          <w:sz w:val="22"/>
          <w:szCs w:val="22"/>
        </w:rPr>
        <w:t>Definition</w:t>
      </w:r>
      <w:r w:rsidRPr="00355B8B">
        <w:rPr>
          <w:rFonts w:ascii="Times New Roman" w:hAnsi="Times New Roman" w:cs="Times New Roman"/>
          <w:sz w:val="22"/>
          <w:szCs w:val="22"/>
        </w:rPr>
        <w:t>: Buying out a potential acquirer (pay not to takeover); not effective and subject to 50% IRS penalty tax.</w:t>
      </w:r>
    </w:p>
    <w:p w14:paraId="27CE994A" w14:textId="3DD1C17E" w:rsidR="003F1906" w:rsidRPr="00355B8B" w:rsidRDefault="003E74C6" w:rsidP="00CD0BF8">
      <w:pPr>
        <w:pStyle w:val="NoSpacing"/>
        <w:widowControl w:val="0"/>
        <w:numPr>
          <w:ilvl w:val="3"/>
          <w:numId w:val="6"/>
        </w:numPr>
        <w:ind w:left="1440"/>
        <w:rPr>
          <w:rFonts w:ascii="Times New Roman" w:hAnsi="Times New Roman" w:cs="Times New Roman"/>
          <w:sz w:val="22"/>
          <w:szCs w:val="22"/>
        </w:rPr>
      </w:pPr>
      <w:r w:rsidRPr="00355B8B">
        <w:rPr>
          <w:rFonts w:ascii="Times New Roman" w:hAnsi="Times New Roman" w:cs="Times New Roman"/>
          <w:sz w:val="22"/>
          <w:szCs w:val="22"/>
        </w:rPr>
        <w:t>BoDs have broad powers to r</w:t>
      </w:r>
      <w:r w:rsidR="00B810E0">
        <w:rPr>
          <w:rFonts w:ascii="Times New Roman" w:hAnsi="Times New Roman" w:cs="Times New Roman"/>
          <w:sz w:val="22"/>
          <w:szCs w:val="22"/>
        </w:rPr>
        <w:t>epurchase their own stock (</w:t>
      </w:r>
      <w:r w:rsidRPr="00355B8B">
        <w:rPr>
          <w:rFonts w:ascii="Times New Roman" w:hAnsi="Times New Roman" w:cs="Times New Roman"/>
          <w:sz w:val="22"/>
          <w:szCs w:val="22"/>
        </w:rPr>
        <w:t>DGCL § 160(a)</w:t>
      </w:r>
      <w:r w:rsidR="00B810E0">
        <w:rPr>
          <w:rFonts w:ascii="Times New Roman" w:hAnsi="Times New Roman" w:cs="Times New Roman"/>
          <w:sz w:val="22"/>
          <w:szCs w:val="22"/>
        </w:rPr>
        <w:t>)</w:t>
      </w:r>
      <w:r w:rsidRPr="00355B8B">
        <w:rPr>
          <w:rFonts w:ascii="Times New Roman" w:hAnsi="Times New Roman" w:cs="Times New Roman"/>
          <w:sz w:val="22"/>
          <w:szCs w:val="22"/>
        </w:rPr>
        <w:t xml:space="preserve">, and there is no </w:t>
      </w:r>
      <w:r w:rsidR="00B810E0">
        <w:rPr>
          <w:rFonts w:ascii="Times New Roman" w:hAnsi="Times New Roman" w:cs="Times New Roman"/>
          <w:sz w:val="22"/>
          <w:szCs w:val="22"/>
        </w:rPr>
        <w:t>req</w:t>
      </w:r>
      <w:r w:rsidRPr="00355B8B">
        <w:rPr>
          <w:rFonts w:ascii="Times New Roman" w:hAnsi="Times New Roman" w:cs="Times New Roman"/>
          <w:sz w:val="22"/>
          <w:szCs w:val="22"/>
        </w:rPr>
        <w:t xml:space="preserve"> of equal or pro rata treatment among SHs. However, when a corp offers a greenmail premium to re-acquire shares owned by a hostile bidder, certain duties arise </w:t>
      </w:r>
      <w:r w:rsidR="0037748D">
        <w:rPr>
          <w:rFonts w:ascii="Times New Roman" w:hAnsi="Times New Roman" w:cs="Times New Roman"/>
          <w:sz w:val="22"/>
          <w:szCs w:val="22"/>
        </w:rPr>
        <w:t>b/c</w:t>
      </w:r>
      <w:r w:rsidRPr="00355B8B">
        <w:rPr>
          <w:rFonts w:ascii="Times New Roman" w:hAnsi="Times New Roman" w:cs="Times New Roman"/>
          <w:sz w:val="22"/>
          <w:szCs w:val="22"/>
        </w:rPr>
        <w:t xml:space="preserve"> of CoI in the fact that </w:t>
      </w:r>
      <w:r w:rsidR="00B810E0">
        <w:rPr>
          <w:rFonts w:ascii="Times New Roman" w:hAnsi="Times New Roman" w:cs="Times New Roman"/>
          <w:sz w:val="22"/>
          <w:szCs w:val="22"/>
        </w:rPr>
        <w:t>BoD</w:t>
      </w:r>
      <w:r w:rsidRPr="00355B8B">
        <w:rPr>
          <w:rFonts w:ascii="Times New Roman" w:hAnsi="Times New Roman" w:cs="Times New Roman"/>
          <w:sz w:val="22"/>
          <w:szCs w:val="22"/>
        </w:rPr>
        <w:t xml:space="preserve"> may be acting to preserve con</w:t>
      </w:r>
      <w:r w:rsidR="00B810E0">
        <w:rPr>
          <w:rFonts w:ascii="Times New Roman" w:hAnsi="Times New Roman" w:cs="Times New Roman"/>
          <w:sz w:val="22"/>
          <w:szCs w:val="22"/>
        </w:rPr>
        <w:t xml:space="preserve">trol rather than to protect </w:t>
      </w:r>
      <w:r w:rsidRPr="00355B8B">
        <w:rPr>
          <w:rFonts w:ascii="Times New Roman" w:hAnsi="Times New Roman" w:cs="Times New Roman"/>
          <w:sz w:val="22"/>
          <w:szCs w:val="22"/>
        </w:rPr>
        <w:t>corp</w:t>
      </w:r>
      <w:r w:rsidR="00B810E0">
        <w:rPr>
          <w:rFonts w:ascii="Times New Roman" w:hAnsi="Times New Roman" w:cs="Times New Roman"/>
          <w:sz w:val="22"/>
          <w:szCs w:val="22"/>
        </w:rPr>
        <w:t>.</w:t>
      </w:r>
    </w:p>
    <w:p w14:paraId="2A455AC9" w14:textId="02092666" w:rsidR="003F1906" w:rsidRPr="00355B8B" w:rsidRDefault="003E74C6" w:rsidP="00CD0BF8">
      <w:pPr>
        <w:pStyle w:val="NoSpacing"/>
        <w:widowControl w:val="0"/>
        <w:numPr>
          <w:ilvl w:val="3"/>
          <w:numId w:val="6"/>
        </w:numPr>
        <w:ind w:left="1440"/>
        <w:rPr>
          <w:rFonts w:ascii="Times New Roman" w:hAnsi="Times New Roman" w:cs="Times New Roman"/>
          <w:sz w:val="22"/>
          <w:szCs w:val="22"/>
        </w:rPr>
      </w:pPr>
      <w:r w:rsidRPr="007E25C6">
        <w:rPr>
          <w:rFonts w:ascii="Times New Roman" w:hAnsi="Times New Roman" w:cs="Times New Roman"/>
          <w:i/>
          <w:sz w:val="22"/>
          <w:szCs w:val="22"/>
        </w:rPr>
        <w:t>Cheff v. Mathes</w:t>
      </w:r>
      <w:r w:rsidR="007E25C6">
        <w:rPr>
          <w:rFonts w:ascii="Times New Roman" w:hAnsi="Times New Roman" w:cs="Times New Roman"/>
          <w:sz w:val="22"/>
          <w:szCs w:val="22"/>
        </w:rPr>
        <w:t xml:space="preserve"> (DE</w:t>
      </w:r>
      <w:r w:rsidRPr="00355B8B">
        <w:rPr>
          <w:rFonts w:ascii="Times New Roman" w:hAnsi="Times New Roman" w:cs="Times New Roman"/>
          <w:sz w:val="22"/>
          <w:szCs w:val="22"/>
        </w:rPr>
        <w:t xml:space="preserve">):  Corp can purchase own stock in defense against hostile takeover but only if BoD has a </w:t>
      </w:r>
      <w:r w:rsidRPr="0095234E">
        <w:rPr>
          <w:rFonts w:ascii="Times New Roman" w:hAnsi="Times New Roman" w:cs="Times New Roman"/>
          <w:b/>
          <w:sz w:val="22"/>
          <w:szCs w:val="22"/>
        </w:rPr>
        <w:t>sincere belief that the buyout was necessary to maintain proper business prac</w:t>
      </w:r>
      <w:r w:rsidR="0095234E" w:rsidRPr="0095234E">
        <w:rPr>
          <w:rFonts w:ascii="Times New Roman" w:hAnsi="Times New Roman" w:cs="Times New Roman"/>
          <w:b/>
          <w:sz w:val="22"/>
          <w:szCs w:val="22"/>
        </w:rPr>
        <w:t>tices.</w:t>
      </w:r>
      <w:r w:rsidR="00B810E0">
        <w:rPr>
          <w:rFonts w:ascii="Times New Roman" w:hAnsi="Times New Roman" w:cs="Times New Roman"/>
          <w:sz w:val="22"/>
          <w:szCs w:val="22"/>
        </w:rPr>
        <w:t xml:space="preserve"> (Facts: Maremont looked</w:t>
      </w:r>
      <w:r w:rsidRPr="00355B8B">
        <w:rPr>
          <w:rFonts w:ascii="Times New Roman" w:hAnsi="Times New Roman" w:cs="Times New Roman"/>
          <w:sz w:val="22"/>
          <w:szCs w:val="22"/>
        </w:rPr>
        <w:t xml:space="preserve"> to buy Holland Furnace to change business practice. </w:t>
      </w:r>
      <w:r w:rsidR="00B810E0">
        <w:rPr>
          <w:rFonts w:ascii="Times New Roman" w:hAnsi="Times New Roman" w:cs="Times New Roman"/>
          <w:sz w:val="22"/>
          <w:szCs w:val="22"/>
        </w:rPr>
        <w:t>HF</w:t>
      </w:r>
      <w:r w:rsidRPr="00355B8B">
        <w:rPr>
          <w:rFonts w:ascii="Times New Roman" w:hAnsi="Times New Roman" w:cs="Times New Roman"/>
          <w:sz w:val="22"/>
          <w:szCs w:val="22"/>
        </w:rPr>
        <w:t xml:space="preserve"> t</w:t>
      </w:r>
      <w:r w:rsidR="0095234E">
        <w:rPr>
          <w:rFonts w:ascii="Times New Roman" w:hAnsi="Times New Roman" w:cs="Times New Roman"/>
          <w:sz w:val="22"/>
          <w:szCs w:val="22"/>
        </w:rPr>
        <w:t>hought threat of liquid and</w:t>
      </w:r>
      <w:r w:rsidRPr="00355B8B">
        <w:rPr>
          <w:rFonts w:ascii="Times New Roman" w:hAnsi="Times New Roman" w:cs="Times New Roman"/>
          <w:sz w:val="22"/>
          <w:szCs w:val="22"/>
        </w:rPr>
        <w:t xml:space="preserve"> model</w:t>
      </w:r>
      <w:r w:rsidR="0095234E">
        <w:rPr>
          <w:rFonts w:ascii="Times New Roman" w:hAnsi="Times New Roman" w:cs="Times New Roman"/>
          <w:sz w:val="22"/>
          <w:szCs w:val="22"/>
        </w:rPr>
        <w:t>,</w:t>
      </w:r>
      <w:r w:rsidRPr="00355B8B">
        <w:rPr>
          <w:rFonts w:ascii="Times New Roman" w:hAnsi="Times New Roman" w:cs="Times New Roman"/>
          <w:sz w:val="22"/>
          <w:szCs w:val="22"/>
        </w:rPr>
        <w:t xml:space="preserve"> and </w:t>
      </w:r>
      <w:r w:rsidR="0095234E">
        <w:rPr>
          <w:rFonts w:ascii="Times New Roman" w:hAnsi="Times New Roman" w:cs="Times New Roman"/>
          <w:sz w:val="22"/>
          <w:szCs w:val="22"/>
        </w:rPr>
        <w:t xml:space="preserve">employees were leaving </w:t>
      </w:r>
      <w:r w:rsidRPr="00355B8B">
        <w:rPr>
          <w:rFonts w:ascii="Times New Roman" w:hAnsi="Times New Roman" w:cs="Times New Roman"/>
          <w:sz w:val="22"/>
          <w:szCs w:val="22"/>
        </w:rPr>
        <w:t>out of fear)</w:t>
      </w:r>
    </w:p>
    <w:p w14:paraId="421E2A5F" w14:textId="77777777" w:rsidR="003F1906" w:rsidRPr="00355B8B" w:rsidRDefault="003E74C6" w:rsidP="00CD0BF8">
      <w:pPr>
        <w:pStyle w:val="NoSpacing"/>
        <w:widowControl w:val="0"/>
        <w:numPr>
          <w:ilvl w:val="3"/>
          <w:numId w:val="6"/>
        </w:numPr>
        <w:ind w:left="1440"/>
        <w:rPr>
          <w:rFonts w:ascii="Times New Roman" w:hAnsi="Times New Roman" w:cs="Times New Roman"/>
          <w:sz w:val="22"/>
          <w:szCs w:val="22"/>
        </w:rPr>
      </w:pPr>
      <w:r w:rsidRPr="007E25C6">
        <w:rPr>
          <w:rFonts w:ascii="Times New Roman" w:hAnsi="Times New Roman" w:cs="Times New Roman"/>
          <w:sz w:val="22"/>
          <w:szCs w:val="22"/>
        </w:rPr>
        <w:t>Burden</w:t>
      </w:r>
      <w:r w:rsidRPr="00355B8B">
        <w:rPr>
          <w:rFonts w:ascii="Times New Roman" w:hAnsi="Times New Roman" w:cs="Times New Roman"/>
          <w:b/>
          <w:sz w:val="22"/>
          <w:szCs w:val="22"/>
        </w:rPr>
        <w:t xml:space="preserve">: </w:t>
      </w:r>
      <w:r w:rsidRPr="00355B8B">
        <w:rPr>
          <w:rFonts w:ascii="Times New Roman" w:hAnsi="Times New Roman" w:cs="Times New Roman"/>
          <w:sz w:val="22"/>
          <w:szCs w:val="22"/>
        </w:rPr>
        <w:t>On BoD b/c intrinsic CoI of using corp funds for personal gain</w:t>
      </w:r>
    </w:p>
    <w:p w14:paraId="0DFC1CD4" w14:textId="460CB26C" w:rsidR="003F1906" w:rsidRPr="00355B8B" w:rsidRDefault="003E74C6" w:rsidP="00CD0BF8">
      <w:pPr>
        <w:pStyle w:val="NoSpacing"/>
        <w:widowControl w:val="0"/>
        <w:numPr>
          <w:ilvl w:val="3"/>
          <w:numId w:val="6"/>
        </w:numPr>
        <w:ind w:left="1440"/>
        <w:rPr>
          <w:rFonts w:ascii="Times New Roman" w:hAnsi="Times New Roman" w:cs="Times New Roman"/>
          <w:sz w:val="22"/>
          <w:szCs w:val="22"/>
        </w:rPr>
      </w:pPr>
      <w:r w:rsidRPr="007E25C6">
        <w:rPr>
          <w:rFonts w:ascii="Times New Roman" w:hAnsi="Times New Roman" w:cs="Times New Roman"/>
          <w:sz w:val="22"/>
          <w:szCs w:val="22"/>
        </w:rPr>
        <w:t xml:space="preserve">Test: 1) </w:t>
      </w:r>
      <w:r w:rsidRPr="007E25C6">
        <w:rPr>
          <w:rFonts w:ascii="Times New Roman" w:hAnsi="Times New Roman" w:cs="Times New Roman"/>
          <w:sz w:val="22"/>
          <w:szCs w:val="22"/>
          <w:u w:val="single"/>
        </w:rPr>
        <w:t>reasonable grounds</w:t>
      </w:r>
      <w:r w:rsidRPr="007E25C6">
        <w:rPr>
          <w:rFonts w:ascii="Times New Roman" w:hAnsi="Times New Roman" w:cs="Times New Roman"/>
          <w:sz w:val="22"/>
          <w:szCs w:val="22"/>
        </w:rPr>
        <w:t xml:space="preserve"> for believing t</w:t>
      </w:r>
      <w:r w:rsidR="0095234E">
        <w:rPr>
          <w:rFonts w:ascii="Times New Roman" w:hAnsi="Times New Roman" w:cs="Times New Roman"/>
          <w:sz w:val="22"/>
          <w:szCs w:val="22"/>
        </w:rPr>
        <w:t>he takeover to be a threat (</w:t>
      </w:r>
      <w:r w:rsidRPr="007E25C6">
        <w:rPr>
          <w:rFonts w:ascii="Times New Roman" w:hAnsi="Times New Roman" w:cs="Times New Roman"/>
          <w:sz w:val="22"/>
          <w:szCs w:val="22"/>
        </w:rPr>
        <w:t xml:space="preserve">good faith </w:t>
      </w:r>
      <w:r w:rsidRPr="0095234E">
        <w:rPr>
          <w:rFonts w:ascii="Times New Roman" w:hAnsi="Times New Roman" w:cs="Times New Roman"/>
          <w:sz w:val="22"/>
          <w:szCs w:val="22"/>
          <w:u w:val="single"/>
        </w:rPr>
        <w:t>and</w:t>
      </w:r>
      <w:r w:rsidRPr="007E25C6">
        <w:rPr>
          <w:rFonts w:ascii="Times New Roman" w:hAnsi="Times New Roman" w:cs="Times New Roman"/>
          <w:sz w:val="22"/>
          <w:szCs w:val="22"/>
        </w:rPr>
        <w:t xml:space="preserve"> reasonable investigation), and</w:t>
      </w:r>
      <w:r w:rsidRPr="00355B8B">
        <w:rPr>
          <w:rFonts w:ascii="Times New Roman" w:hAnsi="Times New Roman" w:cs="Times New Roman"/>
          <w:sz w:val="22"/>
          <w:szCs w:val="22"/>
        </w:rPr>
        <w:t xml:space="preserve"> 2) that </w:t>
      </w:r>
      <w:r w:rsidRPr="00355B8B">
        <w:rPr>
          <w:rFonts w:ascii="Times New Roman" w:hAnsi="Times New Roman" w:cs="Times New Roman"/>
          <w:sz w:val="22"/>
          <w:szCs w:val="22"/>
          <w:u w:val="single"/>
        </w:rPr>
        <w:t>primary purpose</w:t>
      </w:r>
      <w:r w:rsidRPr="00355B8B">
        <w:rPr>
          <w:rFonts w:ascii="Times New Roman" w:hAnsi="Times New Roman" w:cs="Times New Roman"/>
          <w:sz w:val="22"/>
          <w:szCs w:val="22"/>
        </w:rPr>
        <w:t xml:space="preserve"> was NOT retention of control (i.e. need business purpose); THEN:</w:t>
      </w:r>
    </w:p>
    <w:p w14:paraId="2E07B798" w14:textId="1954EFDA" w:rsidR="003F1906" w:rsidRPr="00355B8B" w:rsidRDefault="0095234E" w:rsidP="00CD0BF8">
      <w:pPr>
        <w:pStyle w:val="NoSpacing"/>
        <w:widowControl w:val="0"/>
        <w:numPr>
          <w:ilvl w:val="3"/>
          <w:numId w:val="6"/>
        </w:numPr>
        <w:ind w:left="1440"/>
        <w:rPr>
          <w:rFonts w:ascii="Times New Roman" w:hAnsi="Times New Roman" w:cs="Times New Roman"/>
          <w:sz w:val="22"/>
          <w:szCs w:val="22"/>
        </w:rPr>
      </w:pPr>
      <w:r>
        <w:rPr>
          <w:rFonts w:ascii="Times New Roman" w:hAnsi="Times New Roman" w:cs="Times New Roman"/>
          <w:sz w:val="22"/>
          <w:szCs w:val="22"/>
        </w:rPr>
        <w:t>SoR</w:t>
      </w:r>
      <w:r w:rsidR="003E74C6" w:rsidRPr="007E25C6">
        <w:rPr>
          <w:rFonts w:ascii="Times New Roman" w:hAnsi="Times New Roman" w:cs="Times New Roman"/>
          <w:sz w:val="22"/>
          <w:szCs w:val="22"/>
        </w:rPr>
        <w:t>:</w:t>
      </w:r>
      <w:r w:rsidR="003E74C6" w:rsidRPr="00355B8B">
        <w:rPr>
          <w:rFonts w:ascii="Times New Roman" w:hAnsi="Times New Roman" w:cs="Times New Roman"/>
          <w:sz w:val="22"/>
          <w:szCs w:val="22"/>
        </w:rPr>
        <w:t xml:space="preserve"> BJR for using corp funds to repurchase (as long as no personal / pecuniary interest)</w:t>
      </w:r>
    </w:p>
    <w:p w14:paraId="5DDB358A" w14:textId="0F1C5667" w:rsidR="003F1906" w:rsidRPr="00355B8B" w:rsidRDefault="003E74C6" w:rsidP="00CD0BF8">
      <w:pPr>
        <w:pStyle w:val="NoSpacing"/>
        <w:widowControl w:val="0"/>
        <w:numPr>
          <w:ilvl w:val="3"/>
          <w:numId w:val="6"/>
        </w:numPr>
        <w:ind w:left="1440"/>
        <w:rPr>
          <w:rFonts w:ascii="Times New Roman" w:hAnsi="Times New Roman" w:cs="Times New Roman"/>
          <w:sz w:val="22"/>
          <w:szCs w:val="22"/>
        </w:rPr>
      </w:pPr>
      <w:r w:rsidRPr="00355B8B">
        <w:rPr>
          <w:rFonts w:ascii="Times New Roman" w:hAnsi="Times New Roman" w:cs="Times New Roman"/>
          <w:sz w:val="22"/>
          <w:szCs w:val="22"/>
        </w:rPr>
        <w:t>Aftermath: Greenmail is not frequently us</w:t>
      </w:r>
      <w:r w:rsidR="0095234E">
        <w:rPr>
          <w:rFonts w:ascii="Times New Roman" w:hAnsi="Times New Roman" w:cs="Times New Roman"/>
          <w:sz w:val="22"/>
          <w:szCs w:val="22"/>
        </w:rPr>
        <w:t xml:space="preserve">ed now, </w:t>
      </w:r>
      <w:r w:rsidR="0037748D">
        <w:rPr>
          <w:rFonts w:ascii="Times New Roman" w:hAnsi="Times New Roman" w:cs="Times New Roman"/>
          <w:sz w:val="22"/>
          <w:szCs w:val="22"/>
        </w:rPr>
        <w:t>b/c</w:t>
      </w:r>
      <w:r w:rsidR="0095234E">
        <w:rPr>
          <w:rFonts w:ascii="Times New Roman" w:hAnsi="Times New Roman" w:cs="Times New Roman"/>
          <w:sz w:val="22"/>
          <w:szCs w:val="22"/>
        </w:rPr>
        <w:t xml:space="preserve"> (i) there is</w:t>
      </w:r>
      <w:r w:rsidRPr="00355B8B">
        <w:rPr>
          <w:rFonts w:ascii="Times New Roman" w:hAnsi="Times New Roman" w:cs="Times New Roman"/>
          <w:sz w:val="22"/>
          <w:szCs w:val="22"/>
        </w:rPr>
        <w:t xml:space="preserve"> a 50% tax on greenmail profits (IRC § 5881) and (ii) there are ma</w:t>
      </w:r>
      <w:r w:rsidR="0095234E">
        <w:rPr>
          <w:rFonts w:ascii="Times New Roman" w:hAnsi="Times New Roman" w:cs="Times New Roman"/>
          <w:sz w:val="22"/>
          <w:szCs w:val="22"/>
        </w:rPr>
        <w:t>ny better defenses available</w:t>
      </w:r>
      <w:r w:rsidRPr="00355B8B">
        <w:rPr>
          <w:rFonts w:ascii="Times New Roman" w:hAnsi="Times New Roman" w:cs="Times New Roman"/>
          <w:sz w:val="22"/>
          <w:szCs w:val="22"/>
        </w:rPr>
        <w:t>.</w:t>
      </w:r>
    </w:p>
    <w:p w14:paraId="7A534CB4" w14:textId="51D53340" w:rsidR="003F1906" w:rsidRPr="007E25C6" w:rsidRDefault="007E25C6" w:rsidP="00CD0BF8">
      <w:pPr>
        <w:pStyle w:val="NoSpacing"/>
        <w:widowControl w:val="0"/>
        <w:numPr>
          <w:ilvl w:val="2"/>
          <w:numId w:val="6"/>
        </w:numPr>
        <w:ind w:left="1080"/>
        <w:rPr>
          <w:rFonts w:ascii="Times New Roman" w:hAnsi="Times New Roman" w:cs="Times New Roman"/>
          <w:sz w:val="22"/>
          <w:szCs w:val="22"/>
          <w:u w:val="single"/>
        </w:rPr>
      </w:pPr>
      <w:r>
        <w:rPr>
          <w:rFonts w:ascii="Times New Roman" w:hAnsi="Times New Roman" w:cs="Times New Roman"/>
          <w:i/>
          <w:sz w:val="22"/>
          <w:szCs w:val="22"/>
          <w:u w:val="single"/>
        </w:rPr>
        <w:t>Unocal</w:t>
      </w:r>
      <w:r w:rsidR="003E74C6" w:rsidRPr="007E25C6">
        <w:rPr>
          <w:rFonts w:ascii="Times New Roman" w:hAnsi="Times New Roman" w:cs="Times New Roman"/>
          <w:sz w:val="22"/>
          <w:szCs w:val="22"/>
          <w:u w:val="single"/>
        </w:rPr>
        <w:t>: Takeover Defense Two Prong Test</w:t>
      </w:r>
    </w:p>
    <w:p w14:paraId="57F70477" w14:textId="7EFB2CC0" w:rsidR="003F1906" w:rsidRPr="00355B8B" w:rsidRDefault="003E74C6" w:rsidP="00CD0BF8">
      <w:pPr>
        <w:pStyle w:val="NoSpacing"/>
        <w:widowControl w:val="0"/>
        <w:numPr>
          <w:ilvl w:val="3"/>
          <w:numId w:val="6"/>
        </w:numPr>
        <w:ind w:left="1440"/>
        <w:rPr>
          <w:rFonts w:ascii="Times New Roman" w:hAnsi="Times New Roman" w:cs="Times New Roman"/>
          <w:sz w:val="22"/>
          <w:szCs w:val="22"/>
        </w:rPr>
      </w:pPr>
      <w:r w:rsidRPr="007E25C6">
        <w:rPr>
          <w:rFonts w:ascii="Times New Roman" w:hAnsi="Times New Roman" w:cs="Times New Roman"/>
          <w:sz w:val="22"/>
          <w:szCs w:val="22"/>
        </w:rPr>
        <w:t>Standard of Review:  Conditional</w:t>
      </w:r>
      <w:r w:rsidRPr="00355B8B">
        <w:rPr>
          <w:rFonts w:ascii="Times New Roman" w:hAnsi="Times New Roman" w:cs="Times New Roman"/>
          <w:sz w:val="22"/>
          <w:szCs w:val="22"/>
        </w:rPr>
        <w:t xml:space="preserve"> BJR, b/c “</w:t>
      </w:r>
      <w:r w:rsidRPr="00BD60F8">
        <w:rPr>
          <w:rFonts w:ascii="Times New Roman" w:hAnsi="Times New Roman" w:cs="Times New Roman"/>
          <w:b/>
          <w:sz w:val="22"/>
          <w:szCs w:val="22"/>
        </w:rPr>
        <w:t>Omnipresent specter that a BoD may be acting primarily in its own interests</w:t>
      </w:r>
      <w:r w:rsidRPr="00355B8B">
        <w:rPr>
          <w:rFonts w:ascii="Times New Roman" w:hAnsi="Times New Roman" w:cs="Times New Roman"/>
          <w:sz w:val="22"/>
          <w:szCs w:val="22"/>
        </w:rPr>
        <w:t xml:space="preserve">.” If not satisfied, </w:t>
      </w:r>
      <w:r w:rsidR="0037748D">
        <w:rPr>
          <w:rFonts w:ascii="Times New Roman" w:hAnsi="Times New Roman" w:cs="Times New Roman"/>
          <w:sz w:val="22"/>
          <w:szCs w:val="22"/>
        </w:rPr>
        <w:t>defenses invalidated.</w:t>
      </w:r>
    </w:p>
    <w:p w14:paraId="6B3A2794" w14:textId="5C90F3F2" w:rsidR="003F1906" w:rsidRPr="00355B8B" w:rsidRDefault="0037748D" w:rsidP="00CD0BF8">
      <w:pPr>
        <w:pStyle w:val="NoSpacing"/>
        <w:widowControl w:val="0"/>
        <w:numPr>
          <w:ilvl w:val="4"/>
          <w:numId w:val="6"/>
        </w:numPr>
        <w:ind w:left="1800"/>
        <w:rPr>
          <w:rFonts w:ascii="Times New Roman" w:hAnsi="Times New Roman" w:cs="Times New Roman"/>
          <w:sz w:val="22"/>
          <w:szCs w:val="22"/>
        </w:rPr>
      </w:pPr>
      <w:r>
        <w:rPr>
          <w:rFonts w:ascii="Times New Roman" w:hAnsi="Times New Roman" w:cs="Times New Roman"/>
          <w:sz w:val="22"/>
          <w:szCs w:val="22"/>
        </w:rPr>
        <w:t xml:space="preserve">No automatic </w:t>
      </w:r>
      <w:r w:rsidR="003F1906" w:rsidRPr="00355B8B">
        <w:rPr>
          <w:rFonts w:ascii="Times New Roman" w:hAnsi="Times New Roman" w:cs="Times New Roman"/>
          <w:sz w:val="22"/>
          <w:szCs w:val="22"/>
        </w:rPr>
        <w:t>BJR</w:t>
      </w:r>
      <w:r>
        <w:rPr>
          <w:rFonts w:ascii="Times New Roman" w:hAnsi="Times New Roman" w:cs="Times New Roman"/>
          <w:sz w:val="22"/>
          <w:szCs w:val="22"/>
        </w:rPr>
        <w:t>, concern</w:t>
      </w:r>
      <w:r w:rsidR="003E74C6" w:rsidRPr="00355B8B">
        <w:rPr>
          <w:rFonts w:ascii="Times New Roman" w:hAnsi="Times New Roman" w:cs="Times New Roman"/>
          <w:sz w:val="22"/>
          <w:szCs w:val="22"/>
        </w:rPr>
        <w:t xml:space="preserve"> </w:t>
      </w:r>
      <w:r>
        <w:rPr>
          <w:rFonts w:ascii="Times New Roman" w:hAnsi="Times New Roman" w:cs="Times New Roman"/>
          <w:sz w:val="22"/>
          <w:szCs w:val="22"/>
        </w:rPr>
        <w:t>about entrenchment/CoI in maintaining mngt position.</w:t>
      </w:r>
    </w:p>
    <w:p w14:paraId="5C950450" w14:textId="0391E2BE" w:rsidR="008D0A7B" w:rsidRPr="00355B8B" w:rsidRDefault="008D0A7B" w:rsidP="008D0A7B">
      <w:pPr>
        <w:pStyle w:val="NoSpacing"/>
        <w:widowControl w:val="0"/>
        <w:numPr>
          <w:ilvl w:val="3"/>
          <w:numId w:val="6"/>
        </w:numPr>
        <w:ind w:left="1440"/>
        <w:rPr>
          <w:rFonts w:ascii="Times New Roman" w:hAnsi="Times New Roman" w:cs="Times New Roman"/>
          <w:sz w:val="22"/>
          <w:szCs w:val="22"/>
        </w:rPr>
      </w:pPr>
      <w:r>
        <w:rPr>
          <w:rFonts w:ascii="Times New Roman" w:hAnsi="Times New Roman" w:cs="Times New Roman"/>
          <w:sz w:val="22"/>
          <w:szCs w:val="22"/>
        </w:rPr>
        <w:t>Burden</w:t>
      </w:r>
      <w:r w:rsidRPr="00355B8B">
        <w:rPr>
          <w:rFonts w:ascii="Times New Roman" w:hAnsi="Times New Roman" w:cs="Times New Roman"/>
          <w:b/>
          <w:sz w:val="22"/>
          <w:szCs w:val="22"/>
        </w:rPr>
        <w:t>:</w:t>
      </w:r>
      <w:r w:rsidRPr="00355B8B">
        <w:rPr>
          <w:rFonts w:ascii="Times New Roman" w:hAnsi="Times New Roman" w:cs="Times New Roman"/>
          <w:sz w:val="22"/>
          <w:szCs w:val="22"/>
        </w:rPr>
        <w:t xml:space="preserve"> initially on BoD</w:t>
      </w:r>
      <w:r>
        <w:rPr>
          <w:rFonts w:ascii="Times New Roman" w:hAnsi="Times New Roman" w:cs="Times New Roman"/>
          <w:sz w:val="22"/>
          <w:szCs w:val="22"/>
        </w:rPr>
        <w:t xml:space="preserve"> to mee</w:t>
      </w:r>
      <w:r w:rsidR="0037748D">
        <w:rPr>
          <w:rFonts w:ascii="Times New Roman" w:hAnsi="Times New Roman" w:cs="Times New Roman"/>
          <w:sz w:val="22"/>
          <w:szCs w:val="22"/>
        </w:rPr>
        <w:t>t Unocal (enhanced scrutiny)</w:t>
      </w:r>
      <w:r>
        <w:rPr>
          <w:rFonts w:ascii="Times New Roman" w:hAnsi="Times New Roman" w:cs="Times New Roman"/>
          <w:sz w:val="22"/>
          <w:szCs w:val="22"/>
        </w:rPr>
        <w:t xml:space="preserve"> two prong test</w:t>
      </w:r>
    </w:p>
    <w:p w14:paraId="0489C690" w14:textId="3FEB7C95" w:rsidR="008D0A7B" w:rsidRDefault="008D0A7B" w:rsidP="008D0A7B">
      <w:pPr>
        <w:pStyle w:val="NoSpacing"/>
        <w:widowControl w:val="0"/>
        <w:numPr>
          <w:ilvl w:val="4"/>
          <w:numId w:val="6"/>
        </w:numPr>
        <w:ind w:left="1800"/>
        <w:rPr>
          <w:rFonts w:ascii="Times New Roman" w:hAnsi="Times New Roman" w:cs="Times New Roman"/>
          <w:sz w:val="22"/>
          <w:szCs w:val="22"/>
        </w:rPr>
      </w:pPr>
      <w:r>
        <w:rPr>
          <w:rFonts w:ascii="Times New Roman" w:hAnsi="Times New Roman" w:cs="Times New Roman"/>
          <w:sz w:val="22"/>
          <w:szCs w:val="22"/>
        </w:rPr>
        <w:t xml:space="preserve">If </w:t>
      </w:r>
      <w:r w:rsidRPr="00355B8B">
        <w:rPr>
          <w:rFonts w:ascii="Times New Roman" w:hAnsi="Times New Roman" w:cs="Times New Roman"/>
          <w:sz w:val="22"/>
          <w:szCs w:val="22"/>
        </w:rPr>
        <w:t xml:space="preserve">Ds </w:t>
      </w:r>
      <w:r>
        <w:rPr>
          <w:rFonts w:ascii="Times New Roman" w:hAnsi="Times New Roman" w:cs="Times New Roman"/>
          <w:sz w:val="22"/>
          <w:szCs w:val="22"/>
        </w:rPr>
        <w:t xml:space="preserve">successful, </w:t>
      </w:r>
      <w:r w:rsidR="0037748D">
        <w:rPr>
          <w:rFonts w:ascii="Times New Roman" w:hAnsi="Times New Roman" w:cs="Times New Roman"/>
          <w:sz w:val="22"/>
          <w:szCs w:val="22"/>
        </w:rPr>
        <w:t xml:space="preserve">burden </w:t>
      </w:r>
      <w:r w:rsidRPr="00355B8B">
        <w:rPr>
          <w:rFonts w:ascii="Times New Roman" w:hAnsi="Times New Roman" w:cs="Times New Roman"/>
          <w:sz w:val="22"/>
          <w:szCs w:val="22"/>
        </w:rPr>
        <w:t xml:space="preserve">shifts </w:t>
      </w:r>
      <w:r>
        <w:rPr>
          <w:rFonts w:ascii="Times New Roman" w:hAnsi="Times New Roman" w:cs="Times New Roman"/>
          <w:sz w:val="22"/>
          <w:szCs w:val="22"/>
        </w:rPr>
        <w:t>to π to</w:t>
      </w:r>
      <w:r w:rsidR="0037748D">
        <w:rPr>
          <w:rFonts w:ascii="Times New Roman" w:hAnsi="Times New Roman" w:cs="Times New Roman"/>
          <w:sz w:val="22"/>
          <w:szCs w:val="22"/>
        </w:rPr>
        <w:t xml:space="preserve"> rebut </w:t>
      </w:r>
      <w:r w:rsidRPr="00355B8B">
        <w:rPr>
          <w:rFonts w:ascii="Times New Roman" w:hAnsi="Times New Roman" w:cs="Times New Roman"/>
          <w:sz w:val="22"/>
          <w:szCs w:val="22"/>
        </w:rPr>
        <w:t>BJR</w:t>
      </w:r>
      <w:r w:rsidR="0037748D">
        <w:rPr>
          <w:rFonts w:ascii="Times New Roman" w:hAnsi="Times New Roman" w:cs="Times New Roman"/>
          <w:sz w:val="22"/>
          <w:szCs w:val="22"/>
        </w:rPr>
        <w:t xml:space="preserve"> (likely game over)</w:t>
      </w:r>
      <w:r>
        <w:rPr>
          <w:rFonts w:ascii="Times New Roman" w:hAnsi="Times New Roman" w:cs="Times New Roman"/>
          <w:sz w:val="22"/>
          <w:szCs w:val="22"/>
        </w:rPr>
        <w:t>.</w:t>
      </w:r>
    </w:p>
    <w:p w14:paraId="024519B6" w14:textId="3B7FAEA4" w:rsidR="0037748D" w:rsidRDefault="0037748D" w:rsidP="0037748D">
      <w:pPr>
        <w:pStyle w:val="NoSpacing"/>
        <w:widowControl w:val="0"/>
        <w:numPr>
          <w:ilvl w:val="5"/>
          <w:numId w:val="6"/>
        </w:numPr>
        <w:ind w:left="2160"/>
        <w:rPr>
          <w:rFonts w:ascii="Times New Roman" w:hAnsi="Times New Roman" w:cs="Times New Roman"/>
          <w:sz w:val="22"/>
          <w:szCs w:val="22"/>
        </w:rPr>
      </w:pPr>
      <w:r>
        <w:rPr>
          <w:rFonts w:ascii="Times New Roman" w:hAnsi="Times New Roman" w:cs="Times New Roman"/>
          <w:sz w:val="22"/>
          <w:szCs w:val="22"/>
        </w:rPr>
        <w:t>If π (somehow) rebuts BJR, burden shifts back and SoR is entire fairness.</w:t>
      </w:r>
    </w:p>
    <w:p w14:paraId="47E314AB" w14:textId="2FF11843" w:rsidR="008D0A7B" w:rsidRPr="008D0A7B" w:rsidRDefault="008D0A7B" w:rsidP="008D0A7B">
      <w:pPr>
        <w:pStyle w:val="NoSpacing"/>
        <w:widowControl w:val="0"/>
        <w:numPr>
          <w:ilvl w:val="4"/>
          <w:numId w:val="6"/>
        </w:numPr>
        <w:ind w:left="1800"/>
        <w:rPr>
          <w:rFonts w:ascii="Times New Roman" w:hAnsi="Times New Roman" w:cs="Times New Roman"/>
          <w:sz w:val="22"/>
          <w:szCs w:val="22"/>
        </w:rPr>
      </w:pPr>
      <w:r w:rsidRPr="008D0A7B">
        <w:rPr>
          <w:rFonts w:ascii="Times New Roman" w:hAnsi="Times New Roman" w:cs="Times New Roman"/>
          <w:sz w:val="22"/>
          <w:szCs w:val="22"/>
        </w:rPr>
        <w:t xml:space="preserve">If </w:t>
      </w:r>
      <w:r>
        <w:rPr>
          <w:rFonts w:ascii="Times New Roman" w:hAnsi="Times New Roman" w:cs="Times New Roman"/>
          <w:sz w:val="22"/>
          <w:szCs w:val="22"/>
        </w:rPr>
        <w:t xml:space="preserve">Ds </w:t>
      </w:r>
      <w:r w:rsidRPr="008D0A7B">
        <w:rPr>
          <w:rFonts w:ascii="Times New Roman" w:hAnsi="Times New Roman" w:cs="Times New Roman"/>
          <w:b/>
          <w:sz w:val="22"/>
          <w:szCs w:val="22"/>
        </w:rPr>
        <w:t>NOT</w:t>
      </w:r>
      <w:r>
        <w:rPr>
          <w:rFonts w:ascii="Times New Roman" w:hAnsi="Times New Roman" w:cs="Times New Roman"/>
          <w:sz w:val="22"/>
          <w:szCs w:val="22"/>
        </w:rPr>
        <w:t xml:space="preserve"> successful</w:t>
      </w:r>
      <w:r w:rsidRPr="008D0A7B">
        <w:rPr>
          <w:rFonts w:ascii="Times New Roman" w:hAnsi="Times New Roman" w:cs="Times New Roman"/>
          <w:sz w:val="22"/>
          <w:szCs w:val="22"/>
        </w:rPr>
        <w:t xml:space="preserve">, </w:t>
      </w:r>
      <w:r w:rsidR="0037748D">
        <w:rPr>
          <w:rFonts w:ascii="Times New Roman" w:hAnsi="Times New Roman" w:cs="Times New Roman"/>
          <w:sz w:val="22"/>
          <w:szCs w:val="22"/>
        </w:rPr>
        <w:t>defenses invalidated</w:t>
      </w:r>
      <w:r w:rsidR="004A240B">
        <w:rPr>
          <w:rFonts w:ascii="Times New Roman" w:hAnsi="Times New Roman" w:cs="Times New Roman"/>
          <w:sz w:val="22"/>
          <w:szCs w:val="22"/>
        </w:rPr>
        <w:t xml:space="preserve"> (actually EF but effective invalidation)</w:t>
      </w:r>
      <w:r>
        <w:rPr>
          <w:rFonts w:ascii="Times New Roman" w:hAnsi="Times New Roman" w:cs="Times New Roman"/>
          <w:sz w:val="22"/>
          <w:szCs w:val="22"/>
        </w:rPr>
        <w:t>.</w:t>
      </w:r>
    </w:p>
    <w:p w14:paraId="265A4AB2" w14:textId="23823899" w:rsidR="003F1906" w:rsidRDefault="0037748D" w:rsidP="00CD0BF8">
      <w:pPr>
        <w:pStyle w:val="NoSpacing"/>
        <w:widowControl w:val="0"/>
        <w:numPr>
          <w:ilvl w:val="3"/>
          <w:numId w:val="6"/>
        </w:numPr>
        <w:ind w:left="1440"/>
        <w:rPr>
          <w:rFonts w:ascii="Times New Roman" w:hAnsi="Times New Roman" w:cs="Times New Roman"/>
          <w:sz w:val="22"/>
          <w:szCs w:val="22"/>
        </w:rPr>
      </w:pPr>
      <w:r w:rsidRPr="0037748D">
        <w:rPr>
          <w:rFonts w:ascii="Times New Roman" w:hAnsi="Times New Roman" w:cs="Times New Roman"/>
          <w:i/>
          <w:sz w:val="22"/>
          <w:szCs w:val="22"/>
        </w:rPr>
        <w:t>Unocal</w:t>
      </w:r>
      <w:r>
        <w:rPr>
          <w:rFonts w:ascii="Times New Roman" w:hAnsi="Times New Roman" w:cs="Times New Roman"/>
          <w:sz w:val="22"/>
          <w:szCs w:val="22"/>
        </w:rPr>
        <w:t xml:space="preserve"> </w:t>
      </w:r>
      <w:r w:rsidR="008D0A7B">
        <w:rPr>
          <w:rFonts w:ascii="Times New Roman" w:hAnsi="Times New Roman" w:cs="Times New Roman"/>
          <w:sz w:val="22"/>
          <w:szCs w:val="22"/>
        </w:rPr>
        <w:t>Test</w:t>
      </w:r>
      <w:r w:rsidR="00487F39">
        <w:rPr>
          <w:rFonts w:ascii="Times New Roman" w:hAnsi="Times New Roman" w:cs="Times New Roman"/>
          <w:sz w:val="22"/>
          <w:szCs w:val="22"/>
        </w:rPr>
        <w:t>:</w:t>
      </w:r>
      <w:r w:rsidR="0095234E">
        <w:rPr>
          <w:rFonts w:ascii="Times New Roman" w:hAnsi="Times New Roman" w:cs="Times New Roman"/>
          <w:sz w:val="22"/>
          <w:szCs w:val="22"/>
        </w:rPr>
        <w:t xml:space="preserve"> defensive responses to </w:t>
      </w:r>
      <w:r w:rsidR="0095234E" w:rsidRPr="00487F39">
        <w:rPr>
          <w:rFonts w:ascii="Times New Roman" w:hAnsi="Times New Roman" w:cs="Times New Roman"/>
          <w:b/>
          <w:sz w:val="22"/>
          <w:szCs w:val="22"/>
        </w:rPr>
        <w:t>u</w:t>
      </w:r>
      <w:r w:rsidRPr="00487F39">
        <w:rPr>
          <w:rFonts w:ascii="Times New Roman" w:hAnsi="Times New Roman" w:cs="Times New Roman"/>
          <w:b/>
          <w:sz w:val="22"/>
          <w:szCs w:val="22"/>
        </w:rPr>
        <w:t>nwanted t</w:t>
      </w:r>
      <w:r w:rsidR="008D0A7B" w:rsidRPr="00487F39">
        <w:rPr>
          <w:rFonts w:ascii="Times New Roman" w:hAnsi="Times New Roman" w:cs="Times New Roman"/>
          <w:b/>
          <w:sz w:val="22"/>
          <w:szCs w:val="22"/>
        </w:rPr>
        <w:t>akeover attempts</w:t>
      </w:r>
      <w:r w:rsidR="00487F39">
        <w:rPr>
          <w:rFonts w:ascii="Times New Roman" w:hAnsi="Times New Roman" w:cs="Times New Roman"/>
          <w:b/>
          <w:sz w:val="22"/>
          <w:szCs w:val="22"/>
        </w:rPr>
        <w:t xml:space="preserve"> (is this an attempt?)</w:t>
      </w:r>
    </w:p>
    <w:p w14:paraId="37B07441" w14:textId="7719A9B1" w:rsidR="00097CEC" w:rsidRPr="00355B8B" w:rsidRDefault="003A35BA" w:rsidP="00097CEC">
      <w:pPr>
        <w:pStyle w:val="NoSpacing"/>
        <w:widowControl w:val="0"/>
        <w:numPr>
          <w:ilvl w:val="4"/>
          <w:numId w:val="6"/>
        </w:numPr>
        <w:ind w:left="1800"/>
        <w:rPr>
          <w:rFonts w:ascii="Times New Roman" w:hAnsi="Times New Roman" w:cs="Times New Roman"/>
          <w:sz w:val="22"/>
          <w:szCs w:val="22"/>
        </w:rPr>
      </w:pPr>
      <w:r>
        <w:rPr>
          <w:rFonts w:ascii="Times New Roman" w:hAnsi="Times New Roman" w:cs="Times New Roman"/>
          <w:sz w:val="22"/>
          <w:szCs w:val="22"/>
        </w:rPr>
        <w:t xml:space="preserve">Step #1 Authority: </w:t>
      </w:r>
      <w:r w:rsidR="00097CEC">
        <w:rPr>
          <w:rFonts w:ascii="Times New Roman" w:hAnsi="Times New Roman" w:cs="Times New Roman"/>
          <w:sz w:val="22"/>
          <w:szCs w:val="22"/>
        </w:rPr>
        <w:t xml:space="preserve">Did BoD have authority to adopt </w:t>
      </w:r>
      <w:r w:rsidR="000A7DC5">
        <w:rPr>
          <w:rFonts w:ascii="Times New Roman" w:hAnsi="Times New Roman" w:cs="Times New Roman"/>
          <w:sz w:val="22"/>
          <w:szCs w:val="22"/>
        </w:rPr>
        <w:t>d</w:t>
      </w:r>
      <w:r w:rsidR="002856F3">
        <w:rPr>
          <w:rFonts w:ascii="Times New Roman" w:hAnsi="Times New Roman" w:cs="Times New Roman"/>
          <w:sz w:val="22"/>
          <w:szCs w:val="22"/>
        </w:rPr>
        <w:t>efenses? (Look to AoI, bylaws, s</w:t>
      </w:r>
      <w:r w:rsidR="000A7DC5">
        <w:rPr>
          <w:rFonts w:ascii="Times New Roman" w:hAnsi="Times New Roman" w:cs="Times New Roman"/>
          <w:sz w:val="22"/>
          <w:szCs w:val="22"/>
        </w:rPr>
        <w:t>tatute, etc.</w:t>
      </w:r>
      <w:r w:rsidR="00097CEC">
        <w:rPr>
          <w:rFonts w:ascii="Times New Roman" w:hAnsi="Times New Roman" w:cs="Times New Roman"/>
          <w:sz w:val="22"/>
          <w:szCs w:val="22"/>
        </w:rPr>
        <w:t>)</w:t>
      </w:r>
    </w:p>
    <w:p w14:paraId="6C40F3BA" w14:textId="763E8FBB" w:rsidR="003F1906" w:rsidRPr="00355B8B" w:rsidRDefault="003A35BA" w:rsidP="00CD0BF8">
      <w:pPr>
        <w:pStyle w:val="NoSpacing"/>
        <w:widowControl w:val="0"/>
        <w:numPr>
          <w:ilvl w:val="4"/>
          <w:numId w:val="6"/>
        </w:numPr>
        <w:ind w:left="1800"/>
        <w:rPr>
          <w:rFonts w:ascii="Times New Roman" w:hAnsi="Times New Roman" w:cs="Times New Roman"/>
          <w:sz w:val="22"/>
          <w:szCs w:val="22"/>
        </w:rPr>
      </w:pPr>
      <w:r>
        <w:rPr>
          <w:rFonts w:ascii="Times New Roman" w:hAnsi="Times New Roman" w:cs="Times New Roman"/>
          <w:sz w:val="22"/>
          <w:szCs w:val="22"/>
        </w:rPr>
        <w:t>Step #2 THREAT</w:t>
      </w:r>
      <w:r w:rsidR="0095234E">
        <w:rPr>
          <w:rFonts w:ascii="Times New Roman" w:hAnsi="Times New Roman" w:cs="Times New Roman"/>
          <w:sz w:val="22"/>
          <w:szCs w:val="22"/>
        </w:rPr>
        <w:t>: Does BoD have</w:t>
      </w:r>
      <w:r w:rsidR="003E74C6" w:rsidRPr="00355B8B">
        <w:rPr>
          <w:rFonts w:ascii="Times New Roman" w:hAnsi="Times New Roman" w:cs="Times New Roman"/>
          <w:sz w:val="22"/>
          <w:szCs w:val="22"/>
        </w:rPr>
        <w:t xml:space="preserve"> reasonable</w:t>
      </w:r>
      <w:r w:rsidR="0095234E">
        <w:rPr>
          <w:rFonts w:ascii="Times New Roman" w:hAnsi="Times New Roman" w:cs="Times New Roman"/>
          <w:sz w:val="22"/>
          <w:szCs w:val="22"/>
        </w:rPr>
        <w:t xml:space="preserve"> grounds to believe</w:t>
      </w:r>
      <w:r w:rsidR="003E74C6" w:rsidRPr="00355B8B">
        <w:rPr>
          <w:rFonts w:ascii="Times New Roman" w:hAnsi="Times New Roman" w:cs="Times New Roman"/>
          <w:sz w:val="22"/>
          <w:szCs w:val="22"/>
        </w:rPr>
        <w:t xml:space="preserve"> that </w:t>
      </w:r>
      <w:r w:rsidR="0095234E">
        <w:rPr>
          <w:rFonts w:ascii="Times New Roman" w:hAnsi="Times New Roman" w:cs="Times New Roman"/>
          <w:sz w:val="22"/>
          <w:szCs w:val="22"/>
        </w:rPr>
        <w:t xml:space="preserve">the takeover attempt threatens </w:t>
      </w:r>
      <w:r w:rsidR="003E74C6" w:rsidRPr="00355B8B">
        <w:rPr>
          <w:rFonts w:ascii="Times New Roman" w:hAnsi="Times New Roman" w:cs="Times New Roman"/>
          <w:sz w:val="22"/>
          <w:szCs w:val="22"/>
        </w:rPr>
        <w:t xml:space="preserve">corp </w:t>
      </w:r>
      <w:r w:rsidR="0095234E">
        <w:rPr>
          <w:rFonts w:ascii="Times New Roman" w:hAnsi="Times New Roman" w:cs="Times New Roman"/>
          <w:sz w:val="22"/>
          <w:szCs w:val="22"/>
        </w:rPr>
        <w:t>policy and effectiveness?</w:t>
      </w:r>
      <w:r w:rsidR="002856F3">
        <w:rPr>
          <w:rFonts w:ascii="Times New Roman" w:hAnsi="Times New Roman" w:cs="Times New Roman"/>
          <w:sz w:val="22"/>
          <w:szCs w:val="22"/>
        </w:rPr>
        <w:t xml:space="preserve"> Cts reluctant to fault for honest mistakes (</w:t>
      </w:r>
      <w:r w:rsidR="002856F3" w:rsidRPr="002856F3">
        <w:rPr>
          <w:rFonts w:ascii="Times New Roman" w:hAnsi="Times New Roman" w:cs="Times New Roman"/>
          <w:i/>
          <w:sz w:val="22"/>
          <w:szCs w:val="22"/>
        </w:rPr>
        <w:t>Cheff</w:t>
      </w:r>
      <w:r w:rsidR="002856F3">
        <w:rPr>
          <w:rFonts w:ascii="Times New Roman" w:hAnsi="Times New Roman" w:cs="Times New Roman"/>
          <w:sz w:val="22"/>
          <w:szCs w:val="22"/>
        </w:rPr>
        <w:t>) so show…</w:t>
      </w:r>
    </w:p>
    <w:p w14:paraId="2D682BF5" w14:textId="77777777" w:rsidR="003F1906" w:rsidRPr="00711903" w:rsidRDefault="003E74C6" w:rsidP="00CD0BF8">
      <w:pPr>
        <w:pStyle w:val="NoSpacing"/>
        <w:widowControl w:val="0"/>
        <w:numPr>
          <w:ilvl w:val="5"/>
          <w:numId w:val="6"/>
        </w:numPr>
        <w:ind w:left="2160"/>
        <w:rPr>
          <w:rFonts w:ascii="Times New Roman" w:hAnsi="Times New Roman" w:cs="Times New Roman"/>
          <w:b/>
          <w:sz w:val="22"/>
          <w:szCs w:val="22"/>
        </w:rPr>
      </w:pPr>
      <w:r w:rsidRPr="00711903">
        <w:rPr>
          <w:rFonts w:ascii="Times New Roman" w:hAnsi="Times New Roman" w:cs="Times New Roman"/>
          <w:b/>
          <w:sz w:val="22"/>
          <w:szCs w:val="22"/>
          <w:u w:val="single"/>
        </w:rPr>
        <w:t>Show good faith and reasonable investigation</w:t>
      </w:r>
    </w:p>
    <w:p w14:paraId="1847AD40" w14:textId="65A00400" w:rsidR="0011647F" w:rsidRDefault="0011647F" w:rsidP="0095234E">
      <w:pPr>
        <w:pStyle w:val="NoSpacing"/>
        <w:widowControl w:val="0"/>
        <w:numPr>
          <w:ilvl w:val="6"/>
          <w:numId w:val="6"/>
        </w:numPr>
        <w:ind w:left="2520"/>
        <w:rPr>
          <w:rFonts w:ascii="Times New Roman" w:hAnsi="Times New Roman" w:cs="Times New Roman"/>
          <w:sz w:val="22"/>
          <w:szCs w:val="22"/>
        </w:rPr>
      </w:pPr>
      <w:r w:rsidRPr="002856F3">
        <w:rPr>
          <w:rFonts w:ascii="Times New Roman" w:hAnsi="Times New Roman" w:cs="Times New Roman"/>
          <w:sz w:val="22"/>
          <w:szCs w:val="22"/>
          <w:u w:val="single"/>
        </w:rPr>
        <w:t>Reasonable In</w:t>
      </w:r>
      <w:r w:rsidR="0037748D" w:rsidRPr="002856F3">
        <w:rPr>
          <w:rFonts w:ascii="Times New Roman" w:hAnsi="Times New Roman" w:cs="Times New Roman"/>
          <w:sz w:val="22"/>
          <w:szCs w:val="22"/>
          <w:u w:val="single"/>
        </w:rPr>
        <w:t>vest</w:t>
      </w:r>
      <w:r w:rsidR="0037748D">
        <w:rPr>
          <w:rFonts w:ascii="Times New Roman" w:hAnsi="Times New Roman" w:cs="Times New Roman"/>
          <w:sz w:val="22"/>
          <w:szCs w:val="22"/>
        </w:rPr>
        <w:t>: Meet to discuss offer, show sound procedure (</w:t>
      </w:r>
      <w:r w:rsidR="00D872E7">
        <w:rPr>
          <w:rFonts w:ascii="Times New Roman" w:hAnsi="Times New Roman" w:cs="Times New Roman"/>
          <w:sz w:val="22"/>
          <w:szCs w:val="22"/>
        </w:rPr>
        <w:t xml:space="preserve">see </w:t>
      </w:r>
      <w:r w:rsidR="0037748D" w:rsidRPr="0037748D">
        <w:rPr>
          <w:rFonts w:ascii="Times New Roman" w:hAnsi="Times New Roman" w:cs="Times New Roman"/>
          <w:i/>
          <w:sz w:val="22"/>
          <w:szCs w:val="22"/>
        </w:rPr>
        <w:t>Time</w:t>
      </w:r>
      <w:r w:rsidR="0037748D">
        <w:rPr>
          <w:rFonts w:ascii="Times New Roman" w:hAnsi="Times New Roman" w:cs="Times New Roman"/>
          <w:sz w:val="22"/>
          <w:szCs w:val="22"/>
        </w:rPr>
        <w:t>)</w:t>
      </w:r>
    </w:p>
    <w:p w14:paraId="2CC44BCF" w14:textId="23D99263" w:rsidR="0011647F" w:rsidRDefault="0011647F" w:rsidP="0095234E">
      <w:pPr>
        <w:pStyle w:val="NoSpacing"/>
        <w:widowControl w:val="0"/>
        <w:numPr>
          <w:ilvl w:val="6"/>
          <w:numId w:val="6"/>
        </w:numPr>
        <w:ind w:left="2520"/>
        <w:rPr>
          <w:rFonts w:ascii="Times New Roman" w:hAnsi="Times New Roman" w:cs="Times New Roman"/>
          <w:sz w:val="22"/>
          <w:szCs w:val="22"/>
        </w:rPr>
      </w:pPr>
      <w:r w:rsidRPr="002856F3">
        <w:rPr>
          <w:rFonts w:ascii="Times New Roman" w:hAnsi="Times New Roman" w:cs="Times New Roman"/>
          <w:sz w:val="22"/>
          <w:szCs w:val="22"/>
          <w:u w:val="single"/>
        </w:rPr>
        <w:t>Good Faith</w:t>
      </w:r>
      <w:r>
        <w:rPr>
          <w:rFonts w:ascii="Times New Roman" w:hAnsi="Times New Roman" w:cs="Times New Roman"/>
          <w:sz w:val="22"/>
          <w:szCs w:val="22"/>
        </w:rPr>
        <w:t xml:space="preserve">: </w:t>
      </w:r>
      <w:r w:rsidR="008C0EE4">
        <w:rPr>
          <w:rFonts w:ascii="Times New Roman" w:hAnsi="Times New Roman" w:cs="Times New Roman"/>
          <w:sz w:val="22"/>
          <w:szCs w:val="22"/>
        </w:rPr>
        <w:t>proof of GF and RI are</w:t>
      </w:r>
      <w:r>
        <w:rPr>
          <w:rFonts w:ascii="Times New Roman" w:hAnsi="Times New Roman" w:cs="Times New Roman"/>
          <w:sz w:val="22"/>
          <w:szCs w:val="22"/>
        </w:rPr>
        <w:t xml:space="preserve"> </w:t>
      </w:r>
      <w:r w:rsidR="008C0EE4" w:rsidRPr="008C0EE4">
        <w:rPr>
          <w:rFonts w:ascii="Times New Roman" w:hAnsi="Times New Roman" w:cs="Times New Roman"/>
          <w:b/>
          <w:sz w:val="22"/>
          <w:szCs w:val="22"/>
        </w:rPr>
        <w:t>materially enhanced</w:t>
      </w:r>
      <w:r w:rsidR="00D872E7">
        <w:rPr>
          <w:rFonts w:ascii="Times New Roman" w:hAnsi="Times New Roman" w:cs="Times New Roman"/>
          <w:sz w:val="22"/>
          <w:szCs w:val="22"/>
        </w:rPr>
        <w:t xml:space="preserve"> if</w:t>
      </w:r>
      <w:r>
        <w:rPr>
          <w:rFonts w:ascii="Times New Roman" w:hAnsi="Times New Roman" w:cs="Times New Roman"/>
          <w:sz w:val="22"/>
          <w:szCs w:val="22"/>
        </w:rPr>
        <w:t xml:space="preserve"> </w:t>
      </w:r>
      <w:r w:rsidR="00D872E7">
        <w:rPr>
          <w:rFonts w:ascii="Times New Roman" w:hAnsi="Times New Roman" w:cs="Times New Roman"/>
          <w:sz w:val="22"/>
          <w:szCs w:val="22"/>
        </w:rPr>
        <w:t>maj</w:t>
      </w:r>
      <w:r>
        <w:rPr>
          <w:rFonts w:ascii="Times New Roman" w:hAnsi="Times New Roman" w:cs="Times New Roman"/>
          <w:sz w:val="22"/>
          <w:szCs w:val="22"/>
        </w:rPr>
        <w:t xml:space="preserve"> of BoD are outside Ds and </w:t>
      </w:r>
      <w:r w:rsidRPr="008C0EE4">
        <w:rPr>
          <w:rFonts w:ascii="Times New Roman" w:hAnsi="Times New Roman" w:cs="Times New Roman"/>
          <w:b/>
          <w:i/>
          <w:sz w:val="22"/>
          <w:szCs w:val="22"/>
        </w:rPr>
        <w:t>even better</w:t>
      </w:r>
      <w:r w:rsidRPr="0011647F">
        <w:rPr>
          <w:rFonts w:ascii="Times New Roman" w:hAnsi="Times New Roman" w:cs="Times New Roman"/>
          <w:b/>
          <w:sz w:val="22"/>
          <w:szCs w:val="22"/>
        </w:rPr>
        <w:t xml:space="preserve"> if IC formed</w:t>
      </w:r>
      <w:r>
        <w:rPr>
          <w:rFonts w:ascii="Times New Roman" w:hAnsi="Times New Roman" w:cs="Times New Roman"/>
          <w:sz w:val="22"/>
          <w:szCs w:val="22"/>
        </w:rPr>
        <w:t xml:space="preserve"> and it presents decision to full BoD.</w:t>
      </w:r>
    </w:p>
    <w:p w14:paraId="264D30EF" w14:textId="200D9BBB" w:rsidR="0011647F" w:rsidRDefault="0011647F" w:rsidP="0095234E">
      <w:pPr>
        <w:pStyle w:val="NoSpacing"/>
        <w:widowControl w:val="0"/>
        <w:numPr>
          <w:ilvl w:val="6"/>
          <w:numId w:val="6"/>
        </w:numPr>
        <w:ind w:left="2520"/>
        <w:rPr>
          <w:rFonts w:ascii="Times New Roman" w:hAnsi="Times New Roman" w:cs="Times New Roman"/>
          <w:sz w:val="22"/>
          <w:szCs w:val="22"/>
        </w:rPr>
      </w:pPr>
      <w:r>
        <w:rPr>
          <w:rFonts w:ascii="Times New Roman" w:hAnsi="Times New Roman" w:cs="Times New Roman"/>
          <w:sz w:val="22"/>
          <w:szCs w:val="22"/>
        </w:rPr>
        <w:t>Thr</w:t>
      </w:r>
      <w:r w:rsidR="008C0EE4">
        <w:rPr>
          <w:rFonts w:ascii="Times New Roman" w:hAnsi="Times New Roman" w:cs="Times New Roman"/>
          <w:sz w:val="22"/>
          <w:szCs w:val="22"/>
        </w:rPr>
        <w:t>eats to Corp policy/effect</w:t>
      </w:r>
      <w:r>
        <w:rPr>
          <w:rFonts w:ascii="Times New Roman" w:hAnsi="Times New Roman" w:cs="Times New Roman"/>
          <w:sz w:val="22"/>
          <w:szCs w:val="22"/>
        </w:rPr>
        <w:t xml:space="preserve">: </w:t>
      </w:r>
      <w:r w:rsidR="00575490" w:rsidRPr="00575490">
        <w:rPr>
          <w:rFonts w:ascii="Times New Roman" w:hAnsi="Times New Roman" w:cs="Times New Roman"/>
          <w:sz w:val="22"/>
          <w:szCs w:val="22"/>
        </w:rPr>
        <w:t>(</w:t>
      </w:r>
      <w:r w:rsidR="002856F3">
        <w:rPr>
          <w:rFonts w:ascii="Times New Roman" w:hAnsi="Times New Roman" w:cs="Times New Roman"/>
          <w:i/>
          <w:sz w:val="22"/>
          <w:szCs w:val="22"/>
        </w:rPr>
        <w:t>Mentor Graphics</w:t>
      </w:r>
      <w:r w:rsidR="00575490" w:rsidRPr="00575490">
        <w:rPr>
          <w:rFonts w:ascii="Times New Roman" w:hAnsi="Times New Roman" w:cs="Times New Roman"/>
          <w:sz w:val="22"/>
          <w:szCs w:val="22"/>
        </w:rPr>
        <w:t xml:space="preserve">- </w:t>
      </w:r>
      <w:r w:rsidR="00575490" w:rsidRPr="00575490">
        <w:rPr>
          <w:rFonts w:ascii="Times New Roman" w:hAnsi="Times New Roman" w:cs="Times New Roman"/>
          <w:sz w:val="22"/>
          <w:szCs w:val="22"/>
          <w:u w:val="single"/>
        </w:rPr>
        <w:t xml:space="preserve">three basic </w:t>
      </w:r>
      <w:r w:rsidR="002856F3" w:rsidRPr="002856F3">
        <w:rPr>
          <w:rFonts w:ascii="Times New Roman" w:hAnsi="Times New Roman" w:cs="Times New Roman"/>
          <w:sz w:val="22"/>
          <w:szCs w:val="22"/>
          <w:u w:val="single"/>
        </w:rPr>
        <w:t>categ</w:t>
      </w:r>
      <w:r w:rsidR="008C0EE4">
        <w:rPr>
          <w:rFonts w:ascii="Times New Roman" w:hAnsi="Times New Roman" w:cs="Times New Roman"/>
          <w:sz w:val="22"/>
          <w:szCs w:val="22"/>
          <w:u w:val="single"/>
        </w:rPr>
        <w:t>ori</w:t>
      </w:r>
      <w:r w:rsidR="00575490" w:rsidRPr="00575490">
        <w:rPr>
          <w:rFonts w:ascii="Times New Roman" w:hAnsi="Times New Roman" w:cs="Times New Roman"/>
          <w:sz w:val="22"/>
          <w:szCs w:val="22"/>
        </w:rPr>
        <w:t xml:space="preserve"> threats)</w:t>
      </w:r>
    </w:p>
    <w:p w14:paraId="0A6A48CE" w14:textId="4A0D2407" w:rsidR="00575490" w:rsidRDefault="00575490" w:rsidP="00575490">
      <w:pPr>
        <w:pStyle w:val="NoSpacing"/>
        <w:widowControl w:val="0"/>
        <w:numPr>
          <w:ilvl w:val="7"/>
          <w:numId w:val="6"/>
        </w:numPr>
        <w:ind w:left="2880"/>
        <w:rPr>
          <w:rFonts w:ascii="Times New Roman" w:hAnsi="Times New Roman" w:cs="Times New Roman"/>
          <w:sz w:val="22"/>
          <w:szCs w:val="22"/>
        </w:rPr>
      </w:pPr>
      <w:r w:rsidRPr="00927D7D">
        <w:rPr>
          <w:rFonts w:ascii="Times New Roman" w:hAnsi="Times New Roman" w:cs="Times New Roman"/>
          <w:b/>
          <w:sz w:val="22"/>
          <w:szCs w:val="22"/>
        </w:rPr>
        <w:t>Opportunity Loss</w:t>
      </w:r>
      <w:r>
        <w:rPr>
          <w:rFonts w:ascii="Times New Roman" w:hAnsi="Times New Roman" w:cs="Times New Roman"/>
          <w:sz w:val="22"/>
          <w:szCs w:val="22"/>
        </w:rPr>
        <w:t>: Hostile offer might deprive T SHs of opportunity to select superior alternative offered by T mngt/other bidder</w:t>
      </w:r>
    </w:p>
    <w:p w14:paraId="799C0930" w14:textId="59A3A4A9" w:rsidR="00575490" w:rsidRDefault="00927D7D" w:rsidP="00927D7D">
      <w:pPr>
        <w:pStyle w:val="NoSpacing"/>
        <w:widowControl w:val="0"/>
        <w:numPr>
          <w:ilvl w:val="8"/>
          <w:numId w:val="6"/>
        </w:numPr>
        <w:ind w:left="3240"/>
        <w:rPr>
          <w:rFonts w:ascii="Times New Roman" w:hAnsi="Times New Roman" w:cs="Times New Roman"/>
          <w:sz w:val="22"/>
          <w:szCs w:val="22"/>
        </w:rPr>
      </w:pPr>
      <w:r>
        <w:rPr>
          <w:rFonts w:ascii="Times New Roman" w:hAnsi="Times New Roman" w:cs="Times New Roman"/>
          <w:sz w:val="22"/>
          <w:szCs w:val="22"/>
        </w:rPr>
        <w:t>Changes</w:t>
      </w:r>
      <w:r w:rsidR="00575490" w:rsidRPr="00575490">
        <w:rPr>
          <w:rFonts w:ascii="Times New Roman" w:hAnsi="Times New Roman" w:cs="Times New Roman"/>
          <w:sz w:val="22"/>
          <w:szCs w:val="22"/>
        </w:rPr>
        <w:t xml:space="preserve"> bus mode</w:t>
      </w:r>
      <w:r>
        <w:rPr>
          <w:rFonts w:ascii="Times New Roman" w:hAnsi="Times New Roman" w:cs="Times New Roman"/>
          <w:sz w:val="22"/>
          <w:szCs w:val="22"/>
        </w:rPr>
        <w:t>l/threat to preexisting strate</w:t>
      </w:r>
      <w:r w:rsidR="00575490" w:rsidRPr="00575490">
        <w:rPr>
          <w:rFonts w:ascii="Times New Roman" w:hAnsi="Times New Roman" w:cs="Times New Roman"/>
          <w:sz w:val="22"/>
          <w:szCs w:val="22"/>
        </w:rPr>
        <w:t>/long term plan (</w:t>
      </w:r>
      <w:r w:rsidR="00575490" w:rsidRPr="00575490">
        <w:rPr>
          <w:rFonts w:ascii="Times New Roman" w:hAnsi="Times New Roman" w:cs="Times New Roman"/>
          <w:i/>
          <w:sz w:val="22"/>
          <w:szCs w:val="22"/>
        </w:rPr>
        <w:t>Time</w:t>
      </w:r>
      <w:r w:rsidR="00575490" w:rsidRPr="00575490">
        <w:rPr>
          <w:rFonts w:ascii="Times New Roman" w:hAnsi="Times New Roman" w:cs="Times New Roman"/>
          <w:sz w:val="22"/>
          <w:szCs w:val="22"/>
        </w:rPr>
        <w:t>)</w:t>
      </w:r>
    </w:p>
    <w:p w14:paraId="72197331" w14:textId="0F392550" w:rsidR="00575490" w:rsidRDefault="00927D7D" w:rsidP="00927D7D">
      <w:pPr>
        <w:pStyle w:val="NoSpacing"/>
        <w:widowControl w:val="0"/>
        <w:numPr>
          <w:ilvl w:val="8"/>
          <w:numId w:val="6"/>
        </w:numPr>
        <w:ind w:left="3240"/>
        <w:rPr>
          <w:rFonts w:ascii="Times New Roman" w:hAnsi="Times New Roman" w:cs="Times New Roman"/>
          <w:sz w:val="22"/>
          <w:szCs w:val="22"/>
        </w:rPr>
      </w:pPr>
      <w:r w:rsidRPr="00597201">
        <w:rPr>
          <w:rFonts w:ascii="Times New Roman" w:hAnsi="Times New Roman" w:cs="Times New Roman"/>
          <w:sz w:val="22"/>
          <w:szCs w:val="22"/>
        </w:rPr>
        <w:t>Impact on non-SH constituencies (</w:t>
      </w:r>
      <w:r w:rsidRPr="00597201">
        <w:rPr>
          <w:rFonts w:ascii="Times New Roman" w:hAnsi="Times New Roman" w:cs="Times New Roman"/>
          <w:i/>
          <w:sz w:val="22"/>
          <w:szCs w:val="22"/>
        </w:rPr>
        <w:t>Cheff</w:t>
      </w:r>
      <w:r>
        <w:rPr>
          <w:rFonts w:ascii="Times New Roman" w:hAnsi="Times New Roman" w:cs="Times New Roman"/>
          <w:sz w:val="22"/>
          <w:szCs w:val="22"/>
        </w:rPr>
        <w:t xml:space="preserve"> </w:t>
      </w:r>
      <w:r w:rsidRPr="00597201">
        <w:rPr>
          <w:rFonts w:ascii="Times New Roman" w:hAnsi="Times New Roman" w:cs="Times New Roman"/>
          <w:sz w:val="22"/>
          <w:szCs w:val="22"/>
        </w:rPr>
        <w:t>- employee unrest)</w:t>
      </w:r>
    </w:p>
    <w:p w14:paraId="1E59395E" w14:textId="4903A450" w:rsidR="00927D7D" w:rsidRDefault="00927D7D" w:rsidP="00927D7D">
      <w:pPr>
        <w:pStyle w:val="NoSpacing"/>
        <w:widowControl w:val="0"/>
        <w:numPr>
          <w:ilvl w:val="8"/>
          <w:numId w:val="6"/>
        </w:numPr>
        <w:ind w:left="3240"/>
        <w:rPr>
          <w:rFonts w:ascii="Times New Roman" w:hAnsi="Times New Roman" w:cs="Times New Roman"/>
          <w:sz w:val="22"/>
          <w:szCs w:val="22"/>
        </w:rPr>
      </w:pPr>
      <w:r w:rsidRPr="00927D7D">
        <w:rPr>
          <w:rFonts w:ascii="Times New Roman" w:hAnsi="Times New Roman" w:cs="Times New Roman"/>
          <w:sz w:val="22"/>
          <w:szCs w:val="22"/>
        </w:rPr>
        <w:t>Offer from known raider (</w:t>
      </w:r>
      <w:r w:rsidRPr="00927D7D">
        <w:rPr>
          <w:rFonts w:ascii="Times New Roman" w:hAnsi="Times New Roman" w:cs="Times New Roman"/>
          <w:i/>
          <w:sz w:val="22"/>
          <w:szCs w:val="22"/>
        </w:rPr>
        <w:t>Unocal</w:t>
      </w:r>
      <w:r w:rsidRPr="00927D7D">
        <w:rPr>
          <w:rFonts w:ascii="Times New Roman" w:hAnsi="Times New Roman" w:cs="Times New Roman"/>
          <w:sz w:val="22"/>
          <w:szCs w:val="22"/>
        </w:rPr>
        <w:t xml:space="preserve"> – Pickens, nat’l rep as liquidator)</w:t>
      </w:r>
    </w:p>
    <w:p w14:paraId="200993CE" w14:textId="2A77FD49" w:rsidR="00927D7D" w:rsidRDefault="00927D7D" w:rsidP="00927D7D">
      <w:pPr>
        <w:pStyle w:val="NoSpacing"/>
        <w:widowControl w:val="0"/>
        <w:numPr>
          <w:ilvl w:val="8"/>
          <w:numId w:val="6"/>
        </w:numPr>
        <w:ind w:left="3240"/>
        <w:rPr>
          <w:rFonts w:ascii="Times New Roman" w:hAnsi="Times New Roman" w:cs="Times New Roman"/>
          <w:sz w:val="22"/>
          <w:szCs w:val="22"/>
        </w:rPr>
      </w:pPr>
      <w:r w:rsidRPr="0011647F">
        <w:rPr>
          <w:rFonts w:ascii="Times New Roman" w:hAnsi="Times New Roman" w:cs="Times New Roman"/>
          <w:sz w:val="22"/>
          <w:szCs w:val="22"/>
        </w:rPr>
        <w:t xml:space="preserve">Timing of TO following </w:t>
      </w:r>
      <w:r>
        <w:rPr>
          <w:rFonts w:ascii="Times New Roman" w:hAnsi="Times New Roman" w:cs="Times New Roman"/>
          <w:sz w:val="22"/>
          <w:szCs w:val="22"/>
        </w:rPr>
        <w:t>T’s</w:t>
      </w:r>
      <w:r w:rsidRPr="0011647F">
        <w:rPr>
          <w:rFonts w:ascii="Times New Roman" w:hAnsi="Times New Roman" w:cs="Times New Roman"/>
          <w:sz w:val="22"/>
          <w:szCs w:val="22"/>
        </w:rPr>
        <w:t xml:space="preserve"> proxy notice designed to upset/confuse SHs</w:t>
      </w:r>
    </w:p>
    <w:p w14:paraId="3DCE1579" w14:textId="2CE55F17" w:rsidR="00575490" w:rsidRDefault="00575490" w:rsidP="00575490">
      <w:pPr>
        <w:pStyle w:val="NoSpacing"/>
        <w:widowControl w:val="0"/>
        <w:numPr>
          <w:ilvl w:val="7"/>
          <w:numId w:val="6"/>
        </w:numPr>
        <w:ind w:left="2880"/>
        <w:rPr>
          <w:rFonts w:ascii="Times New Roman" w:hAnsi="Times New Roman" w:cs="Times New Roman"/>
          <w:sz w:val="22"/>
          <w:szCs w:val="22"/>
        </w:rPr>
      </w:pPr>
      <w:r w:rsidRPr="00927D7D">
        <w:rPr>
          <w:rFonts w:ascii="Times New Roman" w:hAnsi="Times New Roman" w:cs="Times New Roman"/>
          <w:b/>
          <w:sz w:val="22"/>
          <w:szCs w:val="22"/>
        </w:rPr>
        <w:t>Structural Coercion</w:t>
      </w:r>
      <w:r>
        <w:rPr>
          <w:rFonts w:ascii="Times New Roman" w:hAnsi="Times New Roman" w:cs="Times New Roman"/>
          <w:sz w:val="22"/>
          <w:szCs w:val="22"/>
        </w:rPr>
        <w:t>:</w:t>
      </w:r>
      <w:r w:rsidR="00927D7D">
        <w:rPr>
          <w:rFonts w:ascii="Times New Roman" w:hAnsi="Times New Roman" w:cs="Times New Roman"/>
          <w:sz w:val="22"/>
          <w:szCs w:val="22"/>
        </w:rPr>
        <w:t xml:space="preserve"> Risk that disparate treatment of non-tendering SHs might distort SHs’ tender decisions</w:t>
      </w:r>
    </w:p>
    <w:p w14:paraId="2DAD24AF" w14:textId="4C89AEEB" w:rsidR="00927D7D" w:rsidRDefault="00927D7D" w:rsidP="00927D7D">
      <w:pPr>
        <w:pStyle w:val="NoSpacing"/>
        <w:widowControl w:val="0"/>
        <w:numPr>
          <w:ilvl w:val="8"/>
          <w:numId w:val="6"/>
        </w:numPr>
        <w:ind w:left="3240"/>
        <w:rPr>
          <w:rFonts w:ascii="Times New Roman" w:hAnsi="Times New Roman" w:cs="Times New Roman"/>
          <w:sz w:val="22"/>
          <w:szCs w:val="22"/>
        </w:rPr>
      </w:pPr>
      <w:r w:rsidRPr="0011647F">
        <w:rPr>
          <w:rFonts w:ascii="Times New Roman" w:hAnsi="Times New Roman" w:cs="Times New Roman"/>
          <w:i/>
          <w:sz w:val="22"/>
          <w:szCs w:val="22"/>
        </w:rPr>
        <w:t>Unocal</w:t>
      </w:r>
      <w:r w:rsidRPr="0011647F">
        <w:rPr>
          <w:rFonts w:ascii="Times New Roman" w:hAnsi="Times New Roman" w:cs="Times New Roman"/>
          <w:sz w:val="22"/>
          <w:szCs w:val="22"/>
        </w:rPr>
        <w:t xml:space="preserve">- </w:t>
      </w:r>
      <w:r>
        <w:rPr>
          <w:rFonts w:ascii="Times New Roman" w:hAnsi="Times New Roman" w:cs="Times New Roman"/>
          <w:sz w:val="22"/>
          <w:szCs w:val="22"/>
        </w:rPr>
        <w:t>ct</w:t>
      </w:r>
      <w:r w:rsidRPr="0011647F">
        <w:rPr>
          <w:rFonts w:ascii="Times New Roman" w:hAnsi="Times New Roman" w:cs="Times New Roman"/>
          <w:sz w:val="22"/>
          <w:szCs w:val="22"/>
        </w:rPr>
        <w:t xml:space="preserve"> assumes coercion when </w:t>
      </w:r>
      <w:r w:rsidRPr="00597201">
        <w:rPr>
          <w:rFonts w:ascii="Times New Roman" w:hAnsi="Times New Roman" w:cs="Times New Roman"/>
          <w:b/>
          <w:sz w:val="22"/>
          <w:szCs w:val="22"/>
        </w:rPr>
        <w:t>two-tiered front end-loaded TO</w:t>
      </w:r>
      <w:r w:rsidRPr="0011647F">
        <w:rPr>
          <w:rFonts w:ascii="Times New Roman" w:hAnsi="Times New Roman" w:cs="Times New Roman"/>
          <w:sz w:val="22"/>
          <w:szCs w:val="22"/>
        </w:rPr>
        <w:t xml:space="preserve">: </w:t>
      </w:r>
      <w:r>
        <w:rPr>
          <w:rFonts w:ascii="Times New Roman" w:hAnsi="Times New Roman" w:cs="Times New Roman"/>
          <w:sz w:val="22"/>
          <w:szCs w:val="22"/>
        </w:rPr>
        <w:t>Sell no or freeze-out!</w:t>
      </w:r>
    </w:p>
    <w:p w14:paraId="261A953B" w14:textId="0F701C41" w:rsidR="00575490" w:rsidRPr="00575490" w:rsidRDefault="00575490" w:rsidP="00575490">
      <w:pPr>
        <w:pStyle w:val="NoSpacing"/>
        <w:widowControl w:val="0"/>
        <w:numPr>
          <w:ilvl w:val="7"/>
          <w:numId w:val="6"/>
        </w:numPr>
        <w:ind w:left="2880"/>
        <w:rPr>
          <w:rFonts w:ascii="Times New Roman" w:hAnsi="Times New Roman" w:cs="Times New Roman"/>
          <w:sz w:val="22"/>
          <w:szCs w:val="22"/>
        </w:rPr>
      </w:pPr>
      <w:r w:rsidRPr="00927D7D">
        <w:rPr>
          <w:rFonts w:ascii="Times New Roman" w:hAnsi="Times New Roman" w:cs="Times New Roman"/>
          <w:b/>
          <w:sz w:val="22"/>
          <w:szCs w:val="22"/>
        </w:rPr>
        <w:t>Substantive Coercion</w:t>
      </w:r>
      <w:r>
        <w:rPr>
          <w:rFonts w:ascii="Times New Roman" w:hAnsi="Times New Roman" w:cs="Times New Roman"/>
          <w:sz w:val="22"/>
          <w:szCs w:val="22"/>
        </w:rPr>
        <w:t>:</w:t>
      </w:r>
      <w:r w:rsidR="00927D7D">
        <w:rPr>
          <w:rFonts w:ascii="Times New Roman" w:hAnsi="Times New Roman" w:cs="Times New Roman"/>
          <w:sz w:val="22"/>
          <w:szCs w:val="22"/>
        </w:rPr>
        <w:t xml:space="preserve"> Risk that SHs will mistakenly accept underpriced offer b/c they disbelieve mngt’s representations of intrinsic value.</w:t>
      </w:r>
    </w:p>
    <w:p w14:paraId="76901814" w14:textId="4B49CAA6" w:rsidR="0011647F" w:rsidRDefault="00927D7D" w:rsidP="00927D7D">
      <w:pPr>
        <w:pStyle w:val="NoSpacing"/>
        <w:widowControl w:val="0"/>
        <w:numPr>
          <w:ilvl w:val="8"/>
          <w:numId w:val="6"/>
        </w:numPr>
        <w:ind w:left="3240"/>
        <w:rPr>
          <w:rFonts w:ascii="Times New Roman" w:hAnsi="Times New Roman" w:cs="Times New Roman"/>
          <w:sz w:val="22"/>
          <w:szCs w:val="22"/>
        </w:rPr>
      </w:pPr>
      <w:r w:rsidRPr="00927D7D">
        <w:rPr>
          <w:rFonts w:ascii="Times New Roman" w:hAnsi="Times New Roman" w:cs="Times New Roman"/>
          <w:i/>
          <w:sz w:val="22"/>
          <w:szCs w:val="22"/>
        </w:rPr>
        <w:t>Time</w:t>
      </w:r>
      <w:r w:rsidRPr="00927D7D">
        <w:rPr>
          <w:rFonts w:ascii="Times New Roman" w:hAnsi="Times New Roman" w:cs="Times New Roman"/>
          <w:sz w:val="22"/>
          <w:szCs w:val="22"/>
        </w:rPr>
        <w:t xml:space="preserve">- </w:t>
      </w:r>
      <w:r w:rsidRPr="00927D7D">
        <w:rPr>
          <w:rFonts w:ascii="Times New Roman" w:hAnsi="Times New Roman" w:cs="Times New Roman"/>
          <w:b/>
          <w:sz w:val="22"/>
          <w:szCs w:val="22"/>
        </w:rPr>
        <w:t>broad conception of threat</w:t>
      </w:r>
      <w:r w:rsidRPr="00927D7D">
        <w:rPr>
          <w:rFonts w:ascii="Times New Roman" w:hAnsi="Times New Roman" w:cs="Times New Roman"/>
          <w:sz w:val="22"/>
          <w:szCs w:val="22"/>
        </w:rPr>
        <w:t xml:space="preserve"> inclu</w:t>
      </w:r>
      <w:r>
        <w:rPr>
          <w:rFonts w:ascii="Times New Roman" w:hAnsi="Times New Roman" w:cs="Times New Roman"/>
          <w:sz w:val="22"/>
          <w:szCs w:val="22"/>
        </w:rPr>
        <w:t>des compromising planned merger</w:t>
      </w:r>
    </w:p>
    <w:p w14:paraId="7C5EA0D6" w14:textId="6627CDA8" w:rsidR="00927D7D" w:rsidRPr="00927D7D" w:rsidRDefault="00927D7D" w:rsidP="00927D7D">
      <w:pPr>
        <w:pStyle w:val="NoSpacing"/>
        <w:widowControl w:val="0"/>
        <w:numPr>
          <w:ilvl w:val="8"/>
          <w:numId w:val="6"/>
        </w:numPr>
        <w:ind w:left="3240"/>
        <w:rPr>
          <w:rFonts w:ascii="Times New Roman" w:hAnsi="Times New Roman" w:cs="Times New Roman"/>
          <w:sz w:val="22"/>
          <w:szCs w:val="22"/>
        </w:rPr>
      </w:pPr>
      <w:r w:rsidRPr="00597201">
        <w:rPr>
          <w:rFonts w:ascii="Times New Roman" w:hAnsi="Times New Roman" w:cs="Times New Roman"/>
          <w:sz w:val="22"/>
          <w:szCs w:val="22"/>
        </w:rPr>
        <w:t xml:space="preserve">Quality of </w:t>
      </w:r>
      <w:r>
        <w:rPr>
          <w:rFonts w:ascii="Times New Roman" w:hAnsi="Times New Roman" w:cs="Times New Roman"/>
          <w:sz w:val="22"/>
          <w:szCs w:val="22"/>
        </w:rPr>
        <w:t>consideration</w:t>
      </w:r>
      <w:r w:rsidRPr="00597201">
        <w:rPr>
          <w:rFonts w:ascii="Times New Roman" w:hAnsi="Times New Roman" w:cs="Times New Roman"/>
          <w:sz w:val="22"/>
          <w:szCs w:val="22"/>
        </w:rPr>
        <w:t xml:space="preserve"> offered (</w:t>
      </w:r>
      <w:r w:rsidRPr="00597201">
        <w:rPr>
          <w:rFonts w:ascii="Times New Roman" w:hAnsi="Times New Roman" w:cs="Times New Roman"/>
          <w:i/>
          <w:sz w:val="22"/>
          <w:szCs w:val="22"/>
        </w:rPr>
        <w:t>Unocal</w:t>
      </w:r>
      <w:r>
        <w:rPr>
          <w:rFonts w:ascii="Times New Roman" w:hAnsi="Times New Roman" w:cs="Times New Roman"/>
          <w:sz w:val="22"/>
          <w:szCs w:val="22"/>
        </w:rPr>
        <w:t xml:space="preserve"> -</w:t>
      </w:r>
      <w:r w:rsidRPr="00597201">
        <w:rPr>
          <w:rFonts w:ascii="Times New Roman" w:hAnsi="Times New Roman" w:cs="Times New Roman"/>
          <w:sz w:val="22"/>
          <w:szCs w:val="22"/>
        </w:rPr>
        <w:t>junk bonds w/same face value)</w:t>
      </w:r>
    </w:p>
    <w:p w14:paraId="0908B763" w14:textId="54584B9B" w:rsidR="00597201" w:rsidRPr="00597201" w:rsidRDefault="00D872E7" w:rsidP="00597201">
      <w:pPr>
        <w:pStyle w:val="NoSpacing"/>
        <w:widowControl w:val="0"/>
        <w:numPr>
          <w:ilvl w:val="6"/>
          <w:numId w:val="6"/>
        </w:numPr>
        <w:ind w:left="2520"/>
        <w:rPr>
          <w:rFonts w:ascii="Times New Roman" w:hAnsi="Times New Roman" w:cs="Times New Roman"/>
          <w:sz w:val="22"/>
          <w:szCs w:val="22"/>
        </w:rPr>
      </w:pPr>
      <w:r>
        <w:rPr>
          <w:rFonts w:ascii="Times New Roman" w:hAnsi="Times New Roman" w:cs="Times New Roman"/>
          <w:sz w:val="22"/>
          <w:szCs w:val="22"/>
        </w:rPr>
        <w:t>D</w:t>
      </w:r>
      <w:r w:rsidR="00597201">
        <w:rPr>
          <w:rFonts w:ascii="Times New Roman" w:hAnsi="Times New Roman" w:cs="Times New Roman"/>
          <w:sz w:val="22"/>
          <w:szCs w:val="22"/>
        </w:rPr>
        <w:t>s</w:t>
      </w:r>
      <w:r>
        <w:rPr>
          <w:rFonts w:ascii="Times New Roman" w:hAnsi="Times New Roman" w:cs="Times New Roman"/>
          <w:sz w:val="22"/>
          <w:szCs w:val="22"/>
        </w:rPr>
        <w:t>’/Os’</w:t>
      </w:r>
      <w:r w:rsidR="00597201">
        <w:rPr>
          <w:rFonts w:ascii="Times New Roman" w:hAnsi="Times New Roman" w:cs="Times New Roman"/>
          <w:sz w:val="22"/>
          <w:szCs w:val="22"/>
        </w:rPr>
        <w:t xml:space="preserve"> loss of corp office is not a threat but </w:t>
      </w:r>
      <w:r w:rsidR="00597201" w:rsidRPr="00597201">
        <w:rPr>
          <w:rFonts w:ascii="Times New Roman" w:hAnsi="Times New Roman" w:cs="Times New Roman"/>
          <w:sz w:val="22"/>
          <w:szCs w:val="22"/>
        </w:rPr>
        <w:t>mixed motives</w:t>
      </w:r>
      <w:r w:rsidR="00597201">
        <w:rPr>
          <w:rFonts w:ascii="Times New Roman" w:hAnsi="Times New Roman" w:cs="Times New Roman"/>
          <w:sz w:val="22"/>
          <w:szCs w:val="22"/>
        </w:rPr>
        <w:t xml:space="preserve"> are fine</w:t>
      </w:r>
      <w:r w:rsidR="00597201" w:rsidRPr="00597201">
        <w:rPr>
          <w:rFonts w:ascii="Times New Roman" w:hAnsi="Times New Roman" w:cs="Times New Roman"/>
          <w:sz w:val="22"/>
          <w:szCs w:val="22"/>
        </w:rPr>
        <w:t xml:space="preserve"> if </w:t>
      </w:r>
      <w:r w:rsidR="00597201" w:rsidRPr="00597201">
        <w:rPr>
          <w:rFonts w:ascii="Times New Roman" w:hAnsi="Times New Roman" w:cs="Times New Roman"/>
          <w:b/>
          <w:i/>
          <w:sz w:val="22"/>
          <w:szCs w:val="22"/>
        </w:rPr>
        <w:t>primary purpose</w:t>
      </w:r>
      <w:r w:rsidR="00597201">
        <w:rPr>
          <w:rFonts w:ascii="Times New Roman" w:hAnsi="Times New Roman" w:cs="Times New Roman"/>
          <w:sz w:val="22"/>
          <w:szCs w:val="22"/>
        </w:rPr>
        <w:t xml:space="preserve"> is permissible (</w:t>
      </w:r>
      <w:r w:rsidR="00597201" w:rsidRPr="00597201">
        <w:rPr>
          <w:rFonts w:ascii="Times New Roman" w:hAnsi="Times New Roman" w:cs="Times New Roman"/>
          <w:i/>
          <w:sz w:val="22"/>
          <w:szCs w:val="22"/>
        </w:rPr>
        <w:t>Cheff</w:t>
      </w:r>
      <w:r w:rsidR="00597201">
        <w:rPr>
          <w:rFonts w:ascii="Times New Roman" w:hAnsi="Times New Roman" w:cs="Times New Roman"/>
          <w:sz w:val="22"/>
          <w:szCs w:val="22"/>
        </w:rPr>
        <w:t>)</w:t>
      </w:r>
    </w:p>
    <w:p w14:paraId="0B4EFE64" w14:textId="211D85DB" w:rsidR="003F1906" w:rsidRPr="00355B8B" w:rsidRDefault="003A35BA" w:rsidP="00CD0BF8">
      <w:pPr>
        <w:pStyle w:val="NoSpacing"/>
        <w:widowControl w:val="0"/>
        <w:numPr>
          <w:ilvl w:val="4"/>
          <w:numId w:val="6"/>
        </w:numPr>
        <w:ind w:left="1800"/>
        <w:rPr>
          <w:rFonts w:ascii="Times New Roman" w:hAnsi="Times New Roman" w:cs="Times New Roman"/>
          <w:sz w:val="22"/>
          <w:szCs w:val="22"/>
        </w:rPr>
      </w:pPr>
      <w:r>
        <w:rPr>
          <w:rFonts w:ascii="Times New Roman" w:hAnsi="Times New Roman" w:cs="Times New Roman"/>
          <w:sz w:val="22"/>
          <w:szCs w:val="22"/>
        </w:rPr>
        <w:t>Step #3 REASONABLENESS</w:t>
      </w:r>
      <w:r w:rsidR="008D0A7B">
        <w:rPr>
          <w:rFonts w:ascii="Times New Roman" w:hAnsi="Times New Roman" w:cs="Times New Roman"/>
          <w:sz w:val="22"/>
          <w:szCs w:val="22"/>
        </w:rPr>
        <w:t xml:space="preserve">: Is the </w:t>
      </w:r>
      <w:r w:rsidR="003E74C6" w:rsidRPr="00355B8B">
        <w:rPr>
          <w:rFonts w:ascii="Times New Roman" w:hAnsi="Times New Roman" w:cs="Times New Roman"/>
          <w:sz w:val="22"/>
          <w:szCs w:val="22"/>
        </w:rPr>
        <w:t xml:space="preserve">defense </w:t>
      </w:r>
      <w:r w:rsidR="008D0A7B">
        <w:rPr>
          <w:rFonts w:ascii="Times New Roman" w:hAnsi="Times New Roman" w:cs="Times New Roman"/>
          <w:sz w:val="22"/>
          <w:szCs w:val="22"/>
        </w:rPr>
        <w:t>proportional to</w:t>
      </w:r>
      <w:r w:rsidR="003E74C6" w:rsidRPr="00355B8B">
        <w:rPr>
          <w:rFonts w:ascii="Times New Roman" w:hAnsi="Times New Roman" w:cs="Times New Roman"/>
          <w:sz w:val="22"/>
          <w:szCs w:val="22"/>
        </w:rPr>
        <w:t xml:space="preserve"> the threat posed</w:t>
      </w:r>
      <w:r w:rsidR="008D0A7B">
        <w:rPr>
          <w:rFonts w:ascii="Times New Roman" w:hAnsi="Times New Roman" w:cs="Times New Roman"/>
          <w:sz w:val="22"/>
          <w:szCs w:val="22"/>
        </w:rPr>
        <w:t>?</w:t>
      </w:r>
    </w:p>
    <w:p w14:paraId="7D4E0027" w14:textId="6DB85EA9" w:rsidR="00597201" w:rsidRDefault="00597201" w:rsidP="00CD0BF8">
      <w:pPr>
        <w:pStyle w:val="NoSpacing"/>
        <w:widowControl w:val="0"/>
        <w:numPr>
          <w:ilvl w:val="5"/>
          <w:numId w:val="6"/>
        </w:numPr>
        <w:ind w:left="2160"/>
        <w:rPr>
          <w:rFonts w:ascii="Times New Roman" w:hAnsi="Times New Roman" w:cs="Times New Roman"/>
          <w:sz w:val="22"/>
          <w:szCs w:val="22"/>
        </w:rPr>
      </w:pPr>
      <w:r>
        <w:rPr>
          <w:rFonts w:ascii="Times New Roman" w:hAnsi="Times New Roman" w:cs="Times New Roman"/>
          <w:sz w:val="22"/>
          <w:szCs w:val="22"/>
        </w:rPr>
        <w:t xml:space="preserve">Response cannot be </w:t>
      </w:r>
      <w:r w:rsidRPr="00597201">
        <w:rPr>
          <w:rFonts w:ascii="Times New Roman" w:hAnsi="Times New Roman" w:cs="Times New Roman"/>
          <w:b/>
          <w:sz w:val="22"/>
          <w:szCs w:val="22"/>
        </w:rPr>
        <w:t>Draconian</w:t>
      </w:r>
      <w:r>
        <w:rPr>
          <w:rFonts w:ascii="Times New Roman" w:hAnsi="Times New Roman" w:cs="Times New Roman"/>
          <w:sz w:val="22"/>
          <w:szCs w:val="22"/>
        </w:rPr>
        <w:t xml:space="preserve"> (i.e., Preclusive or Coercive) </w:t>
      </w:r>
      <w:r>
        <w:rPr>
          <w:rFonts w:ascii="Times New Roman" w:hAnsi="Times New Roman" w:cs="Times New Roman"/>
          <w:i/>
          <w:sz w:val="22"/>
          <w:szCs w:val="22"/>
        </w:rPr>
        <w:t>U</w:t>
      </w:r>
      <w:r w:rsidRPr="00597201">
        <w:rPr>
          <w:rFonts w:ascii="Times New Roman" w:hAnsi="Times New Roman" w:cs="Times New Roman"/>
          <w:i/>
          <w:sz w:val="22"/>
          <w:szCs w:val="22"/>
        </w:rPr>
        <w:t>nitrin</w:t>
      </w:r>
    </w:p>
    <w:p w14:paraId="13431A60" w14:textId="623CD3C4" w:rsidR="003F1906" w:rsidRDefault="00597201" w:rsidP="00924A8B">
      <w:pPr>
        <w:pStyle w:val="NoSpacing"/>
        <w:widowControl w:val="0"/>
        <w:numPr>
          <w:ilvl w:val="6"/>
          <w:numId w:val="6"/>
        </w:numPr>
        <w:ind w:left="2520"/>
        <w:rPr>
          <w:rFonts w:ascii="Times New Roman" w:hAnsi="Times New Roman" w:cs="Times New Roman"/>
          <w:sz w:val="22"/>
          <w:szCs w:val="22"/>
        </w:rPr>
      </w:pPr>
      <w:r>
        <w:rPr>
          <w:rFonts w:ascii="Times New Roman" w:hAnsi="Times New Roman" w:cs="Times New Roman"/>
          <w:sz w:val="22"/>
          <w:szCs w:val="22"/>
        </w:rPr>
        <w:t>P</w:t>
      </w:r>
      <w:r w:rsidR="003E74C6" w:rsidRPr="00355B8B">
        <w:rPr>
          <w:rFonts w:ascii="Times New Roman" w:hAnsi="Times New Roman" w:cs="Times New Roman"/>
          <w:b/>
          <w:sz w:val="22"/>
          <w:szCs w:val="22"/>
        </w:rPr>
        <w:t>reclusive</w:t>
      </w:r>
      <w:r w:rsidR="003E74C6" w:rsidRPr="00355B8B">
        <w:rPr>
          <w:rFonts w:ascii="Times New Roman" w:hAnsi="Times New Roman" w:cs="Times New Roman"/>
          <w:sz w:val="22"/>
          <w:szCs w:val="22"/>
        </w:rPr>
        <w:t xml:space="preserve">: </w:t>
      </w:r>
      <w:r w:rsidR="00D872E7">
        <w:rPr>
          <w:rFonts w:ascii="Times New Roman" w:hAnsi="Times New Roman" w:cs="Times New Roman"/>
          <w:sz w:val="22"/>
          <w:szCs w:val="22"/>
        </w:rPr>
        <w:t>Can’</w:t>
      </w:r>
      <w:r>
        <w:rPr>
          <w:rFonts w:ascii="Times New Roman" w:hAnsi="Times New Roman" w:cs="Times New Roman"/>
          <w:sz w:val="22"/>
          <w:szCs w:val="22"/>
        </w:rPr>
        <w:t>t d</w:t>
      </w:r>
      <w:r w:rsidR="00924A8B">
        <w:rPr>
          <w:rFonts w:ascii="Times New Roman" w:hAnsi="Times New Roman" w:cs="Times New Roman"/>
          <w:sz w:val="22"/>
          <w:szCs w:val="22"/>
        </w:rPr>
        <w:t>eprive</w:t>
      </w:r>
      <w:r w:rsidRPr="00355B8B">
        <w:rPr>
          <w:rFonts w:ascii="Times New Roman" w:hAnsi="Times New Roman" w:cs="Times New Roman"/>
          <w:sz w:val="22"/>
          <w:szCs w:val="22"/>
        </w:rPr>
        <w:t xml:space="preserve"> SHs </w:t>
      </w:r>
      <w:r>
        <w:rPr>
          <w:rFonts w:ascii="Times New Roman" w:hAnsi="Times New Roman" w:cs="Times New Roman"/>
          <w:sz w:val="22"/>
          <w:szCs w:val="22"/>
        </w:rPr>
        <w:t xml:space="preserve">of </w:t>
      </w:r>
      <w:r w:rsidRPr="00355B8B">
        <w:rPr>
          <w:rFonts w:ascii="Times New Roman" w:hAnsi="Times New Roman" w:cs="Times New Roman"/>
          <w:sz w:val="22"/>
          <w:szCs w:val="22"/>
        </w:rPr>
        <w:t>right</w:t>
      </w:r>
      <w:r w:rsidR="00D872E7">
        <w:rPr>
          <w:rFonts w:ascii="Times New Roman" w:hAnsi="Times New Roman" w:cs="Times New Roman"/>
          <w:sz w:val="22"/>
          <w:szCs w:val="22"/>
        </w:rPr>
        <w:t xml:space="preserve"> to</w:t>
      </w:r>
      <w:r w:rsidR="00924A8B">
        <w:rPr>
          <w:rFonts w:ascii="Times New Roman" w:hAnsi="Times New Roman" w:cs="Times New Roman"/>
          <w:sz w:val="22"/>
          <w:szCs w:val="22"/>
        </w:rPr>
        <w:t xml:space="preserve"> all TOs or preclude bidders from seeking c</w:t>
      </w:r>
      <w:r w:rsidR="00D872E7">
        <w:rPr>
          <w:rFonts w:ascii="Times New Roman" w:hAnsi="Times New Roman" w:cs="Times New Roman"/>
          <w:sz w:val="22"/>
          <w:szCs w:val="22"/>
        </w:rPr>
        <w:t>t</w:t>
      </w:r>
      <w:r w:rsidR="00924A8B">
        <w:rPr>
          <w:rFonts w:ascii="Times New Roman" w:hAnsi="Times New Roman" w:cs="Times New Roman"/>
          <w:sz w:val="22"/>
          <w:szCs w:val="22"/>
        </w:rPr>
        <w:t>r</w:t>
      </w:r>
      <w:r w:rsidRPr="00355B8B">
        <w:rPr>
          <w:rFonts w:ascii="Times New Roman" w:hAnsi="Times New Roman" w:cs="Times New Roman"/>
          <w:sz w:val="22"/>
          <w:szCs w:val="22"/>
        </w:rPr>
        <w:t>l by fundamentall</w:t>
      </w:r>
      <w:r w:rsidR="00D872E7">
        <w:rPr>
          <w:rFonts w:ascii="Times New Roman" w:hAnsi="Times New Roman" w:cs="Times New Roman"/>
          <w:sz w:val="22"/>
          <w:szCs w:val="22"/>
        </w:rPr>
        <w:t>y restricting proxy contests/</w:t>
      </w:r>
      <w:r w:rsidRPr="00355B8B">
        <w:rPr>
          <w:rFonts w:ascii="Times New Roman" w:hAnsi="Times New Roman" w:cs="Times New Roman"/>
          <w:sz w:val="22"/>
          <w:szCs w:val="22"/>
        </w:rPr>
        <w:t>otherwise</w:t>
      </w:r>
      <w:r w:rsidR="00924A8B">
        <w:rPr>
          <w:rFonts w:ascii="Times New Roman" w:hAnsi="Times New Roman" w:cs="Times New Roman"/>
          <w:sz w:val="22"/>
          <w:szCs w:val="22"/>
        </w:rPr>
        <w:t xml:space="preserve"> </w:t>
      </w:r>
      <w:r w:rsidR="003E74C6" w:rsidRPr="00355B8B">
        <w:rPr>
          <w:rFonts w:ascii="Times New Roman" w:hAnsi="Times New Roman" w:cs="Times New Roman"/>
          <w:sz w:val="22"/>
          <w:szCs w:val="22"/>
        </w:rPr>
        <w:t>(</w:t>
      </w:r>
      <w:r w:rsidR="003E74C6" w:rsidRPr="00355B8B">
        <w:rPr>
          <w:rFonts w:ascii="Times New Roman" w:hAnsi="Times New Roman" w:cs="Times New Roman"/>
          <w:i/>
          <w:sz w:val="22"/>
          <w:szCs w:val="22"/>
        </w:rPr>
        <w:t>Unitrin</w:t>
      </w:r>
      <w:r w:rsidR="003E74C6" w:rsidRPr="00355B8B">
        <w:rPr>
          <w:rFonts w:ascii="Times New Roman" w:hAnsi="Times New Roman" w:cs="Times New Roman"/>
          <w:sz w:val="22"/>
          <w:szCs w:val="22"/>
        </w:rPr>
        <w:t>)</w:t>
      </w:r>
    </w:p>
    <w:p w14:paraId="6CABB31D" w14:textId="45E5A306" w:rsidR="00924A8B" w:rsidRDefault="00924A8B" w:rsidP="00924A8B">
      <w:pPr>
        <w:pStyle w:val="NoSpacing"/>
        <w:widowControl w:val="0"/>
        <w:numPr>
          <w:ilvl w:val="7"/>
          <w:numId w:val="6"/>
        </w:numPr>
        <w:ind w:left="2880"/>
        <w:rPr>
          <w:rFonts w:ascii="Times New Roman" w:hAnsi="Times New Roman" w:cs="Times New Roman"/>
          <w:sz w:val="22"/>
          <w:szCs w:val="22"/>
        </w:rPr>
      </w:pPr>
      <w:r>
        <w:rPr>
          <w:rFonts w:ascii="Times New Roman" w:hAnsi="Times New Roman" w:cs="Times New Roman"/>
          <w:sz w:val="22"/>
          <w:szCs w:val="22"/>
        </w:rPr>
        <w:t xml:space="preserve">Adopting staggered BoD </w:t>
      </w:r>
      <w:r w:rsidR="000742E2">
        <w:rPr>
          <w:rFonts w:ascii="Times New Roman" w:hAnsi="Times New Roman" w:cs="Times New Roman"/>
          <w:sz w:val="22"/>
          <w:szCs w:val="22"/>
        </w:rPr>
        <w:t xml:space="preserve">can be preclusive (takeovers take </w:t>
      </w:r>
      <w:r w:rsidR="000742E2" w:rsidRPr="000742E2">
        <w:rPr>
          <w:rFonts w:ascii="Times New Roman" w:hAnsi="Times New Roman" w:cs="Times New Roman"/>
          <w:b/>
          <w:sz w:val="22"/>
          <w:szCs w:val="22"/>
        </w:rPr>
        <w:t>a long time</w:t>
      </w:r>
      <w:r w:rsidR="000742E2">
        <w:rPr>
          <w:rFonts w:ascii="Times New Roman" w:hAnsi="Times New Roman" w:cs="Times New Roman"/>
          <w:sz w:val="22"/>
          <w:szCs w:val="22"/>
        </w:rPr>
        <w:t>)</w:t>
      </w:r>
    </w:p>
    <w:p w14:paraId="6A85AD6A" w14:textId="547D686D" w:rsidR="00C2369A" w:rsidRPr="00355B8B" w:rsidRDefault="00C2369A" w:rsidP="00924A8B">
      <w:pPr>
        <w:pStyle w:val="NoSpacing"/>
        <w:widowControl w:val="0"/>
        <w:numPr>
          <w:ilvl w:val="7"/>
          <w:numId w:val="6"/>
        </w:numPr>
        <w:ind w:left="2880"/>
        <w:rPr>
          <w:rFonts w:ascii="Times New Roman" w:hAnsi="Times New Roman" w:cs="Times New Roman"/>
          <w:sz w:val="22"/>
          <w:szCs w:val="22"/>
        </w:rPr>
      </w:pPr>
      <w:r>
        <w:rPr>
          <w:rFonts w:ascii="Times New Roman" w:hAnsi="Times New Roman" w:cs="Times New Roman"/>
          <w:sz w:val="22"/>
          <w:szCs w:val="22"/>
        </w:rPr>
        <w:t>Essentially anything that prevents/prematurely terminates a bidding-war</w:t>
      </w:r>
    </w:p>
    <w:p w14:paraId="7CEB329B" w14:textId="38DFBAC2" w:rsidR="00924A8B" w:rsidRDefault="00597201" w:rsidP="00924A8B">
      <w:pPr>
        <w:pStyle w:val="NoSpacing"/>
        <w:widowControl w:val="0"/>
        <w:numPr>
          <w:ilvl w:val="6"/>
          <w:numId w:val="6"/>
        </w:numPr>
        <w:ind w:left="2520"/>
        <w:rPr>
          <w:rFonts w:ascii="Times New Roman" w:hAnsi="Times New Roman" w:cs="Times New Roman"/>
          <w:sz w:val="22"/>
          <w:szCs w:val="22"/>
        </w:rPr>
      </w:pPr>
      <w:r>
        <w:rPr>
          <w:rFonts w:ascii="Times New Roman" w:hAnsi="Times New Roman" w:cs="Times New Roman"/>
          <w:sz w:val="22"/>
          <w:szCs w:val="22"/>
        </w:rPr>
        <w:t>C</w:t>
      </w:r>
      <w:r w:rsidR="003E74C6" w:rsidRPr="00355B8B">
        <w:rPr>
          <w:rFonts w:ascii="Times New Roman" w:hAnsi="Times New Roman" w:cs="Times New Roman"/>
          <w:b/>
          <w:sz w:val="22"/>
          <w:szCs w:val="22"/>
        </w:rPr>
        <w:t>oercive</w:t>
      </w:r>
      <w:r w:rsidR="003E74C6" w:rsidRPr="00355B8B">
        <w:rPr>
          <w:rFonts w:ascii="Times New Roman" w:hAnsi="Times New Roman" w:cs="Times New Roman"/>
          <w:sz w:val="22"/>
          <w:szCs w:val="22"/>
        </w:rPr>
        <w:t xml:space="preserve">: </w:t>
      </w:r>
      <w:r w:rsidR="00924A8B">
        <w:rPr>
          <w:rFonts w:ascii="Times New Roman" w:hAnsi="Times New Roman" w:cs="Times New Roman"/>
          <w:sz w:val="22"/>
          <w:szCs w:val="22"/>
        </w:rPr>
        <w:t>Anything</w:t>
      </w:r>
      <w:r w:rsidR="00C2369A">
        <w:rPr>
          <w:rFonts w:ascii="Times New Roman" w:hAnsi="Times New Roman" w:cs="Times New Roman"/>
          <w:sz w:val="22"/>
          <w:szCs w:val="22"/>
        </w:rPr>
        <w:t xml:space="preserve"> essentially forces</w:t>
      </w:r>
      <w:r w:rsidR="00924A8B" w:rsidRPr="00355B8B">
        <w:rPr>
          <w:rFonts w:ascii="Times New Roman" w:hAnsi="Times New Roman" w:cs="Times New Roman"/>
          <w:sz w:val="22"/>
          <w:szCs w:val="22"/>
        </w:rPr>
        <w:t xml:space="preserve"> SH to take a </w:t>
      </w:r>
      <w:r w:rsidR="002B6BC2">
        <w:rPr>
          <w:rFonts w:ascii="Times New Roman" w:hAnsi="Times New Roman" w:cs="Times New Roman"/>
          <w:sz w:val="22"/>
          <w:szCs w:val="22"/>
        </w:rPr>
        <w:t>mngt</w:t>
      </w:r>
      <w:r w:rsidR="00924A8B" w:rsidRPr="00355B8B">
        <w:rPr>
          <w:rFonts w:ascii="Times New Roman" w:hAnsi="Times New Roman" w:cs="Times New Roman"/>
          <w:sz w:val="22"/>
          <w:szCs w:val="22"/>
        </w:rPr>
        <w:t xml:space="preserve">-sponsored alternative to a hostile offer </w:t>
      </w:r>
      <w:r w:rsidR="00924A8B">
        <w:rPr>
          <w:rFonts w:ascii="Times New Roman" w:hAnsi="Times New Roman" w:cs="Times New Roman"/>
          <w:sz w:val="22"/>
          <w:szCs w:val="22"/>
        </w:rPr>
        <w:t>(</w:t>
      </w:r>
      <w:r w:rsidR="003E74C6" w:rsidRPr="00355B8B">
        <w:rPr>
          <w:rFonts w:ascii="Times New Roman" w:hAnsi="Times New Roman" w:cs="Times New Roman"/>
          <w:sz w:val="22"/>
          <w:szCs w:val="22"/>
        </w:rPr>
        <w:t xml:space="preserve">cram </w:t>
      </w:r>
      <w:r w:rsidR="00D872E7">
        <w:rPr>
          <w:rFonts w:ascii="Times New Roman" w:hAnsi="Times New Roman" w:cs="Times New Roman"/>
          <w:sz w:val="22"/>
          <w:szCs w:val="22"/>
        </w:rPr>
        <w:t>mng</w:t>
      </w:r>
      <w:r w:rsidR="00924A8B">
        <w:rPr>
          <w:rFonts w:ascii="Times New Roman" w:hAnsi="Times New Roman" w:cs="Times New Roman"/>
          <w:sz w:val="22"/>
          <w:szCs w:val="22"/>
        </w:rPr>
        <w:t>t alternative down SHs’ throats)</w:t>
      </w:r>
      <w:r w:rsidR="003E74C6" w:rsidRPr="00355B8B">
        <w:rPr>
          <w:rFonts w:ascii="Times New Roman" w:hAnsi="Times New Roman" w:cs="Times New Roman"/>
          <w:sz w:val="22"/>
          <w:szCs w:val="22"/>
        </w:rPr>
        <w:t xml:space="preserve"> </w:t>
      </w:r>
    </w:p>
    <w:p w14:paraId="62395172" w14:textId="77777777" w:rsidR="00C2369A" w:rsidRDefault="00C2369A" w:rsidP="00C2369A">
      <w:pPr>
        <w:pStyle w:val="NoSpacing"/>
        <w:widowControl w:val="0"/>
        <w:numPr>
          <w:ilvl w:val="7"/>
          <w:numId w:val="6"/>
        </w:numPr>
        <w:ind w:left="2880"/>
        <w:rPr>
          <w:rFonts w:ascii="Times New Roman" w:hAnsi="Times New Roman" w:cs="Times New Roman"/>
          <w:sz w:val="22"/>
          <w:szCs w:val="22"/>
        </w:rPr>
      </w:pPr>
      <w:r>
        <w:rPr>
          <w:rFonts w:ascii="Times New Roman" w:hAnsi="Times New Roman" w:cs="Times New Roman"/>
          <w:sz w:val="22"/>
          <w:szCs w:val="22"/>
        </w:rPr>
        <w:t>Dead-hand Pills: F</w:t>
      </w:r>
      <w:r w:rsidR="0053791B">
        <w:rPr>
          <w:rFonts w:ascii="Times New Roman" w:hAnsi="Times New Roman" w:cs="Times New Roman"/>
          <w:sz w:val="22"/>
          <w:szCs w:val="22"/>
        </w:rPr>
        <w:t>orces SH to re-elect incumbent Ds</w:t>
      </w:r>
      <w:r w:rsidR="003E74C6" w:rsidRPr="00355B8B">
        <w:rPr>
          <w:rFonts w:ascii="Times New Roman" w:hAnsi="Times New Roman" w:cs="Times New Roman"/>
          <w:sz w:val="22"/>
          <w:szCs w:val="22"/>
        </w:rPr>
        <w:t xml:space="preserve"> (</w:t>
      </w:r>
      <w:r w:rsidR="0053791B">
        <w:rPr>
          <w:rFonts w:ascii="Times New Roman" w:hAnsi="Times New Roman" w:cs="Times New Roman"/>
          <w:i/>
          <w:sz w:val="22"/>
          <w:szCs w:val="22"/>
        </w:rPr>
        <w:t>Carmody</w:t>
      </w:r>
      <w:r w:rsidR="003E74C6" w:rsidRPr="00355B8B">
        <w:rPr>
          <w:rFonts w:ascii="Times New Roman" w:hAnsi="Times New Roman" w:cs="Times New Roman"/>
          <w:sz w:val="22"/>
          <w:szCs w:val="22"/>
        </w:rPr>
        <w:t>)</w:t>
      </w:r>
    </w:p>
    <w:p w14:paraId="0DA879FC" w14:textId="4BF66D09" w:rsidR="0053791B" w:rsidRPr="00C2369A" w:rsidRDefault="00C2369A" w:rsidP="00C2369A">
      <w:pPr>
        <w:pStyle w:val="NoSpacing"/>
        <w:widowControl w:val="0"/>
        <w:numPr>
          <w:ilvl w:val="7"/>
          <w:numId w:val="6"/>
        </w:numPr>
        <w:ind w:left="2880"/>
        <w:rPr>
          <w:rFonts w:ascii="Times New Roman" w:hAnsi="Times New Roman" w:cs="Times New Roman"/>
          <w:sz w:val="22"/>
          <w:szCs w:val="22"/>
        </w:rPr>
      </w:pPr>
      <w:r w:rsidRPr="00C2369A">
        <w:rPr>
          <w:rFonts w:ascii="Times New Roman" w:hAnsi="Times New Roman" w:cs="Times New Roman"/>
          <w:sz w:val="22"/>
          <w:szCs w:val="22"/>
        </w:rPr>
        <w:t>Extreme c</w:t>
      </w:r>
      <w:r w:rsidR="0053791B" w:rsidRPr="00C2369A">
        <w:rPr>
          <w:rFonts w:ascii="Times New Roman" w:hAnsi="Times New Roman" w:cs="Times New Roman"/>
          <w:sz w:val="22"/>
          <w:szCs w:val="22"/>
        </w:rPr>
        <w:t>ancellation fees</w:t>
      </w:r>
      <w:r w:rsidRPr="00C2369A">
        <w:rPr>
          <w:rFonts w:ascii="Times New Roman" w:hAnsi="Times New Roman" w:cs="Times New Roman"/>
          <w:sz w:val="22"/>
          <w:szCs w:val="22"/>
        </w:rPr>
        <w:t xml:space="preserve"> or share or asset lock-ups, etc.</w:t>
      </w:r>
    </w:p>
    <w:p w14:paraId="2FA26D0A" w14:textId="5A2DD1F3" w:rsidR="003F1906" w:rsidRDefault="00924A8B" w:rsidP="00CD0BF8">
      <w:pPr>
        <w:pStyle w:val="NoSpacing"/>
        <w:widowControl w:val="0"/>
        <w:numPr>
          <w:ilvl w:val="5"/>
          <w:numId w:val="6"/>
        </w:numPr>
        <w:ind w:left="2160"/>
        <w:rPr>
          <w:rFonts w:ascii="Times New Roman" w:hAnsi="Times New Roman" w:cs="Times New Roman"/>
          <w:sz w:val="22"/>
          <w:szCs w:val="22"/>
        </w:rPr>
      </w:pPr>
      <w:r>
        <w:rPr>
          <w:rFonts w:ascii="Times New Roman" w:hAnsi="Times New Roman" w:cs="Times New Roman"/>
          <w:sz w:val="22"/>
          <w:szCs w:val="22"/>
        </w:rPr>
        <w:t xml:space="preserve">BoD </w:t>
      </w:r>
      <w:r w:rsidR="0053791B">
        <w:rPr>
          <w:rFonts w:ascii="Times New Roman" w:hAnsi="Times New Roman" w:cs="Times New Roman"/>
          <w:sz w:val="22"/>
          <w:szCs w:val="22"/>
        </w:rPr>
        <w:t>has discretion to chose defensive measures from among alternatives that are w/in the “</w:t>
      </w:r>
      <w:r>
        <w:rPr>
          <w:rFonts w:ascii="Times New Roman" w:hAnsi="Times New Roman" w:cs="Times New Roman"/>
          <w:sz w:val="22"/>
          <w:szCs w:val="22"/>
        </w:rPr>
        <w:t>range of reasonableness”</w:t>
      </w:r>
      <w:r w:rsidR="00703F55">
        <w:rPr>
          <w:rFonts w:ascii="Times New Roman" w:hAnsi="Times New Roman" w:cs="Times New Roman"/>
          <w:sz w:val="22"/>
          <w:szCs w:val="22"/>
        </w:rPr>
        <w:t xml:space="preserve"> (</w:t>
      </w:r>
      <w:r w:rsidR="0053791B">
        <w:rPr>
          <w:rFonts w:ascii="Times New Roman" w:hAnsi="Times New Roman" w:cs="Times New Roman"/>
          <w:i/>
          <w:sz w:val="22"/>
          <w:szCs w:val="22"/>
        </w:rPr>
        <w:t>Unitrin</w:t>
      </w:r>
      <w:r w:rsidR="0053791B">
        <w:rPr>
          <w:rFonts w:ascii="Times New Roman" w:hAnsi="Times New Roman" w:cs="Times New Roman"/>
          <w:sz w:val="22"/>
          <w:szCs w:val="22"/>
        </w:rPr>
        <w:t xml:space="preserve"> quoting </w:t>
      </w:r>
      <w:r w:rsidR="00703F55">
        <w:rPr>
          <w:rFonts w:ascii="Times New Roman" w:hAnsi="Times New Roman" w:cs="Times New Roman"/>
          <w:sz w:val="22"/>
          <w:szCs w:val="22"/>
        </w:rPr>
        <w:t>QVC)</w:t>
      </w:r>
    </w:p>
    <w:p w14:paraId="495271D9" w14:textId="00AC888C" w:rsidR="00924A8B" w:rsidRDefault="000742E2" w:rsidP="00CD0BF8">
      <w:pPr>
        <w:pStyle w:val="NoSpacing"/>
        <w:widowControl w:val="0"/>
        <w:numPr>
          <w:ilvl w:val="5"/>
          <w:numId w:val="6"/>
        </w:numPr>
        <w:ind w:left="2160"/>
        <w:rPr>
          <w:rFonts w:ascii="Times New Roman" w:hAnsi="Times New Roman" w:cs="Times New Roman"/>
          <w:sz w:val="22"/>
          <w:szCs w:val="22"/>
        </w:rPr>
      </w:pPr>
      <w:r w:rsidRPr="000742E2">
        <w:rPr>
          <w:rFonts w:ascii="Times New Roman" w:hAnsi="Times New Roman" w:cs="Times New Roman"/>
          <w:b/>
          <w:sz w:val="22"/>
          <w:szCs w:val="22"/>
        </w:rPr>
        <w:t xml:space="preserve">Fiduciary outs in </w:t>
      </w:r>
      <w:r w:rsidR="00322CAB" w:rsidRPr="000742E2">
        <w:rPr>
          <w:rFonts w:ascii="Times New Roman" w:hAnsi="Times New Roman" w:cs="Times New Roman"/>
          <w:b/>
          <w:sz w:val="22"/>
          <w:szCs w:val="22"/>
        </w:rPr>
        <w:t>ALL d</w:t>
      </w:r>
      <w:r w:rsidR="008446EA" w:rsidRPr="000742E2">
        <w:rPr>
          <w:rFonts w:ascii="Times New Roman" w:hAnsi="Times New Roman" w:cs="Times New Roman"/>
          <w:b/>
          <w:sz w:val="22"/>
          <w:szCs w:val="22"/>
        </w:rPr>
        <w:t>efenses</w:t>
      </w:r>
      <w:r w:rsidR="008446EA">
        <w:rPr>
          <w:rFonts w:ascii="Times New Roman" w:hAnsi="Times New Roman" w:cs="Times New Roman"/>
          <w:sz w:val="22"/>
          <w:szCs w:val="22"/>
        </w:rPr>
        <w:t xml:space="preserve"> that could circumscribe D’s FDs</w:t>
      </w:r>
      <w:r>
        <w:rPr>
          <w:rFonts w:ascii="Times New Roman" w:hAnsi="Times New Roman" w:cs="Times New Roman"/>
          <w:sz w:val="22"/>
          <w:szCs w:val="22"/>
        </w:rPr>
        <w:t xml:space="preserve">. </w:t>
      </w:r>
      <w:r w:rsidR="008446EA">
        <w:rPr>
          <w:rFonts w:ascii="Times New Roman" w:hAnsi="Times New Roman" w:cs="Times New Roman"/>
          <w:sz w:val="22"/>
          <w:szCs w:val="22"/>
        </w:rPr>
        <w:t>(</w:t>
      </w:r>
      <w:r w:rsidR="008446EA" w:rsidRPr="008446EA">
        <w:rPr>
          <w:rFonts w:ascii="Times New Roman" w:hAnsi="Times New Roman" w:cs="Times New Roman"/>
          <w:i/>
          <w:sz w:val="22"/>
          <w:szCs w:val="22"/>
        </w:rPr>
        <w:t>Omnicare</w:t>
      </w:r>
      <w:r w:rsidR="008446EA">
        <w:rPr>
          <w:rFonts w:ascii="Times New Roman" w:hAnsi="Times New Roman" w:cs="Times New Roman"/>
          <w:sz w:val="22"/>
          <w:szCs w:val="22"/>
        </w:rPr>
        <w:t>)</w:t>
      </w:r>
    </w:p>
    <w:p w14:paraId="76EDCA72" w14:textId="3FCAE50A" w:rsidR="008446EA" w:rsidRPr="00355B8B" w:rsidRDefault="008446EA" w:rsidP="00CD0BF8">
      <w:pPr>
        <w:pStyle w:val="NoSpacing"/>
        <w:widowControl w:val="0"/>
        <w:numPr>
          <w:ilvl w:val="5"/>
          <w:numId w:val="6"/>
        </w:numPr>
        <w:ind w:left="2160"/>
        <w:rPr>
          <w:rFonts w:ascii="Times New Roman" w:hAnsi="Times New Roman" w:cs="Times New Roman"/>
          <w:sz w:val="22"/>
          <w:szCs w:val="22"/>
        </w:rPr>
      </w:pPr>
      <w:r>
        <w:rPr>
          <w:rFonts w:ascii="Times New Roman" w:hAnsi="Times New Roman" w:cs="Times New Roman"/>
          <w:sz w:val="22"/>
          <w:szCs w:val="22"/>
        </w:rPr>
        <w:t>Defenses are considered together when determining proportionality (</w:t>
      </w:r>
      <w:r w:rsidRPr="008446EA">
        <w:rPr>
          <w:rFonts w:ascii="Times New Roman" w:hAnsi="Times New Roman" w:cs="Times New Roman"/>
          <w:i/>
          <w:sz w:val="22"/>
          <w:szCs w:val="22"/>
        </w:rPr>
        <w:t>Unitrin</w:t>
      </w:r>
      <w:r>
        <w:rPr>
          <w:rFonts w:ascii="Times New Roman" w:hAnsi="Times New Roman" w:cs="Times New Roman"/>
          <w:sz w:val="22"/>
          <w:szCs w:val="22"/>
        </w:rPr>
        <w:t>)</w:t>
      </w:r>
    </w:p>
    <w:p w14:paraId="4BCAA74D" w14:textId="6FCDE081" w:rsidR="00355B8B" w:rsidRPr="008D0A7B" w:rsidRDefault="008D0A7B" w:rsidP="008D0A7B">
      <w:pPr>
        <w:pStyle w:val="NoSpacing"/>
        <w:widowControl w:val="0"/>
        <w:numPr>
          <w:ilvl w:val="4"/>
          <w:numId w:val="6"/>
        </w:numPr>
        <w:ind w:left="1800"/>
        <w:rPr>
          <w:rFonts w:ascii="Times New Roman" w:hAnsi="Times New Roman" w:cs="Times New Roman"/>
          <w:b/>
          <w:sz w:val="22"/>
          <w:szCs w:val="22"/>
        </w:rPr>
      </w:pPr>
      <w:r w:rsidRPr="008D0A7B">
        <w:rPr>
          <w:rFonts w:ascii="Times New Roman" w:hAnsi="Times New Roman" w:cs="Times New Roman"/>
          <w:b/>
          <w:sz w:val="22"/>
          <w:szCs w:val="22"/>
        </w:rPr>
        <w:t>M</w:t>
      </w:r>
      <w:r w:rsidR="003E74C6" w:rsidRPr="008D0A7B">
        <w:rPr>
          <w:rFonts w:ascii="Times New Roman" w:hAnsi="Times New Roman" w:cs="Times New Roman"/>
          <w:b/>
          <w:sz w:val="22"/>
          <w:szCs w:val="22"/>
        </w:rPr>
        <w:t>ust have power and authority to use that def</w:t>
      </w:r>
      <w:r>
        <w:rPr>
          <w:rFonts w:ascii="Times New Roman" w:hAnsi="Times New Roman" w:cs="Times New Roman"/>
          <w:b/>
          <w:sz w:val="22"/>
          <w:szCs w:val="22"/>
        </w:rPr>
        <w:t>ense (both statute and charter)</w:t>
      </w:r>
    </w:p>
    <w:p w14:paraId="6D288D16" w14:textId="082E0BC1" w:rsidR="00355B8B" w:rsidRPr="00355B8B" w:rsidRDefault="003E74C6" w:rsidP="00CD0BF8">
      <w:pPr>
        <w:pStyle w:val="NoSpacing"/>
        <w:widowControl w:val="0"/>
        <w:numPr>
          <w:ilvl w:val="3"/>
          <w:numId w:val="6"/>
        </w:numPr>
        <w:ind w:left="1440"/>
        <w:rPr>
          <w:rFonts w:ascii="Times New Roman" w:hAnsi="Times New Roman" w:cs="Times New Roman"/>
          <w:sz w:val="22"/>
          <w:szCs w:val="22"/>
        </w:rPr>
      </w:pPr>
      <w:r w:rsidRPr="00355B8B">
        <w:rPr>
          <w:rFonts w:ascii="Times New Roman" w:hAnsi="Times New Roman" w:cs="Times New Roman"/>
          <w:sz w:val="22"/>
          <w:szCs w:val="22"/>
        </w:rPr>
        <w:t xml:space="preserve">Application: Boone Pickens (Mesa). Offered a two-tiered “front loaded” cash </w:t>
      </w:r>
      <w:r w:rsidR="00924A8B">
        <w:rPr>
          <w:rFonts w:ascii="Times New Roman" w:hAnsi="Times New Roman" w:cs="Times New Roman"/>
          <w:sz w:val="22"/>
          <w:szCs w:val="22"/>
        </w:rPr>
        <w:t>TO</w:t>
      </w:r>
      <w:r w:rsidRPr="00355B8B">
        <w:rPr>
          <w:rFonts w:ascii="Times New Roman" w:hAnsi="Times New Roman" w:cs="Times New Roman"/>
          <w:sz w:val="22"/>
          <w:szCs w:val="22"/>
        </w:rPr>
        <w:t xml:space="preserve"> for Unocal, </w:t>
      </w:r>
      <w:r w:rsidR="00924A8B">
        <w:rPr>
          <w:rFonts w:ascii="Times New Roman" w:hAnsi="Times New Roman" w:cs="Times New Roman"/>
          <w:sz w:val="22"/>
          <w:szCs w:val="22"/>
        </w:rPr>
        <w:t>seeking</w:t>
      </w:r>
      <w:r w:rsidRPr="00355B8B">
        <w:rPr>
          <w:rFonts w:ascii="Times New Roman" w:hAnsi="Times New Roman" w:cs="Times New Roman"/>
          <w:sz w:val="22"/>
          <w:szCs w:val="22"/>
        </w:rPr>
        <w:t xml:space="preserve"> to buy 37% of Unocal shares at $54 and would then buy the remaining shares in exchange for securities (junk bonds). Self-</w:t>
      </w:r>
      <w:r w:rsidR="008D0A7B">
        <w:rPr>
          <w:rFonts w:ascii="Times New Roman" w:hAnsi="Times New Roman" w:cs="Times New Roman"/>
          <w:sz w:val="22"/>
          <w:szCs w:val="22"/>
        </w:rPr>
        <w:t>TO</w:t>
      </w:r>
      <w:r w:rsidRPr="00355B8B">
        <w:rPr>
          <w:rFonts w:ascii="Times New Roman" w:hAnsi="Times New Roman" w:cs="Times New Roman"/>
          <w:sz w:val="22"/>
          <w:szCs w:val="22"/>
        </w:rPr>
        <w:t xml:space="preserve"> to battle</w:t>
      </w:r>
      <w:r w:rsidR="00924A8B">
        <w:rPr>
          <w:rFonts w:ascii="Times New Roman" w:hAnsi="Times New Roman" w:cs="Times New Roman"/>
          <w:sz w:val="22"/>
          <w:szCs w:val="22"/>
        </w:rPr>
        <w:t xml:space="preserve"> (but would exclude Pickens from TO)</w:t>
      </w:r>
      <w:r w:rsidRPr="00355B8B">
        <w:rPr>
          <w:rFonts w:ascii="Times New Roman" w:hAnsi="Times New Roman" w:cs="Times New Roman"/>
          <w:sz w:val="22"/>
          <w:szCs w:val="22"/>
        </w:rPr>
        <w:t>. Would buy 49% if Mesa hit trigger. Plan satisfied both prongs.</w:t>
      </w:r>
      <w:r w:rsidR="00355B8B" w:rsidRPr="00355B8B">
        <w:rPr>
          <w:rFonts w:ascii="Times New Roman" w:hAnsi="Times New Roman" w:cs="Times New Roman"/>
          <w:sz w:val="22"/>
          <w:szCs w:val="22"/>
        </w:rPr>
        <w:tab/>
      </w:r>
    </w:p>
    <w:p w14:paraId="74760B1D" w14:textId="7AFAA42E" w:rsidR="00355B8B" w:rsidRDefault="003E74C6" w:rsidP="00CD0BF8">
      <w:pPr>
        <w:pStyle w:val="NoSpacing"/>
        <w:widowControl w:val="0"/>
        <w:numPr>
          <w:ilvl w:val="3"/>
          <w:numId w:val="6"/>
        </w:numPr>
        <w:ind w:left="1440"/>
        <w:rPr>
          <w:rFonts w:ascii="Times New Roman" w:hAnsi="Times New Roman" w:cs="Times New Roman"/>
          <w:sz w:val="22"/>
          <w:szCs w:val="22"/>
        </w:rPr>
      </w:pPr>
      <w:r w:rsidRPr="007E25C6">
        <w:rPr>
          <w:rFonts w:ascii="Times New Roman" w:hAnsi="Times New Roman" w:cs="Times New Roman"/>
          <w:sz w:val="22"/>
          <w:szCs w:val="22"/>
        </w:rPr>
        <w:t>Aftermath</w:t>
      </w:r>
      <w:r w:rsidRPr="00355B8B">
        <w:rPr>
          <w:rFonts w:ascii="Times New Roman" w:hAnsi="Times New Roman" w:cs="Times New Roman"/>
          <w:b/>
          <w:sz w:val="22"/>
          <w:szCs w:val="22"/>
        </w:rPr>
        <w:t>:</w:t>
      </w:r>
      <w:r w:rsidRPr="00355B8B">
        <w:rPr>
          <w:rFonts w:ascii="Times New Roman" w:hAnsi="Times New Roman" w:cs="Times New Roman"/>
          <w:sz w:val="22"/>
          <w:szCs w:val="22"/>
        </w:rPr>
        <w:t xml:space="preserve">  SEC prohibited selectiv</w:t>
      </w:r>
      <w:r w:rsidR="006D74F3">
        <w:rPr>
          <w:rFonts w:ascii="Times New Roman" w:hAnsi="Times New Roman" w:cs="Times New Roman"/>
          <w:sz w:val="22"/>
          <w:szCs w:val="22"/>
        </w:rPr>
        <w:t>e issuer TOs (Rule 13e-4(f)(8))</w:t>
      </w:r>
      <w:r w:rsidRPr="00355B8B">
        <w:rPr>
          <w:rFonts w:ascii="Times New Roman" w:hAnsi="Times New Roman" w:cs="Times New Roman"/>
          <w:sz w:val="22"/>
          <w:szCs w:val="22"/>
        </w:rPr>
        <w:t xml:space="preserve"> </w:t>
      </w:r>
      <w:r w:rsidR="006D74F3">
        <w:rPr>
          <w:rFonts w:ascii="Times New Roman" w:hAnsi="Times New Roman" w:cs="Times New Roman"/>
          <w:sz w:val="22"/>
          <w:szCs w:val="22"/>
        </w:rPr>
        <w:t>PPs</w:t>
      </w:r>
      <w:r w:rsidRPr="00355B8B">
        <w:rPr>
          <w:rFonts w:ascii="Times New Roman" w:hAnsi="Times New Roman" w:cs="Times New Roman"/>
          <w:sz w:val="22"/>
          <w:szCs w:val="22"/>
        </w:rPr>
        <w:t xml:space="preserve"> are still allowed.</w:t>
      </w:r>
    </w:p>
    <w:p w14:paraId="71E6B018" w14:textId="77777777" w:rsidR="00836DDC" w:rsidRPr="00864B51" w:rsidRDefault="00836DDC" w:rsidP="00836DDC">
      <w:pPr>
        <w:pStyle w:val="NoSpacing"/>
        <w:widowControl w:val="0"/>
        <w:numPr>
          <w:ilvl w:val="3"/>
          <w:numId w:val="6"/>
        </w:numPr>
        <w:ind w:left="1440"/>
        <w:rPr>
          <w:rFonts w:ascii="Times New Roman" w:hAnsi="Times New Roman" w:cs="Times New Roman"/>
          <w:sz w:val="22"/>
          <w:szCs w:val="22"/>
        </w:rPr>
      </w:pPr>
      <w:r w:rsidRPr="00FB4FDB">
        <w:rPr>
          <w:rFonts w:ascii="Times New Roman" w:hAnsi="Times New Roman" w:cs="Times New Roman"/>
          <w:b/>
          <w:i/>
          <w:sz w:val="22"/>
          <w:szCs w:val="22"/>
        </w:rPr>
        <w:t>Omnicare v. NCS Healthcare</w:t>
      </w:r>
      <w:r>
        <w:rPr>
          <w:rFonts w:ascii="Times New Roman" w:hAnsi="Times New Roman" w:cs="Times New Roman"/>
          <w:sz w:val="22"/>
          <w:szCs w:val="22"/>
        </w:rPr>
        <w:t xml:space="preserve"> (DE</w:t>
      </w:r>
      <w:r w:rsidRPr="00864B51">
        <w:rPr>
          <w:rFonts w:ascii="Times New Roman" w:hAnsi="Times New Roman" w:cs="Times New Roman"/>
          <w:sz w:val="22"/>
          <w:szCs w:val="22"/>
        </w:rPr>
        <w:t xml:space="preserve">): Must have fiduciary out (even negotiated mergers). </w:t>
      </w:r>
    </w:p>
    <w:p w14:paraId="39FE80FB" w14:textId="033F2AC8" w:rsidR="00836DDC" w:rsidRPr="008446EA" w:rsidRDefault="00836DDC" w:rsidP="00836DDC">
      <w:pPr>
        <w:pStyle w:val="NoSpacing"/>
        <w:widowControl w:val="0"/>
        <w:numPr>
          <w:ilvl w:val="4"/>
          <w:numId w:val="6"/>
        </w:numPr>
        <w:ind w:left="1800"/>
        <w:rPr>
          <w:rFonts w:ascii="Times New Roman" w:hAnsi="Times New Roman" w:cs="Times New Roman"/>
          <w:sz w:val="22"/>
          <w:szCs w:val="22"/>
        </w:rPr>
      </w:pPr>
      <w:r w:rsidRPr="00D51C18">
        <w:rPr>
          <w:rFonts w:ascii="Times New Roman" w:hAnsi="Times New Roman" w:cs="Times New Roman"/>
          <w:sz w:val="22"/>
          <w:szCs w:val="22"/>
        </w:rPr>
        <w:t xml:space="preserve">Unocal Claim – </w:t>
      </w:r>
      <w:r>
        <w:rPr>
          <w:rFonts w:ascii="Times New Roman" w:hAnsi="Times New Roman" w:cs="Times New Roman"/>
          <w:sz w:val="22"/>
          <w:szCs w:val="22"/>
        </w:rPr>
        <w:t>Maj</w:t>
      </w:r>
      <w:r w:rsidRPr="00D51C18">
        <w:rPr>
          <w:rFonts w:ascii="Times New Roman" w:hAnsi="Times New Roman" w:cs="Times New Roman"/>
          <w:sz w:val="22"/>
          <w:szCs w:val="22"/>
        </w:rPr>
        <w:t>: Deal protections (even in friendly deals) must meet Unocal</w:t>
      </w:r>
      <w:r>
        <w:rPr>
          <w:rFonts w:ascii="Times New Roman" w:hAnsi="Times New Roman" w:cs="Times New Roman"/>
          <w:sz w:val="22"/>
          <w:szCs w:val="22"/>
        </w:rPr>
        <w:t>.</w:t>
      </w:r>
    </w:p>
    <w:p w14:paraId="73A6E530" w14:textId="77777777" w:rsidR="00836DDC" w:rsidRPr="00D51C18" w:rsidRDefault="00836DDC" w:rsidP="00836DDC">
      <w:pPr>
        <w:pStyle w:val="NoSpacing"/>
        <w:widowControl w:val="0"/>
        <w:numPr>
          <w:ilvl w:val="4"/>
          <w:numId w:val="6"/>
        </w:numPr>
        <w:ind w:left="1800"/>
        <w:rPr>
          <w:rFonts w:ascii="Times New Roman" w:hAnsi="Times New Roman" w:cs="Times New Roman"/>
          <w:sz w:val="22"/>
          <w:szCs w:val="22"/>
        </w:rPr>
      </w:pPr>
      <w:r w:rsidRPr="00D51C18">
        <w:rPr>
          <w:rFonts w:ascii="Times New Roman" w:hAnsi="Times New Roman" w:cs="Times New Roman"/>
          <w:sz w:val="22"/>
          <w:szCs w:val="22"/>
        </w:rPr>
        <w:t xml:space="preserve">Fiduciary Claim – Board is </w:t>
      </w:r>
      <w:r>
        <w:rPr>
          <w:rFonts w:ascii="Times New Roman" w:hAnsi="Times New Roman" w:cs="Times New Roman"/>
          <w:sz w:val="22"/>
          <w:szCs w:val="22"/>
        </w:rPr>
        <w:t>req’d</w:t>
      </w:r>
      <w:r w:rsidRPr="00D51C18">
        <w:rPr>
          <w:rFonts w:ascii="Times New Roman" w:hAnsi="Times New Roman" w:cs="Times New Roman"/>
          <w:sz w:val="22"/>
          <w:szCs w:val="22"/>
        </w:rPr>
        <w:t xml:space="preserve"> to have a fiduciary out (p. 818-19)</w:t>
      </w:r>
    </w:p>
    <w:p w14:paraId="64B351A1" w14:textId="77777777" w:rsidR="00836DDC" w:rsidRPr="00D51C18" w:rsidRDefault="00836DDC" w:rsidP="00836DDC">
      <w:pPr>
        <w:pStyle w:val="NoSpacing"/>
        <w:widowControl w:val="0"/>
        <w:numPr>
          <w:ilvl w:val="5"/>
          <w:numId w:val="6"/>
        </w:numPr>
        <w:ind w:left="2160"/>
        <w:rPr>
          <w:rFonts w:ascii="Times New Roman" w:hAnsi="Times New Roman" w:cs="Times New Roman"/>
          <w:sz w:val="22"/>
          <w:szCs w:val="22"/>
        </w:rPr>
      </w:pPr>
      <w:r w:rsidRPr="00D51C18">
        <w:rPr>
          <w:rFonts w:ascii="Times New Roman" w:hAnsi="Times New Roman" w:cs="Times New Roman"/>
          <w:sz w:val="22"/>
          <w:szCs w:val="22"/>
        </w:rPr>
        <w:t>Cannot tie your hands and lock up a deal to prevent carrying out duties</w:t>
      </w:r>
    </w:p>
    <w:p w14:paraId="4E4F7C9B" w14:textId="77777777" w:rsidR="00836DDC" w:rsidRPr="00355B8B" w:rsidRDefault="00836DDC" w:rsidP="00836DDC">
      <w:pPr>
        <w:pStyle w:val="NoSpacing"/>
        <w:widowControl w:val="0"/>
        <w:numPr>
          <w:ilvl w:val="5"/>
          <w:numId w:val="6"/>
        </w:numPr>
        <w:ind w:left="2160"/>
        <w:rPr>
          <w:rFonts w:ascii="Times New Roman" w:hAnsi="Times New Roman" w:cs="Times New Roman"/>
          <w:sz w:val="22"/>
          <w:szCs w:val="22"/>
        </w:rPr>
      </w:pPr>
      <w:r>
        <w:rPr>
          <w:rFonts w:ascii="Times New Roman" w:hAnsi="Times New Roman" w:cs="Times New Roman"/>
          <w:sz w:val="22"/>
          <w:szCs w:val="22"/>
        </w:rPr>
        <w:t>Clark</w:t>
      </w:r>
      <w:r w:rsidRPr="00D51C18">
        <w:rPr>
          <w:rFonts w:ascii="Times New Roman" w:hAnsi="Times New Roman" w:cs="Times New Roman"/>
          <w:sz w:val="22"/>
          <w:szCs w:val="22"/>
        </w:rPr>
        <w:t xml:space="preserve">: </w:t>
      </w:r>
      <w:r>
        <w:rPr>
          <w:rFonts w:ascii="Times New Roman" w:hAnsi="Times New Roman" w:cs="Times New Roman"/>
          <w:sz w:val="22"/>
          <w:szCs w:val="22"/>
        </w:rPr>
        <w:t>Corps</w:t>
      </w:r>
      <w:r w:rsidRPr="00D51C18">
        <w:rPr>
          <w:rFonts w:ascii="Times New Roman" w:hAnsi="Times New Roman" w:cs="Times New Roman"/>
          <w:sz w:val="22"/>
          <w:szCs w:val="22"/>
        </w:rPr>
        <w:t xml:space="preserve"> ALWAYS ties their hands,</w:t>
      </w:r>
      <w:r w:rsidRPr="00355B8B">
        <w:rPr>
          <w:rFonts w:ascii="Times New Roman" w:hAnsi="Times New Roman" w:cs="Times New Roman"/>
          <w:sz w:val="22"/>
          <w:szCs w:val="22"/>
        </w:rPr>
        <w:t xml:space="preserve"> however.</w:t>
      </w:r>
    </w:p>
    <w:p w14:paraId="4BF0D9F7" w14:textId="5A6C2E75" w:rsidR="00836DDC" w:rsidRPr="00355B8B" w:rsidRDefault="00836DDC" w:rsidP="00836DDC">
      <w:pPr>
        <w:pStyle w:val="NoSpacing"/>
        <w:widowControl w:val="0"/>
        <w:numPr>
          <w:ilvl w:val="4"/>
          <w:numId w:val="6"/>
        </w:numPr>
        <w:ind w:left="1800"/>
        <w:rPr>
          <w:rFonts w:ascii="Times New Roman" w:hAnsi="Times New Roman" w:cs="Times New Roman"/>
          <w:sz w:val="22"/>
          <w:szCs w:val="22"/>
        </w:rPr>
      </w:pPr>
      <w:r w:rsidRPr="00864B51">
        <w:rPr>
          <w:rFonts w:ascii="Times New Roman" w:hAnsi="Times New Roman" w:cs="Times New Roman"/>
          <w:sz w:val="22"/>
          <w:szCs w:val="22"/>
        </w:rPr>
        <w:t>Facts</w:t>
      </w:r>
      <w:r w:rsidRPr="00355B8B">
        <w:rPr>
          <w:rFonts w:ascii="Times New Roman" w:hAnsi="Times New Roman" w:cs="Times New Roman"/>
          <w:sz w:val="22"/>
          <w:szCs w:val="22"/>
        </w:rPr>
        <w:t>: Genesis v. Omnicare in bidding war</w:t>
      </w:r>
      <w:r>
        <w:rPr>
          <w:rFonts w:ascii="Times New Roman" w:hAnsi="Times New Roman" w:cs="Times New Roman"/>
          <w:sz w:val="22"/>
          <w:szCs w:val="22"/>
        </w:rPr>
        <w:t xml:space="preserve"> for NCS</w:t>
      </w:r>
      <w:r w:rsidRPr="00355B8B">
        <w:rPr>
          <w:rFonts w:ascii="Times New Roman" w:hAnsi="Times New Roman" w:cs="Times New Roman"/>
          <w:sz w:val="22"/>
          <w:szCs w:val="22"/>
        </w:rPr>
        <w:t xml:space="preserve">. Genesis deal was ABSOLUTE lock up </w:t>
      </w:r>
      <w:r>
        <w:rPr>
          <w:rFonts w:ascii="Times New Roman" w:hAnsi="Times New Roman" w:cs="Times New Roman"/>
          <w:sz w:val="22"/>
          <w:szCs w:val="22"/>
        </w:rPr>
        <w:t>b/c</w:t>
      </w:r>
      <w:r w:rsidRPr="00355B8B">
        <w:rPr>
          <w:rFonts w:ascii="Times New Roman" w:hAnsi="Times New Roman" w:cs="Times New Roman"/>
          <w:sz w:val="22"/>
          <w:szCs w:val="22"/>
        </w:rPr>
        <w:t xml:space="preserve"> of 1) §251(c) provision (NCS will submit G deal to SH vote even if NCS </w:t>
      </w:r>
      <w:r>
        <w:rPr>
          <w:rFonts w:ascii="Times New Roman" w:hAnsi="Times New Roman" w:cs="Times New Roman"/>
          <w:sz w:val="22"/>
          <w:szCs w:val="22"/>
        </w:rPr>
        <w:t>BoD</w:t>
      </w:r>
      <w:r w:rsidRPr="00355B8B">
        <w:rPr>
          <w:rFonts w:ascii="Times New Roman" w:hAnsi="Times New Roman" w:cs="Times New Roman"/>
          <w:sz w:val="22"/>
          <w:szCs w:val="22"/>
        </w:rPr>
        <w:t xml:space="preserve"> withdraws recommendation) and 2) </w:t>
      </w:r>
      <w:r>
        <w:rPr>
          <w:rFonts w:ascii="Times New Roman" w:hAnsi="Times New Roman" w:cs="Times New Roman"/>
          <w:b/>
          <w:i/>
          <w:sz w:val="22"/>
          <w:szCs w:val="22"/>
        </w:rPr>
        <w:t>SH</w:t>
      </w:r>
      <w:r w:rsidRPr="00355B8B">
        <w:rPr>
          <w:rFonts w:ascii="Times New Roman" w:hAnsi="Times New Roman" w:cs="Times New Roman"/>
          <w:b/>
          <w:i/>
          <w:sz w:val="22"/>
          <w:szCs w:val="22"/>
        </w:rPr>
        <w:t xml:space="preserve"> Voting Agreement</w:t>
      </w:r>
      <w:r w:rsidRPr="00355B8B">
        <w:rPr>
          <w:rFonts w:ascii="Times New Roman" w:hAnsi="Times New Roman" w:cs="Times New Roman"/>
          <w:b/>
          <w:sz w:val="22"/>
          <w:szCs w:val="22"/>
        </w:rPr>
        <w:t xml:space="preserve"> </w:t>
      </w:r>
      <w:r w:rsidRPr="00355B8B">
        <w:rPr>
          <w:rFonts w:ascii="Times New Roman" w:hAnsi="Times New Roman" w:cs="Times New Roman"/>
          <w:sz w:val="22"/>
          <w:szCs w:val="22"/>
        </w:rPr>
        <w:t xml:space="preserve">with controlling </w:t>
      </w:r>
      <w:r>
        <w:rPr>
          <w:rFonts w:ascii="Times New Roman" w:hAnsi="Times New Roman" w:cs="Times New Roman"/>
          <w:sz w:val="22"/>
          <w:szCs w:val="22"/>
        </w:rPr>
        <w:t>SHs</w:t>
      </w:r>
    </w:p>
    <w:p w14:paraId="04D7B606" w14:textId="77777777" w:rsidR="00226886" w:rsidRDefault="00226886" w:rsidP="00226886">
      <w:pPr>
        <w:pStyle w:val="NoSpacing"/>
        <w:widowControl w:val="0"/>
        <w:numPr>
          <w:ilvl w:val="2"/>
          <w:numId w:val="6"/>
        </w:numPr>
        <w:ind w:left="1080"/>
        <w:rPr>
          <w:rFonts w:ascii="Times New Roman" w:hAnsi="Times New Roman" w:cs="Times New Roman"/>
          <w:sz w:val="22"/>
          <w:szCs w:val="22"/>
          <w:u w:val="single"/>
        </w:rPr>
      </w:pPr>
      <w:bookmarkStart w:id="2" w:name="_Toc165797000"/>
      <w:bookmarkStart w:id="3" w:name="_Toc165883646"/>
      <w:bookmarkStart w:id="4" w:name="_Toc354953405"/>
      <w:r w:rsidRPr="00836DDC">
        <w:rPr>
          <w:rFonts w:ascii="Times New Roman" w:hAnsi="Times New Roman" w:cs="Times New Roman"/>
          <w:sz w:val="22"/>
          <w:szCs w:val="22"/>
          <w:u w:val="single"/>
        </w:rPr>
        <w:t xml:space="preserve">Blasius Test: </w:t>
      </w:r>
      <w:r w:rsidRPr="00836DDC">
        <w:rPr>
          <w:rFonts w:ascii="Times New Roman" w:hAnsi="Times New Roman" w:cs="Times New Roman"/>
          <w:b/>
          <w:sz w:val="22"/>
          <w:szCs w:val="22"/>
          <w:u w:val="single"/>
        </w:rPr>
        <w:t>Compelling Justification</w:t>
      </w:r>
      <w:r w:rsidRPr="00836DDC">
        <w:rPr>
          <w:rFonts w:ascii="Times New Roman" w:hAnsi="Times New Roman" w:cs="Times New Roman"/>
          <w:sz w:val="22"/>
          <w:szCs w:val="22"/>
          <w:u w:val="single"/>
        </w:rPr>
        <w:t xml:space="preserve"> </w:t>
      </w:r>
      <w:r>
        <w:rPr>
          <w:rFonts w:ascii="Times New Roman" w:hAnsi="Times New Roman" w:cs="Times New Roman"/>
          <w:sz w:val="22"/>
          <w:szCs w:val="22"/>
          <w:u w:val="single"/>
        </w:rPr>
        <w:t xml:space="preserve">SoR </w:t>
      </w:r>
      <w:r w:rsidRPr="00836DDC">
        <w:rPr>
          <w:rFonts w:ascii="Times New Roman" w:hAnsi="Times New Roman" w:cs="Times New Roman"/>
          <w:sz w:val="22"/>
          <w:szCs w:val="22"/>
          <w:u w:val="single"/>
        </w:rPr>
        <w:t>for Vote-Thwarting Defenses</w:t>
      </w:r>
      <w:bookmarkEnd w:id="2"/>
      <w:bookmarkEnd w:id="3"/>
      <w:bookmarkEnd w:id="4"/>
    </w:p>
    <w:p w14:paraId="626EC870" w14:textId="77777777" w:rsidR="00226886" w:rsidRDefault="00226886" w:rsidP="00226886">
      <w:pPr>
        <w:pStyle w:val="NoSpacing"/>
        <w:widowControl w:val="0"/>
        <w:numPr>
          <w:ilvl w:val="3"/>
          <w:numId w:val="6"/>
        </w:numPr>
        <w:ind w:left="1440"/>
        <w:rPr>
          <w:rFonts w:ascii="Times New Roman" w:hAnsi="Times New Roman" w:cs="Times New Roman"/>
          <w:sz w:val="22"/>
          <w:szCs w:val="22"/>
        </w:rPr>
      </w:pPr>
      <w:r w:rsidRPr="00836DDC">
        <w:rPr>
          <w:rFonts w:ascii="Times New Roman" w:hAnsi="Times New Roman" w:cs="Times New Roman"/>
          <w:b/>
          <w:sz w:val="22"/>
          <w:szCs w:val="22"/>
        </w:rPr>
        <w:t>Issue of control</w:t>
      </w:r>
      <w:r w:rsidRPr="00836DDC">
        <w:rPr>
          <w:rFonts w:ascii="Times New Roman" w:hAnsi="Times New Roman" w:cs="Times New Roman"/>
          <w:sz w:val="22"/>
          <w:szCs w:val="22"/>
        </w:rPr>
        <w:t xml:space="preserve">: </w:t>
      </w:r>
      <w:r>
        <w:rPr>
          <w:rFonts w:ascii="Times New Roman" w:hAnsi="Times New Roman" w:cs="Times New Roman"/>
          <w:sz w:val="22"/>
          <w:szCs w:val="22"/>
        </w:rPr>
        <w:t>Bo</w:t>
      </w:r>
      <w:r w:rsidRPr="00836DDC">
        <w:rPr>
          <w:rFonts w:ascii="Times New Roman" w:hAnsi="Times New Roman" w:cs="Times New Roman"/>
          <w:sz w:val="22"/>
          <w:szCs w:val="22"/>
        </w:rPr>
        <w:t xml:space="preserve">D takes action that purposefully disenfranchises SHs, changes power relationship between </w:t>
      </w:r>
      <w:r>
        <w:rPr>
          <w:rFonts w:ascii="Times New Roman" w:hAnsi="Times New Roman" w:cs="Times New Roman"/>
          <w:sz w:val="22"/>
          <w:szCs w:val="22"/>
        </w:rPr>
        <w:t>Bo</w:t>
      </w:r>
      <w:r w:rsidRPr="00836DDC">
        <w:rPr>
          <w:rFonts w:ascii="Times New Roman" w:hAnsi="Times New Roman" w:cs="Times New Roman"/>
          <w:sz w:val="22"/>
          <w:szCs w:val="22"/>
        </w:rPr>
        <w:t>D and SHs</w:t>
      </w:r>
    </w:p>
    <w:p w14:paraId="4F0C5CBC" w14:textId="77777777" w:rsidR="00226886" w:rsidRPr="00836DDC" w:rsidRDefault="00226886" w:rsidP="00226886">
      <w:pPr>
        <w:pStyle w:val="ListParagraph"/>
        <w:numPr>
          <w:ilvl w:val="4"/>
          <w:numId w:val="6"/>
        </w:numPr>
        <w:ind w:left="1800"/>
        <w:rPr>
          <w:rFonts w:cs="Times New Roman"/>
          <w:sz w:val="22"/>
        </w:rPr>
      </w:pPr>
      <w:r w:rsidRPr="00836DDC">
        <w:rPr>
          <w:rFonts w:cs="Times New Roman"/>
          <w:sz w:val="22"/>
        </w:rPr>
        <w:t xml:space="preserve">Institutes staggered </w:t>
      </w:r>
      <w:r>
        <w:rPr>
          <w:rFonts w:cs="Times New Roman"/>
          <w:sz w:val="22"/>
        </w:rPr>
        <w:t>Bo</w:t>
      </w:r>
      <w:r w:rsidRPr="00836DDC">
        <w:rPr>
          <w:rFonts w:cs="Times New Roman"/>
          <w:sz w:val="22"/>
        </w:rPr>
        <w:t xml:space="preserve">D, </w:t>
      </w:r>
      <w:r>
        <w:rPr>
          <w:rFonts w:cs="Times New Roman"/>
          <w:sz w:val="22"/>
        </w:rPr>
        <w:t>w/</w:t>
      </w:r>
      <w:r w:rsidRPr="00836DDC">
        <w:rPr>
          <w:rFonts w:cs="Times New Roman"/>
          <w:sz w:val="22"/>
        </w:rPr>
        <w:t xml:space="preserve"> high % SH vote to change (</w:t>
      </w:r>
      <w:r w:rsidRPr="00836DDC">
        <w:rPr>
          <w:rFonts w:cs="Times New Roman"/>
          <w:i/>
          <w:sz w:val="22"/>
        </w:rPr>
        <w:t>Hilton Hotels</w:t>
      </w:r>
      <w:r>
        <w:rPr>
          <w:rFonts w:cs="Times New Roman"/>
          <w:sz w:val="22"/>
        </w:rPr>
        <w:t>- 80% vote</w:t>
      </w:r>
      <w:r w:rsidRPr="00836DDC">
        <w:rPr>
          <w:rFonts w:cs="Times New Roman"/>
          <w:sz w:val="22"/>
        </w:rPr>
        <w:t>)</w:t>
      </w:r>
    </w:p>
    <w:p w14:paraId="284E6F4A" w14:textId="77777777" w:rsidR="00226886" w:rsidRPr="00836DDC" w:rsidRDefault="00226886" w:rsidP="00226886">
      <w:pPr>
        <w:pStyle w:val="ListParagraph"/>
        <w:numPr>
          <w:ilvl w:val="4"/>
          <w:numId w:val="6"/>
        </w:numPr>
        <w:ind w:left="1800"/>
        <w:rPr>
          <w:rFonts w:cs="Times New Roman"/>
          <w:sz w:val="22"/>
        </w:rPr>
      </w:pPr>
      <w:r w:rsidRPr="00836DDC">
        <w:rPr>
          <w:rFonts w:cs="Times New Roman"/>
          <w:sz w:val="22"/>
        </w:rPr>
        <w:t>Increases number of Ds</w:t>
      </w:r>
    </w:p>
    <w:p w14:paraId="64103F4D" w14:textId="77777777" w:rsidR="00226886" w:rsidRPr="00836DDC" w:rsidRDefault="00226886" w:rsidP="00226886">
      <w:pPr>
        <w:pStyle w:val="NoSpacing"/>
        <w:widowControl w:val="0"/>
        <w:numPr>
          <w:ilvl w:val="4"/>
          <w:numId w:val="6"/>
        </w:numPr>
        <w:ind w:left="1800"/>
        <w:rPr>
          <w:rFonts w:ascii="Times New Roman" w:hAnsi="Times New Roman" w:cs="Times New Roman"/>
          <w:sz w:val="22"/>
          <w:szCs w:val="22"/>
        </w:rPr>
      </w:pPr>
      <w:r>
        <w:rPr>
          <w:rFonts w:ascii="Times New Roman" w:hAnsi="Times New Roman" w:cs="Times New Roman"/>
          <w:sz w:val="22"/>
          <w:szCs w:val="22"/>
        </w:rPr>
        <w:t>Ct</w:t>
      </w:r>
      <w:r w:rsidRPr="00836DDC">
        <w:rPr>
          <w:rFonts w:ascii="Times New Roman" w:hAnsi="Times New Roman" w:cs="Times New Roman"/>
          <w:sz w:val="22"/>
          <w:szCs w:val="22"/>
        </w:rPr>
        <w:t xml:space="preserve"> will look at circumstantial evidence, such as:</w:t>
      </w:r>
    </w:p>
    <w:p w14:paraId="5E594982" w14:textId="77777777" w:rsidR="00226886" w:rsidRPr="00836DDC" w:rsidRDefault="00226886" w:rsidP="00226886">
      <w:pPr>
        <w:pStyle w:val="ListParagraph"/>
        <w:numPr>
          <w:ilvl w:val="5"/>
          <w:numId w:val="6"/>
        </w:numPr>
        <w:ind w:left="2160"/>
        <w:rPr>
          <w:rFonts w:cs="Times New Roman"/>
          <w:sz w:val="22"/>
        </w:rPr>
      </w:pPr>
      <w:r w:rsidRPr="00836DDC">
        <w:rPr>
          <w:rFonts w:cs="Times New Roman"/>
          <w:sz w:val="22"/>
        </w:rPr>
        <w:t>Timing: avoid SH vote, avoid takeover</w:t>
      </w:r>
    </w:p>
    <w:p w14:paraId="2265E695" w14:textId="77777777" w:rsidR="00226886" w:rsidRPr="00836DDC" w:rsidRDefault="00226886" w:rsidP="00226886">
      <w:pPr>
        <w:pStyle w:val="ListParagraph"/>
        <w:numPr>
          <w:ilvl w:val="5"/>
          <w:numId w:val="6"/>
        </w:numPr>
        <w:ind w:left="2160"/>
        <w:rPr>
          <w:rFonts w:cs="Times New Roman"/>
          <w:sz w:val="22"/>
        </w:rPr>
      </w:pPr>
      <w:r w:rsidRPr="00836DDC">
        <w:rPr>
          <w:rFonts w:cs="Times New Roman"/>
          <w:sz w:val="22"/>
        </w:rPr>
        <w:t>Entrenchment: same Ds involved, get more power</w:t>
      </w:r>
    </w:p>
    <w:p w14:paraId="3A4B9A40" w14:textId="77777777" w:rsidR="00226886" w:rsidRPr="00836DDC" w:rsidRDefault="00226886" w:rsidP="00226886">
      <w:pPr>
        <w:pStyle w:val="ListParagraph"/>
        <w:numPr>
          <w:ilvl w:val="5"/>
          <w:numId w:val="6"/>
        </w:numPr>
        <w:ind w:left="2160"/>
        <w:rPr>
          <w:rFonts w:cs="Times New Roman"/>
          <w:sz w:val="22"/>
        </w:rPr>
      </w:pPr>
      <w:r>
        <w:rPr>
          <w:rFonts w:cs="Times New Roman"/>
          <w:sz w:val="22"/>
        </w:rPr>
        <w:t>Stated Purpose of Bo</w:t>
      </w:r>
      <w:r w:rsidRPr="00836DDC">
        <w:rPr>
          <w:rFonts w:cs="Times New Roman"/>
          <w:sz w:val="22"/>
        </w:rPr>
        <w:t>D: No credible justification</w:t>
      </w:r>
    </w:p>
    <w:p w14:paraId="016964F7" w14:textId="77777777" w:rsidR="00226886" w:rsidRPr="00836DDC" w:rsidRDefault="00226886" w:rsidP="00226886">
      <w:pPr>
        <w:pStyle w:val="ListParagraph"/>
        <w:numPr>
          <w:ilvl w:val="5"/>
          <w:numId w:val="6"/>
        </w:numPr>
        <w:ind w:left="2160"/>
        <w:rPr>
          <w:rFonts w:cs="Times New Roman"/>
          <w:sz w:val="22"/>
        </w:rPr>
      </w:pPr>
      <w:r w:rsidRPr="00836DDC">
        <w:rPr>
          <w:rFonts w:cs="Times New Roman"/>
          <w:sz w:val="22"/>
        </w:rPr>
        <w:t xml:space="preserve">Benefits of </w:t>
      </w:r>
      <w:r>
        <w:rPr>
          <w:rFonts w:cs="Times New Roman"/>
          <w:sz w:val="22"/>
        </w:rPr>
        <w:t>Bo</w:t>
      </w:r>
      <w:r w:rsidRPr="00836DDC">
        <w:rPr>
          <w:rFonts w:cs="Times New Roman"/>
          <w:sz w:val="22"/>
        </w:rPr>
        <w:t>D Plan: even if some benefits, may not be OK</w:t>
      </w:r>
    </w:p>
    <w:p w14:paraId="435317CB" w14:textId="77777777" w:rsidR="00226886" w:rsidRPr="00836DDC" w:rsidRDefault="00226886" w:rsidP="00226886">
      <w:pPr>
        <w:pStyle w:val="ListParagraph"/>
        <w:numPr>
          <w:ilvl w:val="5"/>
          <w:numId w:val="6"/>
        </w:numPr>
        <w:ind w:left="2160"/>
        <w:rPr>
          <w:rFonts w:cs="Times New Roman"/>
          <w:sz w:val="22"/>
        </w:rPr>
      </w:pPr>
      <w:r w:rsidRPr="00836DDC">
        <w:rPr>
          <w:rFonts w:cs="Times New Roman"/>
          <w:sz w:val="22"/>
        </w:rPr>
        <w:t xml:space="preserve">Effect of Action: Precluded from electing </w:t>
      </w:r>
      <w:r>
        <w:rPr>
          <w:rFonts w:cs="Times New Roman"/>
          <w:sz w:val="22"/>
        </w:rPr>
        <w:t>maj</w:t>
      </w:r>
      <w:r w:rsidRPr="00836DDC">
        <w:rPr>
          <w:rFonts w:cs="Times New Roman"/>
          <w:sz w:val="22"/>
        </w:rPr>
        <w:t xml:space="preserve"> of Ds</w:t>
      </w:r>
    </w:p>
    <w:p w14:paraId="65C4AC33" w14:textId="77777777" w:rsidR="00226886" w:rsidRPr="00836DDC" w:rsidRDefault="00226886" w:rsidP="00226886">
      <w:pPr>
        <w:pStyle w:val="NoSpacing"/>
        <w:widowControl w:val="0"/>
        <w:numPr>
          <w:ilvl w:val="5"/>
          <w:numId w:val="6"/>
        </w:numPr>
        <w:ind w:left="2160"/>
        <w:rPr>
          <w:rFonts w:ascii="Times New Roman" w:hAnsi="Times New Roman" w:cs="Times New Roman"/>
          <w:sz w:val="22"/>
          <w:szCs w:val="22"/>
        </w:rPr>
      </w:pPr>
      <w:r w:rsidRPr="00836DDC">
        <w:rPr>
          <w:rFonts w:ascii="Times New Roman" w:hAnsi="Times New Roman" w:cs="Times New Roman"/>
          <w:sz w:val="22"/>
          <w:szCs w:val="22"/>
        </w:rPr>
        <w:t>Failure to Obtain IRS Opinion on effects of plan</w:t>
      </w:r>
    </w:p>
    <w:p w14:paraId="450F0395" w14:textId="77777777" w:rsidR="00226886" w:rsidRPr="00836DDC" w:rsidRDefault="00226886" w:rsidP="00226886">
      <w:pPr>
        <w:pStyle w:val="NoSpacing"/>
        <w:widowControl w:val="0"/>
        <w:numPr>
          <w:ilvl w:val="3"/>
          <w:numId w:val="6"/>
        </w:numPr>
        <w:ind w:left="1440"/>
        <w:rPr>
          <w:rFonts w:ascii="Times New Roman" w:hAnsi="Times New Roman" w:cs="Times New Roman"/>
          <w:sz w:val="22"/>
          <w:szCs w:val="22"/>
        </w:rPr>
      </w:pPr>
      <w:r w:rsidRPr="00836DDC">
        <w:rPr>
          <w:rFonts w:ascii="Times New Roman" w:hAnsi="Times New Roman" w:cs="Times New Roman"/>
          <w:b/>
          <w:sz w:val="22"/>
          <w:szCs w:val="22"/>
        </w:rPr>
        <w:t>Prohibited unless</w:t>
      </w:r>
      <w:r w:rsidRPr="00836DDC">
        <w:rPr>
          <w:rFonts w:ascii="Times New Roman" w:hAnsi="Times New Roman" w:cs="Times New Roman"/>
          <w:sz w:val="22"/>
          <w:szCs w:val="22"/>
        </w:rPr>
        <w:t xml:space="preserve"> “</w:t>
      </w:r>
      <w:r w:rsidRPr="00836DDC">
        <w:rPr>
          <w:rFonts w:ascii="Times New Roman" w:hAnsi="Times New Roman" w:cs="Times New Roman"/>
          <w:b/>
          <w:sz w:val="22"/>
          <w:szCs w:val="22"/>
        </w:rPr>
        <w:t>compelling justification</w:t>
      </w:r>
      <w:r w:rsidRPr="00836DDC">
        <w:rPr>
          <w:rFonts w:ascii="Times New Roman" w:hAnsi="Times New Roman" w:cs="Times New Roman"/>
          <w:sz w:val="22"/>
          <w:szCs w:val="22"/>
        </w:rPr>
        <w:t>” (not just reasonable instead of rational, or enhanced scrutiny, but more!)</w:t>
      </w:r>
    </w:p>
    <w:p w14:paraId="6C0949E9" w14:textId="77777777" w:rsidR="00226886" w:rsidRPr="00836DDC" w:rsidRDefault="00226886" w:rsidP="00226886">
      <w:pPr>
        <w:pStyle w:val="NoSpacing"/>
        <w:widowControl w:val="0"/>
        <w:numPr>
          <w:ilvl w:val="3"/>
          <w:numId w:val="6"/>
        </w:numPr>
        <w:ind w:left="1440"/>
        <w:rPr>
          <w:rFonts w:ascii="Times New Roman" w:hAnsi="Times New Roman" w:cs="Times New Roman"/>
          <w:sz w:val="22"/>
          <w:szCs w:val="22"/>
        </w:rPr>
      </w:pPr>
      <w:r w:rsidRPr="00836DDC">
        <w:rPr>
          <w:rFonts w:ascii="Times New Roman" w:hAnsi="Times New Roman" w:cs="Times New Roman"/>
          <w:b/>
          <w:sz w:val="22"/>
          <w:szCs w:val="22"/>
        </w:rPr>
        <w:t>Policy</w:t>
      </w:r>
      <w:r w:rsidRPr="00836DDC">
        <w:rPr>
          <w:rFonts w:ascii="Times New Roman" w:hAnsi="Times New Roman" w:cs="Times New Roman"/>
          <w:sz w:val="22"/>
          <w:szCs w:val="22"/>
        </w:rPr>
        <w:t>: SH only have two protections: sell stock or replace incumbent BoD</w:t>
      </w:r>
    </w:p>
    <w:p w14:paraId="3B65673B" w14:textId="77777777" w:rsidR="00226886" w:rsidRPr="00355B8B" w:rsidRDefault="00226886" w:rsidP="00226886">
      <w:pPr>
        <w:pStyle w:val="NoSpacing"/>
        <w:widowControl w:val="0"/>
        <w:numPr>
          <w:ilvl w:val="3"/>
          <w:numId w:val="6"/>
        </w:numPr>
        <w:ind w:left="1440"/>
        <w:rPr>
          <w:rFonts w:ascii="Times New Roman" w:hAnsi="Times New Roman" w:cs="Times New Roman"/>
          <w:sz w:val="22"/>
          <w:szCs w:val="22"/>
        </w:rPr>
      </w:pPr>
      <w:r w:rsidRPr="00836DDC">
        <w:rPr>
          <w:rFonts w:ascii="Times New Roman" w:hAnsi="Times New Roman" w:cs="Times New Roman"/>
          <w:i/>
          <w:sz w:val="22"/>
          <w:szCs w:val="22"/>
        </w:rPr>
        <w:t>Blasius v. Atlas</w:t>
      </w:r>
      <w:r w:rsidRPr="00836DDC">
        <w:rPr>
          <w:rFonts w:ascii="Times New Roman" w:hAnsi="Times New Roman" w:cs="Times New Roman"/>
          <w:sz w:val="22"/>
          <w:szCs w:val="22"/>
        </w:rPr>
        <w:t xml:space="preserve"> (DE): </w:t>
      </w:r>
      <w:r>
        <w:rPr>
          <w:rFonts w:ascii="Times New Roman" w:hAnsi="Times New Roman" w:cs="Times New Roman"/>
          <w:sz w:val="22"/>
          <w:szCs w:val="22"/>
        </w:rPr>
        <w:t>adopted</w:t>
      </w:r>
      <w:r w:rsidRPr="00836DDC">
        <w:rPr>
          <w:rFonts w:ascii="Times New Roman" w:hAnsi="Times New Roman" w:cs="Times New Roman"/>
          <w:sz w:val="22"/>
          <w:szCs w:val="22"/>
        </w:rPr>
        <w:t xml:space="preserve"> in </w:t>
      </w:r>
      <w:r w:rsidRPr="00836DDC">
        <w:rPr>
          <w:rFonts w:ascii="Times New Roman" w:hAnsi="Times New Roman" w:cs="Times New Roman"/>
          <w:i/>
          <w:sz w:val="22"/>
          <w:szCs w:val="22"/>
        </w:rPr>
        <w:t>Stroud v. Grace</w:t>
      </w:r>
    </w:p>
    <w:p w14:paraId="3C361860" w14:textId="77777777" w:rsidR="00226886" w:rsidRPr="00355B8B" w:rsidRDefault="00226886" w:rsidP="00226886">
      <w:pPr>
        <w:pStyle w:val="NoSpacing"/>
        <w:widowControl w:val="0"/>
        <w:numPr>
          <w:ilvl w:val="4"/>
          <w:numId w:val="6"/>
        </w:numPr>
        <w:ind w:left="1800"/>
        <w:rPr>
          <w:rFonts w:ascii="Times New Roman" w:hAnsi="Times New Roman" w:cs="Times New Roman"/>
          <w:sz w:val="22"/>
          <w:szCs w:val="22"/>
        </w:rPr>
      </w:pPr>
      <w:r>
        <w:rPr>
          <w:rFonts w:ascii="Times New Roman" w:hAnsi="Times New Roman" w:cs="Times New Roman"/>
          <w:sz w:val="22"/>
          <w:szCs w:val="22"/>
        </w:rPr>
        <w:t>BoD</w:t>
      </w:r>
      <w:r w:rsidRPr="00355B8B">
        <w:rPr>
          <w:rFonts w:ascii="Times New Roman" w:hAnsi="Times New Roman" w:cs="Times New Roman"/>
          <w:sz w:val="22"/>
          <w:szCs w:val="22"/>
        </w:rPr>
        <w:t xml:space="preserve"> action intended to thwart free exercise of </w:t>
      </w:r>
      <w:r>
        <w:rPr>
          <w:rFonts w:ascii="Times New Roman" w:hAnsi="Times New Roman" w:cs="Times New Roman"/>
          <w:sz w:val="22"/>
          <w:szCs w:val="22"/>
        </w:rPr>
        <w:t>SH</w:t>
      </w:r>
      <w:r w:rsidRPr="00355B8B">
        <w:rPr>
          <w:rFonts w:ascii="Times New Roman" w:hAnsi="Times New Roman" w:cs="Times New Roman"/>
          <w:sz w:val="22"/>
          <w:szCs w:val="22"/>
        </w:rPr>
        <w:t xml:space="preserve"> franchise must satisfy </w:t>
      </w:r>
      <w:r w:rsidRPr="00864B51">
        <w:rPr>
          <w:rFonts w:ascii="Times New Roman" w:hAnsi="Times New Roman" w:cs="Times New Roman"/>
          <w:sz w:val="22"/>
          <w:szCs w:val="22"/>
        </w:rPr>
        <w:t>heavy</w:t>
      </w:r>
      <w:r w:rsidRPr="00355B8B">
        <w:rPr>
          <w:rFonts w:ascii="Times New Roman" w:hAnsi="Times New Roman" w:cs="Times New Roman"/>
          <w:sz w:val="22"/>
          <w:szCs w:val="22"/>
          <w:u w:val="single"/>
        </w:rPr>
        <w:t xml:space="preserve"> </w:t>
      </w:r>
      <w:r w:rsidRPr="00864B51">
        <w:rPr>
          <w:rFonts w:ascii="Times New Roman" w:hAnsi="Times New Roman" w:cs="Times New Roman"/>
          <w:sz w:val="22"/>
          <w:szCs w:val="22"/>
        </w:rPr>
        <w:t>burden</w:t>
      </w:r>
      <w:r w:rsidRPr="00355B8B">
        <w:rPr>
          <w:rFonts w:ascii="Times New Roman" w:hAnsi="Times New Roman" w:cs="Times New Roman"/>
          <w:sz w:val="22"/>
          <w:szCs w:val="22"/>
        </w:rPr>
        <w:t xml:space="preserve"> of demonstrating “compelling justification.” Even if action is normally permissible and adopted in good faith and with proper care, </w:t>
      </w:r>
      <w:r>
        <w:rPr>
          <w:rFonts w:ascii="Times New Roman" w:hAnsi="Times New Roman" w:cs="Times New Roman"/>
          <w:sz w:val="22"/>
          <w:szCs w:val="22"/>
        </w:rPr>
        <w:t>BoD</w:t>
      </w:r>
      <w:r w:rsidRPr="00355B8B">
        <w:rPr>
          <w:rFonts w:ascii="Times New Roman" w:hAnsi="Times New Roman" w:cs="Times New Roman"/>
          <w:sz w:val="22"/>
          <w:szCs w:val="22"/>
        </w:rPr>
        <w:t xml:space="preserve"> can’t undertake such action if primary purpose is to disenfranchise </w:t>
      </w:r>
      <w:r>
        <w:rPr>
          <w:rFonts w:ascii="Times New Roman" w:hAnsi="Times New Roman" w:cs="Times New Roman"/>
          <w:sz w:val="22"/>
          <w:szCs w:val="22"/>
        </w:rPr>
        <w:t>SHs</w:t>
      </w:r>
      <w:r w:rsidRPr="00355B8B">
        <w:rPr>
          <w:rFonts w:ascii="Times New Roman" w:hAnsi="Times New Roman" w:cs="Times New Roman"/>
          <w:sz w:val="22"/>
          <w:szCs w:val="22"/>
        </w:rPr>
        <w:t xml:space="preserve"> in light of proxy contest.</w:t>
      </w:r>
    </w:p>
    <w:p w14:paraId="0B34D4E3" w14:textId="025201D5" w:rsidR="00226886" w:rsidRPr="00226886" w:rsidRDefault="00226886" w:rsidP="00226886">
      <w:pPr>
        <w:pStyle w:val="NoSpacing"/>
        <w:widowControl w:val="0"/>
        <w:numPr>
          <w:ilvl w:val="3"/>
          <w:numId w:val="6"/>
        </w:numPr>
        <w:ind w:left="1440"/>
        <w:rPr>
          <w:rFonts w:ascii="Times New Roman" w:hAnsi="Times New Roman" w:cs="Times New Roman"/>
          <w:sz w:val="22"/>
          <w:szCs w:val="22"/>
          <w:u w:val="single"/>
        </w:rPr>
      </w:pPr>
      <w:r w:rsidRPr="00355B8B">
        <w:rPr>
          <w:rFonts w:ascii="Times New Roman" w:hAnsi="Times New Roman" w:cs="Times New Roman"/>
          <w:i/>
          <w:sz w:val="22"/>
          <w:szCs w:val="22"/>
        </w:rPr>
        <w:t>Hilt</w:t>
      </w:r>
      <w:r>
        <w:rPr>
          <w:rFonts w:ascii="Times New Roman" w:hAnsi="Times New Roman" w:cs="Times New Roman"/>
          <w:i/>
          <w:sz w:val="22"/>
          <w:szCs w:val="22"/>
        </w:rPr>
        <w:t>on Hotels v. ITT (NV</w:t>
      </w:r>
      <w:r w:rsidRPr="00355B8B">
        <w:rPr>
          <w:rFonts w:ascii="Times New Roman" w:hAnsi="Times New Roman" w:cs="Times New Roman"/>
          <w:i/>
          <w:sz w:val="22"/>
          <w:szCs w:val="22"/>
        </w:rPr>
        <w:t>)</w:t>
      </w:r>
      <w:r>
        <w:rPr>
          <w:rFonts w:ascii="Times New Roman" w:hAnsi="Times New Roman" w:cs="Times New Roman"/>
          <w:sz w:val="22"/>
          <w:szCs w:val="22"/>
        </w:rPr>
        <w:t>: P</w:t>
      </w:r>
      <w:r w:rsidRPr="00355B8B">
        <w:rPr>
          <w:rFonts w:ascii="Times New Roman" w:hAnsi="Times New Roman" w:cs="Times New Roman"/>
          <w:sz w:val="22"/>
          <w:szCs w:val="22"/>
        </w:rPr>
        <w:t>utting casinos</w:t>
      </w:r>
      <w:r>
        <w:rPr>
          <w:rFonts w:ascii="Times New Roman" w:hAnsi="Times New Roman" w:cs="Times New Roman"/>
          <w:sz w:val="22"/>
          <w:szCs w:val="22"/>
        </w:rPr>
        <w:t xml:space="preserve"> in sub to change governance,</w:t>
      </w:r>
      <w:r w:rsidRPr="00355B8B">
        <w:rPr>
          <w:rFonts w:ascii="Times New Roman" w:hAnsi="Times New Roman" w:cs="Times New Roman"/>
          <w:sz w:val="22"/>
          <w:szCs w:val="22"/>
        </w:rPr>
        <w:t xml:space="preserve"> stagger </w:t>
      </w:r>
      <w:r>
        <w:rPr>
          <w:rFonts w:ascii="Times New Roman" w:hAnsi="Times New Roman" w:cs="Times New Roman"/>
          <w:sz w:val="22"/>
          <w:szCs w:val="22"/>
        </w:rPr>
        <w:t>BoDs</w:t>
      </w:r>
      <w:r w:rsidRPr="00355B8B">
        <w:rPr>
          <w:rFonts w:ascii="Times New Roman" w:hAnsi="Times New Roman" w:cs="Times New Roman"/>
          <w:sz w:val="22"/>
          <w:szCs w:val="22"/>
        </w:rPr>
        <w:t>. Unocal &amp; Blasius apply</w:t>
      </w:r>
    </w:p>
    <w:p w14:paraId="58B039C4" w14:textId="7325832A" w:rsidR="00355B8B" w:rsidRPr="007E25C6" w:rsidRDefault="003E74C6" w:rsidP="00CD0BF8">
      <w:pPr>
        <w:pStyle w:val="NoSpacing"/>
        <w:widowControl w:val="0"/>
        <w:numPr>
          <w:ilvl w:val="2"/>
          <w:numId w:val="6"/>
        </w:numPr>
        <w:ind w:left="1080"/>
        <w:rPr>
          <w:rFonts w:ascii="Times New Roman" w:hAnsi="Times New Roman" w:cs="Times New Roman"/>
          <w:sz w:val="22"/>
          <w:szCs w:val="22"/>
          <w:u w:val="single"/>
        </w:rPr>
      </w:pPr>
      <w:r w:rsidRPr="007E25C6">
        <w:rPr>
          <w:rFonts w:ascii="Times New Roman" w:hAnsi="Times New Roman" w:cs="Times New Roman"/>
          <w:i/>
          <w:sz w:val="22"/>
          <w:szCs w:val="22"/>
          <w:u w:val="single"/>
        </w:rPr>
        <w:t>Revlon</w:t>
      </w:r>
      <w:r w:rsidRPr="007E25C6">
        <w:rPr>
          <w:rFonts w:ascii="Times New Roman" w:hAnsi="Times New Roman" w:cs="Times New Roman"/>
          <w:sz w:val="22"/>
          <w:szCs w:val="22"/>
          <w:u w:val="single"/>
        </w:rPr>
        <w:t>: Duty To Maximize Near-Term SH Value</w:t>
      </w:r>
    </w:p>
    <w:p w14:paraId="39944387" w14:textId="77777777" w:rsidR="00355B8B" w:rsidRPr="00355B8B" w:rsidRDefault="003E74C6" w:rsidP="00CD0BF8">
      <w:pPr>
        <w:pStyle w:val="NoSpacing"/>
        <w:widowControl w:val="0"/>
        <w:numPr>
          <w:ilvl w:val="3"/>
          <w:numId w:val="6"/>
        </w:numPr>
        <w:ind w:left="1440"/>
        <w:rPr>
          <w:rFonts w:ascii="Times New Roman" w:hAnsi="Times New Roman" w:cs="Times New Roman"/>
          <w:sz w:val="22"/>
          <w:szCs w:val="22"/>
        </w:rPr>
      </w:pPr>
      <w:r w:rsidRPr="007E25C6">
        <w:rPr>
          <w:rFonts w:ascii="Times New Roman" w:hAnsi="Times New Roman" w:cs="Times New Roman"/>
          <w:sz w:val="22"/>
          <w:szCs w:val="22"/>
        </w:rPr>
        <w:t>Standard of Review:  Enhanced</w:t>
      </w:r>
      <w:r w:rsidRPr="00355B8B">
        <w:rPr>
          <w:rFonts w:ascii="Times New Roman" w:hAnsi="Times New Roman" w:cs="Times New Roman"/>
          <w:sz w:val="22"/>
          <w:szCs w:val="22"/>
        </w:rPr>
        <w:t xml:space="preserve"> Judicial Scrutiny</w:t>
      </w:r>
    </w:p>
    <w:p w14:paraId="06A55BDE" w14:textId="52D51C83" w:rsidR="00355B8B" w:rsidRPr="00355B8B" w:rsidRDefault="003E74C6" w:rsidP="00CD0BF8">
      <w:pPr>
        <w:pStyle w:val="NoSpacing"/>
        <w:widowControl w:val="0"/>
        <w:numPr>
          <w:ilvl w:val="3"/>
          <w:numId w:val="6"/>
        </w:numPr>
        <w:ind w:left="1440"/>
        <w:rPr>
          <w:rFonts w:ascii="Times New Roman" w:hAnsi="Times New Roman" w:cs="Times New Roman"/>
          <w:sz w:val="22"/>
          <w:szCs w:val="22"/>
        </w:rPr>
      </w:pPr>
      <w:r w:rsidRPr="007E25C6">
        <w:rPr>
          <w:rFonts w:ascii="Times New Roman" w:hAnsi="Times New Roman" w:cs="Times New Roman"/>
          <w:sz w:val="22"/>
          <w:szCs w:val="22"/>
        </w:rPr>
        <w:t>Claim:</w:t>
      </w:r>
      <w:r w:rsidRPr="00355B8B">
        <w:rPr>
          <w:rFonts w:ascii="Times New Roman" w:hAnsi="Times New Roman" w:cs="Times New Roman"/>
          <w:b/>
          <w:sz w:val="22"/>
          <w:szCs w:val="22"/>
        </w:rPr>
        <w:t xml:space="preserve"> </w:t>
      </w:r>
      <w:r w:rsidRPr="00355B8B">
        <w:rPr>
          <w:rFonts w:ascii="Times New Roman" w:hAnsi="Times New Roman" w:cs="Times New Roman"/>
          <w:sz w:val="22"/>
          <w:szCs w:val="22"/>
        </w:rPr>
        <w:t xml:space="preserve">Breach </w:t>
      </w:r>
      <w:r w:rsidR="00C2369A">
        <w:rPr>
          <w:rFonts w:ascii="Times New Roman" w:hAnsi="Times New Roman" w:cs="Times New Roman"/>
          <w:sz w:val="22"/>
          <w:szCs w:val="22"/>
        </w:rPr>
        <w:t>of duty to maximize SH value in the short term (Essentially DoL?)</w:t>
      </w:r>
      <w:r w:rsidRPr="00355B8B">
        <w:rPr>
          <w:rFonts w:ascii="Times New Roman" w:hAnsi="Times New Roman" w:cs="Times New Roman"/>
          <w:sz w:val="22"/>
          <w:szCs w:val="22"/>
        </w:rPr>
        <w:t>.</w:t>
      </w:r>
    </w:p>
    <w:p w14:paraId="49F436C6" w14:textId="77777777" w:rsidR="00355B8B" w:rsidRPr="00FB4FDB" w:rsidRDefault="003E74C6" w:rsidP="00CD0BF8">
      <w:pPr>
        <w:pStyle w:val="NoSpacing"/>
        <w:widowControl w:val="0"/>
        <w:numPr>
          <w:ilvl w:val="4"/>
          <w:numId w:val="6"/>
        </w:numPr>
        <w:ind w:left="1800"/>
        <w:rPr>
          <w:rFonts w:ascii="Times New Roman" w:hAnsi="Times New Roman" w:cs="Times New Roman"/>
          <w:sz w:val="22"/>
          <w:szCs w:val="22"/>
        </w:rPr>
      </w:pPr>
      <w:r w:rsidRPr="00355B8B">
        <w:rPr>
          <w:rFonts w:ascii="Times New Roman" w:hAnsi="Times New Roman" w:cs="Times New Roman"/>
          <w:sz w:val="22"/>
          <w:szCs w:val="22"/>
        </w:rPr>
        <w:t xml:space="preserve">Must consider the SHs and may only think of other constituencies provided that there are rationally </w:t>
      </w:r>
      <w:r w:rsidRPr="00FB4FDB">
        <w:rPr>
          <w:rFonts w:ascii="Times New Roman" w:hAnsi="Times New Roman" w:cs="Times New Roman"/>
          <w:sz w:val="22"/>
          <w:szCs w:val="22"/>
        </w:rPr>
        <w:t xml:space="preserve">related benefits to SHs. CANNOT PLAY FAVORITES. </w:t>
      </w:r>
    </w:p>
    <w:p w14:paraId="5D49D3DA" w14:textId="50AD71FC" w:rsidR="00355B8B" w:rsidRPr="00FB4FDB" w:rsidRDefault="003E74C6" w:rsidP="00FB4FDB">
      <w:pPr>
        <w:pStyle w:val="NoSpacing"/>
        <w:numPr>
          <w:ilvl w:val="3"/>
          <w:numId w:val="6"/>
        </w:numPr>
        <w:ind w:left="1440"/>
        <w:rPr>
          <w:rFonts w:ascii="Times New Roman" w:hAnsi="Times New Roman" w:cs="Times New Roman"/>
          <w:sz w:val="22"/>
        </w:rPr>
      </w:pPr>
      <w:r w:rsidRPr="00FB4FDB">
        <w:rPr>
          <w:rFonts w:ascii="Times New Roman" w:hAnsi="Times New Roman" w:cs="Times New Roman"/>
          <w:b/>
          <w:sz w:val="22"/>
          <w:szCs w:val="22"/>
        </w:rPr>
        <w:t>Test</w:t>
      </w:r>
      <w:r w:rsidR="00121417">
        <w:rPr>
          <w:rFonts w:ascii="Times New Roman" w:hAnsi="Times New Roman" w:cs="Times New Roman"/>
          <w:sz w:val="22"/>
          <w:szCs w:val="22"/>
        </w:rPr>
        <w:t>: T</w:t>
      </w:r>
      <w:r w:rsidR="00FB4FDB" w:rsidRPr="00FB4FDB">
        <w:rPr>
          <w:rFonts w:ascii="Times New Roman" w:hAnsi="Times New Roman" w:cs="Times New Roman"/>
          <w:sz w:val="22"/>
        </w:rPr>
        <w:t xml:space="preserve">he </w:t>
      </w:r>
      <w:r w:rsidR="00121417">
        <w:rPr>
          <w:rFonts w:ascii="Times New Roman" w:hAnsi="Times New Roman" w:cs="Times New Roman"/>
          <w:sz w:val="22"/>
        </w:rPr>
        <w:t>“</w:t>
      </w:r>
      <w:r w:rsidR="00FB4FDB" w:rsidRPr="00121417">
        <w:rPr>
          <w:rFonts w:ascii="Times New Roman" w:hAnsi="Times New Roman" w:cs="Times New Roman"/>
          <w:b/>
          <w:sz w:val="22"/>
        </w:rPr>
        <w:t>role of the BoD shifts from defending the corp bastion to seeking the best short-term value reasonably available to SHs</w:t>
      </w:r>
      <w:r w:rsidR="00121417">
        <w:rPr>
          <w:rFonts w:ascii="Times New Roman" w:hAnsi="Times New Roman" w:cs="Times New Roman"/>
          <w:sz w:val="22"/>
        </w:rPr>
        <w:t>”</w:t>
      </w:r>
      <w:r w:rsidR="00121417">
        <w:rPr>
          <w:rFonts w:ascii="Times New Roman" w:hAnsi="Times New Roman" w:cs="Times New Roman"/>
          <w:sz w:val="22"/>
          <w:szCs w:val="22"/>
        </w:rPr>
        <w:t xml:space="preserve"> when</w:t>
      </w:r>
      <w:r w:rsidRPr="00FB4FDB">
        <w:rPr>
          <w:rFonts w:ascii="Times New Roman" w:hAnsi="Times New Roman" w:cs="Times New Roman"/>
          <w:sz w:val="22"/>
          <w:szCs w:val="22"/>
        </w:rPr>
        <w:t xml:space="preserve"> actively trying to sell the corp, </w:t>
      </w:r>
      <w:r w:rsidRPr="00121417">
        <w:rPr>
          <w:rFonts w:ascii="Times New Roman" w:hAnsi="Times New Roman" w:cs="Times New Roman"/>
          <w:i/>
          <w:sz w:val="22"/>
          <w:szCs w:val="22"/>
          <w:u w:val="single"/>
        </w:rPr>
        <w:t xml:space="preserve">regardless of the interests of </w:t>
      </w:r>
      <w:r w:rsidRPr="00121417">
        <w:rPr>
          <w:rFonts w:ascii="Times New Roman" w:hAnsi="Times New Roman" w:cs="Times New Roman"/>
          <w:b/>
          <w:i/>
          <w:sz w:val="22"/>
          <w:szCs w:val="22"/>
          <w:u w:val="single"/>
        </w:rPr>
        <w:t>non-SH constituencies</w:t>
      </w:r>
      <w:r w:rsidRPr="00FB4FDB">
        <w:rPr>
          <w:rFonts w:ascii="Times New Roman" w:hAnsi="Times New Roman" w:cs="Times New Roman"/>
          <w:sz w:val="22"/>
          <w:szCs w:val="22"/>
        </w:rPr>
        <w:t>. TRIGGERS:</w:t>
      </w:r>
    </w:p>
    <w:p w14:paraId="2D38C9C6" w14:textId="49AEA2EB" w:rsidR="00857118" w:rsidRPr="00D31907" w:rsidRDefault="003827BE" w:rsidP="00D31907">
      <w:pPr>
        <w:pStyle w:val="NoSpacing"/>
        <w:widowControl w:val="0"/>
        <w:numPr>
          <w:ilvl w:val="4"/>
          <w:numId w:val="6"/>
        </w:numPr>
        <w:ind w:left="1800"/>
        <w:rPr>
          <w:rFonts w:ascii="Times New Roman" w:hAnsi="Times New Roman" w:cs="Times New Roman"/>
          <w:sz w:val="22"/>
          <w:szCs w:val="22"/>
        </w:rPr>
      </w:pPr>
      <w:r>
        <w:rPr>
          <w:rFonts w:ascii="Times New Roman" w:hAnsi="Times New Roman" w:cs="Times New Roman"/>
          <w:b/>
          <w:sz w:val="22"/>
          <w:szCs w:val="22"/>
        </w:rPr>
        <w:t>Embarks on a Sale of Corp</w:t>
      </w:r>
      <w:r w:rsidR="003E74C6" w:rsidRPr="00355B8B">
        <w:rPr>
          <w:rFonts w:ascii="Times New Roman" w:hAnsi="Times New Roman" w:cs="Times New Roman"/>
          <w:sz w:val="22"/>
          <w:szCs w:val="22"/>
        </w:rPr>
        <w:t xml:space="preserve">: </w:t>
      </w:r>
      <w:r w:rsidR="00857118" w:rsidRPr="00D31907">
        <w:rPr>
          <w:rFonts w:ascii="Times New Roman" w:hAnsi="Times New Roman" w:cs="Times New Roman"/>
          <w:sz w:val="22"/>
          <w:szCs w:val="22"/>
        </w:rPr>
        <w:t>Not</w:t>
      </w:r>
      <w:r w:rsidR="001D4C77" w:rsidRPr="00D31907">
        <w:rPr>
          <w:rFonts w:ascii="Times New Roman" w:hAnsi="Times New Roman" w:cs="Times New Roman"/>
          <w:sz w:val="22"/>
          <w:szCs w:val="22"/>
        </w:rPr>
        <w:t xml:space="preserve"> triggered just b/c corp “in play”, only when corp “</w:t>
      </w:r>
      <w:r w:rsidR="001D4C77" w:rsidRPr="00D31907">
        <w:rPr>
          <w:rFonts w:ascii="Times New Roman" w:hAnsi="Times New Roman" w:cs="Times New Roman"/>
          <w:b/>
          <w:bCs/>
          <w:i/>
          <w:sz w:val="22"/>
          <w:szCs w:val="22"/>
          <w:u w:val="single"/>
        </w:rPr>
        <w:t>embarks</w:t>
      </w:r>
      <w:r w:rsidR="001D4C77" w:rsidRPr="00D31907">
        <w:rPr>
          <w:rFonts w:ascii="Times New Roman" w:hAnsi="Times New Roman" w:cs="Times New Roman"/>
          <w:sz w:val="22"/>
          <w:szCs w:val="22"/>
        </w:rPr>
        <w:t xml:space="preserve"> on a transaction – </w:t>
      </w:r>
      <w:r w:rsidR="001D4C77" w:rsidRPr="00D31907">
        <w:rPr>
          <w:rFonts w:ascii="Times New Roman" w:hAnsi="Times New Roman" w:cs="Times New Roman"/>
          <w:bCs/>
          <w:sz w:val="22"/>
          <w:szCs w:val="22"/>
          <w:u w:val="single"/>
        </w:rPr>
        <w:t>on its own initiative or in response to an unsolicited offer</w:t>
      </w:r>
      <w:r w:rsidR="001D4C77" w:rsidRPr="00D31907">
        <w:rPr>
          <w:rFonts w:ascii="Times New Roman" w:hAnsi="Times New Roman" w:cs="Times New Roman"/>
          <w:sz w:val="22"/>
          <w:szCs w:val="22"/>
        </w:rPr>
        <w:t xml:space="preserve"> – that will result in </w:t>
      </w:r>
      <w:r w:rsidR="001D4C77" w:rsidRPr="00D31907">
        <w:rPr>
          <w:rFonts w:ascii="Times New Roman" w:hAnsi="Times New Roman" w:cs="Times New Roman"/>
          <w:b/>
          <w:i/>
          <w:sz w:val="22"/>
          <w:szCs w:val="22"/>
          <w:u w:val="single"/>
        </w:rPr>
        <w:t>a change of control</w:t>
      </w:r>
      <w:r w:rsidR="003B6114">
        <w:rPr>
          <w:rFonts w:ascii="Times New Roman" w:hAnsi="Times New Roman" w:cs="Times New Roman"/>
          <w:sz w:val="22"/>
          <w:szCs w:val="22"/>
        </w:rPr>
        <w:t xml:space="preserve"> (CoC)</w:t>
      </w:r>
      <w:r w:rsidR="001D4C77" w:rsidRPr="00D31907">
        <w:rPr>
          <w:rFonts w:ascii="Times New Roman" w:hAnsi="Times New Roman" w:cs="Times New Roman"/>
          <w:sz w:val="22"/>
          <w:szCs w:val="22"/>
        </w:rPr>
        <w:t>.”</w:t>
      </w:r>
      <w:r w:rsidR="00D31907" w:rsidRPr="00D31907">
        <w:rPr>
          <w:rFonts w:ascii="Times New Roman" w:hAnsi="Times New Roman" w:cs="Times New Roman"/>
          <w:sz w:val="22"/>
          <w:szCs w:val="22"/>
        </w:rPr>
        <w:t xml:space="preserve"> (</w:t>
      </w:r>
      <w:r w:rsidR="00D31907" w:rsidRPr="00D31907">
        <w:rPr>
          <w:rFonts w:ascii="Times New Roman" w:hAnsi="Times New Roman" w:cs="Times New Roman"/>
          <w:i/>
          <w:sz w:val="22"/>
          <w:szCs w:val="22"/>
        </w:rPr>
        <w:t>Lyondell</w:t>
      </w:r>
      <w:r w:rsidR="00D31907" w:rsidRPr="00D31907">
        <w:rPr>
          <w:rFonts w:ascii="Times New Roman" w:hAnsi="Times New Roman" w:cs="Times New Roman"/>
          <w:sz w:val="22"/>
          <w:szCs w:val="22"/>
        </w:rPr>
        <w:t>)</w:t>
      </w:r>
    </w:p>
    <w:p w14:paraId="62537765" w14:textId="37837866" w:rsidR="00355B8B" w:rsidRDefault="003B6114" w:rsidP="00D31907">
      <w:pPr>
        <w:pStyle w:val="NoSpacing"/>
        <w:widowControl w:val="0"/>
        <w:numPr>
          <w:ilvl w:val="5"/>
          <w:numId w:val="6"/>
        </w:numPr>
        <w:ind w:left="2160"/>
        <w:rPr>
          <w:rFonts w:ascii="Times New Roman" w:hAnsi="Times New Roman" w:cs="Times New Roman"/>
          <w:sz w:val="22"/>
          <w:szCs w:val="22"/>
        </w:rPr>
      </w:pPr>
      <w:r>
        <w:rPr>
          <w:rFonts w:ascii="Times New Roman" w:hAnsi="Times New Roman" w:cs="Times New Roman"/>
          <w:sz w:val="22"/>
          <w:szCs w:val="22"/>
          <w:u w:val="single"/>
        </w:rPr>
        <w:t>Breakups/reorganization are CoC</w:t>
      </w:r>
      <w:r>
        <w:rPr>
          <w:rFonts w:ascii="Times New Roman" w:hAnsi="Times New Roman" w:cs="Times New Roman"/>
          <w:sz w:val="22"/>
          <w:szCs w:val="22"/>
        </w:rPr>
        <w:t>: C</w:t>
      </w:r>
      <w:r w:rsidR="003827BE">
        <w:rPr>
          <w:rFonts w:ascii="Times New Roman" w:hAnsi="Times New Roman" w:cs="Times New Roman"/>
          <w:sz w:val="22"/>
          <w:szCs w:val="22"/>
        </w:rPr>
        <w:t>orp can survive break-up</w:t>
      </w:r>
      <w:r>
        <w:rPr>
          <w:rFonts w:ascii="Times New Roman" w:hAnsi="Times New Roman" w:cs="Times New Roman"/>
          <w:sz w:val="22"/>
          <w:szCs w:val="22"/>
        </w:rPr>
        <w:t xml:space="preserve"> </w:t>
      </w:r>
      <w:r w:rsidR="003827BE" w:rsidRPr="003827BE">
        <w:rPr>
          <w:rFonts w:ascii="Times New Roman" w:hAnsi="Times New Roman" w:cs="Times New Roman"/>
          <w:i/>
          <w:sz w:val="22"/>
          <w:szCs w:val="22"/>
        </w:rPr>
        <w:t>Revlon</w:t>
      </w:r>
    </w:p>
    <w:p w14:paraId="378928D2" w14:textId="133FD094" w:rsidR="00D31907" w:rsidRDefault="003827BE" w:rsidP="00D31907">
      <w:pPr>
        <w:pStyle w:val="NoSpacing"/>
        <w:widowControl w:val="0"/>
        <w:numPr>
          <w:ilvl w:val="5"/>
          <w:numId w:val="6"/>
        </w:numPr>
        <w:ind w:left="2160"/>
        <w:rPr>
          <w:rFonts w:ascii="Times New Roman" w:hAnsi="Times New Roman" w:cs="Times New Roman"/>
          <w:sz w:val="22"/>
          <w:szCs w:val="22"/>
        </w:rPr>
      </w:pPr>
      <w:r w:rsidRPr="003827BE">
        <w:rPr>
          <w:rFonts w:ascii="Times New Roman" w:hAnsi="Times New Roman" w:cs="Times New Roman"/>
          <w:sz w:val="22"/>
          <w:szCs w:val="22"/>
          <w:u w:val="single"/>
        </w:rPr>
        <w:t>Change of Control</w:t>
      </w:r>
      <w:r>
        <w:rPr>
          <w:rFonts w:ascii="Times New Roman" w:hAnsi="Times New Roman" w:cs="Times New Roman"/>
          <w:sz w:val="22"/>
          <w:szCs w:val="22"/>
        </w:rPr>
        <w:t>: No</w:t>
      </w:r>
      <w:r w:rsidRPr="00D31907">
        <w:rPr>
          <w:rFonts w:ascii="Times New Roman" w:hAnsi="Times New Roman" w:cs="Times New Roman"/>
          <w:sz w:val="22"/>
          <w:szCs w:val="22"/>
        </w:rPr>
        <w:t xml:space="preserve"> change of control if ownership goes from no controlling SH to </w:t>
      </w:r>
      <w:r>
        <w:rPr>
          <w:rFonts w:ascii="Times New Roman" w:hAnsi="Times New Roman" w:cs="Times New Roman"/>
          <w:sz w:val="22"/>
          <w:szCs w:val="22"/>
        </w:rPr>
        <w:t>same</w:t>
      </w:r>
      <w:r w:rsidRPr="00D31907">
        <w:rPr>
          <w:rFonts w:ascii="Times New Roman" w:hAnsi="Times New Roman" w:cs="Times New Roman"/>
          <w:sz w:val="22"/>
          <w:szCs w:val="22"/>
        </w:rPr>
        <w:t xml:space="preserve"> (“fluid aggregation of SHs”)</w:t>
      </w:r>
      <w:r w:rsidR="00AC41D6">
        <w:rPr>
          <w:rFonts w:ascii="Times New Roman" w:hAnsi="Times New Roman" w:cs="Times New Roman"/>
          <w:sz w:val="22"/>
          <w:szCs w:val="22"/>
        </w:rPr>
        <w:t>.</w:t>
      </w:r>
      <w:r w:rsidRPr="00D31907">
        <w:rPr>
          <w:rFonts w:ascii="Times New Roman" w:hAnsi="Times New Roman" w:cs="Times New Roman"/>
          <w:sz w:val="22"/>
          <w:szCs w:val="22"/>
        </w:rPr>
        <w:t xml:space="preserve"> </w:t>
      </w:r>
      <w:r w:rsidRPr="00D31907">
        <w:rPr>
          <w:rFonts w:ascii="Times New Roman" w:hAnsi="Times New Roman" w:cs="Times New Roman"/>
          <w:i/>
          <w:sz w:val="22"/>
          <w:szCs w:val="22"/>
        </w:rPr>
        <w:t>QVC</w:t>
      </w:r>
      <w:r w:rsidRPr="00D31907">
        <w:rPr>
          <w:rFonts w:ascii="Times New Roman" w:hAnsi="Times New Roman" w:cs="Times New Roman"/>
          <w:sz w:val="22"/>
          <w:szCs w:val="22"/>
        </w:rPr>
        <w:t xml:space="preserve"> distin</w:t>
      </w:r>
      <w:r>
        <w:rPr>
          <w:rFonts w:ascii="Times New Roman" w:hAnsi="Times New Roman" w:cs="Times New Roman"/>
          <w:sz w:val="22"/>
          <w:szCs w:val="22"/>
        </w:rPr>
        <w:t>guish</w:t>
      </w:r>
      <w:r w:rsidR="00AC41D6">
        <w:rPr>
          <w:rFonts w:ascii="Times New Roman" w:hAnsi="Times New Roman" w:cs="Times New Roman"/>
          <w:sz w:val="22"/>
          <w:szCs w:val="22"/>
        </w:rPr>
        <w:t>es</w:t>
      </w:r>
      <w:r>
        <w:rPr>
          <w:rFonts w:ascii="Times New Roman" w:hAnsi="Times New Roman" w:cs="Times New Roman"/>
          <w:sz w:val="22"/>
          <w:szCs w:val="22"/>
        </w:rPr>
        <w:t xml:space="preserve"> </w:t>
      </w:r>
      <w:r w:rsidRPr="00D31907">
        <w:rPr>
          <w:rFonts w:ascii="Times New Roman" w:hAnsi="Times New Roman" w:cs="Times New Roman"/>
          <w:i/>
          <w:sz w:val="22"/>
          <w:szCs w:val="22"/>
        </w:rPr>
        <w:t>Time</w:t>
      </w:r>
      <w:r>
        <w:rPr>
          <w:rFonts w:ascii="Times New Roman" w:hAnsi="Times New Roman" w:cs="Times New Roman"/>
          <w:sz w:val="22"/>
          <w:szCs w:val="22"/>
        </w:rPr>
        <w:t xml:space="preserve"> on this.</w:t>
      </w:r>
    </w:p>
    <w:p w14:paraId="2E1E5983" w14:textId="6F5240DB" w:rsidR="00C97140" w:rsidRDefault="00C97140" w:rsidP="00D31907">
      <w:pPr>
        <w:pStyle w:val="NoSpacing"/>
        <w:widowControl w:val="0"/>
        <w:numPr>
          <w:ilvl w:val="5"/>
          <w:numId w:val="6"/>
        </w:numPr>
        <w:ind w:left="2160"/>
        <w:rPr>
          <w:rFonts w:ascii="Times New Roman" w:hAnsi="Times New Roman" w:cs="Times New Roman"/>
          <w:sz w:val="22"/>
          <w:szCs w:val="22"/>
        </w:rPr>
      </w:pPr>
      <w:r>
        <w:rPr>
          <w:rFonts w:ascii="Times New Roman" w:hAnsi="Times New Roman" w:cs="Times New Roman"/>
          <w:sz w:val="22"/>
          <w:szCs w:val="22"/>
          <w:u w:val="single"/>
        </w:rPr>
        <w:t>End of Corp Life</w:t>
      </w:r>
      <w:r>
        <w:rPr>
          <w:rFonts w:ascii="Times New Roman" w:hAnsi="Times New Roman" w:cs="Times New Roman"/>
          <w:sz w:val="22"/>
          <w:szCs w:val="22"/>
        </w:rPr>
        <w:t xml:space="preserve">: </w:t>
      </w:r>
      <w:r w:rsidR="001B18DB" w:rsidRPr="001B18DB">
        <w:rPr>
          <w:rFonts w:ascii="Times New Roman" w:hAnsi="Times New Roman" w:cs="Times New Roman"/>
          <w:b/>
          <w:sz w:val="22"/>
          <w:szCs w:val="22"/>
        </w:rPr>
        <w:t>REMEMBER</w:t>
      </w:r>
      <w:r w:rsidR="001B18DB">
        <w:rPr>
          <w:rFonts w:ascii="Times New Roman" w:hAnsi="Times New Roman" w:cs="Times New Roman"/>
          <w:sz w:val="22"/>
          <w:szCs w:val="22"/>
        </w:rPr>
        <w:t xml:space="preserve"> last chance for SHs get a control premium!</w:t>
      </w:r>
    </w:p>
    <w:p w14:paraId="5A3A442C" w14:textId="45E23D52" w:rsidR="001D4C77" w:rsidRPr="003827BE" w:rsidRDefault="00D31907" w:rsidP="003827BE">
      <w:pPr>
        <w:pStyle w:val="NoSpacing"/>
        <w:widowControl w:val="0"/>
        <w:numPr>
          <w:ilvl w:val="5"/>
          <w:numId w:val="6"/>
        </w:numPr>
        <w:ind w:left="2160"/>
        <w:rPr>
          <w:rFonts w:ascii="Times New Roman" w:hAnsi="Times New Roman" w:cs="Times New Roman"/>
          <w:sz w:val="22"/>
          <w:szCs w:val="22"/>
        </w:rPr>
      </w:pPr>
      <w:r>
        <w:rPr>
          <w:rFonts w:ascii="Times New Roman" w:hAnsi="Times New Roman" w:cs="Times New Roman"/>
          <w:sz w:val="22"/>
          <w:szCs w:val="22"/>
        </w:rPr>
        <w:t>Rationale: SHs shouldn’t miss the opportunity to get a control premium. (</w:t>
      </w:r>
      <w:r>
        <w:rPr>
          <w:rFonts w:ascii="Times New Roman" w:hAnsi="Times New Roman" w:cs="Times New Roman"/>
          <w:i/>
          <w:sz w:val="22"/>
          <w:szCs w:val="22"/>
        </w:rPr>
        <w:t>QVC</w:t>
      </w:r>
      <w:r>
        <w:rPr>
          <w:rFonts w:ascii="Times New Roman" w:hAnsi="Times New Roman" w:cs="Times New Roman"/>
          <w:sz w:val="22"/>
          <w:szCs w:val="22"/>
        </w:rPr>
        <w:t>)</w:t>
      </w:r>
    </w:p>
    <w:p w14:paraId="6FB43290" w14:textId="6FF2A6AD" w:rsidR="00355B8B" w:rsidRDefault="003E74C6" w:rsidP="00CD0BF8">
      <w:pPr>
        <w:pStyle w:val="NoSpacing"/>
        <w:widowControl w:val="0"/>
        <w:numPr>
          <w:ilvl w:val="3"/>
          <w:numId w:val="6"/>
        </w:numPr>
        <w:ind w:left="1440"/>
        <w:rPr>
          <w:rFonts w:ascii="Times New Roman" w:hAnsi="Times New Roman" w:cs="Times New Roman"/>
          <w:sz w:val="22"/>
          <w:szCs w:val="22"/>
        </w:rPr>
      </w:pPr>
      <w:r w:rsidRPr="007E25C6">
        <w:rPr>
          <w:rFonts w:ascii="Times New Roman" w:hAnsi="Times New Roman" w:cs="Times New Roman"/>
          <w:sz w:val="22"/>
          <w:szCs w:val="22"/>
        </w:rPr>
        <w:t>Burden</w:t>
      </w:r>
      <w:r w:rsidRPr="004A240B">
        <w:rPr>
          <w:rFonts w:ascii="Times New Roman" w:hAnsi="Times New Roman" w:cs="Times New Roman"/>
          <w:sz w:val="22"/>
          <w:szCs w:val="22"/>
        </w:rPr>
        <w:t xml:space="preserve">: </w:t>
      </w:r>
      <w:r w:rsidRPr="00355B8B">
        <w:rPr>
          <w:rFonts w:ascii="Times New Roman" w:hAnsi="Times New Roman" w:cs="Times New Roman"/>
          <w:sz w:val="22"/>
          <w:szCs w:val="22"/>
        </w:rPr>
        <w:t>First on Ds, due to “omnipresent specter…”</w:t>
      </w:r>
    </w:p>
    <w:p w14:paraId="644F790A" w14:textId="29FD0720" w:rsidR="009E3C50" w:rsidRDefault="009E3C50" w:rsidP="009E3C50">
      <w:pPr>
        <w:pStyle w:val="NoSpacing"/>
        <w:widowControl w:val="0"/>
        <w:numPr>
          <w:ilvl w:val="4"/>
          <w:numId w:val="6"/>
        </w:numPr>
        <w:ind w:left="1800"/>
        <w:rPr>
          <w:rFonts w:ascii="Times New Roman" w:hAnsi="Times New Roman" w:cs="Times New Roman"/>
          <w:sz w:val="22"/>
          <w:szCs w:val="22"/>
        </w:rPr>
      </w:pPr>
      <w:r w:rsidRPr="002F579F">
        <w:rPr>
          <w:rFonts w:ascii="Times New Roman" w:hAnsi="Times New Roman" w:cs="Times New Roman"/>
          <w:i/>
          <w:sz w:val="22"/>
          <w:szCs w:val="22"/>
          <w:u w:val="single"/>
        </w:rPr>
        <w:t>D’s Showing</w:t>
      </w:r>
      <w:r>
        <w:rPr>
          <w:rFonts w:ascii="Times New Roman" w:hAnsi="Times New Roman" w:cs="Times New Roman"/>
          <w:sz w:val="22"/>
          <w:szCs w:val="22"/>
        </w:rPr>
        <w:t xml:space="preserve">: </w:t>
      </w:r>
      <w:r>
        <w:rPr>
          <w:rFonts w:ascii="Times New Roman" w:hAnsi="Times New Roman" w:cs="Times New Roman"/>
          <w:b/>
          <w:sz w:val="22"/>
          <w:szCs w:val="22"/>
          <w:u w:val="single"/>
        </w:rPr>
        <w:t xml:space="preserve">There’s only one Revlon duty: </w:t>
      </w:r>
      <w:r w:rsidRPr="00355B8B">
        <w:rPr>
          <w:rFonts w:ascii="Times New Roman" w:hAnsi="Times New Roman" w:cs="Times New Roman"/>
          <w:b/>
          <w:sz w:val="22"/>
          <w:szCs w:val="22"/>
          <w:u w:val="single"/>
        </w:rPr>
        <w:t xml:space="preserve">get the </w:t>
      </w:r>
      <w:r w:rsidR="002F579F">
        <w:rPr>
          <w:rFonts w:ascii="Times New Roman" w:hAnsi="Times New Roman" w:cs="Times New Roman"/>
          <w:b/>
          <w:sz w:val="22"/>
          <w:szCs w:val="22"/>
          <w:u w:val="single"/>
        </w:rPr>
        <w:t>BEST</w:t>
      </w:r>
      <w:r w:rsidRPr="00355B8B">
        <w:rPr>
          <w:rFonts w:ascii="Times New Roman" w:hAnsi="Times New Roman" w:cs="Times New Roman"/>
          <w:b/>
          <w:sz w:val="22"/>
          <w:szCs w:val="22"/>
          <w:u w:val="single"/>
        </w:rPr>
        <w:t xml:space="preserve"> price for </w:t>
      </w:r>
      <w:r>
        <w:rPr>
          <w:rFonts w:ascii="Times New Roman" w:hAnsi="Times New Roman" w:cs="Times New Roman"/>
          <w:b/>
          <w:sz w:val="22"/>
          <w:szCs w:val="22"/>
          <w:u w:val="single"/>
        </w:rPr>
        <w:t>SHs</w:t>
      </w:r>
      <w:r w:rsidR="002F579F">
        <w:rPr>
          <w:rFonts w:ascii="Times New Roman" w:hAnsi="Times New Roman" w:cs="Times New Roman"/>
          <w:sz w:val="22"/>
          <w:szCs w:val="22"/>
        </w:rPr>
        <w:t xml:space="preserve">. Ct can’t tell BoD </w:t>
      </w:r>
      <w:r w:rsidRPr="00355B8B">
        <w:rPr>
          <w:rFonts w:ascii="Times New Roman" w:hAnsi="Times New Roman" w:cs="Times New Roman"/>
          <w:sz w:val="22"/>
          <w:szCs w:val="22"/>
        </w:rPr>
        <w:t xml:space="preserve">exactly how to </w:t>
      </w:r>
      <w:r w:rsidR="002F579F">
        <w:rPr>
          <w:rFonts w:ascii="Times New Roman" w:hAnsi="Times New Roman" w:cs="Times New Roman"/>
          <w:sz w:val="22"/>
          <w:szCs w:val="22"/>
        </w:rPr>
        <w:t>do</w:t>
      </w:r>
      <w:r w:rsidRPr="00355B8B">
        <w:rPr>
          <w:rFonts w:ascii="Times New Roman" w:hAnsi="Times New Roman" w:cs="Times New Roman"/>
          <w:sz w:val="22"/>
          <w:szCs w:val="22"/>
        </w:rPr>
        <w:t xml:space="preserve"> this </w:t>
      </w:r>
      <w:r w:rsidR="002A7DF2">
        <w:rPr>
          <w:rFonts w:ascii="Times New Roman" w:hAnsi="Times New Roman" w:cs="Times New Roman"/>
          <w:sz w:val="22"/>
          <w:szCs w:val="22"/>
        </w:rPr>
        <w:t>b/c</w:t>
      </w:r>
      <w:r>
        <w:rPr>
          <w:rFonts w:ascii="Times New Roman" w:hAnsi="Times New Roman" w:cs="Times New Roman"/>
          <w:sz w:val="22"/>
          <w:szCs w:val="22"/>
        </w:rPr>
        <w:t xml:space="preserve"> BoD</w:t>
      </w:r>
      <w:r w:rsidR="002A7DF2">
        <w:rPr>
          <w:rFonts w:ascii="Times New Roman" w:hAnsi="Times New Roman" w:cs="Times New Roman"/>
          <w:sz w:val="22"/>
          <w:szCs w:val="22"/>
        </w:rPr>
        <w:t>s</w:t>
      </w:r>
      <w:r w:rsidRPr="00355B8B">
        <w:rPr>
          <w:rFonts w:ascii="Times New Roman" w:hAnsi="Times New Roman" w:cs="Times New Roman"/>
          <w:sz w:val="22"/>
          <w:szCs w:val="22"/>
        </w:rPr>
        <w:t xml:space="preserve"> will face unique circumstances.</w:t>
      </w:r>
      <w:r w:rsidR="002F579F">
        <w:rPr>
          <w:rFonts w:ascii="Times New Roman" w:hAnsi="Times New Roman" w:cs="Times New Roman"/>
          <w:sz w:val="22"/>
          <w:szCs w:val="22"/>
        </w:rPr>
        <w:t xml:space="preserve"> (</w:t>
      </w:r>
      <w:r w:rsidR="002F579F" w:rsidRPr="002F579F">
        <w:rPr>
          <w:rFonts w:ascii="Times New Roman" w:hAnsi="Times New Roman" w:cs="Times New Roman"/>
          <w:i/>
          <w:sz w:val="22"/>
          <w:szCs w:val="22"/>
        </w:rPr>
        <w:t>Lyondell</w:t>
      </w:r>
      <w:r w:rsidR="002F579F">
        <w:rPr>
          <w:rFonts w:ascii="Times New Roman" w:hAnsi="Times New Roman" w:cs="Times New Roman"/>
          <w:sz w:val="22"/>
          <w:szCs w:val="22"/>
        </w:rPr>
        <w:t>)</w:t>
      </w:r>
    </w:p>
    <w:p w14:paraId="75FF0C97" w14:textId="401D45C0" w:rsidR="000742E2" w:rsidRPr="000742E2" w:rsidRDefault="000742E2" w:rsidP="000742E2">
      <w:pPr>
        <w:pStyle w:val="NoSpacing"/>
        <w:widowControl w:val="0"/>
        <w:numPr>
          <w:ilvl w:val="5"/>
          <w:numId w:val="6"/>
        </w:numPr>
        <w:ind w:left="2160"/>
        <w:rPr>
          <w:rFonts w:ascii="Times New Roman" w:hAnsi="Times New Roman" w:cs="Times New Roman"/>
          <w:sz w:val="22"/>
          <w:szCs w:val="22"/>
        </w:rPr>
      </w:pPr>
      <w:r w:rsidRPr="000742E2">
        <w:rPr>
          <w:rFonts w:ascii="Times New Roman" w:hAnsi="Times New Roman" w:cs="Times New Roman"/>
          <w:sz w:val="22"/>
          <w:szCs w:val="22"/>
        </w:rPr>
        <w:t xml:space="preserve">There is </w:t>
      </w:r>
      <w:r>
        <w:rPr>
          <w:rFonts w:ascii="Times New Roman" w:hAnsi="Times New Roman" w:cs="Times New Roman"/>
          <w:sz w:val="22"/>
          <w:szCs w:val="22"/>
        </w:rPr>
        <w:t>NO</w:t>
      </w:r>
      <w:r w:rsidRPr="000742E2">
        <w:rPr>
          <w:rFonts w:ascii="Times New Roman" w:hAnsi="Times New Roman" w:cs="Times New Roman"/>
          <w:sz w:val="22"/>
          <w:szCs w:val="22"/>
        </w:rPr>
        <w:t xml:space="preserve"> “Canonical Checklist”</w:t>
      </w:r>
      <w:r>
        <w:rPr>
          <w:rFonts w:ascii="Times New Roman" w:hAnsi="Times New Roman" w:cs="Times New Roman"/>
          <w:sz w:val="22"/>
          <w:szCs w:val="22"/>
        </w:rPr>
        <w:t xml:space="preserve"> for satisfying this duty.</w:t>
      </w:r>
    </w:p>
    <w:p w14:paraId="3F39C5E6" w14:textId="1802D778" w:rsidR="00355B8B" w:rsidRPr="00355B8B" w:rsidRDefault="003E74C6" w:rsidP="00CD0BF8">
      <w:pPr>
        <w:pStyle w:val="NoSpacing"/>
        <w:widowControl w:val="0"/>
        <w:numPr>
          <w:ilvl w:val="3"/>
          <w:numId w:val="6"/>
        </w:numPr>
        <w:ind w:left="1440"/>
        <w:rPr>
          <w:rFonts w:ascii="Times New Roman" w:hAnsi="Times New Roman" w:cs="Times New Roman"/>
          <w:sz w:val="22"/>
          <w:szCs w:val="22"/>
        </w:rPr>
      </w:pPr>
      <w:r w:rsidRPr="00355B8B">
        <w:rPr>
          <w:rFonts w:ascii="Times New Roman" w:hAnsi="Times New Roman" w:cs="Times New Roman"/>
          <w:sz w:val="22"/>
          <w:szCs w:val="22"/>
        </w:rPr>
        <w:t>Application: Forstmann v. Pantry Pride for Revlon. Revlon preferred F and gave him: 1) asset lock-up (crown jewels for $100m discount, not subject to approvals), 2) $25m cancellation fee; and 3) No-shop provision. Unfairly favored F over PP in a bidding war breac</w:t>
      </w:r>
      <w:r w:rsidR="00D872E7">
        <w:rPr>
          <w:rFonts w:ascii="Times New Roman" w:hAnsi="Times New Roman" w:cs="Times New Roman"/>
          <w:sz w:val="22"/>
          <w:szCs w:val="22"/>
        </w:rPr>
        <w:t>hed DoL to SH.</w:t>
      </w:r>
    </w:p>
    <w:p w14:paraId="198C462F" w14:textId="77777777" w:rsidR="00355B8B" w:rsidRPr="007E25C6" w:rsidRDefault="003E74C6" w:rsidP="00CD0BF8">
      <w:pPr>
        <w:pStyle w:val="NoSpacing"/>
        <w:widowControl w:val="0"/>
        <w:numPr>
          <w:ilvl w:val="2"/>
          <w:numId w:val="6"/>
        </w:numPr>
        <w:ind w:left="1080"/>
        <w:rPr>
          <w:rFonts w:ascii="Times New Roman" w:hAnsi="Times New Roman" w:cs="Times New Roman"/>
          <w:sz w:val="22"/>
          <w:szCs w:val="22"/>
          <w:u w:val="single"/>
        </w:rPr>
      </w:pPr>
      <w:r w:rsidRPr="007E25C6">
        <w:rPr>
          <w:rFonts w:ascii="Times New Roman" w:hAnsi="Times New Roman" w:cs="Times New Roman"/>
          <w:sz w:val="22"/>
          <w:szCs w:val="22"/>
          <w:u w:val="single"/>
        </w:rPr>
        <w:t>Paramount Cases: Refining Revlon Duties</w:t>
      </w:r>
    </w:p>
    <w:p w14:paraId="4D7DE4E8" w14:textId="1C9AE0CA" w:rsidR="00355B8B" w:rsidRPr="00355B8B" w:rsidRDefault="003E74C6" w:rsidP="00CD0BF8">
      <w:pPr>
        <w:pStyle w:val="NoSpacing"/>
        <w:widowControl w:val="0"/>
        <w:numPr>
          <w:ilvl w:val="3"/>
          <w:numId w:val="6"/>
        </w:numPr>
        <w:ind w:left="1440"/>
        <w:rPr>
          <w:rFonts w:ascii="Times New Roman" w:hAnsi="Times New Roman" w:cs="Times New Roman"/>
          <w:sz w:val="22"/>
          <w:szCs w:val="22"/>
        </w:rPr>
      </w:pPr>
      <w:r w:rsidRPr="00355B8B">
        <w:rPr>
          <w:rFonts w:ascii="Times New Roman" w:hAnsi="Times New Roman" w:cs="Times New Roman"/>
          <w:sz w:val="22"/>
          <w:szCs w:val="22"/>
        </w:rPr>
        <w:t>No Shop provisions are viewed unfavorably (</w:t>
      </w:r>
      <w:r w:rsidRPr="00F070E6">
        <w:rPr>
          <w:rFonts w:ascii="Times New Roman" w:hAnsi="Times New Roman" w:cs="Times New Roman"/>
          <w:i/>
          <w:sz w:val="22"/>
          <w:szCs w:val="22"/>
        </w:rPr>
        <w:t>Revlon</w:t>
      </w:r>
      <w:r w:rsidRPr="00355B8B">
        <w:rPr>
          <w:rFonts w:ascii="Times New Roman" w:hAnsi="Times New Roman" w:cs="Times New Roman"/>
          <w:sz w:val="22"/>
          <w:szCs w:val="22"/>
        </w:rPr>
        <w:t xml:space="preserve">, </w:t>
      </w:r>
      <w:r w:rsidR="00F070E6" w:rsidRPr="00F070E6">
        <w:rPr>
          <w:rFonts w:ascii="Times New Roman" w:hAnsi="Times New Roman" w:cs="Times New Roman"/>
          <w:i/>
          <w:sz w:val="22"/>
          <w:szCs w:val="22"/>
        </w:rPr>
        <w:t>Time</w:t>
      </w:r>
      <w:r w:rsidR="00F070E6">
        <w:rPr>
          <w:rFonts w:ascii="Times New Roman" w:hAnsi="Times New Roman" w:cs="Times New Roman"/>
          <w:sz w:val="22"/>
          <w:szCs w:val="22"/>
        </w:rPr>
        <w:t xml:space="preserve">, </w:t>
      </w:r>
      <w:r w:rsidR="00F070E6" w:rsidRPr="00F070E6">
        <w:rPr>
          <w:rFonts w:ascii="Times New Roman" w:hAnsi="Times New Roman" w:cs="Times New Roman"/>
          <w:i/>
          <w:sz w:val="22"/>
          <w:szCs w:val="22"/>
        </w:rPr>
        <w:t>QVC</w:t>
      </w:r>
      <w:r w:rsidRPr="00355B8B">
        <w:rPr>
          <w:rFonts w:ascii="Times New Roman" w:hAnsi="Times New Roman" w:cs="Times New Roman"/>
          <w:sz w:val="22"/>
          <w:szCs w:val="22"/>
        </w:rPr>
        <w:t>)</w:t>
      </w:r>
      <w:r w:rsidR="00F070E6">
        <w:rPr>
          <w:rFonts w:ascii="Times New Roman" w:hAnsi="Times New Roman" w:cs="Times New Roman"/>
          <w:sz w:val="22"/>
          <w:szCs w:val="22"/>
        </w:rPr>
        <w:t>. Req Fiduciary outs.</w:t>
      </w:r>
    </w:p>
    <w:p w14:paraId="623922C6" w14:textId="5038247E" w:rsidR="00355B8B" w:rsidRPr="00454A34" w:rsidRDefault="003E74C6" w:rsidP="00454A34">
      <w:pPr>
        <w:pStyle w:val="NoSpacing"/>
        <w:widowControl w:val="0"/>
        <w:numPr>
          <w:ilvl w:val="3"/>
          <w:numId w:val="6"/>
        </w:numPr>
        <w:ind w:left="1440"/>
        <w:rPr>
          <w:rFonts w:ascii="Times New Roman" w:hAnsi="Times New Roman" w:cs="Times New Roman"/>
          <w:sz w:val="22"/>
          <w:szCs w:val="22"/>
        </w:rPr>
      </w:pPr>
      <w:r w:rsidRPr="00355B8B">
        <w:rPr>
          <w:rFonts w:ascii="Times New Roman" w:hAnsi="Times New Roman" w:cs="Times New Roman"/>
          <w:sz w:val="22"/>
          <w:szCs w:val="22"/>
        </w:rPr>
        <w:t>Paramount-Viacom: Stock Option Agreement seen as most significant deterrent device</w:t>
      </w:r>
    </w:p>
    <w:p w14:paraId="2C70F7E3" w14:textId="3E1C5E46" w:rsidR="00355B8B" w:rsidRPr="00355B8B" w:rsidRDefault="00864B51" w:rsidP="00CD0BF8">
      <w:pPr>
        <w:pStyle w:val="NoSpacing"/>
        <w:widowControl w:val="0"/>
        <w:numPr>
          <w:ilvl w:val="3"/>
          <w:numId w:val="6"/>
        </w:numPr>
        <w:ind w:left="1440"/>
        <w:rPr>
          <w:rFonts w:ascii="Times New Roman" w:hAnsi="Times New Roman" w:cs="Times New Roman"/>
          <w:sz w:val="22"/>
          <w:szCs w:val="22"/>
        </w:rPr>
      </w:pPr>
      <w:r w:rsidRPr="00864B51">
        <w:rPr>
          <w:rFonts w:ascii="Times New Roman" w:hAnsi="Times New Roman" w:cs="Times New Roman"/>
          <w:i/>
          <w:sz w:val="22"/>
          <w:szCs w:val="22"/>
        </w:rPr>
        <w:t>Paramount v. Time</w:t>
      </w:r>
      <w:r>
        <w:rPr>
          <w:rFonts w:ascii="Times New Roman" w:hAnsi="Times New Roman" w:cs="Times New Roman"/>
          <w:sz w:val="22"/>
          <w:szCs w:val="22"/>
        </w:rPr>
        <w:t xml:space="preserve"> (DE</w:t>
      </w:r>
      <w:r w:rsidR="003E74C6" w:rsidRPr="00864B51">
        <w:rPr>
          <w:rFonts w:ascii="Times New Roman" w:hAnsi="Times New Roman" w:cs="Times New Roman"/>
          <w:sz w:val="22"/>
          <w:szCs w:val="22"/>
        </w:rPr>
        <w:t xml:space="preserve">): </w:t>
      </w:r>
      <w:r w:rsidR="002A7DF2">
        <w:rPr>
          <w:rFonts w:ascii="Times New Roman" w:hAnsi="Times New Roman" w:cs="Times New Roman"/>
          <w:sz w:val="22"/>
          <w:szCs w:val="22"/>
        </w:rPr>
        <w:t>When Revlon duty</w:t>
      </w:r>
      <w:r w:rsidR="003E74C6" w:rsidRPr="00355B8B">
        <w:rPr>
          <w:rFonts w:ascii="Times New Roman" w:hAnsi="Times New Roman" w:cs="Times New Roman"/>
          <w:sz w:val="22"/>
          <w:szCs w:val="22"/>
        </w:rPr>
        <w:t xml:space="preserve"> arise</w:t>
      </w:r>
      <w:r w:rsidR="002A7DF2">
        <w:rPr>
          <w:rFonts w:ascii="Times New Roman" w:hAnsi="Times New Roman" w:cs="Times New Roman"/>
          <w:sz w:val="22"/>
          <w:szCs w:val="22"/>
        </w:rPr>
        <w:t>s</w:t>
      </w:r>
    </w:p>
    <w:p w14:paraId="173A5B84" w14:textId="1B0E7D5A" w:rsidR="00355B8B" w:rsidRPr="00355B8B" w:rsidRDefault="003E74C6" w:rsidP="00CD0BF8">
      <w:pPr>
        <w:pStyle w:val="NoSpacing"/>
        <w:widowControl w:val="0"/>
        <w:numPr>
          <w:ilvl w:val="4"/>
          <w:numId w:val="6"/>
        </w:numPr>
        <w:ind w:left="1800"/>
        <w:rPr>
          <w:rFonts w:ascii="Times New Roman" w:hAnsi="Times New Roman" w:cs="Times New Roman"/>
          <w:sz w:val="22"/>
          <w:szCs w:val="22"/>
        </w:rPr>
      </w:pPr>
      <w:r w:rsidRPr="00355B8B">
        <w:rPr>
          <w:rFonts w:ascii="Times New Roman" w:hAnsi="Times New Roman" w:cs="Times New Roman"/>
          <w:sz w:val="22"/>
          <w:szCs w:val="22"/>
        </w:rPr>
        <w:t xml:space="preserve">Arises when </w:t>
      </w:r>
      <w:r w:rsidR="00F070E6">
        <w:rPr>
          <w:rFonts w:ascii="Times New Roman" w:hAnsi="Times New Roman" w:cs="Times New Roman"/>
          <w:sz w:val="22"/>
          <w:szCs w:val="22"/>
        </w:rPr>
        <w:t>corp</w:t>
      </w:r>
      <w:r w:rsidRPr="00355B8B">
        <w:rPr>
          <w:rFonts w:ascii="Times New Roman" w:hAnsi="Times New Roman" w:cs="Times New Roman"/>
          <w:sz w:val="22"/>
          <w:szCs w:val="22"/>
        </w:rPr>
        <w:t xml:space="preserve"> 1) initiates </w:t>
      </w:r>
      <w:r w:rsidR="00F070E6">
        <w:rPr>
          <w:rFonts w:ascii="Times New Roman" w:hAnsi="Times New Roman" w:cs="Times New Roman"/>
          <w:sz w:val="22"/>
          <w:szCs w:val="22"/>
        </w:rPr>
        <w:t>an</w:t>
      </w:r>
      <w:r w:rsidR="00F070E6" w:rsidRPr="00F070E6">
        <w:rPr>
          <w:rFonts w:ascii="Times New Roman" w:hAnsi="Times New Roman" w:cs="Times New Roman"/>
          <w:sz w:val="22"/>
          <w:szCs w:val="22"/>
        </w:rPr>
        <w:t xml:space="preserve"> active bidding process seeking to sell itself or to effect a business reorganization involving a clear break-up</w:t>
      </w:r>
      <w:r w:rsidR="00F070E6">
        <w:rPr>
          <w:rFonts w:ascii="Times New Roman" w:hAnsi="Times New Roman" w:cs="Times New Roman"/>
          <w:sz w:val="22"/>
          <w:szCs w:val="22"/>
        </w:rPr>
        <w:t xml:space="preserve">; </w:t>
      </w:r>
      <w:r w:rsidR="00F070E6" w:rsidRPr="00F070E6">
        <w:rPr>
          <w:rFonts w:ascii="Times New Roman" w:hAnsi="Times New Roman" w:cs="Times New Roman"/>
          <w:sz w:val="22"/>
          <w:szCs w:val="22"/>
          <w:u w:val="single"/>
        </w:rPr>
        <w:t>or</w:t>
      </w:r>
      <w:r w:rsidRPr="00355B8B">
        <w:rPr>
          <w:rFonts w:ascii="Times New Roman" w:hAnsi="Times New Roman" w:cs="Times New Roman"/>
          <w:sz w:val="22"/>
          <w:szCs w:val="22"/>
        </w:rPr>
        <w:t xml:space="preserve"> 2) in response to unwanted takeover offer, arranges a breakup </w:t>
      </w:r>
      <w:r w:rsidR="00F070E6">
        <w:rPr>
          <w:rFonts w:ascii="Times New Roman" w:hAnsi="Times New Roman" w:cs="Times New Roman"/>
          <w:sz w:val="22"/>
          <w:szCs w:val="22"/>
        </w:rPr>
        <w:t>of corp (disagrees w/ Chancellor Allen)</w:t>
      </w:r>
    </w:p>
    <w:p w14:paraId="1AD22946" w14:textId="77777777" w:rsidR="00355B8B" w:rsidRPr="00355B8B" w:rsidRDefault="003E74C6" w:rsidP="00CD0BF8">
      <w:pPr>
        <w:pStyle w:val="NoSpacing"/>
        <w:widowControl w:val="0"/>
        <w:numPr>
          <w:ilvl w:val="4"/>
          <w:numId w:val="6"/>
        </w:numPr>
        <w:ind w:left="1800"/>
        <w:rPr>
          <w:rFonts w:ascii="Times New Roman" w:hAnsi="Times New Roman" w:cs="Times New Roman"/>
          <w:sz w:val="22"/>
          <w:szCs w:val="22"/>
        </w:rPr>
      </w:pPr>
      <w:r w:rsidRPr="00355B8B">
        <w:rPr>
          <w:rFonts w:ascii="Times New Roman" w:hAnsi="Times New Roman" w:cs="Times New Roman"/>
          <w:b/>
          <w:sz w:val="22"/>
          <w:szCs w:val="22"/>
        </w:rPr>
        <w:t>Scrutiny under Unocal:</w:t>
      </w:r>
      <w:r w:rsidRPr="00355B8B">
        <w:rPr>
          <w:rFonts w:ascii="Times New Roman" w:hAnsi="Times New Roman" w:cs="Times New Roman"/>
          <w:sz w:val="22"/>
          <w:szCs w:val="22"/>
        </w:rPr>
        <w:t xml:space="preserve"> </w:t>
      </w:r>
    </w:p>
    <w:p w14:paraId="52F15E5C" w14:textId="77777777" w:rsidR="00355B8B" w:rsidRPr="00355B8B" w:rsidRDefault="003E74C6" w:rsidP="00CD0BF8">
      <w:pPr>
        <w:pStyle w:val="NoSpacing"/>
        <w:widowControl w:val="0"/>
        <w:numPr>
          <w:ilvl w:val="5"/>
          <w:numId w:val="6"/>
        </w:numPr>
        <w:ind w:left="2160"/>
        <w:rPr>
          <w:rFonts w:ascii="Times New Roman" w:hAnsi="Times New Roman" w:cs="Times New Roman"/>
          <w:sz w:val="22"/>
          <w:szCs w:val="22"/>
        </w:rPr>
      </w:pPr>
      <w:r w:rsidRPr="00355B8B">
        <w:rPr>
          <w:rFonts w:ascii="Times New Roman" w:hAnsi="Times New Roman" w:cs="Times New Roman"/>
          <w:sz w:val="22"/>
          <w:szCs w:val="22"/>
        </w:rPr>
        <w:t>Threat prong: Broad interpretation of what constitutes threat</w:t>
      </w:r>
    </w:p>
    <w:p w14:paraId="02A08CFD" w14:textId="77777777" w:rsidR="00355B8B" w:rsidRPr="00355B8B" w:rsidRDefault="003E74C6" w:rsidP="00CD0BF8">
      <w:pPr>
        <w:pStyle w:val="NoSpacing"/>
        <w:widowControl w:val="0"/>
        <w:numPr>
          <w:ilvl w:val="5"/>
          <w:numId w:val="6"/>
        </w:numPr>
        <w:ind w:left="2160"/>
        <w:rPr>
          <w:rFonts w:ascii="Times New Roman" w:hAnsi="Times New Roman" w:cs="Times New Roman"/>
          <w:sz w:val="22"/>
          <w:szCs w:val="22"/>
        </w:rPr>
      </w:pPr>
      <w:r w:rsidRPr="00355B8B">
        <w:rPr>
          <w:rFonts w:ascii="Times New Roman" w:hAnsi="Times New Roman" w:cs="Times New Roman"/>
          <w:sz w:val="22"/>
          <w:szCs w:val="22"/>
        </w:rPr>
        <w:t>Reasonable Response:  Proportionate and reasonable</w:t>
      </w:r>
    </w:p>
    <w:p w14:paraId="46929BEE" w14:textId="2770CCAE" w:rsidR="00355B8B" w:rsidRPr="00355B8B" w:rsidRDefault="008E696C" w:rsidP="00CD0BF8">
      <w:pPr>
        <w:pStyle w:val="NoSpacing"/>
        <w:widowControl w:val="0"/>
        <w:numPr>
          <w:ilvl w:val="4"/>
          <w:numId w:val="6"/>
        </w:numPr>
        <w:ind w:left="1800"/>
        <w:rPr>
          <w:rFonts w:ascii="Times New Roman" w:hAnsi="Times New Roman" w:cs="Times New Roman"/>
          <w:sz w:val="22"/>
          <w:szCs w:val="22"/>
        </w:rPr>
      </w:pPr>
      <w:r>
        <w:rPr>
          <w:rFonts w:ascii="Times New Roman" w:hAnsi="Times New Roman" w:cs="Times New Roman"/>
          <w:sz w:val="22"/>
          <w:szCs w:val="22"/>
        </w:rPr>
        <w:t>Chancellor Allen</w:t>
      </w:r>
      <w:r w:rsidR="003E74C6" w:rsidRPr="00355B8B">
        <w:rPr>
          <w:rFonts w:ascii="Times New Roman" w:hAnsi="Times New Roman" w:cs="Times New Roman"/>
          <w:sz w:val="22"/>
          <w:szCs w:val="22"/>
        </w:rPr>
        <w:t xml:space="preserve">: Not triggered by actions of Time BoD </w:t>
      </w:r>
      <w:r w:rsidR="0037748D">
        <w:rPr>
          <w:rFonts w:ascii="Times New Roman" w:hAnsi="Times New Roman" w:cs="Times New Roman"/>
          <w:sz w:val="22"/>
          <w:szCs w:val="22"/>
        </w:rPr>
        <w:t>b/c</w:t>
      </w:r>
      <w:r w:rsidR="003E74C6" w:rsidRPr="00355B8B">
        <w:rPr>
          <w:rFonts w:ascii="Times New Roman" w:hAnsi="Times New Roman" w:cs="Times New Roman"/>
          <w:sz w:val="22"/>
          <w:szCs w:val="22"/>
        </w:rPr>
        <w:t xml:space="preserve"> not for change of CONTROL.  Still owned by “</w:t>
      </w:r>
      <w:r w:rsidR="003E74C6" w:rsidRPr="00F070E6">
        <w:rPr>
          <w:rFonts w:ascii="Times New Roman" w:hAnsi="Times New Roman" w:cs="Times New Roman"/>
          <w:b/>
          <w:sz w:val="22"/>
          <w:szCs w:val="22"/>
        </w:rPr>
        <w:t>fluid aggregation of SHs</w:t>
      </w:r>
      <w:r w:rsidR="003E74C6" w:rsidRPr="00355B8B">
        <w:rPr>
          <w:rFonts w:ascii="Times New Roman" w:hAnsi="Times New Roman" w:cs="Times New Roman"/>
          <w:sz w:val="22"/>
          <w:szCs w:val="22"/>
        </w:rPr>
        <w:t>”</w:t>
      </w:r>
    </w:p>
    <w:p w14:paraId="0AE8D468" w14:textId="77777777" w:rsidR="00355B8B" w:rsidRPr="00355B8B" w:rsidRDefault="003E74C6" w:rsidP="00CD0BF8">
      <w:pPr>
        <w:pStyle w:val="NoSpacing"/>
        <w:widowControl w:val="0"/>
        <w:numPr>
          <w:ilvl w:val="4"/>
          <w:numId w:val="6"/>
        </w:numPr>
        <w:ind w:left="1800"/>
        <w:rPr>
          <w:rFonts w:ascii="Times New Roman" w:hAnsi="Times New Roman" w:cs="Times New Roman"/>
          <w:sz w:val="22"/>
          <w:szCs w:val="22"/>
        </w:rPr>
      </w:pPr>
      <w:r w:rsidRPr="00864B51">
        <w:rPr>
          <w:rFonts w:ascii="Times New Roman" w:hAnsi="Times New Roman" w:cs="Times New Roman"/>
          <w:sz w:val="22"/>
          <w:szCs w:val="22"/>
        </w:rPr>
        <w:t>Facts</w:t>
      </w:r>
      <w:r w:rsidRPr="00355B8B">
        <w:rPr>
          <w:rFonts w:ascii="Times New Roman" w:hAnsi="Times New Roman" w:cs="Times New Roman"/>
          <w:sz w:val="22"/>
          <w:szCs w:val="22"/>
        </w:rPr>
        <w:t xml:space="preserve">: After long period of planning, Time decided to pursue stock-for-stock merger with Warner. Paramount came in with a better offer. Time BoD did not want to accept, so they restructured their Warner deal so that it would not require SH vote. </w:t>
      </w:r>
    </w:p>
    <w:p w14:paraId="0730AA72" w14:textId="6173AEA3" w:rsidR="00355B8B" w:rsidRPr="00355B8B" w:rsidRDefault="003E74C6" w:rsidP="00CD0BF8">
      <w:pPr>
        <w:pStyle w:val="NoSpacing"/>
        <w:widowControl w:val="0"/>
        <w:numPr>
          <w:ilvl w:val="5"/>
          <w:numId w:val="6"/>
        </w:numPr>
        <w:ind w:left="2160"/>
        <w:rPr>
          <w:rFonts w:ascii="Times New Roman" w:hAnsi="Times New Roman" w:cs="Times New Roman"/>
          <w:sz w:val="22"/>
          <w:szCs w:val="22"/>
        </w:rPr>
      </w:pPr>
      <w:r w:rsidRPr="00355B8B">
        <w:rPr>
          <w:rFonts w:ascii="Times New Roman" w:hAnsi="Times New Roman" w:cs="Times New Roman"/>
          <w:sz w:val="22"/>
          <w:szCs w:val="22"/>
        </w:rPr>
        <w:t xml:space="preserve">Defense: share exchange agreement </w:t>
      </w:r>
      <w:r w:rsidR="00703F55">
        <w:rPr>
          <w:rFonts w:ascii="Times New Roman" w:hAnsi="Times New Roman" w:cs="Times New Roman"/>
          <w:sz w:val="22"/>
          <w:szCs w:val="22"/>
        </w:rPr>
        <w:t>w/</w:t>
      </w:r>
      <w:r w:rsidRPr="00355B8B">
        <w:rPr>
          <w:rFonts w:ascii="Times New Roman" w:hAnsi="Times New Roman" w:cs="Times New Roman"/>
          <w:sz w:val="22"/>
          <w:szCs w:val="22"/>
        </w:rPr>
        <w:t xml:space="preserve"> Warner and confid</w:t>
      </w:r>
      <w:r w:rsidR="00703F55">
        <w:rPr>
          <w:rFonts w:ascii="Times New Roman" w:hAnsi="Times New Roman" w:cs="Times New Roman"/>
          <w:sz w:val="22"/>
          <w:szCs w:val="22"/>
        </w:rPr>
        <w:t xml:space="preserve">ence letters from banks – </w:t>
      </w:r>
      <w:r w:rsidRPr="00355B8B">
        <w:rPr>
          <w:rFonts w:ascii="Times New Roman" w:hAnsi="Times New Roman" w:cs="Times New Roman"/>
          <w:sz w:val="22"/>
          <w:szCs w:val="22"/>
        </w:rPr>
        <w:t xml:space="preserve">they promised not to finance </w:t>
      </w:r>
      <w:r w:rsidR="00703F55">
        <w:rPr>
          <w:rFonts w:ascii="Times New Roman" w:hAnsi="Times New Roman" w:cs="Times New Roman"/>
          <w:sz w:val="22"/>
          <w:szCs w:val="22"/>
        </w:rPr>
        <w:t>3d-pty</w:t>
      </w:r>
      <w:r w:rsidRPr="00355B8B">
        <w:rPr>
          <w:rFonts w:ascii="Times New Roman" w:hAnsi="Times New Roman" w:cs="Times New Roman"/>
          <w:sz w:val="22"/>
          <w:szCs w:val="22"/>
        </w:rPr>
        <w:t xml:space="preserve"> attempts to acquire Time; no-shop clause</w:t>
      </w:r>
    </w:p>
    <w:p w14:paraId="3D17A7F6" w14:textId="19AC45A7" w:rsidR="00355B8B" w:rsidRPr="00355B8B" w:rsidRDefault="003E74C6" w:rsidP="00CD0BF8">
      <w:pPr>
        <w:pStyle w:val="NoSpacing"/>
        <w:widowControl w:val="0"/>
        <w:numPr>
          <w:ilvl w:val="5"/>
          <w:numId w:val="6"/>
        </w:numPr>
        <w:ind w:left="2160"/>
        <w:rPr>
          <w:rFonts w:ascii="Times New Roman" w:hAnsi="Times New Roman" w:cs="Times New Roman"/>
          <w:sz w:val="22"/>
          <w:szCs w:val="22"/>
        </w:rPr>
      </w:pPr>
      <w:r w:rsidRPr="00355B8B">
        <w:rPr>
          <w:rFonts w:ascii="Times New Roman" w:hAnsi="Times New Roman" w:cs="Times New Roman"/>
          <w:b/>
          <w:i/>
          <w:sz w:val="22"/>
          <w:szCs w:val="22"/>
        </w:rPr>
        <w:t>Revlon claim</w:t>
      </w:r>
      <w:r w:rsidR="008E696C" w:rsidRPr="008E696C">
        <w:rPr>
          <w:rFonts w:ascii="Times New Roman" w:hAnsi="Times New Roman" w:cs="Times New Roman"/>
          <w:sz w:val="22"/>
          <w:szCs w:val="22"/>
        </w:rPr>
        <w:t>:</w:t>
      </w:r>
      <w:r w:rsidR="008E696C">
        <w:rPr>
          <w:rFonts w:ascii="Times New Roman" w:hAnsi="Times New Roman" w:cs="Times New Roman"/>
          <w:sz w:val="22"/>
          <w:szCs w:val="22"/>
        </w:rPr>
        <w:t xml:space="preserve"> Time didn’t</w:t>
      </w:r>
      <w:r w:rsidRPr="00355B8B">
        <w:rPr>
          <w:rFonts w:ascii="Times New Roman" w:hAnsi="Times New Roman" w:cs="Times New Roman"/>
          <w:sz w:val="22"/>
          <w:szCs w:val="22"/>
        </w:rPr>
        <w:t xml:space="preserve"> put itself up f</w:t>
      </w:r>
      <w:r w:rsidR="008E696C">
        <w:rPr>
          <w:rFonts w:ascii="Times New Roman" w:hAnsi="Times New Roman" w:cs="Times New Roman"/>
          <w:sz w:val="22"/>
          <w:szCs w:val="22"/>
        </w:rPr>
        <w:t>or sale nor</w:t>
      </w:r>
      <w:r w:rsidR="00703F55">
        <w:rPr>
          <w:rFonts w:ascii="Times New Roman" w:hAnsi="Times New Roman" w:cs="Times New Roman"/>
          <w:sz w:val="22"/>
          <w:szCs w:val="22"/>
        </w:rPr>
        <w:t xml:space="preserve"> abandon long-</w:t>
      </w:r>
      <w:r w:rsidRPr="00355B8B">
        <w:rPr>
          <w:rFonts w:ascii="Times New Roman" w:hAnsi="Times New Roman" w:cs="Times New Roman"/>
          <w:sz w:val="22"/>
          <w:szCs w:val="22"/>
        </w:rPr>
        <w:t>term strategy.</w:t>
      </w:r>
    </w:p>
    <w:p w14:paraId="087C5585" w14:textId="64E38D1C" w:rsidR="00355B8B" w:rsidRPr="00355B8B" w:rsidRDefault="003E74C6" w:rsidP="00CD0BF8">
      <w:pPr>
        <w:pStyle w:val="NoSpacing"/>
        <w:widowControl w:val="0"/>
        <w:numPr>
          <w:ilvl w:val="5"/>
          <w:numId w:val="6"/>
        </w:numPr>
        <w:ind w:left="2160"/>
        <w:rPr>
          <w:rFonts w:ascii="Times New Roman" w:hAnsi="Times New Roman" w:cs="Times New Roman"/>
          <w:sz w:val="22"/>
          <w:szCs w:val="22"/>
        </w:rPr>
      </w:pPr>
      <w:r w:rsidRPr="00355B8B">
        <w:rPr>
          <w:rFonts w:ascii="Times New Roman" w:hAnsi="Times New Roman" w:cs="Times New Roman"/>
          <w:b/>
          <w:i/>
          <w:sz w:val="22"/>
          <w:szCs w:val="22"/>
        </w:rPr>
        <w:t>Unocal</w:t>
      </w:r>
      <w:r w:rsidRPr="00355B8B">
        <w:rPr>
          <w:rFonts w:ascii="Times New Roman" w:hAnsi="Times New Roman" w:cs="Times New Roman"/>
          <w:b/>
          <w:sz w:val="22"/>
          <w:szCs w:val="22"/>
        </w:rPr>
        <w:t xml:space="preserve"> claim</w:t>
      </w:r>
      <w:r w:rsidRPr="00355B8B">
        <w:rPr>
          <w:rFonts w:ascii="Times New Roman" w:hAnsi="Times New Roman" w:cs="Times New Roman"/>
          <w:sz w:val="22"/>
          <w:szCs w:val="22"/>
        </w:rPr>
        <w:t xml:space="preserve">: Two prongs were satisfied. Threat to business strategy, response was “reasonably related” (Ct. argues </w:t>
      </w:r>
      <w:r w:rsidRPr="008E696C">
        <w:rPr>
          <w:rFonts w:ascii="Times New Roman" w:hAnsi="Times New Roman" w:cs="Times New Roman"/>
          <w:b/>
          <w:sz w:val="22"/>
          <w:szCs w:val="22"/>
        </w:rPr>
        <w:t xml:space="preserve">b/c Paramount could buy merged </w:t>
      </w:r>
      <w:r w:rsidR="008E696C">
        <w:rPr>
          <w:rFonts w:ascii="Times New Roman" w:hAnsi="Times New Roman" w:cs="Times New Roman"/>
          <w:b/>
          <w:sz w:val="22"/>
          <w:szCs w:val="22"/>
        </w:rPr>
        <w:t>corp</w:t>
      </w:r>
      <w:r w:rsidRPr="00355B8B">
        <w:rPr>
          <w:rFonts w:ascii="Times New Roman" w:hAnsi="Times New Roman" w:cs="Times New Roman"/>
          <w:sz w:val="22"/>
          <w:szCs w:val="22"/>
        </w:rPr>
        <w:t>)</w:t>
      </w:r>
    </w:p>
    <w:p w14:paraId="5D9C15AD" w14:textId="6E6E5A86" w:rsidR="00355B8B" w:rsidRPr="00355B8B" w:rsidRDefault="003E74C6" w:rsidP="00CD0BF8">
      <w:pPr>
        <w:pStyle w:val="NoSpacing"/>
        <w:widowControl w:val="0"/>
        <w:numPr>
          <w:ilvl w:val="3"/>
          <w:numId w:val="6"/>
        </w:numPr>
        <w:ind w:left="1440"/>
        <w:rPr>
          <w:rFonts w:ascii="Times New Roman" w:hAnsi="Times New Roman" w:cs="Times New Roman"/>
          <w:sz w:val="22"/>
          <w:szCs w:val="22"/>
        </w:rPr>
      </w:pPr>
      <w:r w:rsidRPr="00864B51">
        <w:rPr>
          <w:rFonts w:ascii="Times New Roman" w:hAnsi="Times New Roman" w:cs="Times New Roman"/>
          <w:i/>
          <w:sz w:val="22"/>
          <w:szCs w:val="22"/>
        </w:rPr>
        <w:t>Param</w:t>
      </w:r>
      <w:r w:rsidR="00864B51" w:rsidRPr="00864B51">
        <w:rPr>
          <w:rFonts w:ascii="Times New Roman" w:hAnsi="Times New Roman" w:cs="Times New Roman"/>
          <w:i/>
          <w:sz w:val="22"/>
          <w:szCs w:val="22"/>
        </w:rPr>
        <w:t>ount v. QVC</w:t>
      </w:r>
      <w:r w:rsidR="00864B51">
        <w:rPr>
          <w:rFonts w:ascii="Times New Roman" w:hAnsi="Times New Roman" w:cs="Times New Roman"/>
          <w:sz w:val="22"/>
          <w:szCs w:val="22"/>
        </w:rPr>
        <w:t xml:space="preserve"> (DE</w:t>
      </w:r>
      <w:r w:rsidRPr="00864B51">
        <w:rPr>
          <w:rFonts w:ascii="Times New Roman" w:hAnsi="Times New Roman" w:cs="Times New Roman"/>
          <w:sz w:val="22"/>
          <w:szCs w:val="22"/>
        </w:rPr>
        <w:t xml:space="preserve">): </w:t>
      </w:r>
    </w:p>
    <w:p w14:paraId="564B6501" w14:textId="22BE4155" w:rsidR="00355B8B" w:rsidRPr="00355B8B" w:rsidRDefault="008E696C" w:rsidP="00CD0BF8">
      <w:pPr>
        <w:pStyle w:val="NoSpacing"/>
        <w:widowControl w:val="0"/>
        <w:numPr>
          <w:ilvl w:val="4"/>
          <w:numId w:val="6"/>
        </w:numPr>
        <w:ind w:left="1800"/>
        <w:rPr>
          <w:rFonts w:ascii="Times New Roman" w:hAnsi="Times New Roman" w:cs="Times New Roman"/>
          <w:sz w:val="22"/>
          <w:szCs w:val="22"/>
        </w:rPr>
      </w:pPr>
      <w:r>
        <w:rPr>
          <w:rFonts w:ascii="Times New Roman" w:hAnsi="Times New Roman" w:cs="Times New Roman"/>
          <w:sz w:val="22"/>
          <w:szCs w:val="22"/>
        </w:rPr>
        <w:t xml:space="preserve">Adopts Chancellor Allen’s theory in </w:t>
      </w:r>
      <w:r w:rsidRPr="008E696C">
        <w:rPr>
          <w:rFonts w:ascii="Times New Roman" w:hAnsi="Times New Roman" w:cs="Times New Roman"/>
          <w:i/>
          <w:sz w:val="22"/>
          <w:szCs w:val="22"/>
        </w:rPr>
        <w:t>Time</w:t>
      </w:r>
      <w:r w:rsidR="003E74C6" w:rsidRPr="00355B8B">
        <w:rPr>
          <w:rFonts w:ascii="Times New Roman" w:hAnsi="Times New Roman" w:cs="Times New Roman"/>
          <w:sz w:val="22"/>
          <w:szCs w:val="22"/>
        </w:rPr>
        <w:t>. Viacom (not public) would control</w:t>
      </w:r>
    </w:p>
    <w:p w14:paraId="269C83F4" w14:textId="0F299412" w:rsidR="00355B8B" w:rsidRPr="00355B8B" w:rsidRDefault="003E74C6" w:rsidP="00CD0BF8">
      <w:pPr>
        <w:pStyle w:val="NoSpacing"/>
        <w:widowControl w:val="0"/>
        <w:numPr>
          <w:ilvl w:val="4"/>
          <w:numId w:val="6"/>
        </w:numPr>
        <w:ind w:left="1800"/>
        <w:rPr>
          <w:rFonts w:ascii="Times New Roman" w:hAnsi="Times New Roman" w:cs="Times New Roman"/>
          <w:sz w:val="22"/>
          <w:szCs w:val="22"/>
        </w:rPr>
      </w:pPr>
      <w:r w:rsidRPr="00355B8B">
        <w:rPr>
          <w:rFonts w:ascii="Times New Roman" w:hAnsi="Times New Roman" w:cs="Times New Roman"/>
          <w:sz w:val="22"/>
          <w:szCs w:val="22"/>
        </w:rPr>
        <w:t xml:space="preserve">When a </w:t>
      </w:r>
      <w:r w:rsidR="006D74F3">
        <w:rPr>
          <w:rFonts w:ascii="Times New Roman" w:hAnsi="Times New Roman" w:cs="Times New Roman"/>
          <w:sz w:val="22"/>
          <w:szCs w:val="22"/>
        </w:rPr>
        <w:t>corp</w:t>
      </w:r>
      <w:r w:rsidRPr="00355B8B">
        <w:rPr>
          <w:rFonts w:ascii="Times New Roman" w:hAnsi="Times New Roman" w:cs="Times New Roman"/>
          <w:sz w:val="22"/>
          <w:szCs w:val="22"/>
        </w:rPr>
        <w:t xml:space="preserve"> undertakes a t</w:t>
      </w:r>
      <w:r w:rsidR="008E696C">
        <w:rPr>
          <w:rFonts w:ascii="Times New Roman" w:hAnsi="Times New Roman" w:cs="Times New Roman"/>
          <w:sz w:val="22"/>
          <w:szCs w:val="22"/>
        </w:rPr>
        <w:t xml:space="preserve">ransaction that will cause 1) </w:t>
      </w:r>
      <w:r w:rsidRPr="00355B8B">
        <w:rPr>
          <w:rFonts w:ascii="Times New Roman" w:hAnsi="Times New Roman" w:cs="Times New Roman"/>
          <w:sz w:val="22"/>
          <w:szCs w:val="22"/>
        </w:rPr>
        <w:t xml:space="preserve">change in </w:t>
      </w:r>
      <w:r w:rsidR="006D74F3">
        <w:rPr>
          <w:rFonts w:ascii="Times New Roman" w:hAnsi="Times New Roman" w:cs="Times New Roman"/>
          <w:sz w:val="22"/>
          <w:szCs w:val="22"/>
        </w:rPr>
        <w:t>corp</w:t>
      </w:r>
      <w:r w:rsidRPr="00355B8B">
        <w:rPr>
          <w:rFonts w:ascii="Times New Roman" w:hAnsi="Times New Roman" w:cs="Times New Roman"/>
          <w:sz w:val="22"/>
          <w:szCs w:val="22"/>
        </w:rPr>
        <w:t xml:space="preserve"> control </w:t>
      </w:r>
      <w:r w:rsidRPr="00355B8B">
        <w:rPr>
          <w:rFonts w:ascii="Times New Roman" w:hAnsi="Times New Roman" w:cs="Times New Roman"/>
          <w:b/>
          <w:sz w:val="22"/>
          <w:szCs w:val="22"/>
        </w:rPr>
        <w:t>or</w:t>
      </w:r>
      <w:r w:rsidR="008E696C">
        <w:rPr>
          <w:rFonts w:ascii="Times New Roman" w:hAnsi="Times New Roman" w:cs="Times New Roman"/>
          <w:sz w:val="22"/>
          <w:szCs w:val="22"/>
        </w:rPr>
        <w:t xml:space="preserve"> 2)</w:t>
      </w:r>
      <w:r w:rsidRPr="00355B8B">
        <w:rPr>
          <w:rFonts w:ascii="Times New Roman" w:hAnsi="Times New Roman" w:cs="Times New Roman"/>
          <w:sz w:val="22"/>
          <w:szCs w:val="22"/>
        </w:rPr>
        <w:t xml:space="preserve"> break</w:t>
      </w:r>
      <w:r w:rsidR="008E696C">
        <w:rPr>
          <w:rFonts w:ascii="Times New Roman" w:hAnsi="Times New Roman" w:cs="Times New Roman"/>
          <w:sz w:val="22"/>
          <w:szCs w:val="22"/>
        </w:rPr>
        <w:t>-up of the corp entity,</w:t>
      </w:r>
      <w:r w:rsidRPr="00355B8B">
        <w:rPr>
          <w:rFonts w:ascii="Times New Roman" w:hAnsi="Times New Roman" w:cs="Times New Roman"/>
          <w:sz w:val="22"/>
          <w:szCs w:val="22"/>
        </w:rPr>
        <w:t xml:space="preserve"> </w:t>
      </w:r>
      <w:r w:rsidR="008E696C">
        <w:rPr>
          <w:rFonts w:ascii="Times New Roman" w:hAnsi="Times New Roman" w:cs="Times New Roman"/>
          <w:sz w:val="22"/>
          <w:szCs w:val="22"/>
        </w:rPr>
        <w:t>Ds obligated to seek</w:t>
      </w:r>
      <w:r w:rsidRPr="00355B8B">
        <w:rPr>
          <w:rFonts w:ascii="Times New Roman" w:hAnsi="Times New Roman" w:cs="Times New Roman"/>
          <w:sz w:val="22"/>
          <w:szCs w:val="22"/>
        </w:rPr>
        <w:t xml:space="preserve"> best v</w:t>
      </w:r>
      <w:r w:rsidR="008E696C">
        <w:rPr>
          <w:rFonts w:ascii="Times New Roman" w:hAnsi="Times New Roman" w:cs="Times New Roman"/>
          <w:sz w:val="22"/>
          <w:szCs w:val="22"/>
        </w:rPr>
        <w:t>alue reasnbly available to</w:t>
      </w:r>
      <w:r w:rsidRPr="00355B8B">
        <w:rPr>
          <w:rFonts w:ascii="Times New Roman" w:hAnsi="Times New Roman" w:cs="Times New Roman"/>
          <w:sz w:val="22"/>
          <w:szCs w:val="22"/>
        </w:rPr>
        <w:t xml:space="preserve"> </w:t>
      </w:r>
      <w:r w:rsidR="00355B8B" w:rsidRPr="00355B8B">
        <w:rPr>
          <w:rFonts w:ascii="Times New Roman" w:hAnsi="Times New Roman" w:cs="Times New Roman"/>
          <w:sz w:val="22"/>
          <w:szCs w:val="22"/>
        </w:rPr>
        <w:t>SHs</w:t>
      </w:r>
    </w:p>
    <w:p w14:paraId="732483AF" w14:textId="2E9E47C0" w:rsidR="00355B8B" w:rsidRPr="00355B8B" w:rsidRDefault="003E74C6" w:rsidP="00CD0BF8">
      <w:pPr>
        <w:pStyle w:val="NoSpacing"/>
        <w:widowControl w:val="0"/>
        <w:numPr>
          <w:ilvl w:val="4"/>
          <w:numId w:val="6"/>
        </w:numPr>
        <w:ind w:left="1800"/>
        <w:rPr>
          <w:rFonts w:ascii="Times New Roman" w:hAnsi="Times New Roman" w:cs="Times New Roman"/>
          <w:sz w:val="22"/>
          <w:szCs w:val="22"/>
        </w:rPr>
      </w:pPr>
      <w:r w:rsidRPr="002A7DF2">
        <w:rPr>
          <w:rFonts w:ascii="Times New Roman" w:hAnsi="Times New Roman" w:cs="Times New Roman"/>
          <w:sz w:val="22"/>
          <w:szCs w:val="22"/>
        </w:rPr>
        <w:t>Rationale:</w:t>
      </w:r>
      <w:r w:rsidRPr="00355B8B">
        <w:rPr>
          <w:rFonts w:ascii="Times New Roman" w:hAnsi="Times New Roman" w:cs="Times New Roman"/>
          <w:b/>
          <w:sz w:val="22"/>
          <w:szCs w:val="22"/>
        </w:rPr>
        <w:t xml:space="preserve"> </w:t>
      </w:r>
      <w:r w:rsidR="002A7DF2">
        <w:rPr>
          <w:rFonts w:ascii="Times New Roman" w:hAnsi="Times New Roman" w:cs="Times New Roman"/>
          <w:sz w:val="22"/>
          <w:szCs w:val="22"/>
        </w:rPr>
        <w:t>T</w:t>
      </w:r>
      <w:r w:rsidRPr="00355B8B">
        <w:rPr>
          <w:rFonts w:ascii="Times New Roman" w:hAnsi="Times New Roman" w:cs="Times New Roman"/>
          <w:sz w:val="22"/>
          <w:szCs w:val="22"/>
        </w:rPr>
        <w:t xml:space="preserve">his was the ONLY chance for the </w:t>
      </w:r>
      <w:r w:rsidR="00FA3609">
        <w:rPr>
          <w:rFonts w:ascii="Times New Roman" w:hAnsi="Times New Roman" w:cs="Times New Roman"/>
          <w:sz w:val="22"/>
          <w:szCs w:val="22"/>
        </w:rPr>
        <w:t>SHs</w:t>
      </w:r>
      <w:r w:rsidRPr="00355B8B">
        <w:rPr>
          <w:rFonts w:ascii="Times New Roman" w:hAnsi="Times New Roman" w:cs="Times New Roman"/>
          <w:sz w:val="22"/>
          <w:szCs w:val="22"/>
        </w:rPr>
        <w:t xml:space="preserve"> to get a control premium</w:t>
      </w:r>
    </w:p>
    <w:p w14:paraId="633CA3F8" w14:textId="14679636" w:rsidR="00355B8B" w:rsidRPr="00355B8B" w:rsidRDefault="003E74C6" w:rsidP="00CD0BF8">
      <w:pPr>
        <w:pStyle w:val="NoSpacing"/>
        <w:widowControl w:val="0"/>
        <w:numPr>
          <w:ilvl w:val="4"/>
          <w:numId w:val="6"/>
        </w:numPr>
        <w:ind w:left="1800"/>
        <w:rPr>
          <w:rFonts w:ascii="Times New Roman" w:hAnsi="Times New Roman" w:cs="Times New Roman"/>
          <w:sz w:val="22"/>
          <w:szCs w:val="22"/>
        </w:rPr>
      </w:pPr>
      <w:r w:rsidRPr="00864B51">
        <w:rPr>
          <w:rFonts w:ascii="Times New Roman" w:hAnsi="Times New Roman" w:cs="Times New Roman"/>
          <w:sz w:val="22"/>
          <w:szCs w:val="22"/>
        </w:rPr>
        <w:t>Facts</w:t>
      </w:r>
      <w:r w:rsidRPr="006D74F3">
        <w:rPr>
          <w:rFonts w:ascii="Times New Roman" w:hAnsi="Times New Roman" w:cs="Times New Roman"/>
          <w:sz w:val="22"/>
          <w:szCs w:val="22"/>
        </w:rPr>
        <w:t>:</w:t>
      </w:r>
      <w:r w:rsidRPr="00355B8B">
        <w:rPr>
          <w:rFonts w:ascii="Times New Roman" w:hAnsi="Times New Roman" w:cs="Times New Roman"/>
          <w:sz w:val="22"/>
          <w:szCs w:val="22"/>
        </w:rPr>
        <w:t xml:space="preserve"> Viacom and QVC both wanted to buy Paramount. Paramoun</w:t>
      </w:r>
      <w:r w:rsidR="008E696C">
        <w:rPr>
          <w:rFonts w:ascii="Times New Roman" w:hAnsi="Times New Roman" w:cs="Times New Roman"/>
          <w:sz w:val="22"/>
          <w:szCs w:val="22"/>
        </w:rPr>
        <w:t>t [now</w:t>
      </w:r>
      <w:r w:rsidRPr="00355B8B">
        <w:rPr>
          <w:rFonts w:ascii="Times New Roman" w:hAnsi="Times New Roman" w:cs="Times New Roman"/>
          <w:sz w:val="22"/>
          <w:szCs w:val="22"/>
        </w:rPr>
        <w:t xml:space="preserve"> </w:t>
      </w:r>
      <w:r w:rsidR="006D74F3">
        <w:rPr>
          <w:rFonts w:ascii="Times New Roman" w:hAnsi="Times New Roman" w:cs="Times New Roman"/>
          <w:sz w:val="22"/>
          <w:szCs w:val="22"/>
        </w:rPr>
        <w:t>T</w:t>
      </w:r>
      <w:r w:rsidRPr="00355B8B">
        <w:rPr>
          <w:rFonts w:ascii="Times New Roman" w:hAnsi="Times New Roman" w:cs="Times New Roman"/>
          <w:sz w:val="22"/>
          <w:szCs w:val="22"/>
        </w:rPr>
        <w:t>] agre</w:t>
      </w:r>
      <w:r w:rsidR="008E696C">
        <w:rPr>
          <w:rFonts w:ascii="Times New Roman" w:hAnsi="Times New Roman" w:cs="Times New Roman"/>
          <w:sz w:val="22"/>
          <w:szCs w:val="22"/>
        </w:rPr>
        <w:t>es to a merger with Viacom. Array of defenses</w:t>
      </w:r>
      <w:r w:rsidRPr="00355B8B">
        <w:rPr>
          <w:rFonts w:ascii="Times New Roman" w:hAnsi="Times New Roman" w:cs="Times New Roman"/>
          <w:sz w:val="22"/>
          <w:szCs w:val="22"/>
        </w:rPr>
        <w:t xml:space="preserve"> (</w:t>
      </w:r>
      <w:r w:rsidR="002A7DF2">
        <w:rPr>
          <w:rFonts w:ascii="Times New Roman" w:hAnsi="Times New Roman" w:cs="Times New Roman"/>
          <w:sz w:val="22"/>
          <w:szCs w:val="22"/>
        </w:rPr>
        <w:t>PP</w:t>
      </w:r>
      <w:r w:rsidRPr="00355B8B">
        <w:rPr>
          <w:rFonts w:ascii="Times New Roman" w:hAnsi="Times New Roman" w:cs="Times New Roman"/>
          <w:sz w:val="22"/>
          <w:szCs w:val="22"/>
        </w:rPr>
        <w:t xml:space="preserve">; No shop provision; $100 million termination fee; </w:t>
      </w:r>
      <w:r w:rsidRPr="00355B8B">
        <w:rPr>
          <w:rFonts w:ascii="Times New Roman" w:hAnsi="Times New Roman" w:cs="Times New Roman"/>
          <w:b/>
          <w:sz w:val="22"/>
          <w:szCs w:val="22"/>
        </w:rPr>
        <w:t>Lock-up option on 19.9% of Paramount’s common stock</w:t>
      </w:r>
      <w:r w:rsidRPr="00355B8B">
        <w:rPr>
          <w:rFonts w:ascii="Times New Roman" w:hAnsi="Times New Roman" w:cs="Times New Roman"/>
          <w:sz w:val="22"/>
          <w:szCs w:val="22"/>
        </w:rPr>
        <w:t>). QVC intervenes with its own, facially mo</w:t>
      </w:r>
      <w:r w:rsidR="00590155">
        <w:rPr>
          <w:rFonts w:ascii="Times New Roman" w:hAnsi="Times New Roman" w:cs="Times New Roman"/>
          <w:sz w:val="22"/>
          <w:szCs w:val="22"/>
        </w:rPr>
        <w:t>re generous merger proposal, but</w:t>
      </w:r>
      <w:r w:rsidRPr="00355B8B">
        <w:rPr>
          <w:rFonts w:ascii="Times New Roman" w:hAnsi="Times New Roman" w:cs="Times New Roman"/>
          <w:sz w:val="22"/>
          <w:szCs w:val="22"/>
        </w:rPr>
        <w:t xml:space="preserve"> offer is co</w:t>
      </w:r>
      <w:r w:rsidR="00590155">
        <w:rPr>
          <w:rFonts w:ascii="Times New Roman" w:hAnsi="Times New Roman" w:cs="Times New Roman"/>
          <w:sz w:val="22"/>
          <w:szCs w:val="22"/>
        </w:rPr>
        <w:t>nditioned on cancellation of defenses.</w:t>
      </w:r>
      <w:r w:rsidRPr="00355B8B">
        <w:rPr>
          <w:rFonts w:ascii="Times New Roman" w:hAnsi="Times New Roman" w:cs="Times New Roman"/>
          <w:sz w:val="22"/>
          <w:szCs w:val="22"/>
        </w:rPr>
        <w:t xml:space="preserve"> </w:t>
      </w:r>
      <w:r w:rsidR="00590155">
        <w:rPr>
          <w:rFonts w:ascii="Times New Roman" w:hAnsi="Times New Roman" w:cs="Times New Roman"/>
          <w:sz w:val="22"/>
          <w:szCs w:val="22"/>
        </w:rPr>
        <w:t>T</w:t>
      </w:r>
      <w:r w:rsidRPr="00355B8B">
        <w:rPr>
          <w:rFonts w:ascii="Times New Roman" w:hAnsi="Times New Roman" w:cs="Times New Roman"/>
          <w:sz w:val="22"/>
          <w:szCs w:val="22"/>
        </w:rPr>
        <w:t xml:space="preserve"> </w:t>
      </w:r>
      <w:r w:rsidR="00590155">
        <w:rPr>
          <w:rFonts w:ascii="Times New Roman" w:hAnsi="Times New Roman" w:cs="Times New Roman"/>
          <w:sz w:val="22"/>
          <w:szCs w:val="22"/>
        </w:rPr>
        <w:t>BoD</w:t>
      </w:r>
      <w:r w:rsidRPr="00355B8B">
        <w:rPr>
          <w:rFonts w:ascii="Times New Roman" w:hAnsi="Times New Roman" w:cs="Times New Roman"/>
          <w:sz w:val="22"/>
          <w:szCs w:val="22"/>
        </w:rPr>
        <w:t xml:space="preserve"> refuses to conduct a formal auction on the grounds that it would be inconsistent with </w:t>
      </w:r>
      <w:r w:rsidR="00590155">
        <w:rPr>
          <w:rFonts w:ascii="Times New Roman" w:hAnsi="Times New Roman" w:cs="Times New Roman"/>
          <w:sz w:val="22"/>
          <w:szCs w:val="22"/>
        </w:rPr>
        <w:t>T’s</w:t>
      </w:r>
      <w:r w:rsidRPr="00355B8B">
        <w:rPr>
          <w:rFonts w:ascii="Times New Roman" w:hAnsi="Times New Roman" w:cs="Times New Roman"/>
          <w:sz w:val="22"/>
          <w:szCs w:val="22"/>
        </w:rPr>
        <w:t xml:space="preserve"> contractual obligations to V</w:t>
      </w:r>
      <w:r w:rsidR="00590155">
        <w:rPr>
          <w:rFonts w:ascii="Times New Roman" w:hAnsi="Times New Roman" w:cs="Times New Roman"/>
          <w:sz w:val="22"/>
          <w:szCs w:val="22"/>
        </w:rPr>
        <w:t xml:space="preserve">iacom. Did NOT remove defenses </w:t>
      </w:r>
      <w:r w:rsidRPr="00355B8B">
        <w:rPr>
          <w:rFonts w:ascii="Times New Roman" w:hAnsi="Times New Roman" w:cs="Times New Roman"/>
          <w:sz w:val="22"/>
          <w:szCs w:val="22"/>
        </w:rPr>
        <w:t xml:space="preserve">in renegotiating with Viacom. </w:t>
      </w:r>
    </w:p>
    <w:p w14:paraId="3F9AE417" w14:textId="58DFBFAE" w:rsidR="00355B8B" w:rsidRPr="00864B51" w:rsidRDefault="003E74C6" w:rsidP="00CD0BF8">
      <w:pPr>
        <w:pStyle w:val="NoSpacing"/>
        <w:widowControl w:val="0"/>
        <w:numPr>
          <w:ilvl w:val="3"/>
          <w:numId w:val="6"/>
        </w:numPr>
        <w:ind w:left="1440"/>
        <w:rPr>
          <w:rFonts w:ascii="Times New Roman" w:hAnsi="Times New Roman" w:cs="Times New Roman"/>
          <w:sz w:val="22"/>
          <w:szCs w:val="22"/>
        </w:rPr>
      </w:pPr>
      <w:r w:rsidRPr="00864B51">
        <w:rPr>
          <w:rFonts w:ascii="Times New Roman" w:hAnsi="Times New Roman" w:cs="Times New Roman"/>
          <w:i/>
          <w:sz w:val="22"/>
          <w:szCs w:val="22"/>
        </w:rPr>
        <w:t>Lyondell</w:t>
      </w:r>
      <w:r w:rsidR="00864B51" w:rsidRPr="00864B51">
        <w:rPr>
          <w:rFonts w:ascii="Times New Roman" w:hAnsi="Times New Roman" w:cs="Times New Roman"/>
          <w:i/>
          <w:sz w:val="22"/>
          <w:szCs w:val="22"/>
        </w:rPr>
        <w:t xml:space="preserve"> Chemical Co. v. Ryan</w:t>
      </w:r>
      <w:r w:rsidR="00864B51">
        <w:rPr>
          <w:rFonts w:ascii="Times New Roman" w:hAnsi="Times New Roman" w:cs="Times New Roman"/>
          <w:sz w:val="22"/>
          <w:szCs w:val="22"/>
        </w:rPr>
        <w:t xml:space="preserve"> (DE</w:t>
      </w:r>
      <w:r w:rsidRPr="00864B51">
        <w:rPr>
          <w:rFonts w:ascii="Times New Roman" w:hAnsi="Times New Roman" w:cs="Times New Roman"/>
          <w:sz w:val="22"/>
          <w:szCs w:val="22"/>
        </w:rPr>
        <w:t xml:space="preserve">):  </w:t>
      </w:r>
    </w:p>
    <w:p w14:paraId="2A82FB58" w14:textId="4CDE1EB9" w:rsidR="00355B8B" w:rsidRPr="00355B8B" w:rsidRDefault="0037748D" w:rsidP="00CD0BF8">
      <w:pPr>
        <w:pStyle w:val="NoSpacing"/>
        <w:widowControl w:val="0"/>
        <w:numPr>
          <w:ilvl w:val="4"/>
          <w:numId w:val="6"/>
        </w:numPr>
        <w:ind w:left="1800"/>
        <w:rPr>
          <w:rFonts w:ascii="Times New Roman" w:hAnsi="Times New Roman" w:cs="Times New Roman"/>
          <w:sz w:val="22"/>
          <w:szCs w:val="22"/>
        </w:rPr>
      </w:pPr>
      <w:r>
        <w:rPr>
          <w:rFonts w:ascii="Times New Roman" w:hAnsi="Times New Roman" w:cs="Times New Roman"/>
          <w:sz w:val="22"/>
          <w:szCs w:val="22"/>
        </w:rPr>
        <w:t>B/c</w:t>
      </w:r>
      <w:r w:rsidR="003E74C6" w:rsidRPr="00355B8B">
        <w:rPr>
          <w:rFonts w:ascii="Times New Roman" w:hAnsi="Times New Roman" w:cs="Times New Roman"/>
          <w:sz w:val="22"/>
          <w:szCs w:val="22"/>
        </w:rPr>
        <w:t xml:space="preserve"> </w:t>
      </w:r>
      <w:r w:rsidR="00590155">
        <w:rPr>
          <w:rFonts w:ascii="Times New Roman" w:hAnsi="Times New Roman" w:cs="Times New Roman"/>
          <w:sz w:val="22"/>
          <w:szCs w:val="22"/>
        </w:rPr>
        <w:t>AoI</w:t>
      </w:r>
      <w:r w:rsidR="003E74C6" w:rsidRPr="00355B8B">
        <w:rPr>
          <w:rFonts w:ascii="Times New Roman" w:hAnsi="Times New Roman" w:cs="Times New Roman"/>
          <w:sz w:val="22"/>
          <w:szCs w:val="22"/>
        </w:rPr>
        <w:t xml:space="preserve"> contains exculpatory provision (pursuant to DGCL §102(b)(7)), </w:t>
      </w:r>
      <w:r w:rsidR="003110C8">
        <w:rPr>
          <w:rFonts w:ascii="Times New Roman" w:hAnsi="Times New Roman" w:cs="Times New Roman"/>
          <w:sz w:val="22"/>
          <w:szCs w:val="22"/>
        </w:rPr>
        <w:t>Ds</w:t>
      </w:r>
      <w:r w:rsidR="003E74C6" w:rsidRPr="00355B8B">
        <w:rPr>
          <w:rFonts w:ascii="Times New Roman" w:hAnsi="Times New Roman" w:cs="Times New Roman"/>
          <w:sz w:val="22"/>
          <w:szCs w:val="22"/>
        </w:rPr>
        <w:t xml:space="preserve"> </w:t>
      </w:r>
      <w:r w:rsidR="003110C8">
        <w:rPr>
          <w:rFonts w:ascii="Times New Roman" w:hAnsi="Times New Roman" w:cs="Times New Roman"/>
          <w:sz w:val="22"/>
          <w:szCs w:val="22"/>
        </w:rPr>
        <w:t>cannot be liable for DoC</w:t>
      </w:r>
      <w:r w:rsidR="003E74C6" w:rsidRPr="00355B8B">
        <w:rPr>
          <w:rFonts w:ascii="Times New Roman" w:hAnsi="Times New Roman" w:cs="Times New Roman"/>
          <w:sz w:val="22"/>
          <w:szCs w:val="22"/>
        </w:rPr>
        <w:t xml:space="preserve">. Given that </w:t>
      </w:r>
      <w:r w:rsidR="003110C8">
        <w:rPr>
          <w:rFonts w:ascii="Times New Roman" w:hAnsi="Times New Roman" w:cs="Times New Roman"/>
          <w:sz w:val="22"/>
          <w:szCs w:val="22"/>
        </w:rPr>
        <w:t>BoD</w:t>
      </w:r>
      <w:r w:rsidR="003E74C6" w:rsidRPr="00355B8B">
        <w:rPr>
          <w:rFonts w:ascii="Times New Roman" w:hAnsi="Times New Roman" w:cs="Times New Roman"/>
          <w:sz w:val="22"/>
          <w:szCs w:val="22"/>
        </w:rPr>
        <w:t xml:space="preserve"> was independent (not motivated by self-interest), issue whether </w:t>
      </w:r>
      <w:r w:rsidR="003110C8">
        <w:rPr>
          <w:rFonts w:ascii="Times New Roman" w:hAnsi="Times New Roman" w:cs="Times New Roman"/>
          <w:sz w:val="22"/>
          <w:szCs w:val="22"/>
        </w:rPr>
        <w:t>BoD</w:t>
      </w:r>
      <w:r w:rsidR="003E74C6" w:rsidRPr="00355B8B">
        <w:rPr>
          <w:rFonts w:ascii="Times New Roman" w:hAnsi="Times New Roman" w:cs="Times New Roman"/>
          <w:sz w:val="22"/>
          <w:szCs w:val="22"/>
        </w:rPr>
        <w:t xml:space="preserve"> breached </w:t>
      </w:r>
      <w:r w:rsidR="003110C8">
        <w:rPr>
          <w:rFonts w:ascii="Times New Roman" w:hAnsi="Times New Roman" w:cs="Times New Roman"/>
          <w:sz w:val="22"/>
          <w:szCs w:val="22"/>
        </w:rPr>
        <w:t xml:space="preserve">DoL </w:t>
      </w:r>
      <w:r w:rsidR="003E74C6" w:rsidRPr="00355B8B">
        <w:rPr>
          <w:rFonts w:ascii="Times New Roman" w:hAnsi="Times New Roman" w:cs="Times New Roman"/>
          <w:sz w:val="22"/>
          <w:szCs w:val="22"/>
        </w:rPr>
        <w:t xml:space="preserve">by failing to act in </w:t>
      </w:r>
      <w:r w:rsidR="003110C8">
        <w:rPr>
          <w:rFonts w:ascii="Times New Roman" w:hAnsi="Times New Roman" w:cs="Times New Roman"/>
          <w:sz w:val="22"/>
          <w:szCs w:val="22"/>
        </w:rPr>
        <w:t>GF</w:t>
      </w:r>
      <w:r w:rsidR="003E74C6" w:rsidRPr="00355B8B">
        <w:rPr>
          <w:rFonts w:ascii="Times New Roman" w:hAnsi="Times New Roman" w:cs="Times New Roman"/>
          <w:sz w:val="22"/>
          <w:szCs w:val="22"/>
        </w:rPr>
        <w:t xml:space="preserve"> – imposition of liability </w:t>
      </w:r>
      <w:r w:rsidR="003110C8">
        <w:rPr>
          <w:rFonts w:ascii="Times New Roman" w:hAnsi="Times New Roman" w:cs="Times New Roman"/>
          <w:sz w:val="22"/>
          <w:szCs w:val="22"/>
        </w:rPr>
        <w:t>req’s</w:t>
      </w:r>
      <w:r w:rsidR="003E74C6" w:rsidRPr="00355B8B">
        <w:rPr>
          <w:rFonts w:ascii="Times New Roman" w:hAnsi="Times New Roman" w:cs="Times New Roman"/>
          <w:sz w:val="22"/>
          <w:szCs w:val="22"/>
        </w:rPr>
        <w:t xml:space="preserve"> showing </w:t>
      </w:r>
      <w:r w:rsidR="002A7DF2">
        <w:rPr>
          <w:rFonts w:ascii="Times New Roman" w:hAnsi="Times New Roman" w:cs="Times New Roman"/>
          <w:sz w:val="22"/>
          <w:szCs w:val="22"/>
        </w:rPr>
        <w:t>of conscious disregard for ones known duties</w:t>
      </w:r>
      <w:r w:rsidR="003E74C6" w:rsidRPr="00355B8B">
        <w:rPr>
          <w:rFonts w:ascii="Times New Roman" w:hAnsi="Times New Roman" w:cs="Times New Roman"/>
          <w:sz w:val="22"/>
          <w:szCs w:val="22"/>
        </w:rPr>
        <w:t xml:space="preserve"> (see </w:t>
      </w:r>
      <w:r w:rsidR="003E74C6" w:rsidRPr="00857118">
        <w:rPr>
          <w:rFonts w:ascii="Times New Roman" w:hAnsi="Times New Roman" w:cs="Times New Roman"/>
          <w:i/>
          <w:sz w:val="22"/>
          <w:szCs w:val="22"/>
        </w:rPr>
        <w:t>Stone v. Ritter</w:t>
      </w:r>
      <w:r w:rsidR="003E74C6" w:rsidRPr="00355B8B">
        <w:rPr>
          <w:rFonts w:ascii="Times New Roman" w:hAnsi="Times New Roman" w:cs="Times New Roman"/>
          <w:sz w:val="22"/>
          <w:szCs w:val="22"/>
        </w:rPr>
        <w:t>).</w:t>
      </w:r>
    </w:p>
    <w:p w14:paraId="6F2CAD6F" w14:textId="61AA919F" w:rsidR="00355B8B" w:rsidRPr="00355B8B" w:rsidRDefault="003E74C6" w:rsidP="00CD0BF8">
      <w:pPr>
        <w:pStyle w:val="NoSpacing"/>
        <w:widowControl w:val="0"/>
        <w:numPr>
          <w:ilvl w:val="4"/>
          <w:numId w:val="6"/>
        </w:numPr>
        <w:ind w:left="1800"/>
        <w:rPr>
          <w:rFonts w:ascii="Times New Roman" w:hAnsi="Times New Roman" w:cs="Times New Roman"/>
          <w:sz w:val="22"/>
          <w:szCs w:val="22"/>
        </w:rPr>
      </w:pPr>
      <w:r w:rsidRPr="009E3C50">
        <w:rPr>
          <w:rFonts w:ascii="Times New Roman" w:hAnsi="Times New Roman" w:cs="Times New Roman"/>
          <w:sz w:val="22"/>
          <w:szCs w:val="22"/>
        </w:rPr>
        <w:t>No specific Revlon requirements</w:t>
      </w:r>
      <w:r w:rsidRPr="00355B8B">
        <w:rPr>
          <w:rFonts w:ascii="Times New Roman" w:hAnsi="Times New Roman" w:cs="Times New Roman"/>
          <w:sz w:val="22"/>
          <w:szCs w:val="22"/>
        </w:rPr>
        <w:t xml:space="preserve">: Trial court incorrectly read Revlon as creating set of </w:t>
      </w:r>
      <w:r w:rsidR="00857118">
        <w:rPr>
          <w:rFonts w:ascii="Times New Roman" w:hAnsi="Times New Roman" w:cs="Times New Roman"/>
          <w:sz w:val="22"/>
          <w:szCs w:val="22"/>
        </w:rPr>
        <w:t>req’s</w:t>
      </w:r>
      <w:r w:rsidRPr="00355B8B">
        <w:rPr>
          <w:rFonts w:ascii="Times New Roman" w:hAnsi="Times New Roman" w:cs="Times New Roman"/>
          <w:sz w:val="22"/>
          <w:szCs w:val="22"/>
        </w:rPr>
        <w:t xml:space="preserve"> that must be satisfied during sale process: </w:t>
      </w:r>
      <w:r w:rsidRPr="00355B8B">
        <w:rPr>
          <w:rFonts w:ascii="Times New Roman" w:hAnsi="Times New Roman" w:cs="Times New Roman"/>
          <w:b/>
          <w:sz w:val="22"/>
          <w:szCs w:val="22"/>
          <w:u w:val="single"/>
        </w:rPr>
        <w:t xml:space="preserve">there’s only one Revlon duty – to get the best price for </w:t>
      </w:r>
      <w:r w:rsidR="00FA3609">
        <w:rPr>
          <w:rFonts w:ascii="Times New Roman" w:hAnsi="Times New Roman" w:cs="Times New Roman"/>
          <w:b/>
          <w:sz w:val="22"/>
          <w:szCs w:val="22"/>
          <w:u w:val="single"/>
        </w:rPr>
        <w:t>SHs</w:t>
      </w:r>
      <w:r w:rsidRPr="00355B8B">
        <w:rPr>
          <w:rFonts w:ascii="Times New Roman" w:hAnsi="Times New Roman" w:cs="Times New Roman"/>
          <w:sz w:val="22"/>
          <w:szCs w:val="22"/>
        </w:rPr>
        <w:t xml:space="preserve">. No </w:t>
      </w:r>
      <w:r w:rsidR="009E3C50">
        <w:rPr>
          <w:rFonts w:ascii="Times New Roman" w:hAnsi="Times New Roman" w:cs="Times New Roman"/>
          <w:sz w:val="22"/>
          <w:szCs w:val="22"/>
        </w:rPr>
        <w:t>ct</w:t>
      </w:r>
      <w:r w:rsidRPr="00355B8B">
        <w:rPr>
          <w:rFonts w:ascii="Times New Roman" w:hAnsi="Times New Roman" w:cs="Times New Roman"/>
          <w:sz w:val="22"/>
          <w:szCs w:val="22"/>
        </w:rPr>
        <w:t xml:space="preserve"> can tell </w:t>
      </w:r>
      <w:r w:rsidR="00857118">
        <w:rPr>
          <w:rFonts w:ascii="Times New Roman" w:hAnsi="Times New Roman" w:cs="Times New Roman"/>
          <w:sz w:val="22"/>
          <w:szCs w:val="22"/>
        </w:rPr>
        <w:t>BoD</w:t>
      </w:r>
      <w:r w:rsidRPr="00355B8B">
        <w:rPr>
          <w:rFonts w:ascii="Times New Roman" w:hAnsi="Times New Roman" w:cs="Times New Roman"/>
          <w:sz w:val="22"/>
          <w:szCs w:val="22"/>
        </w:rPr>
        <w:t xml:space="preserve"> exactly how to accomplish this since </w:t>
      </w:r>
      <w:r w:rsidR="00857118">
        <w:rPr>
          <w:rFonts w:ascii="Times New Roman" w:hAnsi="Times New Roman" w:cs="Times New Roman"/>
          <w:sz w:val="22"/>
          <w:szCs w:val="22"/>
        </w:rPr>
        <w:t>each BoD</w:t>
      </w:r>
      <w:r w:rsidRPr="00355B8B">
        <w:rPr>
          <w:rFonts w:ascii="Times New Roman" w:hAnsi="Times New Roman" w:cs="Times New Roman"/>
          <w:sz w:val="22"/>
          <w:szCs w:val="22"/>
        </w:rPr>
        <w:t xml:space="preserve"> will face unique circumstances.</w:t>
      </w:r>
    </w:p>
    <w:p w14:paraId="5452FC49" w14:textId="1F77BDA3" w:rsidR="00355B8B" w:rsidRPr="00355B8B" w:rsidRDefault="003E74C6" w:rsidP="00CD0BF8">
      <w:pPr>
        <w:pStyle w:val="NoSpacing"/>
        <w:widowControl w:val="0"/>
        <w:numPr>
          <w:ilvl w:val="4"/>
          <w:numId w:val="6"/>
        </w:numPr>
        <w:ind w:left="1800"/>
        <w:rPr>
          <w:rFonts w:ascii="Times New Roman" w:hAnsi="Times New Roman" w:cs="Times New Roman"/>
          <w:sz w:val="22"/>
          <w:szCs w:val="22"/>
        </w:rPr>
      </w:pPr>
      <w:r w:rsidRPr="00355B8B">
        <w:rPr>
          <w:rFonts w:ascii="Times New Roman" w:hAnsi="Times New Roman" w:cs="Times New Roman"/>
          <w:b/>
          <w:sz w:val="22"/>
          <w:szCs w:val="22"/>
        </w:rPr>
        <w:t xml:space="preserve">Distinction between </w:t>
      </w:r>
      <w:r w:rsidR="00857118">
        <w:rPr>
          <w:rFonts w:ascii="Times New Roman" w:hAnsi="Times New Roman" w:cs="Times New Roman"/>
          <w:b/>
          <w:sz w:val="22"/>
          <w:szCs w:val="22"/>
        </w:rPr>
        <w:t>DoL</w:t>
      </w:r>
      <w:r w:rsidRPr="00355B8B">
        <w:rPr>
          <w:rFonts w:ascii="Times New Roman" w:hAnsi="Times New Roman" w:cs="Times New Roman"/>
          <w:b/>
          <w:sz w:val="22"/>
          <w:szCs w:val="22"/>
        </w:rPr>
        <w:t xml:space="preserve"> and </w:t>
      </w:r>
      <w:r w:rsidR="00857118">
        <w:rPr>
          <w:rFonts w:ascii="Times New Roman" w:hAnsi="Times New Roman" w:cs="Times New Roman"/>
          <w:b/>
          <w:sz w:val="22"/>
          <w:szCs w:val="22"/>
        </w:rPr>
        <w:t>DoC</w:t>
      </w:r>
      <w:r w:rsidRPr="00355B8B">
        <w:rPr>
          <w:rFonts w:ascii="Times New Roman" w:hAnsi="Times New Roman" w:cs="Times New Roman"/>
          <w:sz w:val="22"/>
          <w:szCs w:val="22"/>
        </w:rPr>
        <w:t xml:space="preserve">: </w:t>
      </w:r>
      <w:r w:rsidRPr="00355B8B">
        <w:rPr>
          <w:rFonts w:ascii="Times New Roman" w:hAnsi="Times New Roman" w:cs="Times New Roman"/>
          <w:sz w:val="22"/>
          <w:szCs w:val="22"/>
          <w:u w:val="single"/>
        </w:rPr>
        <w:t xml:space="preserve">If they failed to do all they should have under the circumstances, </w:t>
      </w:r>
      <w:r w:rsidR="00857118">
        <w:rPr>
          <w:rFonts w:ascii="Times New Roman" w:hAnsi="Times New Roman" w:cs="Times New Roman"/>
          <w:sz w:val="22"/>
          <w:szCs w:val="22"/>
          <w:u w:val="single"/>
        </w:rPr>
        <w:t>Ds</w:t>
      </w:r>
      <w:r w:rsidRPr="00355B8B">
        <w:rPr>
          <w:rFonts w:ascii="Times New Roman" w:hAnsi="Times New Roman" w:cs="Times New Roman"/>
          <w:sz w:val="22"/>
          <w:szCs w:val="22"/>
          <w:u w:val="single"/>
        </w:rPr>
        <w:t xml:space="preserve"> breached </w:t>
      </w:r>
      <w:r w:rsidR="00857118">
        <w:rPr>
          <w:rFonts w:ascii="Times New Roman" w:hAnsi="Times New Roman" w:cs="Times New Roman"/>
          <w:sz w:val="22"/>
          <w:szCs w:val="22"/>
          <w:u w:val="single"/>
        </w:rPr>
        <w:t>DoC</w:t>
      </w:r>
      <w:r w:rsidRPr="00355B8B">
        <w:rPr>
          <w:rFonts w:ascii="Times New Roman" w:hAnsi="Times New Roman" w:cs="Times New Roman"/>
          <w:sz w:val="22"/>
          <w:szCs w:val="22"/>
          <w:u w:val="single"/>
        </w:rPr>
        <w:t xml:space="preserve">, but only if they knowingly and </w:t>
      </w:r>
      <w:r w:rsidR="00322CAB">
        <w:rPr>
          <w:rFonts w:ascii="Times New Roman" w:hAnsi="Times New Roman" w:cs="Times New Roman"/>
          <w:sz w:val="22"/>
          <w:szCs w:val="22"/>
          <w:u w:val="single"/>
        </w:rPr>
        <w:t>utterly</w:t>
      </w:r>
      <w:r w:rsidRPr="00355B8B">
        <w:rPr>
          <w:rFonts w:ascii="Times New Roman" w:hAnsi="Times New Roman" w:cs="Times New Roman"/>
          <w:sz w:val="22"/>
          <w:szCs w:val="22"/>
          <w:u w:val="single"/>
        </w:rPr>
        <w:t xml:space="preserve"> failed to undertake their responsibilities, would they have breached </w:t>
      </w:r>
      <w:r w:rsidR="00857118">
        <w:rPr>
          <w:rFonts w:ascii="Times New Roman" w:hAnsi="Times New Roman" w:cs="Times New Roman"/>
          <w:sz w:val="22"/>
          <w:szCs w:val="22"/>
          <w:u w:val="single"/>
        </w:rPr>
        <w:t>DoL (via GF)</w:t>
      </w:r>
      <w:r w:rsidRPr="00355B8B">
        <w:rPr>
          <w:rFonts w:ascii="Times New Roman" w:hAnsi="Times New Roman" w:cs="Times New Roman"/>
          <w:sz w:val="22"/>
          <w:szCs w:val="22"/>
        </w:rPr>
        <w:t xml:space="preserve">. </w:t>
      </w:r>
    </w:p>
    <w:p w14:paraId="02112BDF" w14:textId="4E2A1DA6" w:rsidR="00355B8B" w:rsidRPr="00355B8B" w:rsidRDefault="003E74C6" w:rsidP="00CD0BF8">
      <w:pPr>
        <w:pStyle w:val="NoSpacing"/>
        <w:widowControl w:val="0"/>
        <w:numPr>
          <w:ilvl w:val="5"/>
          <w:numId w:val="6"/>
        </w:numPr>
        <w:ind w:left="2160"/>
        <w:rPr>
          <w:rFonts w:ascii="Times New Roman" w:hAnsi="Times New Roman" w:cs="Times New Roman"/>
          <w:sz w:val="22"/>
          <w:szCs w:val="22"/>
        </w:rPr>
      </w:pPr>
      <w:r w:rsidRPr="00355B8B">
        <w:rPr>
          <w:rFonts w:ascii="Times New Roman" w:hAnsi="Times New Roman" w:cs="Times New Roman"/>
          <w:sz w:val="22"/>
          <w:szCs w:val="22"/>
        </w:rPr>
        <w:t xml:space="preserve">In this case, there was no such breach since </w:t>
      </w:r>
      <w:r w:rsidR="00857118">
        <w:rPr>
          <w:rFonts w:ascii="Times New Roman" w:hAnsi="Times New Roman" w:cs="Times New Roman"/>
          <w:sz w:val="22"/>
          <w:szCs w:val="22"/>
        </w:rPr>
        <w:t>Ds</w:t>
      </w:r>
      <w:r w:rsidRPr="00355B8B">
        <w:rPr>
          <w:rFonts w:ascii="Times New Roman" w:hAnsi="Times New Roman" w:cs="Times New Roman"/>
          <w:sz w:val="22"/>
          <w:szCs w:val="22"/>
        </w:rPr>
        <w:t xml:space="preserve"> 1) met several times to discuss offer, 2) were generally aware of value of </w:t>
      </w:r>
      <w:r w:rsidR="00857118">
        <w:rPr>
          <w:rFonts w:ascii="Times New Roman" w:hAnsi="Times New Roman" w:cs="Times New Roman"/>
          <w:sz w:val="22"/>
          <w:szCs w:val="22"/>
        </w:rPr>
        <w:t>corp</w:t>
      </w:r>
      <w:r w:rsidRPr="00355B8B">
        <w:rPr>
          <w:rFonts w:ascii="Times New Roman" w:hAnsi="Times New Roman" w:cs="Times New Roman"/>
          <w:sz w:val="22"/>
          <w:szCs w:val="22"/>
        </w:rPr>
        <w:t xml:space="preserve">, 3) solicited and followed advice of advisers, 4) attempted to negotiate higher offer, and 5) approved the merger agreement </w:t>
      </w:r>
      <w:r w:rsidR="0037748D">
        <w:rPr>
          <w:rFonts w:ascii="Times New Roman" w:hAnsi="Times New Roman" w:cs="Times New Roman"/>
          <w:sz w:val="22"/>
          <w:szCs w:val="22"/>
        </w:rPr>
        <w:t>b/c</w:t>
      </w:r>
      <w:r w:rsidRPr="00355B8B">
        <w:rPr>
          <w:rFonts w:ascii="Times New Roman" w:hAnsi="Times New Roman" w:cs="Times New Roman"/>
          <w:sz w:val="22"/>
          <w:szCs w:val="22"/>
        </w:rPr>
        <w:t xml:space="preserve"> it was too good not to pass along to </w:t>
      </w:r>
      <w:r w:rsidR="00681E68">
        <w:rPr>
          <w:rFonts w:ascii="Times New Roman" w:hAnsi="Times New Roman" w:cs="Times New Roman"/>
          <w:sz w:val="22"/>
          <w:szCs w:val="22"/>
        </w:rPr>
        <w:t>SHs</w:t>
      </w:r>
      <w:r w:rsidRPr="00355B8B">
        <w:rPr>
          <w:rFonts w:ascii="Times New Roman" w:hAnsi="Times New Roman" w:cs="Times New Roman"/>
          <w:sz w:val="22"/>
          <w:szCs w:val="22"/>
        </w:rPr>
        <w:t>.</w:t>
      </w:r>
    </w:p>
    <w:p w14:paraId="2E6B9BFC" w14:textId="2E90FC89" w:rsidR="00355B8B" w:rsidRPr="00226886" w:rsidRDefault="003E74C6" w:rsidP="00226886">
      <w:pPr>
        <w:pStyle w:val="NoSpacing"/>
        <w:widowControl w:val="0"/>
        <w:numPr>
          <w:ilvl w:val="4"/>
          <w:numId w:val="6"/>
        </w:numPr>
        <w:ind w:left="1800"/>
        <w:rPr>
          <w:rFonts w:ascii="Times New Roman" w:hAnsi="Times New Roman" w:cs="Times New Roman"/>
          <w:sz w:val="22"/>
          <w:szCs w:val="22"/>
        </w:rPr>
      </w:pPr>
      <w:r w:rsidRPr="00864B51">
        <w:rPr>
          <w:rFonts w:ascii="Times New Roman" w:hAnsi="Times New Roman" w:cs="Times New Roman"/>
          <w:sz w:val="22"/>
          <w:szCs w:val="22"/>
        </w:rPr>
        <w:t>Facts</w:t>
      </w:r>
      <w:r w:rsidRPr="00355B8B">
        <w:rPr>
          <w:rFonts w:ascii="Times New Roman" w:hAnsi="Times New Roman" w:cs="Times New Roman"/>
          <w:sz w:val="22"/>
          <w:szCs w:val="22"/>
        </w:rPr>
        <w:t xml:space="preserve">: Chemical </w:t>
      </w:r>
      <w:r w:rsidR="00322CAB">
        <w:rPr>
          <w:rFonts w:ascii="Times New Roman" w:hAnsi="Times New Roman" w:cs="Times New Roman"/>
          <w:sz w:val="22"/>
          <w:szCs w:val="22"/>
        </w:rPr>
        <w:t>corp</w:t>
      </w:r>
      <w:r w:rsidRPr="00355B8B">
        <w:rPr>
          <w:rFonts w:ascii="Times New Roman" w:hAnsi="Times New Roman" w:cs="Times New Roman"/>
          <w:sz w:val="22"/>
          <w:szCs w:val="22"/>
        </w:rPr>
        <w:t xml:space="preserve"> and </w:t>
      </w:r>
      <w:r w:rsidR="00322CAB">
        <w:rPr>
          <w:rFonts w:ascii="Times New Roman" w:hAnsi="Times New Roman" w:cs="Times New Roman"/>
          <w:sz w:val="22"/>
          <w:szCs w:val="22"/>
        </w:rPr>
        <w:t>Basell billionaire. B bought 8%</w:t>
      </w:r>
      <w:r w:rsidRPr="00355B8B">
        <w:rPr>
          <w:rFonts w:ascii="Times New Roman" w:hAnsi="Times New Roman" w:cs="Times New Roman"/>
          <w:sz w:val="22"/>
          <w:szCs w:val="22"/>
        </w:rPr>
        <w:t xml:space="preserve"> L stock through OPP. Absolute home run. 99% of shares voted to approve. </w:t>
      </w:r>
    </w:p>
    <w:p w14:paraId="4068DA8F" w14:textId="50CF822E" w:rsidR="00355B8B" w:rsidRPr="0021787B" w:rsidRDefault="003E74C6" w:rsidP="00CD0BF8">
      <w:pPr>
        <w:pStyle w:val="NoSpacing"/>
        <w:widowControl w:val="0"/>
        <w:numPr>
          <w:ilvl w:val="2"/>
          <w:numId w:val="6"/>
        </w:numPr>
        <w:ind w:left="1080"/>
        <w:rPr>
          <w:rFonts w:ascii="Times New Roman" w:hAnsi="Times New Roman" w:cs="Times New Roman"/>
          <w:color w:val="FF0000"/>
          <w:sz w:val="22"/>
          <w:szCs w:val="22"/>
        </w:rPr>
      </w:pPr>
      <w:r w:rsidRPr="0021787B">
        <w:rPr>
          <w:rFonts w:ascii="Times New Roman" w:hAnsi="Times New Roman" w:cs="Times New Roman"/>
          <w:color w:val="FF0000"/>
          <w:sz w:val="22"/>
          <w:szCs w:val="22"/>
          <w:u w:val="single"/>
        </w:rPr>
        <w:t>Anti-Takeover Legislation</w:t>
      </w:r>
      <w:r w:rsidR="00864B51" w:rsidRPr="0021787B">
        <w:rPr>
          <w:rFonts w:ascii="Times New Roman" w:hAnsi="Times New Roman" w:cs="Times New Roman"/>
          <w:color w:val="FF0000"/>
          <w:sz w:val="22"/>
          <w:szCs w:val="22"/>
        </w:rPr>
        <w:t>:</w:t>
      </w:r>
    </w:p>
    <w:p w14:paraId="55EA04F7" w14:textId="63FBBFD6" w:rsidR="0021787B" w:rsidRDefault="0021787B" w:rsidP="00CD0BF8">
      <w:pPr>
        <w:pStyle w:val="NoSpacing"/>
        <w:widowControl w:val="0"/>
        <w:numPr>
          <w:ilvl w:val="3"/>
          <w:numId w:val="6"/>
        </w:numPr>
        <w:ind w:left="1440"/>
        <w:rPr>
          <w:rFonts w:ascii="Times New Roman" w:hAnsi="Times New Roman" w:cs="Times New Roman"/>
          <w:sz w:val="22"/>
          <w:szCs w:val="22"/>
        </w:rPr>
      </w:pPr>
      <w:r>
        <w:rPr>
          <w:rFonts w:ascii="Times New Roman" w:hAnsi="Times New Roman" w:cs="Times New Roman"/>
          <w:sz w:val="22"/>
          <w:szCs w:val="22"/>
        </w:rPr>
        <w:t>Types of State Anti-Takeover Statues:</w:t>
      </w:r>
    </w:p>
    <w:p w14:paraId="4BFB6C8D" w14:textId="4BBAF674" w:rsidR="0021787B" w:rsidRDefault="0021787B" w:rsidP="0021787B">
      <w:pPr>
        <w:pStyle w:val="NoSpacing"/>
        <w:widowControl w:val="0"/>
        <w:numPr>
          <w:ilvl w:val="4"/>
          <w:numId w:val="6"/>
        </w:numPr>
        <w:ind w:left="1800"/>
        <w:rPr>
          <w:rFonts w:ascii="Times New Roman" w:hAnsi="Times New Roman" w:cs="Times New Roman"/>
          <w:sz w:val="22"/>
          <w:szCs w:val="22"/>
        </w:rPr>
      </w:pPr>
      <w:r w:rsidRPr="0021787B">
        <w:rPr>
          <w:rFonts w:ascii="Times New Roman" w:hAnsi="Times New Roman" w:cs="Times New Roman"/>
          <w:b/>
          <w:sz w:val="22"/>
          <w:szCs w:val="22"/>
        </w:rPr>
        <w:t>Fair price provision</w:t>
      </w:r>
      <w:r>
        <w:rPr>
          <w:rFonts w:ascii="Times New Roman" w:hAnsi="Times New Roman" w:cs="Times New Roman"/>
          <w:sz w:val="22"/>
          <w:szCs w:val="22"/>
        </w:rPr>
        <w:t>:</w:t>
      </w:r>
      <w:r w:rsidRPr="0021787B">
        <w:rPr>
          <w:rFonts w:ascii="Times New Roman" w:hAnsi="Times New Roman" w:cs="Times New Roman"/>
          <w:sz w:val="22"/>
          <w:szCs w:val="22"/>
        </w:rPr>
        <w:t xml:space="preserve"> requires same price in 2-tiered offer (</w:t>
      </w:r>
      <w:r w:rsidRPr="0021787B">
        <w:rPr>
          <w:rFonts w:ascii="Times New Roman" w:hAnsi="Times New Roman" w:cs="Times New Roman"/>
          <w:i/>
          <w:sz w:val="22"/>
          <w:szCs w:val="22"/>
        </w:rPr>
        <w:t>cf</w:t>
      </w:r>
      <w:r w:rsidRPr="0021787B">
        <w:rPr>
          <w:rFonts w:ascii="Times New Roman" w:hAnsi="Times New Roman" w:cs="Times New Roman"/>
          <w:sz w:val="22"/>
          <w:szCs w:val="22"/>
        </w:rPr>
        <w:t>. Unocal)</w:t>
      </w:r>
    </w:p>
    <w:p w14:paraId="0885FCCD" w14:textId="7B3BEE20" w:rsidR="0021787B" w:rsidRDefault="0021787B" w:rsidP="0021787B">
      <w:pPr>
        <w:pStyle w:val="NoSpacing"/>
        <w:widowControl w:val="0"/>
        <w:numPr>
          <w:ilvl w:val="4"/>
          <w:numId w:val="6"/>
        </w:numPr>
        <w:ind w:left="1800"/>
        <w:rPr>
          <w:rFonts w:ascii="Times New Roman" w:hAnsi="Times New Roman" w:cs="Times New Roman"/>
          <w:sz w:val="22"/>
          <w:szCs w:val="22"/>
        </w:rPr>
      </w:pPr>
      <w:r w:rsidRPr="0021787B">
        <w:rPr>
          <w:rFonts w:ascii="Times New Roman" w:hAnsi="Times New Roman" w:cs="Times New Roman"/>
          <w:b/>
          <w:sz w:val="22"/>
          <w:szCs w:val="22"/>
        </w:rPr>
        <w:t>Control share acquisition statutes</w:t>
      </w:r>
      <w:r w:rsidRPr="0021787B">
        <w:rPr>
          <w:rFonts w:ascii="Times New Roman" w:hAnsi="Times New Roman" w:cs="Times New Roman"/>
          <w:sz w:val="22"/>
          <w:szCs w:val="22"/>
        </w:rPr>
        <w:t xml:space="preserve"> – inhibits </w:t>
      </w:r>
      <w:r>
        <w:rPr>
          <w:rFonts w:ascii="Times New Roman" w:hAnsi="Times New Roman" w:cs="Times New Roman"/>
          <w:sz w:val="22"/>
          <w:szCs w:val="22"/>
        </w:rPr>
        <w:t>offers:</w:t>
      </w:r>
      <w:r w:rsidRPr="0021787B">
        <w:rPr>
          <w:rFonts w:ascii="Times New Roman" w:hAnsi="Times New Roman" w:cs="Times New Roman"/>
          <w:sz w:val="22"/>
          <w:szCs w:val="22"/>
        </w:rPr>
        <w:t xml:space="preserve"> Loses voting right unless gets approval of </w:t>
      </w:r>
      <w:r>
        <w:rPr>
          <w:rFonts w:ascii="Times New Roman" w:hAnsi="Times New Roman" w:cs="Times New Roman"/>
          <w:sz w:val="22"/>
          <w:szCs w:val="22"/>
        </w:rPr>
        <w:t>maj</w:t>
      </w:r>
      <w:r w:rsidRPr="0021787B">
        <w:rPr>
          <w:rFonts w:ascii="Times New Roman" w:hAnsi="Times New Roman" w:cs="Times New Roman"/>
          <w:sz w:val="22"/>
          <w:szCs w:val="22"/>
        </w:rPr>
        <w:t xml:space="preserve"> of disinterested shares (</w:t>
      </w:r>
      <w:r w:rsidRPr="0021787B">
        <w:rPr>
          <w:rFonts w:ascii="Times New Roman" w:hAnsi="Times New Roman" w:cs="Times New Roman"/>
          <w:i/>
          <w:sz w:val="22"/>
          <w:szCs w:val="22"/>
        </w:rPr>
        <w:t>CTS</w:t>
      </w:r>
      <w:r w:rsidRPr="0021787B">
        <w:rPr>
          <w:rFonts w:ascii="Times New Roman" w:hAnsi="Times New Roman" w:cs="Times New Roman"/>
          <w:sz w:val="22"/>
          <w:szCs w:val="22"/>
        </w:rPr>
        <w:t>)</w:t>
      </w:r>
    </w:p>
    <w:p w14:paraId="452B3F94" w14:textId="5727786A" w:rsidR="0021787B" w:rsidRPr="0021787B" w:rsidRDefault="0021787B" w:rsidP="0021787B">
      <w:pPr>
        <w:pStyle w:val="NoSpacing"/>
        <w:widowControl w:val="0"/>
        <w:numPr>
          <w:ilvl w:val="4"/>
          <w:numId w:val="6"/>
        </w:numPr>
        <w:ind w:left="1800"/>
        <w:rPr>
          <w:rFonts w:ascii="Times New Roman" w:hAnsi="Times New Roman" w:cs="Times New Roman"/>
          <w:sz w:val="22"/>
          <w:szCs w:val="22"/>
        </w:rPr>
      </w:pPr>
      <w:r w:rsidRPr="0021787B">
        <w:rPr>
          <w:rFonts w:ascii="Times New Roman" w:hAnsi="Times New Roman" w:cs="Times New Roman"/>
          <w:b/>
          <w:sz w:val="22"/>
          <w:szCs w:val="22"/>
        </w:rPr>
        <w:t>Business combination statutes (</w:t>
      </w:r>
      <w:r w:rsidRPr="0021787B">
        <w:rPr>
          <w:rFonts w:ascii="Times New Roman" w:hAnsi="Times New Roman" w:cs="Times New Roman"/>
          <w:sz w:val="22"/>
          <w:szCs w:val="22"/>
        </w:rPr>
        <w:t>DGCL §203 -</w:t>
      </w:r>
      <w:r>
        <w:rPr>
          <w:rFonts w:ascii="Times New Roman" w:hAnsi="Times New Roman" w:cs="Times New Roman"/>
          <w:sz w:val="22"/>
          <w:szCs w:val="22"/>
          <w:u w:val="single"/>
        </w:rPr>
        <w:t xml:space="preserve"> </w:t>
      </w:r>
      <w:r w:rsidRPr="0021787B">
        <w:rPr>
          <w:rFonts w:ascii="Times New Roman" w:hAnsi="Times New Roman" w:cs="Times New Roman"/>
          <w:sz w:val="22"/>
          <w:szCs w:val="22"/>
        </w:rPr>
        <w:t>Anti-takeover, moratorium statute</w:t>
      </w:r>
      <w:r w:rsidRPr="0021787B">
        <w:rPr>
          <w:rFonts w:ascii="Times New Roman" w:hAnsi="Times New Roman" w:cs="Times New Roman"/>
          <w:b/>
          <w:sz w:val="22"/>
          <w:szCs w:val="22"/>
          <w:u w:val="single"/>
        </w:rPr>
        <w:t>)</w:t>
      </w:r>
    </w:p>
    <w:p w14:paraId="20435759" w14:textId="72D4EAE0" w:rsidR="0021787B" w:rsidRDefault="006F7004" w:rsidP="0021787B">
      <w:pPr>
        <w:pStyle w:val="NoSpacing"/>
        <w:widowControl w:val="0"/>
        <w:numPr>
          <w:ilvl w:val="5"/>
          <w:numId w:val="6"/>
        </w:numPr>
        <w:ind w:left="2160"/>
        <w:rPr>
          <w:rFonts w:ascii="Times New Roman" w:hAnsi="Times New Roman" w:cs="Times New Roman"/>
          <w:sz w:val="22"/>
          <w:szCs w:val="22"/>
        </w:rPr>
      </w:pPr>
      <w:r>
        <w:rPr>
          <w:rFonts w:ascii="Times New Roman" w:hAnsi="Times New Roman" w:cs="Times New Roman"/>
          <w:sz w:val="22"/>
          <w:szCs w:val="22"/>
        </w:rPr>
        <w:t>If b</w:t>
      </w:r>
      <w:r w:rsidRPr="006F7004">
        <w:rPr>
          <w:rFonts w:ascii="Times New Roman" w:hAnsi="Times New Roman" w:cs="Times New Roman"/>
          <w:sz w:val="22"/>
          <w:szCs w:val="22"/>
        </w:rPr>
        <w:t xml:space="preserve">idder gets 15% of </w:t>
      </w:r>
      <w:r>
        <w:rPr>
          <w:rFonts w:ascii="Times New Roman" w:hAnsi="Times New Roman" w:cs="Times New Roman"/>
          <w:sz w:val="22"/>
          <w:szCs w:val="22"/>
        </w:rPr>
        <w:t>T</w:t>
      </w:r>
      <w:r w:rsidRPr="006F7004">
        <w:rPr>
          <w:rFonts w:ascii="Times New Roman" w:hAnsi="Times New Roman" w:cs="Times New Roman"/>
          <w:sz w:val="22"/>
          <w:szCs w:val="22"/>
        </w:rPr>
        <w:t xml:space="preserve"> stock, </w:t>
      </w:r>
      <w:r>
        <w:rPr>
          <w:rFonts w:ascii="Times New Roman" w:hAnsi="Times New Roman" w:cs="Times New Roman"/>
          <w:sz w:val="22"/>
          <w:szCs w:val="22"/>
        </w:rPr>
        <w:t xml:space="preserve">3 yr prohibition on squeeze out mergers </w:t>
      </w:r>
      <w:r w:rsidR="0021787B" w:rsidRPr="00355B8B">
        <w:rPr>
          <w:rFonts w:ascii="Times New Roman" w:hAnsi="Times New Roman" w:cs="Times New Roman"/>
          <w:sz w:val="22"/>
          <w:szCs w:val="22"/>
        </w:rPr>
        <w:t>unless:</w:t>
      </w:r>
    </w:p>
    <w:p w14:paraId="6708F49B" w14:textId="5CB45F29" w:rsidR="006F7004" w:rsidRDefault="006F7004" w:rsidP="006F7004">
      <w:pPr>
        <w:pStyle w:val="NoSpacing"/>
        <w:widowControl w:val="0"/>
        <w:numPr>
          <w:ilvl w:val="6"/>
          <w:numId w:val="6"/>
        </w:numPr>
        <w:ind w:left="2520"/>
        <w:rPr>
          <w:rFonts w:ascii="Times New Roman" w:hAnsi="Times New Roman" w:cs="Times New Roman"/>
          <w:sz w:val="22"/>
          <w:szCs w:val="22"/>
        </w:rPr>
      </w:pPr>
      <w:r w:rsidRPr="00355B8B">
        <w:rPr>
          <w:rFonts w:ascii="Times New Roman" w:hAnsi="Times New Roman" w:cs="Times New Roman"/>
          <w:sz w:val="22"/>
          <w:szCs w:val="22"/>
        </w:rPr>
        <w:t>Bidder acquires 85%;</w:t>
      </w:r>
    </w:p>
    <w:p w14:paraId="78E3B14D" w14:textId="5215BF7F" w:rsidR="006F7004" w:rsidRDefault="006F7004" w:rsidP="006F7004">
      <w:pPr>
        <w:pStyle w:val="NoSpacing"/>
        <w:widowControl w:val="0"/>
        <w:numPr>
          <w:ilvl w:val="6"/>
          <w:numId w:val="6"/>
        </w:numPr>
        <w:ind w:left="2520"/>
        <w:rPr>
          <w:rFonts w:ascii="Times New Roman" w:hAnsi="Times New Roman" w:cs="Times New Roman"/>
          <w:sz w:val="22"/>
          <w:szCs w:val="22"/>
        </w:rPr>
      </w:pPr>
      <w:r>
        <w:rPr>
          <w:rFonts w:ascii="Times New Roman" w:hAnsi="Times New Roman" w:cs="Times New Roman"/>
          <w:sz w:val="22"/>
          <w:szCs w:val="22"/>
        </w:rPr>
        <w:t>T</w:t>
      </w:r>
      <w:r w:rsidRPr="00355B8B">
        <w:rPr>
          <w:rFonts w:ascii="Times New Roman" w:hAnsi="Times New Roman" w:cs="Times New Roman"/>
          <w:sz w:val="22"/>
          <w:szCs w:val="22"/>
        </w:rPr>
        <w:t xml:space="preserve"> </w:t>
      </w:r>
      <w:r>
        <w:rPr>
          <w:rFonts w:ascii="Times New Roman" w:hAnsi="Times New Roman" w:cs="Times New Roman"/>
          <w:sz w:val="22"/>
          <w:szCs w:val="22"/>
        </w:rPr>
        <w:t>BoD</w:t>
      </w:r>
      <w:r w:rsidRPr="00355B8B">
        <w:rPr>
          <w:rFonts w:ascii="Times New Roman" w:hAnsi="Times New Roman" w:cs="Times New Roman"/>
          <w:sz w:val="22"/>
          <w:szCs w:val="22"/>
        </w:rPr>
        <w:t xml:space="preserve"> approved a </w:t>
      </w:r>
      <w:r>
        <w:rPr>
          <w:rFonts w:ascii="Times New Roman" w:hAnsi="Times New Roman" w:cs="Times New Roman"/>
          <w:sz w:val="22"/>
          <w:szCs w:val="22"/>
        </w:rPr>
        <w:t>TO</w:t>
      </w:r>
      <w:r w:rsidRPr="00355B8B">
        <w:rPr>
          <w:rFonts w:ascii="Times New Roman" w:hAnsi="Times New Roman" w:cs="Times New Roman"/>
          <w:sz w:val="22"/>
          <w:szCs w:val="22"/>
        </w:rPr>
        <w:t xml:space="preserve"> </w:t>
      </w:r>
      <w:r w:rsidRPr="00355B8B">
        <w:rPr>
          <w:rFonts w:ascii="Times New Roman" w:hAnsi="Times New Roman" w:cs="Times New Roman"/>
          <w:i/>
          <w:sz w:val="22"/>
          <w:szCs w:val="22"/>
        </w:rPr>
        <w:t>before</w:t>
      </w:r>
      <w:r w:rsidRPr="00355B8B">
        <w:rPr>
          <w:rFonts w:ascii="Times New Roman" w:hAnsi="Times New Roman" w:cs="Times New Roman"/>
          <w:sz w:val="22"/>
          <w:szCs w:val="22"/>
        </w:rPr>
        <w:t xml:space="preserve"> bidder acquires 15%; or</w:t>
      </w:r>
    </w:p>
    <w:p w14:paraId="276053F7" w14:textId="3B957699" w:rsidR="006F7004" w:rsidRDefault="006F7004" w:rsidP="006F7004">
      <w:pPr>
        <w:pStyle w:val="NoSpacing"/>
        <w:widowControl w:val="0"/>
        <w:numPr>
          <w:ilvl w:val="6"/>
          <w:numId w:val="6"/>
        </w:numPr>
        <w:ind w:left="2520"/>
        <w:rPr>
          <w:rFonts w:ascii="Times New Roman" w:hAnsi="Times New Roman" w:cs="Times New Roman"/>
          <w:sz w:val="22"/>
          <w:szCs w:val="22"/>
        </w:rPr>
      </w:pPr>
      <w:r>
        <w:rPr>
          <w:rFonts w:ascii="Times New Roman" w:hAnsi="Times New Roman" w:cs="Times New Roman"/>
          <w:sz w:val="22"/>
          <w:szCs w:val="22"/>
        </w:rPr>
        <w:t>T</w:t>
      </w:r>
      <w:r w:rsidRPr="00355B8B">
        <w:rPr>
          <w:rFonts w:ascii="Times New Roman" w:hAnsi="Times New Roman" w:cs="Times New Roman"/>
          <w:sz w:val="22"/>
          <w:szCs w:val="22"/>
        </w:rPr>
        <w:t xml:space="preserve"> </w:t>
      </w:r>
      <w:r>
        <w:rPr>
          <w:rFonts w:ascii="Times New Roman" w:hAnsi="Times New Roman" w:cs="Times New Roman"/>
          <w:sz w:val="22"/>
          <w:szCs w:val="22"/>
        </w:rPr>
        <w:t>BoD</w:t>
      </w:r>
      <w:r w:rsidRPr="00355B8B">
        <w:rPr>
          <w:rFonts w:ascii="Times New Roman" w:hAnsi="Times New Roman" w:cs="Times New Roman"/>
          <w:sz w:val="22"/>
          <w:szCs w:val="22"/>
        </w:rPr>
        <w:t xml:space="preserve"> (likely post proxy fight</w:t>
      </w:r>
      <w:r>
        <w:rPr>
          <w:rFonts w:ascii="Times New Roman" w:hAnsi="Times New Roman" w:cs="Times New Roman"/>
          <w:sz w:val="22"/>
          <w:szCs w:val="22"/>
        </w:rPr>
        <w:t xml:space="preserve"> and A gains control of BoD</w:t>
      </w:r>
      <w:r w:rsidRPr="00355B8B">
        <w:rPr>
          <w:rFonts w:ascii="Times New Roman" w:hAnsi="Times New Roman" w:cs="Times New Roman"/>
          <w:sz w:val="22"/>
          <w:szCs w:val="22"/>
        </w:rPr>
        <w:t xml:space="preserve">) approves a merger </w:t>
      </w:r>
      <w:r w:rsidRPr="00355B8B">
        <w:rPr>
          <w:rFonts w:ascii="Times New Roman" w:hAnsi="Times New Roman" w:cs="Times New Roman"/>
          <w:i/>
          <w:sz w:val="22"/>
          <w:szCs w:val="22"/>
        </w:rPr>
        <w:t>after</w:t>
      </w:r>
      <w:r w:rsidRPr="00355B8B">
        <w:rPr>
          <w:rFonts w:ascii="Times New Roman" w:hAnsi="Times New Roman" w:cs="Times New Roman"/>
          <w:sz w:val="22"/>
          <w:szCs w:val="22"/>
        </w:rPr>
        <w:t xml:space="preserve"> the 15% threshold AND 2/3 of </w:t>
      </w:r>
      <w:r w:rsidRPr="00226886">
        <w:rPr>
          <w:rFonts w:ascii="Times New Roman" w:hAnsi="Times New Roman" w:cs="Times New Roman"/>
          <w:sz w:val="22"/>
          <w:szCs w:val="22"/>
          <w:u w:val="single"/>
        </w:rPr>
        <w:t>non-bidding</w:t>
      </w:r>
      <w:r w:rsidRPr="00355B8B">
        <w:rPr>
          <w:rFonts w:ascii="Times New Roman" w:hAnsi="Times New Roman" w:cs="Times New Roman"/>
          <w:sz w:val="22"/>
          <w:szCs w:val="22"/>
        </w:rPr>
        <w:t xml:space="preserve"> SHs approve.</w:t>
      </w:r>
    </w:p>
    <w:p w14:paraId="1B726B39" w14:textId="3E0E8DF0" w:rsidR="006F7004" w:rsidRDefault="006F7004" w:rsidP="006F7004">
      <w:pPr>
        <w:pStyle w:val="NoSpacing"/>
        <w:widowControl w:val="0"/>
        <w:numPr>
          <w:ilvl w:val="5"/>
          <w:numId w:val="6"/>
        </w:numPr>
        <w:ind w:left="2160"/>
        <w:rPr>
          <w:rFonts w:ascii="Times New Roman" w:hAnsi="Times New Roman" w:cs="Times New Roman"/>
          <w:sz w:val="22"/>
          <w:szCs w:val="22"/>
        </w:rPr>
      </w:pPr>
      <w:r w:rsidRPr="006F7004">
        <w:rPr>
          <w:rFonts w:ascii="Times New Roman" w:hAnsi="Times New Roman" w:cs="Times New Roman"/>
          <w:b/>
          <w:sz w:val="22"/>
          <w:szCs w:val="22"/>
        </w:rPr>
        <w:t>Corps allowed to opt-out in AoI or by-laws</w:t>
      </w:r>
    </w:p>
    <w:p w14:paraId="6FF3ADCF" w14:textId="0A3E7B3C" w:rsidR="006F7004" w:rsidRPr="0021787B" w:rsidRDefault="006F7004" w:rsidP="006F7004">
      <w:pPr>
        <w:pStyle w:val="NoSpacing"/>
        <w:widowControl w:val="0"/>
        <w:numPr>
          <w:ilvl w:val="5"/>
          <w:numId w:val="6"/>
        </w:numPr>
        <w:ind w:left="2160"/>
        <w:rPr>
          <w:rFonts w:ascii="Times New Roman" w:hAnsi="Times New Roman" w:cs="Times New Roman"/>
          <w:sz w:val="22"/>
          <w:szCs w:val="22"/>
        </w:rPr>
      </w:pPr>
      <w:r w:rsidRPr="006F7004">
        <w:rPr>
          <w:rFonts w:ascii="Times New Roman" w:hAnsi="Times New Roman" w:cs="Times New Roman"/>
          <w:sz w:val="22"/>
          <w:szCs w:val="22"/>
        </w:rPr>
        <w:t>Clark: not actually that burdensome</w:t>
      </w:r>
    </w:p>
    <w:p w14:paraId="18C660B0" w14:textId="6029DC7A" w:rsidR="00355B8B" w:rsidRPr="006F7004" w:rsidRDefault="006F7004" w:rsidP="00CD0BF8">
      <w:pPr>
        <w:pStyle w:val="NoSpacing"/>
        <w:widowControl w:val="0"/>
        <w:numPr>
          <w:ilvl w:val="4"/>
          <w:numId w:val="6"/>
        </w:numPr>
        <w:ind w:left="1800"/>
        <w:rPr>
          <w:rFonts w:ascii="Times New Roman" w:hAnsi="Times New Roman" w:cs="Times New Roman"/>
          <w:sz w:val="22"/>
          <w:szCs w:val="22"/>
        </w:rPr>
      </w:pPr>
      <w:r w:rsidRPr="006F7004">
        <w:rPr>
          <w:rFonts w:ascii="Times New Roman" w:hAnsi="Times New Roman" w:cs="Times New Roman"/>
          <w:b/>
          <w:sz w:val="22"/>
          <w:szCs w:val="22"/>
        </w:rPr>
        <w:t>Non-SH constituency statutes (PA</w:t>
      </w:r>
      <w:r>
        <w:rPr>
          <w:rFonts w:ascii="Times New Roman" w:hAnsi="Times New Roman" w:cs="Times New Roman"/>
          <w:b/>
          <w:sz w:val="22"/>
          <w:szCs w:val="22"/>
        </w:rPr>
        <w:t xml:space="preserve"> – More draconian than DE</w:t>
      </w:r>
      <w:r w:rsidRPr="006F7004">
        <w:rPr>
          <w:rFonts w:ascii="Times New Roman" w:hAnsi="Times New Roman" w:cs="Times New Roman"/>
          <w:b/>
          <w:sz w:val="22"/>
          <w:szCs w:val="22"/>
        </w:rPr>
        <w:t>)</w:t>
      </w:r>
    </w:p>
    <w:p w14:paraId="71928858" w14:textId="497272B0" w:rsidR="006F7004" w:rsidRDefault="006F7004" w:rsidP="006F7004">
      <w:pPr>
        <w:pStyle w:val="NoSpacing"/>
        <w:widowControl w:val="0"/>
        <w:numPr>
          <w:ilvl w:val="5"/>
          <w:numId w:val="6"/>
        </w:numPr>
        <w:ind w:left="2160"/>
        <w:rPr>
          <w:rFonts w:ascii="Times New Roman" w:hAnsi="Times New Roman" w:cs="Times New Roman"/>
          <w:sz w:val="22"/>
          <w:szCs w:val="22"/>
        </w:rPr>
      </w:pPr>
      <w:r w:rsidRPr="006F7004">
        <w:rPr>
          <w:rFonts w:ascii="Times New Roman" w:hAnsi="Times New Roman" w:cs="Times New Roman"/>
          <w:sz w:val="22"/>
          <w:szCs w:val="22"/>
        </w:rPr>
        <w:t xml:space="preserve">Changes </w:t>
      </w:r>
      <w:r>
        <w:rPr>
          <w:rFonts w:ascii="Times New Roman" w:hAnsi="Times New Roman" w:cs="Times New Roman"/>
          <w:sz w:val="22"/>
          <w:szCs w:val="22"/>
        </w:rPr>
        <w:t>FDs</w:t>
      </w:r>
      <w:r w:rsidRPr="006F7004">
        <w:rPr>
          <w:rFonts w:ascii="Times New Roman" w:hAnsi="Times New Roman" w:cs="Times New Roman"/>
          <w:sz w:val="22"/>
          <w:szCs w:val="22"/>
        </w:rPr>
        <w:t xml:space="preserve"> of Ds – “</w:t>
      </w:r>
      <w:r w:rsidRPr="006F7004">
        <w:rPr>
          <w:rFonts w:ascii="Times New Roman" w:hAnsi="Times New Roman" w:cs="Times New Roman"/>
          <w:i/>
          <w:sz w:val="22"/>
          <w:szCs w:val="22"/>
        </w:rPr>
        <w:t>allowed</w:t>
      </w:r>
      <w:r w:rsidRPr="006F7004">
        <w:rPr>
          <w:rFonts w:ascii="Times New Roman" w:hAnsi="Times New Roman" w:cs="Times New Roman"/>
          <w:sz w:val="22"/>
          <w:szCs w:val="22"/>
        </w:rPr>
        <w:t xml:space="preserve">” (not </w:t>
      </w:r>
      <w:r w:rsidR="005B4E27">
        <w:rPr>
          <w:rFonts w:ascii="Times New Roman" w:hAnsi="Times New Roman" w:cs="Times New Roman"/>
          <w:sz w:val="22"/>
          <w:szCs w:val="22"/>
        </w:rPr>
        <w:t>req’d</w:t>
      </w:r>
      <w:r w:rsidRPr="006F7004">
        <w:rPr>
          <w:rFonts w:ascii="Times New Roman" w:hAnsi="Times New Roman" w:cs="Times New Roman"/>
          <w:sz w:val="22"/>
          <w:szCs w:val="22"/>
        </w:rPr>
        <w:t xml:space="preserve">) </w:t>
      </w:r>
      <w:r>
        <w:rPr>
          <w:rFonts w:ascii="Times New Roman" w:hAnsi="Times New Roman" w:cs="Times New Roman"/>
          <w:sz w:val="22"/>
          <w:szCs w:val="22"/>
          <w:u w:val="single"/>
        </w:rPr>
        <w:t>to consider ALL</w:t>
      </w:r>
      <w:r w:rsidRPr="006F7004">
        <w:rPr>
          <w:rFonts w:ascii="Times New Roman" w:hAnsi="Times New Roman" w:cs="Times New Roman"/>
          <w:sz w:val="22"/>
          <w:szCs w:val="22"/>
          <w:u w:val="single"/>
        </w:rPr>
        <w:t xml:space="preserve"> </w:t>
      </w:r>
      <w:r>
        <w:rPr>
          <w:rFonts w:ascii="Times New Roman" w:hAnsi="Times New Roman" w:cs="Times New Roman"/>
          <w:sz w:val="22"/>
          <w:szCs w:val="22"/>
          <w:u w:val="single"/>
        </w:rPr>
        <w:t>constituencies</w:t>
      </w:r>
      <w:r w:rsidRPr="006F7004">
        <w:rPr>
          <w:rFonts w:ascii="Times New Roman" w:hAnsi="Times New Roman" w:cs="Times New Roman"/>
          <w:sz w:val="22"/>
          <w:szCs w:val="22"/>
        </w:rPr>
        <w:t xml:space="preserve"> (employees, customers, suppliers, creditors, local community) </w:t>
      </w:r>
      <w:r>
        <w:rPr>
          <w:rFonts w:ascii="Times New Roman" w:hAnsi="Times New Roman" w:cs="Times New Roman"/>
          <w:sz w:val="22"/>
          <w:szCs w:val="22"/>
        </w:rPr>
        <w:t>for</w:t>
      </w:r>
      <w:r w:rsidRPr="006F7004">
        <w:rPr>
          <w:rFonts w:ascii="Times New Roman" w:hAnsi="Times New Roman" w:cs="Times New Roman"/>
          <w:sz w:val="22"/>
          <w:szCs w:val="22"/>
        </w:rPr>
        <w:t xml:space="preserve"> Revlon </w:t>
      </w:r>
      <w:r>
        <w:rPr>
          <w:rFonts w:ascii="Times New Roman" w:hAnsi="Times New Roman" w:cs="Times New Roman"/>
          <w:sz w:val="22"/>
          <w:szCs w:val="22"/>
        </w:rPr>
        <w:t>duty</w:t>
      </w:r>
    </w:p>
    <w:p w14:paraId="50F06A93" w14:textId="43F3BC90" w:rsidR="005B4E27" w:rsidRDefault="005B4E27" w:rsidP="005B4E27">
      <w:pPr>
        <w:pStyle w:val="NoSpacing"/>
        <w:widowControl w:val="0"/>
        <w:numPr>
          <w:ilvl w:val="6"/>
          <w:numId w:val="6"/>
        </w:numPr>
        <w:ind w:left="2520"/>
        <w:rPr>
          <w:rFonts w:ascii="Times New Roman" w:hAnsi="Times New Roman" w:cs="Times New Roman"/>
          <w:sz w:val="22"/>
          <w:szCs w:val="22"/>
        </w:rPr>
      </w:pPr>
      <w:r w:rsidRPr="005B4E27">
        <w:rPr>
          <w:rFonts w:ascii="Times New Roman" w:hAnsi="Times New Roman" w:cs="Times New Roman"/>
          <w:sz w:val="22"/>
          <w:szCs w:val="22"/>
        </w:rPr>
        <w:t>Allows discretion and excuses – not really protecting other constituencies nor taking them into consideration during normal business operations</w:t>
      </w:r>
    </w:p>
    <w:p w14:paraId="0B408729" w14:textId="423A4831" w:rsidR="006F7004" w:rsidRPr="006F7004" w:rsidRDefault="005B4E27" w:rsidP="006F7004">
      <w:pPr>
        <w:pStyle w:val="NoSpacing"/>
        <w:widowControl w:val="0"/>
        <w:numPr>
          <w:ilvl w:val="5"/>
          <w:numId w:val="6"/>
        </w:numPr>
        <w:ind w:left="2160"/>
        <w:rPr>
          <w:rFonts w:ascii="Times New Roman" w:hAnsi="Times New Roman" w:cs="Times New Roman"/>
          <w:sz w:val="22"/>
          <w:szCs w:val="22"/>
        </w:rPr>
      </w:pPr>
      <w:r>
        <w:rPr>
          <w:rFonts w:ascii="Times New Roman" w:hAnsi="Times New Roman" w:cs="Times New Roman"/>
          <w:sz w:val="22"/>
          <w:szCs w:val="22"/>
        </w:rPr>
        <w:t>Approx.</w:t>
      </w:r>
      <w:r w:rsidR="006F7004" w:rsidRPr="006F7004">
        <w:rPr>
          <w:rFonts w:ascii="Times New Roman" w:hAnsi="Times New Roman" w:cs="Times New Roman"/>
          <w:sz w:val="22"/>
          <w:szCs w:val="22"/>
        </w:rPr>
        <w:t xml:space="preserve"> 31 states, NOT </w:t>
      </w:r>
      <w:r w:rsidR="006F7004">
        <w:rPr>
          <w:rFonts w:ascii="Times New Roman" w:hAnsi="Times New Roman" w:cs="Times New Roman"/>
          <w:sz w:val="22"/>
          <w:szCs w:val="22"/>
        </w:rPr>
        <w:t>DE (DE</w:t>
      </w:r>
      <w:r w:rsidR="006F7004" w:rsidRPr="006F7004">
        <w:rPr>
          <w:rFonts w:ascii="Times New Roman" w:hAnsi="Times New Roman" w:cs="Times New Roman"/>
          <w:sz w:val="22"/>
          <w:szCs w:val="22"/>
        </w:rPr>
        <w:t>: Must be rationally related to interests of SHs)</w:t>
      </w:r>
    </w:p>
    <w:p w14:paraId="28BE9068" w14:textId="5A6B1BBA" w:rsidR="006F7004" w:rsidRPr="006F7004" w:rsidRDefault="006F7004" w:rsidP="00CD0BF8">
      <w:pPr>
        <w:pStyle w:val="NoSpacing"/>
        <w:widowControl w:val="0"/>
        <w:numPr>
          <w:ilvl w:val="4"/>
          <w:numId w:val="6"/>
        </w:numPr>
        <w:ind w:left="1800"/>
        <w:rPr>
          <w:rFonts w:ascii="Times New Roman" w:hAnsi="Times New Roman" w:cs="Times New Roman"/>
          <w:sz w:val="22"/>
          <w:szCs w:val="22"/>
        </w:rPr>
      </w:pPr>
      <w:r w:rsidRPr="006F7004">
        <w:rPr>
          <w:rFonts w:ascii="Times New Roman" w:hAnsi="Times New Roman" w:cs="Times New Roman"/>
          <w:b/>
          <w:sz w:val="22"/>
          <w:szCs w:val="22"/>
        </w:rPr>
        <w:t>Explicit authorizations of discriminatory poison pills</w:t>
      </w:r>
    </w:p>
    <w:p w14:paraId="3D39553A" w14:textId="4CEE6B2D" w:rsidR="006F7004" w:rsidRPr="00355B8B" w:rsidRDefault="006F7004" w:rsidP="00CD0BF8">
      <w:pPr>
        <w:pStyle w:val="NoSpacing"/>
        <w:widowControl w:val="0"/>
        <w:numPr>
          <w:ilvl w:val="4"/>
          <w:numId w:val="6"/>
        </w:numPr>
        <w:ind w:left="1800"/>
        <w:rPr>
          <w:rFonts w:ascii="Times New Roman" w:hAnsi="Times New Roman" w:cs="Times New Roman"/>
          <w:sz w:val="22"/>
          <w:szCs w:val="22"/>
        </w:rPr>
      </w:pPr>
      <w:r w:rsidRPr="006F7004">
        <w:rPr>
          <w:rFonts w:ascii="Times New Roman" w:hAnsi="Times New Roman" w:cs="Times New Roman"/>
          <w:b/>
          <w:sz w:val="22"/>
          <w:szCs w:val="22"/>
        </w:rPr>
        <w:t>Di</w:t>
      </w:r>
      <w:r>
        <w:rPr>
          <w:rFonts w:ascii="Times New Roman" w:hAnsi="Times New Roman" w:cs="Times New Roman"/>
          <w:b/>
          <w:sz w:val="22"/>
          <w:szCs w:val="22"/>
        </w:rPr>
        <w:t>sgorgement of gain from sale w/in</w:t>
      </w:r>
      <w:r w:rsidRPr="006F7004">
        <w:rPr>
          <w:rFonts w:ascii="Times New Roman" w:hAnsi="Times New Roman" w:cs="Times New Roman"/>
          <w:b/>
          <w:sz w:val="22"/>
          <w:szCs w:val="22"/>
        </w:rPr>
        <w:t xml:space="preserve"> 18 months of seeking control </w:t>
      </w:r>
      <w:r w:rsidRPr="006F7004">
        <w:rPr>
          <w:rFonts w:ascii="Times New Roman" w:hAnsi="Times New Roman" w:cs="Times New Roman"/>
          <w:sz w:val="22"/>
          <w:szCs w:val="22"/>
        </w:rPr>
        <w:t>(unless SH/Board gives an exception)</w:t>
      </w:r>
      <w:r>
        <w:rPr>
          <w:rFonts w:ascii="Times New Roman" w:hAnsi="Times New Roman" w:cs="Times New Roman"/>
          <w:sz w:val="22"/>
          <w:szCs w:val="22"/>
        </w:rPr>
        <w:t xml:space="preserve"> - </w:t>
      </w:r>
      <w:r w:rsidRPr="006F7004">
        <w:rPr>
          <w:rFonts w:ascii="Times New Roman" w:hAnsi="Times New Roman" w:cs="Times New Roman"/>
          <w:b/>
          <w:i/>
          <w:sz w:val="22"/>
          <w:szCs w:val="22"/>
          <w:u w:val="single"/>
        </w:rPr>
        <w:t>YIKES</w:t>
      </w:r>
    </w:p>
    <w:p w14:paraId="7184497A" w14:textId="77777777" w:rsidR="00226886" w:rsidRPr="009F30C4" w:rsidRDefault="00226886" w:rsidP="00226886">
      <w:pPr>
        <w:numPr>
          <w:ilvl w:val="3"/>
          <w:numId w:val="6"/>
        </w:numPr>
        <w:ind w:left="1440"/>
        <w:contextualSpacing/>
        <w:rPr>
          <w:rFonts w:eastAsia="Cambria" w:cs="Times New Roman"/>
          <w:sz w:val="22"/>
        </w:rPr>
      </w:pPr>
      <w:r w:rsidRPr="00E9436F">
        <w:rPr>
          <w:rFonts w:eastAsia="Cambria" w:cs="Times New Roman"/>
          <w:sz w:val="22"/>
        </w:rPr>
        <w:t>MITE</w:t>
      </w:r>
      <w:r w:rsidRPr="009F30C4">
        <w:rPr>
          <w:rFonts w:eastAsia="Cambria" w:cs="Times New Roman"/>
          <w:b/>
          <w:sz w:val="22"/>
        </w:rPr>
        <w:t xml:space="preserve">: </w:t>
      </w:r>
      <w:r w:rsidRPr="009F30C4">
        <w:rPr>
          <w:rFonts w:eastAsia="Cambria" w:cs="Times New Roman"/>
          <w:sz w:val="22"/>
        </w:rPr>
        <w:t>SCOTUS strikes down Illinois Business Takeover Act bc/o 3 key factors.</w:t>
      </w:r>
    </w:p>
    <w:p w14:paraId="7B03CAAC" w14:textId="46A6AC2B" w:rsidR="00226886" w:rsidRPr="009F30C4" w:rsidRDefault="00226886" w:rsidP="00226886">
      <w:pPr>
        <w:numPr>
          <w:ilvl w:val="4"/>
          <w:numId w:val="6"/>
        </w:numPr>
        <w:ind w:left="1800"/>
        <w:contextualSpacing/>
        <w:rPr>
          <w:rFonts w:eastAsia="Cambria" w:cs="Times New Roman"/>
          <w:sz w:val="22"/>
        </w:rPr>
      </w:pPr>
      <w:r w:rsidRPr="009F30C4">
        <w:rPr>
          <w:rFonts w:eastAsia="Cambria" w:cs="Times New Roman"/>
          <w:sz w:val="22"/>
        </w:rPr>
        <w:t>20-day pre</w:t>
      </w:r>
      <w:r w:rsidR="005B4E27">
        <w:rPr>
          <w:rFonts w:eastAsia="Cambria" w:cs="Times New Roman"/>
          <w:sz w:val="22"/>
        </w:rPr>
        <w:t>-</w:t>
      </w:r>
      <w:r w:rsidRPr="009F30C4">
        <w:rPr>
          <w:rFonts w:eastAsia="Cambria" w:cs="Times New Roman"/>
          <w:sz w:val="22"/>
        </w:rPr>
        <w:t xml:space="preserve">commencement period: mgmt. could talk to SHs, </w:t>
      </w:r>
      <w:r w:rsidRPr="002B116E">
        <w:rPr>
          <w:rFonts w:eastAsia="Cambria" w:cs="Times New Roman"/>
          <w:b/>
          <w:i/>
          <w:sz w:val="22"/>
        </w:rPr>
        <w:t xml:space="preserve">but </w:t>
      </w:r>
      <w:r>
        <w:rPr>
          <w:rFonts w:eastAsia="Cambria" w:cs="Times New Roman"/>
          <w:b/>
          <w:i/>
          <w:sz w:val="22"/>
        </w:rPr>
        <w:t>A</w:t>
      </w:r>
      <w:r w:rsidRPr="002B116E">
        <w:rPr>
          <w:rFonts w:eastAsia="Cambria" w:cs="Times New Roman"/>
          <w:b/>
          <w:i/>
          <w:sz w:val="22"/>
        </w:rPr>
        <w:t xml:space="preserve"> couldn’t</w:t>
      </w:r>
    </w:p>
    <w:p w14:paraId="5B832457" w14:textId="77777777" w:rsidR="00226886" w:rsidRPr="009F30C4" w:rsidRDefault="00226886" w:rsidP="00226886">
      <w:pPr>
        <w:numPr>
          <w:ilvl w:val="5"/>
          <w:numId w:val="6"/>
        </w:numPr>
        <w:ind w:left="2160"/>
        <w:contextualSpacing/>
        <w:rPr>
          <w:rFonts w:eastAsia="Cambria" w:cs="Times New Roman"/>
          <w:sz w:val="22"/>
        </w:rPr>
      </w:pPr>
      <w:r w:rsidRPr="00226886">
        <w:rPr>
          <w:rFonts w:eastAsia="Cambria" w:cs="Times New Roman"/>
          <w:sz w:val="22"/>
        </w:rPr>
        <w:t>Williams Act:</w:t>
      </w:r>
      <w:r w:rsidRPr="009F30C4">
        <w:rPr>
          <w:rFonts w:eastAsia="Cambria" w:cs="Times New Roman"/>
          <w:sz w:val="22"/>
        </w:rPr>
        <w:t xml:space="preserve"> can announce offer and contact immediately. </w:t>
      </w:r>
    </w:p>
    <w:p w14:paraId="5116012F" w14:textId="610F77D6" w:rsidR="00226886" w:rsidRPr="009F30C4" w:rsidRDefault="00226886" w:rsidP="00226886">
      <w:pPr>
        <w:numPr>
          <w:ilvl w:val="4"/>
          <w:numId w:val="6"/>
        </w:numPr>
        <w:ind w:left="1800"/>
        <w:contextualSpacing/>
        <w:rPr>
          <w:rFonts w:eastAsia="Cambria" w:cs="Times New Roman"/>
          <w:sz w:val="22"/>
        </w:rPr>
      </w:pPr>
      <w:r>
        <w:rPr>
          <w:rFonts w:eastAsia="Cambria" w:cs="Times New Roman"/>
          <w:sz w:val="22"/>
        </w:rPr>
        <w:t>No deadline for Bo</w:t>
      </w:r>
      <w:r w:rsidRPr="009F30C4">
        <w:rPr>
          <w:rFonts w:eastAsia="Cambria" w:cs="Times New Roman"/>
          <w:sz w:val="22"/>
        </w:rPr>
        <w:t xml:space="preserve">D hearing about </w:t>
      </w:r>
      <w:r>
        <w:rPr>
          <w:rFonts w:eastAsia="Cambria" w:cs="Times New Roman"/>
          <w:sz w:val="22"/>
        </w:rPr>
        <w:t>TO</w:t>
      </w:r>
      <w:r w:rsidRPr="009F30C4">
        <w:rPr>
          <w:rFonts w:eastAsia="Cambria" w:cs="Times New Roman"/>
          <w:sz w:val="22"/>
        </w:rPr>
        <w:t xml:space="preserve"> – could </w:t>
      </w:r>
      <w:r w:rsidRPr="002B116E">
        <w:rPr>
          <w:rFonts w:eastAsia="Cambria" w:cs="Times New Roman"/>
          <w:b/>
          <w:i/>
          <w:sz w:val="22"/>
        </w:rPr>
        <w:t>delay indefinitely</w:t>
      </w:r>
    </w:p>
    <w:p w14:paraId="1FB3CA51" w14:textId="602235B1" w:rsidR="00226886" w:rsidRPr="00FE3A6B" w:rsidRDefault="00226886" w:rsidP="00FE3A6B">
      <w:pPr>
        <w:numPr>
          <w:ilvl w:val="4"/>
          <w:numId w:val="6"/>
        </w:numPr>
        <w:ind w:left="1800"/>
        <w:contextualSpacing/>
        <w:rPr>
          <w:rFonts w:eastAsia="Cambria" w:cs="Times New Roman"/>
          <w:sz w:val="22"/>
        </w:rPr>
      </w:pPr>
      <w:r w:rsidRPr="009F30C4">
        <w:rPr>
          <w:rFonts w:eastAsia="Cambria" w:cs="Times New Roman"/>
          <w:sz w:val="22"/>
        </w:rPr>
        <w:t xml:space="preserve">Fairness of </w:t>
      </w:r>
      <w:r>
        <w:rPr>
          <w:rFonts w:eastAsia="Cambria" w:cs="Times New Roman"/>
          <w:sz w:val="22"/>
        </w:rPr>
        <w:t>TO</w:t>
      </w:r>
      <w:r w:rsidRPr="009F30C4">
        <w:rPr>
          <w:rFonts w:eastAsia="Cambria" w:cs="Times New Roman"/>
          <w:sz w:val="22"/>
        </w:rPr>
        <w:t xml:space="preserve"> had to be evaluated by </w:t>
      </w:r>
      <w:r w:rsidRPr="002B116E">
        <w:rPr>
          <w:rFonts w:eastAsia="Cambria" w:cs="Times New Roman"/>
          <w:b/>
          <w:i/>
          <w:sz w:val="22"/>
        </w:rPr>
        <w:t>Illinois Sec’y of State</w:t>
      </w:r>
    </w:p>
    <w:p w14:paraId="70C6C79C" w14:textId="3293E47A" w:rsidR="00355B8B" w:rsidRPr="00355B8B" w:rsidRDefault="005B4E27" w:rsidP="00CD0BF8">
      <w:pPr>
        <w:pStyle w:val="NoSpacing"/>
        <w:widowControl w:val="0"/>
        <w:numPr>
          <w:ilvl w:val="3"/>
          <w:numId w:val="6"/>
        </w:numPr>
        <w:ind w:left="1440"/>
        <w:rPr>
          <w:rFonts w:ascii="Times New Roman" w:hAnsi="Times New Roman" w:cs="Times New Roman"/>
          <w:sz w:val="22"/>
          <w:szCs w:val="22"/>
        </w:rPr>
      </w:pPr>
      <w:r>
        <w:rPr>
          <w:rFonts w:ascii="Times New Roman" w:hAnsi="Times New Roman" w:cs="Times New Roman"/>
          <w:i/>
          <w:sz w:val="22"/>
          <w:szCs w:val="22"/>
        </w:rPr>
        <w:t>CTS</w:t>
      </w:r>
      <w:r>
        <w:rPr>
          <w:rFonts w:ascii="Times New Roman" w:hAnsi="Times New Roman" w:cs="Times New Roman"/>
          <w:sz w:val="22"/>
          <w:szCs w:val="22"/>
        </w:rPr>
        <w:t>:</w:t>
      </w:r>
      <w:r w:rsidRPr="005B4E27">
        <w:rPr>
          <w:rFonts w:ascii="Times New Roman" w:eastAsia="Cambria" w:hAnsi="Times New Roman" w:cs="Times New Roman"/>
          <w:sz w:val="22"/>
          <w:szCs w:val="22"/>
        </w:rPr>
        <w:t xml:space="preserve"> </w:t>
      </w:r>
      <w:r w:rsidRPr="005B4E27">
        <w:rPr>
          <w:rFonts w:ascii="Times New Roman" w:hAnsi="Times New Roman" w:cs="Times New Roman"/>
          <w:sz w:val="22"/>
          <w:szCs w:val="22"/>
        </w:rPr>
        <w:t xml:space="preserve">SCOTUS upholds Indiana anti-takeover act </w:t>
      </w:r>
      <w:r>
        <w:rPr>
          <w:rFonts w:ascii="Times New Roman" w:hAnsi="Times New Roman" w:cs="Times New Roman"/>
          <w:sz w:val="22"/>
          <w:szCs w:val="22"/>
        </w:rPr>
        <w:t>(control share acquisition statute</w:t>
      </w:r>
      <w:r w:rsidRPr="005B4E27">
        <w:rPr>
          <w:rFonts w:ascii="Times New Roman" w:hAnsi="Times New Roman" w:cs="Times New Roman"/>
          <w:sz w:val="22"/>
          <w:szCs w:val="22"/>
        </w:rPr>
        <w:t>)</w:t>
      </w:r>
    </w:p>
    <w:p w14:paraId="67930766" w14:textId="4EED553F" w:rsidR="005B4E27" w:rsidRPr="009F30C4" w:rsidRDefault="005B4E27" w:rsidP="005B4E27">
      <w:pPr>
        <w:numPr>
          <w:ilvl w:val="4"/>
          <w:numId w:val="6"/>
        </w:numPr>
        <w:ind w:left="1800"/>
        <w:contextualSpacing/>
        <w:rPr>
          <w:rFonts w:eastAsia="Cambria" w:cs="Times New Roman"/>
          <w:sz w:val="22"/>
        </w:rPr>
      </w:pPr>
      <w:r>
        <w:rPr>
          <w:rFonts w:eastAsia="Cambria" w:cs="Times New Roman"/>
          <w:sz w:val="22"/>
        </w:rPr>
        <w:t>If A</w:t>
      </w:r>
      <w:r w:rsidRPr="009F30C4">
        <w:rPr>
          <w:rFonts w:eastAsia="Cambria" w:cs="Times New Roman"/>
          <w:sz w:val="22"/>
        </w:rPr>
        <w:t xml:space="preserve"> 20% ownership, must get </w:t>
      </w:r>
      <w:r>
        <w:rPr>
          <w:rFonts w:eastAsia="Cambria" w:cs="Times New Roman"/>
          <w:sz w:val="22"/>
        </w:rPr>
        <w:t>maj</w:t>
      </w:r>
      <w:r w:rsidRPr="009F30C4">
        <w:rPr>
          <w:rFonts w:eastAsia="Cambria" w:cs="Times New Roman"/>
          <w:sz w:val="22"/>
        </w:rPr>
        <w:t xml:space="preserve"> vote of disinterested SHs (</w:t>
      </w:r>
      <w:r>
        <w:rPr>
          <w:rFonts w:eastAsia="Cambria" w:cs="Times New Roman"/>
          <w:sz w:val="22"/>
        </w:rPr>
        <w:t>not votes of A or</w:t>
      </w:r>
      <w:r w:rsidRPr="009F30C4">
        <w:rPr>
          <w:rFonts w:eastAsia="Cambria" w:cs="Times New Roman"/>
          <w:sz w:val="22"/>
        </w:rPr>
        <w:t xml:space="preserve"> </w:t>
      </w:r>
      <w:r>
        <w:rPr>
          <w:rFonts w:eastAsia="Cambria" w:cs="Times New Roman"/>
          <w:sz w:val="22"/>
        </w:rPr>
        <w:t>Os</w:t>
      </w:r>
      <w:r w:rsidRPr="009F30C4">
        <w:rPr>
          <w:rFonts w:eastAsia="Cambria" w:cs="Times New Roman"/>
          <w:sz w:val="22"/>
        </w:rPr>
        <w:t>/employees) to get control</w:t>
      </w:r>
    </w:p>
    <w:p w14:paraId="0E8FCC78" w14:textId="3CB51AC1" w:rsidR="005B4E27" w:rsidRPr="009F30C4" w:rsidRDefault="005B4E27" w:rsidP="005B4E27">
      <w:pPr>
        <w:numPr>
          <w:ilvl w:val="4"/>
          <w:numId w:val="6"/>
        </w:numPr>
        <w:ind w:left="1800"/>
        <w:contextualSpacing/>
        <w:rPr>
          <w:rFonts w:eastAsia="Cambria" w:cs="Times New Roman"/>
          <w:sz w:val="22"/>
        </w:rPr>
      </w:pPr>
      <w:r w:rsidRPr="009F30C4">
        <w:rPr>
          <w:rFonts w:eastAsia="Cambria" w:cs="Times New Roman"/>
          <w:sz w:val="22"/>
        </w:rPr>
        <w:t>Have to hold SH meeting w/i</w:t>
      </w:r>
      <w:r>
        <w:rPr>
          <w:rFonts w:eastAsia="Cambria" w:cs="Times New Roman"/>
          <w:sz w:val="22"/>
        </w:rPr>
        <w:t>n</w:t>
      </w:r>
      <w:r w:rsidRPr="009F30C4">
        <w:rPr>
          <w:rFonts w:eastAsia="Cambria" w:cs="Times New Roman"/>
          <w:sz w:val="22"/>
        </w:rPr>
        <w:t xml:space="preserve"> 50 days, vo</w:t>
      </w:r>
      <w:r>
        <w:rPr>
          <w:rFonts w:eastAsia="Cambria" w:cs="Times New Roman"/>
          <w:sz w:val="22"/>
        </w:rPr>
        <w:t>te for control (unlike IL, Bo</w:t>
      </w:r>
      <w:r w:rsidRPr="009F30C4">
        <w:rPr>
          <w:rFonts w:eastAsia="Cambria" w:cs="Times New Roman"/>
          <w:sz w:val="22"/>
        </w:rPr>
        <w:t xml:space="preserve">D </w:t>
      </w:r>
      <w:r w:rsidRPr="002B116E">
        <w:rPr>
          <w:rFonts w:eastAsia="Cambria" w:cs="Times New Roman"/>
          <w:b/>
          <w:sz w:val="22"/>
          <w:u w:val="single"/>
        </w:rPr>
        <w:t>must hold</w:t>
      </w:r>
      <w:r w:rsidRPr="009F30C4">
        <w:rPr>
          <w:rFonts w:eastAsia="Cambria" w:cs="Times New Roman"/>
          <w:sz w:val="22"/>
        </w:rPr>
        <w:t>)</w:t>
      </w:r>
    </w:p>
    <w:p w14:paraId="3DA3C719" w14:textId="66E59AE0" w:rsidR="005B4E27" w:rsidRPr="009F30C4" w:rsidRDefault="005B4E27" w:rsidP="005B4E27">
      <w:pPr>
        <w:numPr>
          <w:ilvl w:val="4"/>
          <w:numId w:val="6"/>
        </w:numPr>
        <w:ind w:left="1800"/>
        <w:contextualSpacing/>
        <w:rPr>
          <w:rFonts w:eastAsia="Cambria" w:cs="Times New Roman"/>
          <w:sz w:val="22"/>
        </w:rPr>
      </w:pPr>
      <w:r>
        <w:rPr>
          <w:rFonts w:eastAsia="Cambria" w:cs="Times New Roman"/>
          <w:sz w:val="22"/>
        </w:rPr>
        <w:t>A</w:t>
      </w:r>
      <w:r w:rsidRPr="009F30C4">
        <w:rPr>
          <w:rFonts w:eastAsia="Cambria" w:cs="Times New Roman"/>
          <w:sz w:val="22"/>
        </w:rPr>
        <w:t xml:space="preserve"> must pay for meeting</w:t>
      </w:r>
    </w:p>
    <w:p w14:paraId="6EB0EB38" w14:textId="5CB8DA5F" w:rsidR="005B4E27" w:rsidRPr="005B4E27" w:rsidRDefault="005B4E27" w:rsidP="005B4E27">
      <w:pPr>
        <w:numPr>
          <w:ilvl w:val="4"/>
          <w:numId w:val="6"/>
        </w:numPr>
        <w:ind w:left="1800"/>
        <w:contextualSpacing/>
        <w:rPr>
          <w:rFonts w:eastAsia="Cambria" w:cs="Times New Roman"/>
          <w:sz w:val="22"/>
        </w:rPr>
      </w:pPr>
      <w:r w:rsidRPr="009F30C4">
        <w:rPr>
          <w:rFonts w:eastAsia="Cambria" w:cs="Times New Roman"/>
          <w:sz w:val="22"/>
        </w:rPr>
        <w:t xml:space="preserve">Can condition </w:t>
      </w:r>
      <w:r>
        <w:rPr>
          <w:rFonts w:eastAsia="Cambria" w:cs="Times New Roman"/>
          <w:sz w:val="22"/>
        </w:rPr>
        <w:t>TO</w:t>
      </w:r>
      <w:r w:rsidRPr="009F30C4">
        <w:rPr>
          <w:rFonts w:eastAsia="Cambria" w:cs="Times New Roman"/>
          <w:sz w:val="22"/>
        </w:rPr>
        <w:t xml:space="preserve"> on getting control</w:t>
      </w:r>
      <w:r>
        <w:rPr>
          <w:rFonts w:eastAsia="Cambria" w:cs="Times New Roman"/>
          <w:sz w:val="22"/>
        </w:rPr>
        <w:t xml:space="preserve"> </w:t>
      </w:r>
      <w:r w:rsidRPr="005B4E27">
        <w:rPr>
          <w:rFonts w:eastAsia="Cambria" w:cs="Times New Roman"/>
          <w:sz w:val="22"/>
        </w:rPr>
        <w:sym w:font="Wingdings" w:char="F0E0"/>
      </w:r>
      <w:r>
        <w:rPr>
          <w:rFonts w:eastAsia="Cambria" w:cs="Times New Roman"/>
          <w:sz w:val="22"/>
        </w:rPr>
        <w:t xml:space="preserve"> </w:t>
      </w:r>
      <w:r w:rsidRPr="005B4E27">
        <w:rPr>
          <w:rFonts w:eastAsia="Cambria" w:cs="Times New Roman"/>
          <w:sz w:val="22"/>
        </w:rPr>
        <w:t>Helps prevent coercive offers</w:t>
      </w:r>
    </w:p>
    <w:p w14:paraId="5D83D887" w14:textId="4E8E5914" w:rsidR="008879E2" w:rsidRPr="00CE6EBC" w:rsidRDefault="008879E2" w:rsidP="00CD0BF8">
      <w:pPr>
        <w:pStyle w:val="NoSpacing"/>
        <w:widowControl w:val="0"/>
        <w:numPr>
          <w:ilvl w:val="0"/>
          <w:numId w:val="6"/>
        </w:numPr>
        <w:rPr>
          <w:rFonts w:ascii="Times New Roman" w:hAnsi="Times New Roman" w:cs="Times New Roman"/>
          <w:b/>
          <w:sz w:val="28"/>
          <w:szCs w:val="28"/>
        </w:rPr>
      </w:pPr>
      <w:r w:rsidRPr="00CE6EBC">
        <w:rPr>
          <w:rFonts w:ascii="Times New Roman" w:hAnsi="Times New Roman" w:cs="Times New Roman"/>
          <w:b/>
          <w:sz w:val="28"/>
          <w:szCs w:val="28"/>
        </w:rPr>
        <w:t>Policy Themes</w:t>
      </w:r>
    </w:p>
    <w:p w14:paraId="6BFA0C46" w14:textId="77777777" w:rsidR="008879E2" w:rsidRPr="00CE6EBC" w:rsidRDefault="008879E2" w:rsidP="00CD0BF8">
      <w:pPr>
        <w:pStyle w:val="NoSpacing"/>
        <w:widowControl w:val="0"/>
        <w:numPr>
          <w:ilvl w:val="1"/>
          <w:numId w:val="6"/>
        </w:numPr>
        <w:ind w:left="720"/>
        <w:rPr>
          <w:rFonts w:ascii="Times New Roman" w:hAnsi="Times New Roman" w:cs="Times New Roman"/>
          <w:b/>
        </w:rPr>
      </w:pPr>
      <w:r w:rsidRPr="00CE6EBC">
        <w:rPr>
          <w:rFonts w:ascii="Times New Roman" w:hAnsi="Times New Roman" w:cs="Times New Roman"/>
          <w:b/>
        </w:rPr>
        <w:t>Key Policy Arguments</w:t>
      </w:r>
    </w:p>
    <w:p w14:paraId="77B9043A" w14:textId="1D7A8860" w:rsidR="008879E2" w:rsidRPr="00CE6EBC" w:rsidRDefault="008879E2" w:rsidP="00CD0BF8">
      <w:pPr>
        <w:pStyle w:val="NoSpacing"/>
        <w:widowControl w:val="0"/>
        <w:numPr>
          <w:ilvl w:val="2"/>
          <w:numId w:val="6"/>
        </w:numPr>
        <w:ind w:left="1080"/>
        <w:rPr>
          <w:rFonts w:ascii="Times New Roman" w:hAnsi="Times New Roman" w:cs="Times New Roman"/>
          <w:sz w:val="22"/>
          <w:szCs w:val="22"/>
          <w:u w:val="single"/>
        </w:rPr>
      </w:pPr>
      <w:r w:rsidRPr="00CE6EBC">
        <w:rPr>
          <w:rFonts w:ascii="Times New Roman" w:hAnsi="Times New Roman" w:cs="Times New Roman"/>
          <w:sz w:val="22"/>
          <w:szCs w:val="22"/>
          <w:u w:val="single"/>
        </w:rPr>
        <w:t xml:space="preserve">Greater duty on </w:t>
      </w:r>
      <w:r w:rsidR="00454A34">
        <w:rPr>
          <w:rFonts w:ascii="Times New Roman" w:hAnsi="Times New Roman" w:cs="Times New Roman"/>
          <w:sz w:val="22"/>
          <w:szCs w:val="22"/>
          <w:u w:val="single"/>
        </w:rPr>
        <w:t>Ds</w:t>
      </w:r>
      <w:r w:rsidRPr="00CE6EBC">
        <w:rPr>
          <w:rFonts w:ascii="Times New Roman" w:hAnsi="Times New Roman" w:cs="Times New Roman"/>
          <w:sz w:val="22"/>
          <w:szCs w:val="22"/>
          <w:u w:val="single"/>
        </w:rPr>
        <w:t xml:space="preserve"> engaging in interested transactions</w:t>
      </w:r>
    </w:p>
    <w:p w14:paraId="060313D8" w14:textId="77777777" w:rsidR="008879E2" w:rsidRPr="00CE6EBC" w:rsidRDefault="008879E2" w:rsidP="00CD0BF8">
      <w:pPr>
        <w:pStyle w:val="NoSpacing"/>
        <w:widowControl w:val="0"/>
        <w:numPr>
          <w:ilvl w:val="3"/>
          <w:numId w:val="6"/>
        </w:numPr>
        <w:ind w:left="1440"/>
        <w:rPr>
          <w:rFonts w:ascii="Times New Roman" w:hAnsi="Times New Roman" w:cs="Times New Roman"/>
          <w:sz w:val="22"/>
          <w:szCs w:val="22"/>
        </w:rPr>
      </w:pPr>
      <w:r w:rsidRPr="00CE6EBC">
        <w:rPr>
          <w:rFonts w:ascii="Times New Roman" w:hAnsi="Times New Roman" w:cs="Times New Roman"/>
          <w:sz w:val="22"/>
          <w:szCs w:val="22"/>
        </w:rPr>
        <w:t>Specter of impropriety</w:t>
      </w:r>
    </w:p>
    <w:p w14:paraId="1A9E7684" w14:textId="0DDA8879" w:rsidR="008879E2" w:rsidRPr="00CE6EBC" w:rsidRDefault="008879E2" w:rsidP="00CD0BF8">
      <w:pPr>
        <w:pStyle w:val="NoSpacing"/>
        <w:widowControl w:val="0"/>
        <w:numPr>
          <w:ilvl w:val="3"/>
          <w:numId w:val="6"/>
        </w:numPr>
        <w:ind w:left="1440"/>
        <w:rPr>
          <w:rFonts w:ascii="Times New Roman" w:hAnsi="Times New Roman" w:cs="Times New Roman"/>
          <w:sz w:val="22"/>
          <w:szCs w:val="22"/>
        </w:rPr>
      </w:pPr>
      <w:r w:rsidRPr="00CE6EBC">
        <w:rPr>
          <w:rFonts w:ascii="Times New Roman" w:hAnsi="Times New Roman" w:cs="Times New Roman"/>
          <w:sz w:val="22"/>
          <w:szCs w:val="22"/>
        </w:rPr>
        <w:t xml:space="preserve">Con: Desire to protect business judgment, which is why </w:t>
      </w:r>
      <w:r w:rsidR="00454A34">
        <w:rPr>
          <w:rFonts w:ascii="Times New Roman" w:hAnsi="Times New Roman" w:cs="Times New Roman"/>
          <w:sz w:val="22"/>
          <w:szCs w:val="22"/>
        </w:rPr>
        <w:t>cts</w:t>
      </w:r>
      <w:r w:rsidRPr="00CE6EBC">
        <w:rPr>
          <w:rFonts w:ascii="Times New Roman" w:hAnsi="Times New Roman" w:cs="Times New Roman"/>
          <w:sz w:val="22"/>
          <w:szCs w:val="22"/>
        </w:rPr>
        <w:t xml:space="preserve"> allow for flexibility in the standard and do not address ex post analysis of various reasonable alternatives</w:t>
      </w:r>
    </w:p>
    <w:p w14:paraId="3B0ECA5D" w14:textId="3886E184" w:rsidR="008879E2" w:rsidRPr="00CE6EBC" w:rsidRDefault="008879E2" w:rsidP="00CD0BF8">
      <w:pPr>
        <w:pStyle w:val="NoSpacing"/>
        <w:widowControl w:val="0"/>
        <w:numPr>
          <w:ilvl w:val="2"/>
          <w:numId w:val="6"/>
        </w:numPr>
        <w:ind w:left="1080"/>
        <w:rPr>
          <w:rFonts w:ascii="Times New Roman" w:hAnsi="Times New Roman" w:cs="Times New Roman"/>
          <w:sz w:val="22"/>
          <w:szCs w:val="22"/>
          <w:u w:val="single"/>
        </w:rPr>
      </w:pPr>
      <w:r w:rsidRPr="00CE6EBC">
        <w:rPr>
          <w:rFonts w:ascii="Times New Roman" w:hAnsi="Times New Roman" w:cs="Times New Roman"/>
          <w:sz w:val="22"/>
          <w:szCs w:val="22"/>
          <w:u w:val="single"/>
        </w:rPr>
        <w:t xml:space="preserve">Cost of implementation of </w:t>
      </w:r>
      <w:r w:rsidR="00454A34">
        <w:rPr>
          <w:rFonts w:ascii="Times New Roman" w:hAnsi="Times New Roman" w:cs="Times New Roman"/>
          <w:sz w:val="22"/>
          <w:szCs w:val="22"/>
          <w:u w:val="single"/>
        </w:rPr>
        <w:t>corp</w:t>
      </w:r>
      <w:r w:rsidRPr="00CE6EBC">
        <w:rPr>
          <w:rFonts w:ascii="Times New Roman" w:hAnsi="Times New Roman" w:cs="Times New Roman"/>
          <w:sz w:val="22"/>
          <w:szCs w:val="22"/>
          <w:u w:val="single"/>
        </w:rPr>
        <w:t xml:space="preserve"> governance</w:t>
      </w:r>
    </w:p>
    <w:p w14:paraId="3501DC97" w14:textId="20758FF9" w:rsidR="008879E2" w:rsidRPr="00CE6EBC" w:rsidRDefault="00454A34" w:rsidP="00CD0BF8">
      <w:pPr>
        <w:pStyle w:val="NoSpacing"/>
        <w:widowControl w:val="0"/>
        <w:numPr>
          <w:ilvl w:val="3"/>
          <w:numId w:val="6"/>
        </w:numPr>
        <w:ind w:left="1440"/>
        <w:rPr>
          <w:rFonts w:ascii="Times New Roman" w:hAnsi="Times New Roman" w:cs="Times New Roman"/>
          <w:sz w:val="22"/>
          <w:szCs w:val="22"/>
        </w:rPr>
      </w:pPr>
      <w:r>
        <w:rPr>
          <w:rFonts w:ascii="Times New Roman" w:hAnsi="Times New Roman" w:cs="Times New Roman"/>
          <w:sz w:val="22"/>
          <w:szCs w:val="22"/>
        </w:rPr>
        <w:t>Cost-</w:t>
      </w:r>
      <w:r w:rsidR="008879E2" w:rsidRPr="00CE6EBC">
        <w:rPr>
          <w:rFonts w:ascii="Times New Roman" w:hAnsi="Times New Roman" w:cs="Times New Roman"/>
          <w:sz w:val="22"/>
          <w:szCs w:val="22"/>
        </w:rPr>
        <w:t>Benefit analysis is generally inconclusive</w:t>
      </w:r>
    </w:p>
    <w:p w14:paraId="1A1DFD8B" w14:textId="77777777" w:rsidR="008879E2" w:rsidRPr="00CE6EBC" w:rsidRDefault="008879E2" w:rsidP="00CD0BF8">
      <w:pPr>
        <w:pStyle w:val="NoSpacing"/>
        <w:widowControl w:val="0"/>
        <w:numPr>
          <w:ilvl w:val="3"/>
          <w:numId w:val="6"/>
        </w:numPr>
        <w:ind w:left="1440"/>
        <w:rPr>
          <w:rFonts w:ascii="Times New Roman" w:hAnsi="Times New Roman" w:cs="Times New Roman"/>
          <w:sz w:val="22"/>
          <w:szCs w:val="22"/>
        </w:rPr>
      </w:pPr>
      <w:r w:rsidRPr="00CE6EBC">
        <w:rPr>
          <w:rFonts w:ascii="Times New Roman" w:hAnsi="Times New Roman" w:cs="Times New Roman"/>
          <w:sz w:val="22"/>
          <w:szCs w:val="22"/>
        </w:rPr>
        <w:t>No mechanisms for adjusting promulgations once implemented and no safety-valve for empirical research. Based largely on anecdotal and theoretical assumptions.</w:t>
      </w:r>
    </w:p>
    <w:p w14:paraId="2B2FFA96" w14:textId="77777777" w:rsidR="008879E2" w:rsidRPr="00CE6EBC" w:rsidRDefault="008879E2" w:rsidP="00CD0BF8">
      <w:pPr>
        <w:pStyle w:val="NoSpacing"/>
        <w:widowControl w:val="0"/>
        <w:numPr>
          <w:ilvl w:val="3"/>
          <w:numId w:val="6"/>
        </w:numPr>
        <w:ind w:left="1440"/>
        <w:rPr>
          <w:rFonts w:ascii="Times New Roman" w:hAnsi="Times New Roman" w:cs="Times New Roman"/>
          <w:sz w:val="22"/>
          <w:szCs w:val="22"/>
        </w:rPr>
      </w:pPr>
      <w:r w:rsidRPr="00CE6EBC">
        <w:rPr>
          <w:rFonts w:ascii="Times New Roman" w:hAnsi="Times New Roman" w:cs="Times New Roman"/>
          <w:sz w:val="22"/>
          <w:szCs w:val="22"/>
        </w:rPr>
        <w:t>BANDWAGON effect</w:t>
      </w:r>
    </w:p>
    <w:p w14:paraId="417109F0" w14:textId="77777777" w:rsidR="008879E2" w:rsidRPr="00CE6EBC" w:rsidRDefault="008879E2" w:rsidP="00CD0BF8">
      <w:pPr>
        <w:pStyle w:val="NoSpacing"/>
        <w:widowControl w:val="0"/>
        <w:numPr>
          <w:ilvl w:val="3"/>
          <w:numId w:val="6"/>
        </w:numPr>
        <w:ind w:left="1440"/>
        <w:rPr>
          <w:rFonts w:ascii="Times New Roman" w:hAnsi="Times New Roman" w:cs="Times New Roman"/>
          <w:sz w:val="22"/>
          <w:szCs w:val="22"/>
        </w:rPr>
      </w:pPr>
      <w:r w:rsidRPr="00CE6EBC">
        <w:rPr>
          <w:rFonts w:ascii="Times New Roman" w:hAnsi="Times New Roman" w:cs="Times New Roman"/>
          <w:sz w:val="22"/>
          <w:szCs w:val="22"/>
        </w:rPr>
        <w:t>Section 404 (attestations and internal controls) costs are way higher than predicted by SEC; also costs are regressive (economies of scale)</w:t>
      </w:r>
    </w:p>
    <w:p w14:paraId="3AEA3B22" w14:textId="77777777" w:rsidR="008879E2" w:rsidRPr="00CE6EBC" w:rsidRDefault="008879E2" w:rsidP="00CD0BF8">
      <w:pPr>
        <w:pStyle w:val="NoSpacing"/>
        <w:widowControl w:val="0"/>
        <w:numPr>
          <w:ilvl w:val="3"/>
          <w:numId w:val="6"/>
        </w:numPr>
        <w:ind w:left="1440"/>
        <w:rPr>
          <w:rFonts w:ascii="Times New Roman" w:hAnsi="Times New Roman" w:cs="Times New Roman"/>
          <w:sz w:val="22"/>
          <w:szCs w:val="22"/>
        </w:rPr>
      </w:pPr>
      <w:r w:rsidRPr="00CE6EBC">
        <w:rPr>
          <w:rFonts w:ascii="Times New Roman" w:hAnsi="Times New Roman" w:cs="Times New Roman"/>
          <w:sz w:val="22"/>
          <w:szCs w:val="22"/>
        </w:rPr>
        <w:t>Contra, OTC disclosure requirements reducing volatility (Ferrell)</w:t>
      </w:r>
    </w:p>
    <w:p w14:paraId="266EFE0B" w14:textId="6514CDCC" w:rsidR="008879E2" w:rsidRPr="00CE6EBC" w:rsidRDefault="008879E2" w:rsidP="00CD0BF8">
      <w:pPr>
        <w:pStyle w:val="NoSpacing"/>
        <w:widowControl w:val="0"/>
        <w:numPr>
          <w:ilvl w:val="2"/>
          <w:numId w:val="6"/>
        </w:numPr>
        <w:ind w:left="1080"/>
        <w:rPr>
          <w:rFonts w:ascii="Times New Roman" w:hAnsi="Times New Roman" w:cs="Times New Roman"/>
          <w:sz w:val="22"/>
          <w:szCs w:val="22"/>
        </w:rPr>
      </w:pPr>
      <w:r w:rsidRPr="00CE6EBC">
        <w:rPr>
          <w:rFonts w:ascii="Times New Roman" w:hAnsi="Times New Roman" w:cs="Times New Roman"/>
          <w:sz w:val="22"/>
          <w:szCs w:val="22"/>
          <w:u w:val="single"/>
        </w:rPr>
        <w:t xml:space="preserve">Including all </w:t>
      </w:r>
      <w:r w:rsidR="00454A34">
        <w:rPr>
          <w:rFonts w:ascii="Times New Roman" w:hAnsi="Times New Roman" w:cs="Times New Roman"/>
          <w:sz w:val="22"/>
          <w:szCs w:val="22"/>
          <w:u w:val="single"/>
        </w:rPr>
        <w:t>FD</w:t>
      </w:r>
      <w:r w:rsidRPr="00CE6EBC">
        <w:rPr>
          <w:rFonts w:ascii="Times New Roman" w:hAnsi="Times New Roman" w:cs="Times New Roman"/>
          <w:sz w:val="22"/>
          <w:szCs w:val="22"/>
          <w:u w:val="single"/>
        </w:rPr>
        <w:t xml:space="preserve"> in statute</w:t>
      </w:r>
      <w:r w:rsidRPr="00CE6EBC">
        <w:rPr>
          <w:rFonts w:ascii="Times New Roman" w:hAnsi="Times New Roman" w:cs="Times New Roman"/>
          <w:sz w:val="22"/>
          <w:szCs w:val="22"/>
        </w:rPr>
        <w:t>:</w:t>
      </w:r>
    </w:p>
    <w:p w14:paraId="501EE0BA" w14:textId="1C9495C1" w:rsidR="008879E2" w:rsidRPr="00CE6EBC" w:rsidRDefault="008879E2" w:rsidP="00CD0BF8">
      <w:pPr>
        <w:pStyle w:val="NoSpacing"/>
        <w:widowControl w:val="0"/>
        <w:numPr>
          <w:ilvl w:val="3"/>
          <w:numId w:val="6"/>
        </w:numPr>
        <w:ind w:left="1440"/>
        <w:rPr>
          <w:rFonts w:ascii="Times New Roman" w:hAnsi="Times New Roman" w:cs="Times New Roman"/>
          <w:sz w:val="22"/>
          <w:szCs w:val="22"/>
        </w:rPr>
      </w:pPr>
      <w:r w:rsidRPr="00CE6EBC">
        <w:rPr>
          <w:rFonts w:ascii="Times New Roman" w:hAnsi="Times New Roman" w:cs="Times New Roman"/>
          <w:sz w:val="22"/>
          <w:szCs w:val="22"/>
        </w:rPr>
        <w:t xml:space="preserve">E.g. SOX rule against personal loans to </w:t>
      </w:r>
      <w:r w:rsidR="00454A34">
        <w:rPr>
          <w:rFonts w:ascii="Times New Roman" w:hAnsi="Times New Roman" w:cs="Times New Roman"/>
          <w:sz w:val="22"/>
          <w:szCs w:val="22"/>
        </w:rPr>
        <w:t>Os and Ds</w:t>
      </w:r>
    </w:p>
    <w:p w14:paraId="0B3FBB40" w14:textId="233153A1" w:rsidR="008879E2" w:rsidRPr="00CE6EBC" w:rsidRDefault="008879E2" w:rsidP="00CD0BF8">
      <w:pPr>
        <w:pStyle w:val="NoSpacing"/>
        <w:widowControl w:val="0"/>
        <w:numPr>
          <w:ilvl w:val="3"/>
          <w:numId w:val="6"/>
        </w:numPr>
        <w:ind w:left="1440"/>
        <w:rPr>
          <w:rFonts w:ascii="Times New Roman" w:hAnsi="Times New Roman" w:cs="Times New Roman"/>
          <w:sz w:val="22"/>
          <w:szCs w:val="22"/>
        </w:rPr>
      </w:pPr>
      <w:r w:rsidRPr="00CE6EBC">
        <w:rPr>
          <w:rFonts w:ascii="Times New Roman" w:hAnsi="Times New Roman" w:cs="Times New Roman"/>
          <w:sz w:val="22"/>
          <w:szCs w:val="22"/>
        </w:rPr>
        <w:t xml:space="preserve">Pro: creating clear guidelines and bright-line rules may be more helpful for planning purposes; SHs would know when they have a cause of action, provide clear deterrence to unfaithful </w:t>
      </w:r>
      <w:r w:rsidR="00454A34">
        <w:rPr>
          <w:rFonts w:ascii="Times New Roman" w:hAnsi="Times New Roman" w:cs="Times New Roman"/>
          <w:sz w:val="22"/>
          <w:szCs w:val="22"/>
        </w:rPr>
        <w:t>Ds</w:t>
      </w:r>
      <w:r w:rsidRPr="00CE6EBC">
        <w:rPr>
          <w:rFonts w:ascii="Times New Roman" w:hAnsi="Times New Roman" w:cs="Times New Roman"/>
          <w:sz w:val="22"/>
          <w:szCs w:val="22"/>
        </w:rPr>
        <w:t xml:space="preserve"> seeking to push the limits (form v. substance). </w:t>
      </w:r>
      <w:r w:rsidR="00454A34">
        <w:rPr>
          <w:rFonts w:ascii="Times New Roman" w:hAnsi="Times New Roman" w:cs="Times New Roman"/>
          <w:sz w:val="22"/>
          <w:szCs w:val="22"/>
        </w:rPr>
        <w:t>FDs</w:t>
      </w:r>
      <w:r w:rsidRPr="00CE6EBC">
        <w:rPr>
          <w:rFonts w:ascii="Times New Roman" w:hAnsi="Times New Roman" w:cs="Times New Roman"/>
          <w:sz w:val="22"/>
          <w:szCs w:val="22"/>
        </w:rPr>
        <w:t xml:space="preserve"> around takeover are a bit clumsy (inherent conflict suggests strict scrutiny, but position of </w:t>
      </w:r>
      <w:r w:rsidR="00454A34">
        <w:rPr>
          <w:rFonts w:ascii="Times New Roman" w:hAnsi="Times New Roman" w:cs="Times New Roman"/>
          <w:sz w:val="22"/>
          <w:szCs w:val="22"/>
        </w:rPr>
        <w:t>BoD</w:t>
      </w:r>
      <w:r w:rsidRPr="00CE6EBC">
        <w:rPr>
          <w:rFonts w:ascii="Times New Roman" w:hAnsi="Times New Roman" w:cs="Times New Roman"/>
          <w:sz w:val="22"/>
          <w:szCs w:val="22"/>
        </w:rPr>
        <w:t xml:space="preserve"> to respond suggests BJR); and process oriented</w:t>
      </w:r>
    </w:p>
    <w:p w14:paraId="329BEFAC" w14:textId="2966D1EB" w:rsidR="008879E2" w:rsidRPr="00CE6EBC" w:rsidRDefault="008879E2" w:rsidP="00CD0BF8">
      <w:pPr>
        <w:pStyle w:val="NoSpacing"/>
        <w:widowControl w:val="0"/>
        <w:numPr>
          <w:ilvl w:val="3"/>
          <w:numId w:val="6"/>
        </w:numPr>
        <w:ind w:left="1440"/>
        <w:rPr>
          <w:rFonts w:ascii="Times New Roman" w:hAnsi="Times New Roman" w:cs="Times New Roman"/>
          <w:sz w:val="22"/>
          <w:szCs w:val="22"/>
        </w:rPr>
      </w:pPr>
      <w:r w:rsidRPr="00CE6EBC">
        <w:rPr>
          <w:rFonts w:ascii="Times New Roman" w:hAnsi="Times New Roman" w:cs="Times New Roman"/>
          <w:sz w:val="22"/>
          <w:szCs w:val="22"/>
        </w:rPr>
        <w:t xml:space="preserve">Con: adaptability, difficulty of enumerating every circumstance of </w:t>
      </w:r>
      <w:r w:rsidR="00454A34">
        <w:rPr>
          <w:rFonts w:ascii="Times New Roman" w:hAnsi="Times New Roman" w:cs="Times New Roman"/>
          <w:sz w:val="22"/>
          <w:szCs w:val="22"/>
        </w:rPr>
        <w:t>FD</w:t>
      </w:r>
      <w:r w:rsidRPr="00CE6EBC">
        <w:rPr>
          <w:rFonts w:ascii="Times New Roman" w:hAnsi="Times New Roman" w:cs="Times New Roman"/>
          <w:sz w:val="22"/>
          <w:szCs w:val="22"/>
        </w:rPr>
        <w:t xml:space="preserve"> (b/c either lobbying or institutional limitations), may discourage board members, </w:t>
      </w:r>
      <w:r w:rsidR="00454A34">
        <w:rPr>
          <w:rFonts w:ascii="Times New Roman" w:hAnsi="Times New Roman" w:cs="Times New Roman"/>
          <w:sz w:val="22"/>
          <w:szCs w:val="22"/>
        </w:rPr>
        <w:t>ct</w:t>
      </w:r>
      <w:r w:rsidRPr="00CE6EBC">
        <w:rPr>
          <w:rFonts w:ascii="Times New Roman" w:hAnsi="Times New Roman" w:cs="Times New Roman"/>
          <w:sz w:val="22"/>
          <w:szCs w:val="22"/>
        </w:rPr>
        <w:t xml:space="preserve"> have generally wanted to limit the creation of excessive / redundant duties (e.g. </w:t>
      </w:r>
      <w:r w:rsidRPr="00454A34">
        <w:rPr>
          <w:rFonts w:ascii="Times New Roman" w:hAnsi="Times New Roman" w:cs="Times New Roman"/>
          <w:i/>
          <w:sz w:val="22"/>
          <w:szCs w:val="22"/>
        </w:rPr>
        <w:t>Stone v. Ritter</w:t>
      </w:r>
      <w:r w:rsidRPr="00CE6EBC">
        <w:rPr>
          <w:rFonts w:ascii="Times New Roman" w:hAnsi="Times New Roman" w:cs="Times New Roman"/>
          <w:sz w:val="22"/>
          <w:szCs w:val="22"/>
        </w:rPr>
        <w:t xml:space="preserve">, good faith; </w:t>
      </w:r>
      <w:r w:rsidRPr="00454A34">
        <w:rPr>
          <w:rFonts w:ascii="Times New Roman" w:hAnsi="Times New Roman" w:cs="Times New Roman"/>
          <w:i/>
          <w:sz w:val="22"/>
          <w:szCs w:val="22"/>
        </w:rPr>
        <w:t>Weinberger</w:t>
      </w:r>
      <w:r w:rsidR="00454A34">
        <w:rPr>
          <w:rFonts w:ascii="Times New Roman" w:hAnsi="Times New Roman" w:cs="Times New Roman"/>
          <w:sz w:val="22"/>
          <w:szCs w:val="22"/>
        </w:rPr>
        <w:t xml:space="preserve">, </w:t>
      </w:r>
      <w:r w:rsidRPr="00CE6EBC">
        <w:rPr>
          <w:rFonts w:ascii="Times New Roman" w:hAnsi="Times New Roman" w:cs="Times New Roman"/>
          <w:sz w:val="22"/>
          <w:szCs w:val="22"/>
        </w:rPr>
        <w:t>business purpose test was redundant (although kept in Coggins))</w:t>
      </w:r>
    </w:p>
    <w:p w14:paraId="79DBC708" w14:textId="22405484" w:rsidR="00CE6EBC" w:rsidRPr="00CE6EBC" w:rsidRDefault="008879E2" w:rsidP="00CD0BF8">
      <w:pPr>
        <w:pStyle w:val="NoSpacing"/>
        <w:widowControl w:val="0"/>
        <w:numPr>
          <w:ilvl w:val="3"/>
          <w:numId w:val="6"/>
        </w:numPr>
        <w:ind w:left="1440"/>
        <w:rPr>
          <w:rFonts w:ascii="Times New Roman" w:hAnsi="Times New Roman" w:cs="Times New Roman"/>
          <w:sz w:val="22"/>
          <w:szCs w:val="22"/>
        </w:rPr>
      </w:pPr>
      <w:r w:rsidRPr="00CE6EBC">
        <w:rPr>
          <w:rFonts w:ascii="Times New Roman" w:hAnsi="Times New Roman" w:cs="Times New Roman"/>
          <w:sz w:val="22"/>
          <w:szCs w:val="22"/>
        </w:rPr>
        <w:t xml:space="preserve">Con: </w:t>
      </w:r>
      <w:r w:rsidR="00454A34">
        <w:rPr>
          <w:rFonts w:ascii="Times New Roman" w:hAnsi="Times New Roman" w:cs="Times New Roman"/>
          <w:sz w:val="22"/>
          <w:szCs w:val="22"/>
        </w:rPr>
        <w:t>DE’s</w:t>
      </w:r>
      <w:r w:rsidRPr="00CE6EBC">
        <w:rPr>
          <w:rFonts w:ascii="Times New Roman" w:hAnsi="Times New Roman" w:cs="Times New Roman"/>
          <w:sz w:val="22"/>
          <w:szCs w:val="22"/>
        </w:rPr>
        <w:t xml:space="preserve"> comparative advantage</w:t>
      </w:r>
    </w:p>
    <w:p w14:paraId="53B86BC1" w14:textId="77777777" w:rsidR="00CE6EBC" w:rsidRPr="00CE6EBC" w:rsidRDefault="008879E2" w:rsidP="00CD0BF8">
      <w:pPr>
        <w:pStyle w:val="NoSpacing"/>
        <w:widowControl w:val="0"/>
        <w:numPr>
          <w:ilvl w:val="3"/>
          <w:numId w:val="6"/>
        </w:numPr>
        <w:ind w:left="1440"/>
        <w:rPr>
          <w:rFonts w:ascii="Times New Roman" w:hAnsi="Times New Roman" w:cs="Times New Roman"/>
          <w:sz w:val="22"/>
          <w:szCs w:val="22"/>
        </w:rPr>
      </w:pPr>
      <w:r w:rsidRPr="00CE6EBC">
        <w:rPr>
          <w:rFonts w:ascii="Times New Roman" w:hAnsi="Times New Roman" w:cs="Times New Roman"/>
          <w:sz w:val="22"/>
          <w:szCs w:val="22"/>
        </w:rPr>
        <w:t>Con: over and under inclusive</w:t>
      </w:r>
    </w:p>
    <w:p w14:paraId="5F034337" w14:textId="6A38ACA1" w:rsidR="00CE6EBC" w:rsidRPr="00CE6EBC" w:rsidRDefault="008879E2" w:rsidP="00CD0BF8">
      <w:pPr>
        <w:pStyle w:val="NoSpacing"/>
        <w:widowControl w:val="0"/>
        <w:numPr>
          <w:ilvl w:val="3"/>
          <w:numId w:val="6"/>
        </w:numPr>
        <w:ind w:left="1440"/>
        <w:rPr>
          <w:rFonts w:ascii="Times New Roman" w:hAnsi="Times New Roman" w:cs="Times New Roman"/>
          <w:sz w:val="22"/>
          <w:szCs w:val="22"/>
        </w:rPr>
      </w:pPr>
      <w:r w:rsidRPr="00CE6EBC">
        <w:rPr>
          <w:rFonts w:ascii="Times New Roman" w:hAnsi="Times New Roman" w:cs="Times New Roman"/>
          <w:sz w:val="22"/>
          <w:szCs w:val="22"/>
        </w:rPr>
        <w:t xml:space="preserve">Also, might be merit to distinguishing best practices from minimum </w:t>
      </w:r>
      <w:r w:rsidR="00454A34">
        <w:rPr>
          <w:rFonts w:ascii="Times New Roman" w:hAnsi="Times New Roman" w:cs="Times New Roman"/>
          <w:sz w:val="22"/>
          <w:szCs w:val="22"/>
        </w:rPr>
        <w:t>req</w:t>
      </w:r>
      <w:r w:rsidRPr="00CE6EBC">
        <w:rPr>
          <w:rFonts w:ascii="Times New Roman" w:hAnsi="Times New Roman" w:cs="Times New Roman"/>
          <w:sz w:val="22"/>
          <w:szCs w:val="22"/>
        </w:rPr>
        <w:t xml:space="preserve"> (econ. argument)</w:t>
      </w:r>
    </w:p>
    <w:p w14:paraId="2FAA247C" w14:textId="7AC95661" w:rsidR="00CE6EBC" w:rsidRPr="00CE6EBC" w:rsidRDefault="00CE6EBC" w:rsidP="00CD0BF8">
      <w:pPr>
        <w:pStyle w:val="NoSpacing"/>
        <w:widowControl w:val="0"/>
        <w:numPr>
          <w:ilvl w:val="4"/>
          <w:numId w:val="6"/>
        </w:numPr>
        <w:ind w:left="1800"/>
        <w:rPr>
          <w:rFonts w:ascii="Times New Roman" w:hAnsi="Times New Roman" w:cs="Times New Roman"/>
          <w:sz w:val="22"/>
          <w:szCs w:val="22"/>
        </w:rPr>
      </w:pPr>
      <w:r>
        <w:rPr>
          <w:rFonts w:ascii="Times New Roman" w:hAnsi="Times New Roman" w:cs="Times New Roman"/>
          <w:sz w:val="22"/>
          <w:szCs w:val="22"/>
        </w:rPr>
        <w:t>DE</w:t>
      </w:r>
      <w:r w:rsidR="008879E2" w:rsidRPr="00CE6EBC">
        <w:rPr>
          <w:rFonts w:ascii="Times New Roman" w:hAnsi="Times New Roman" w:cs="Times New Roman"/>
          <w:sz w:val="22"/>
          <w:szCs w:val="22"/>
        </w:rPr>
        <w:t xml:space="preserve"> </w:t>
      </w:r>
      <w:r>
        <w:rPr>
          <w:rFonts w:ascii="Times New Roman" w:hAnsi="Times New Roman" w:cs="Times New Roman"/>
          <w:sz w:val="22"/>
          <w:szCs w:val="22"/>
        </w:rPr>
        <w:t>cts</w:t>
      </w:r>
      <w:r w:rsidR="008879E2" w:rsidRPr="00CE6EBC">
        <w:rPr>
          <w:rFonts w:ascii="Times New Roman" w:hAnsi="Times New Roman" w:cs="Times New Roman"/>
          <w:sz w:val="22"/>
          <w:szCs w:val="22"/>
        </w:rPr>
        <w:t xml:space="preserve"> can provide DICTA, to which most competent legal counsel will adhere</w:t>
      </w:r>
    </w:p>
    <w:p w14:paraId="4987E669" w14:textId="77777777" w:rsidR="00CE6EBC" w:rsidRPr="00CE6EBC" w:rsidRDefault="008879E2" w:rsidP="00CD0BF8">
      <w:pPr>
        <w:pStyle w:val="NoSpacing"/>
        <w:widowControl w:val="0"/>
        <w:numPr>
          <w:ilvl w:val="3"/>
          <w:numId w:val="6"/>
        </w:numPr>
        <w:ind w:left="1440"/>
        <w:rPr>
          <w:rFonts w:ascii="Times New Roman" w:hAnsi="Times New Roman" w:cs="Times New Roman"/>
          <w:sz w:val="22"/>
          <w:szCs w:val="22"/>
        </w:rPr>
      </w:pPr>
      <w:r w:rsidRPr="00CE6EBC">
        <w:rPr>
          <w:rFonts w:ascii="Times New Roman" w:hAnsi="Times New Roman" w:cs="Times New Roman"/>
          <w:sz w:val="22"/>
          <w:szCs w:val="22"/>
        </w:rPr>
        <w:t>Cardozo in Meinhard: “trustee is held to something stricter than the morals of the marketplace. Not honestly alone, but the punctilio of honor most sensitive”</w:t>
      </w:r>
    </w:p>
    <w:p w14:paraId="06F1E137" w14:textId="77777777" w:rsidR="00CE6EBC" w:rsidRPr="00CE6EBC" w:rsidRDefault="008879E2" w:rsidP="00CD0BF8">
      <w:pPr>
        <w:pStyle w:val="NoSpacing"/>
        <w:widowControl w:val="0"/>
        <w:numPr>
          <w:ilvl w:val="3"/>
          <w:numId w:val="6"/>
        </w:numPr>
        <w:ind w:left="1440"/>
        <w:rPr>
          <w:rFonts w:ascii="Times New Roman" w:hAnsi="Times New Roman" w:cs="Times New Roman"/>
          <w:sz w:val="22"/>
          <w:szCs w:val="22"/>
        </w:rPr>
      </w:pPr>
      <w:r w:rsidRPr="00CE6EBC">
        <w:rPr>
          <w:rFonts w:ascii="Times New Roman" w:hAnsi="Times New Roman" w:cs="Times New Roman"/>
          <w:sz w:val="22"/>
          <w:szCs w:val="22"/>
        </w:rPr>
        <w:t>Federalist view – allow states to experiment. Powell in CTS; internal affairs doctrine</w:t>
      </w:r>
    </w:p>
    <w:p w14:paraId="2F71C1D7" w14:textId="77777777" w:rsidR="00CE6EBC" w:rsidRPr="00CE6EBC" w:rsidRDefault="008879E2" w:rsidP="00CD0BF8">
      <w:pPr>
        <w:pStyle w:val="NoSpacing"/>
        <w:widowControl w:val="0"/>
        <w:numPr>
          <w:ilvl w:val="2"/>
          <w:numId w:val="6"/>
        </w:numPr>
        <w:ind w:left="1080"/>
        <w:rPr>
          <w:rFonts w:ascii="Times New Roman" w:hAnsi="Times New Roman" w:cs="Times New Roman"/>
          <w:sz w:val="22"/>
          <w:szCs w:val="22"/>
        </w:rPr>
      </w:pPr>
      <w:r w:rsidRPr="00CE6EBC">
        <w:rPr>
          <w:rFonts w:ascii="Times New Roman" w:hAnsi="Times New Roman" w:cs="Times New Roman"/>
          <w:sz w:val="22"/>
          <w:szCs w:val="22"/>
          <w:u w:val="single"/>
        </w:rPr>
        <w:t>Proxy Access</w:t>
      </w:r>
      <w:r w:rsidRPr="00CE6EBC">
        <w:rPr>
          <w:rFonts w:ascii="Times New Roman" w:hAnsi="Times New Roman" w:cs="Times New Roman"/>
          <w:sz w:val="22"/>
          <w:szCs w:val="22"/>
        </w:rPr>
        <w:t>:</w:t>
      </w:r>
    </w:p>
    <w:p w14:paraId="4C8E3719" w14:textId="13E46329" w:rsidR="00CE6EBC" w:rsidRPr="00CE6EBC" w:rsidRDefault="008879E2" w:rsidP="00CD0BF8">
      <w:pPr>
        <w:pStyle w:val="NoSpacing"/>
        <w:widowControl w:val="0"/>
        <w:numPr>
          <w:ilvl w:val="3"/>
          <w:numId w:val="6"/>
        </w:numPr>
        <w:ind w:left="1440"/>
        <w:rPr>
          <w:rFonts w:ascii="Times New Roman" w:hAnsi="Times New Roman" w:cs="Times New Roman"/>
          <w:sz w:val="22"/>
          <w:szCs w:val="22"/>
        </w:rPr>
      </w:pPr>
      <w:r w:rsidRPr="00CE6EBC">
        <w:rPr>
          <w:rFonts w:ascii="Times New Roman" w:hAnsi="Times New Roman" w:cs="Times New Roman"/>
          <w:sz w:val="22"/>
          <w:szCs w:val="22"/>
        </w:rPr>
        <w:t xml:space="preserve">Allows SH to shake up </w:t>
      </w:r>
      <w:r w:rsidR="008420B4">
        <w:rPr>
          <w:rFonts w:ascii="Times New Roman" w:hAnsi="Times New Roman" w:cs="Times New Roman"/>
          <w:sz w:val="22"/>
          <w:szCs w:val="22"/>
        </w:rPr>
        <w:t>BoD</w:t>
      </w:r>
      <w:r w:rsidRPr="00CE6EBC">
        <w:rPr>
          <w:rFonts w:ascii="Times New Roman" w:hAnsi="Times New Roman" w:cs="Times New Roman"/>
          <w:sz w:val="22"/>
          <w:szCs w:val="22"/>
        </w:rPr>
        <w:t xml:space="preserve"> (may </w:t>
      </w:r>
      <w:r w:rsidR="008420B4">
        <w:rPr>
          <w:rFonts w:ascii="Times New Roman" w:hAnsi="Times New Roman" w:cs="Times New Roman"/>
          <w:sz w:val="22"/>
          <w:szCs w:val="22"/>
        </w:rPr>
        <w:t>be against best interests/</w:t>
      </w:r>
      <w:r w:rsidRPr="00CE6EBC">
        <w:rPr>
          <w:rFonts w:ascii="Times New Roman" w:hAnsi="Times New Roman" w:cs="Times New Roman"/>
          <w:sz w:val="22"/>
          <w:szCs w:val="22"/>
        </w:rPr>
        <w:t xml:space="preserve">motivate </w:t>
      </w:r>
      <w:r w:rsidR="008420B4">
        <w:rPr>
          <w:rFonts w:ascii="Times New Roman" w:hAnsi="Times New Roman" w:cs="Times New Roman"/>
          <w:sz w:val="22"/>
          <w:szCs w:val="22"/>
        </w:rPr>
        <w:t>BoD to appease SH</w:t>
      </w:r>
      <w:r w:rsidRPr="00CE6EBC">
        <w:rPr>
          <w:rFonts w:ascii="Times New Roman" w:hAnsi="Times New Roman" w:cs="Times New Roman"/>
          <w:sz w:val="22"/>
          <w:szCs w:val="22"/>
        </w:rPr>
        <w:t>s)</w:t>
      </w:r>
    </w:p>
    <w:p w14:paraId="229F20B0" w14:textId="6A7A8FEB" w:rsidR="00CE6EBC" w:rsidRPr="00CE6EBC" w:rsidRDefault="008879E2" w:rsidP="00CD0BF8">
      <w:pPr>
        <w:pStyle w:val="NoSpacing"/>
        <w:widowControl w:val="0"/>
        <w:numPr>
          <w:ilvl w:val="3"/>
          <w:numId w:val="6"/>
        </w:numPr>
        <w:ind w:left="1440"/>
        <w:rPr>
          <w:rFonts w:ascii="Times New Roman" w:hAnsi="Times New Roman" w:cs="Times New Roman"/>
          <w:sz w:val="22"/>
          <w:szCs w:val="22"/>
        </w:rPr>
      </w:pPr>
      <w:r w:rsidRPr="00CE6EBC">
        <w:rPr>
          <w:rFonts w:ascii="Times New Roman" w:hAnsi="Times New Roman" w:cs="Times New Roman"/>
          <w:sz w:val="22"/>
          <w:szCs w:val="22"/>
        </w:rPr>
        <w:t xml:space="preserve">Can allow special interests (unions, HFs) to win out over passive </w:t>
      </w:r>
      <w:r w:rsidR="00BC58EF">
        <w:rPr>
          <w:rFonts w:ascii="Times New Roman" w:hAnsi="Times New Roman" w:cs="Times New Roman"/>
          <w:sz w:val="22"/>
          <w:szCs w:val="22"/>
        </w:rPr>
        <w:t>SHs</w:t>
      </w:r>
      <w:r w:rsidRPr="00CE6EBC">
        <w:rPr>
          <w:rFonts w:ascii="Times New Roman" w:hAnsi="Times New Roman" w:cs="Times New Roman"/>
          <w:sz w:val="22"/>
          <w:szCs w:val="22"/>
        </w:rPr>
        <w:t xml:space="preserve"> or best interests</w:t>
      </w:r>
    </w:p>
    <w:p w14:paraId="0484AC58" w14:textId="2915B247" w:rsidR="00CE6EBC" w:rsidRPr="00CE6EBC" w:rsidRDefault="00BC58EF" w:rsidP="00CD0BF8">
      <w:pPr>
        <w:pStyle w:val="NoSpacing"/>
        <w:widowControl w:val="0"/>
        <w:numPr>
          <w:ilvl w:val="3"/>
          <w:numId w:val="6"/>
        </w:numPr>
        <w:ind w:left="1440"/>
        <w:rPr>
          <w:rFonts w:ascii="Times New Roman" w:hAnsi="Times New Roman" w:cs="Times New Roman"/>
          <w:sz w:val="22"/>
          <w:szCs w:val="22"/>
        </w:rPr>
      </w:pPr>
      <w:r>
        <w:rPr>
          <w:rFonts w:ascii="Times New Roman" w:hAnsi="Times New Roman" w:cs="Times New Roman"/>
          <w:sz w:val="22"/>
          <w:szCs w:val="22"/>
        </w:rPr>
        <w:t>Proxy fights can be won: if want to shake up BoD</w:t>
      </w:r>
      <w:r w:rsidR="008879E2" w:rsidRPr="00CE6EBC">
        <w:rPr>
          <w:rFonts w:ascii="Times New Roman" w:hAnsi="Times New Roman" w:cs="Times New Roman"/>
          <w:sz w:val="22"/>
          <w:szCs w:val="22"/>
        </w:rPr>
        <w:t>, put your money where your mouth is</w:t>
      </w:r>
    </w:p>
    <w:p w14:paraId="46A77CF6" w14:textId="4CC47965" w:rsidR="00CE6EBC" w:rsidRPr="00CE6EBC" w:rsidRDefault="008879E2" w:rsidP="00BC58EF">
      <w:pPr>
        <w:pStyle w:val="NoSpacing"/>
        <w:widowControl w:val="0"/>
        <w:numPr>
          <w:ilvl w:val="4"/>
          <w:numId w:val="6"/>
        </w:numPr>
        <w:ind w:left="1800"/>
        <w:rPr>
          <w:rFonts w:ascii="Times New Roman" w:hAnsi="Times New Roman" w:cs="Times New Roman"/>
          <w:sz w:val="22"/>
          <w:szCs w:val="22"/>
        </w:rPr>
      </w:pPr>
      <w:r w:rsidRPr="00CE6EBC">
        <w:rPr>
          <w:rFonts w:ascii="Times New Roman" w:hAnsi="Times New Roman" w:cs="Times New Roman"/>
          <w:sz w:val="22"/>
          <w:szCs w:val="22"/>
        </w:rPr>
        <w:t>Reimbursement for expenses can be allowed in win</w:t>
      </w:r>
      <w:r w:rsidR="00BC58EF">
        <w:rPr>
          <w:rFonts w:ascii="Times New Roman" w:hAnsi="Times New Roman" w:cs="Times New Roman"/>
          <w:sz w:val="22"/>
          <w:szCs w:val="22"/>
        </w:rPr>
        <w:t>ning situations under state law/</w:t>
      </w:r>
      <w:r w:rsidRPr="00CE6EBC">
        <w:rPr>
          <w:rFonts w:ascii="Times New Roman" w:hAnsi="Times New Roman" w:cs="Times New Roman"/>
          <w:sz w:val="22"/>
          <w:szCs w:val="22"/>
        </w:rPr>
        <w:t>by SH ratification</w:t>
      </w:r>
    </w:p>
    <w:p w14:paraId="143861EF" w14:textId="77777777" w:rsidR="00CE6EBC" w:rsidRPr="00CE6EBC" w:rsidRDefault="008879E2" w:rsidP="00CD0BF8">
      <w:pPr>
        <w:pStyle w:val="NoSpacing"/>
        <w:widowControl w:val="0"/>
        <w:numPr>
          <w:ilvl w:val="2"/>
          <w:numId w:val="6"/>
        </w:numPr>
        <w:ind w:left="1080"/>
        <w:rPr>
          <w:rFonts w:ascii="Times New Roman" w:hAnsi="Times New Roman" w:cs="Times New Roman"/>
          <w:sz w:val="22"/>
          <w:szCs w:val="22"/>
          <w:u w:val="single"/>
        </w:rPr>
      </w:pPr>
      <w:r w:rsidRPr="00CE6EBC">
        <w:rPr>
          <w:rFonts w:ascii="Times New Roman" w:hAnsi="Times New Roman" w:cs="Times New Roman"/>
          <w:sz w:val="22"/>
          <w:szCs w:val="22"/>
          <w:u w:val="single"/>
        </w:rPr>
        <w:t>Classified Boards</w:t>
      </w:r>
    </w:p>
    <w:p w14:paraId="4AE68FDA" w14:textId="731A3FE8" w:rsidR="008879E2" w:rsidRPr="00CE6EBC" w:rsidRDefault="008879E2" w:rsidP="00CD0BF8">
      <w:pPr>
        <w:pStyle w:val="NoSpacing"/>
        <w:widowControl w:val="0"/>
        <w:numPr>
          <w:ilvl w:val="3"/>
          <w:numId w:val="6"/>
        </w:numPr>
        <w:ind w:left="1440"/>
        <w:rPr>
          <w:rFonts w:ascii="Times New Roman" w:hAnsi="Times New Roman" w:cs="Times New Roman"/>
          <w:sz w:val="22"/>
          <w:szCs w:val="22"/>
        </w:rPr>
      </w:pPr>
      <w:r w:rsidRPr="00CE6EBC">
        <w:rPr>
          <w:rFonts w:ascii="Times New Roman" w:hAnsi="Times New Roman" w:cs="Times New Roman"/>
          <w:sz w:val="22"/>
          <w:szCs w:val="22"/>
        </w:rPr>
        <w:t xml:space="preserve">Deadly to </w:t>
      </w:r>
      <w:r w:rsidR="00CE6EBC">
        <w:rPr>
          <w:rFonts w:ascii="Times New Roman" w:hAnsi="Times New Roman" w:cs="Times New Roman"/>
          <w:sz w:val="22"/>
          <w:szCs w:val="22"/>
        </w:rPr>
        <w:t>TOs</w:t>
      </w:r>
      <w:r w:rsidRPr="00CE6EBC">
        <w:rPr>
          <w:rFonts w:ascii="Times New Roman" w:hAnsi="Times New Roman" w:cs="Times New Roman"/>
          <w:sz w:val="22"/>
          <w:szCs w:val="22"/>
        </w:rPr>
        <w:t>,</w:t>
      </w:r>
      <w:r w:rsidR="00D51C18">
        <w:rPr>
          <w:rFonts w:ascii="Times New Roman" w:hAnsi="Times New Roman" w:cs="Times New Roman"/>
          <w:sz w:val="22"/>
          <w:szCs w:val="22"/>
        </w:rPr>
        <w:t xml:space="preserve"> make it very difficult to get</w:t>
      </w:r>
      <w:r w:rsidRPr="00CE6EBC">
        <w:rPr>
          <w:rFonts w:ascii="Times New Roman" w:hAnsi="Times New Roman" w:cs="Times New Roman"/>
          <w:sz w:val="22"/>
          <w:szCs w:val="22"/>
        </w:rPr>
        <w:t xml:space="preserve"> </w:t>
      </w:r>
      <w:r w:rsidR="00D51C18">
        <w:rPr>
          <w:rFonts w:ascii="Times New Roman" w:hAnsi="Times New Roman" w:cs="Times New Roman"/>
          <w:sz w:val="22"/>
          <w:szCs w:val="22"/>
        </w:rPr>
        <w:t>BoD</w:t>
      </w:r>
      <w:r w:rsidRPr="00CE6EBC">
        <w:rPr>
          <w:rFonts w:ascii="Times New Roman" w:hAnsi="Times New Roman" w:cs="Times New Roman"/>
          <w:sz w:val="22"/>
          <w:szCs w:val="22"/>
        </w:rPr>
        <w:t xml:space="preserve"> in place to redeem poison pills (</w:t>
      </w:r>
      <w:r w:rsidRPr="00CE6EBC">
        <w:rPr>
          <w:rFonts w:ascii="Times New Roman" w:hAnsi="Times New Roman" w:cs="Times New Roman"/>
          <w:i/>
          <w:sz w:val="22"/>
          <w:szCs w:val="22"/>
        </w:rPr>
        <w:t>Hilton</w:t>
      </w:r>
      <w:r w:rsidRPr="00CE6EBC">
        <w:rPr>
          <w:rFonts w:ascii="Times New Roman" w:hAnsi="Times New Roman" w:cs="Times New Roman"/>
          <w:sz w:val="22"/>
          <w:szCs w:val="22"/>
        </w:rPr>
        <w:t>)</w:t>
      </w:r>
    </w:p>
    <w:p w14:paraId="46D9F9E0" w14:textId="77777777" w:rsidR="00CE6EBC" w:rsidRPr="00CE6EBC" w:rsidRDefault="008879E2" w:rsidP="00CD0BF8">
      <w:pPr>
        <w:pStyle w:val="Bullet4"/>
        <w:widowControl w:val="0"/>
        <w:numPr>
          <w:ilvl w:val="4"/>
          <w:numId w:val="6"/>
        </w:numPr>
        <w:spacing w:beforeLines="0"/>
        <w:ind w:left="1800"/>
        <w:rPr>
          <w:rFonts w:ascii="Times New Roman" w:hAnsi="Times New Roman" w:cs="Times New Roman"/>
          <w:sz w:val="22"/>
          <w:szCs w:val="22"/>
        </w:rPr>
      </w:pPr>
      <w:r w:rsidRPr="00CE6EBC">
        <w:rPr>
          <w:rFonts w:ascii="Times New Roman" w:hAnsi="Times New Roman" w:cs="Times New Roman"/>
          <w:sz w:val="22"/>
          <w:szCs w:val="22"/>
        </w:rPr>
        <w:t>Not negated under Blasius as long as classified before takeover</w:t>
      </w:r>
    </w:p>
    <w:p w14:paraId="4DB9980A" w14:textId="2A725C70" w:rsidR="00CE6EBC" w:rsidRPr="00CE6EBC" w:rsidRDefault="008879E2" w:rsidP="00CD0BF8">
      <w:pPr>
        <w:pStyle w:val="Bullet4"/>
        <w:widowControl w:val="0"/>
        <w:numPr>
          <w:ilvl w:val="3"/>
          <w:numId w:val="6"/>
        </w:numPr>
        <w:spacing w:beforeLines="0"/>
        <w:ind w:left="1440"/>
        <w:rPr>
          <w:rFonts w:ascii="Times New Roman" w:hAnsi="Times New Roman" w:cs="Times New Roman"/>
          <w:sz w:val="22"/>
          <w:szCs w:val="22"/>
        </w:rPr>
      </w:pPr>
      <w:r w:rsidRPr="00CE6EBC">
        <w:rPr>
          <w:rFonts w:ascii="Times New Roman" w:hAnsi="Times New Roman" w:cs="Times New Roman"/>
          <w:sz w:val="22"/>
          <w:szCs w:val="22"/>
        </w:rPr>
        <w:t xml:space="preserve">Professors Subramanian, Bebchuk and Coates have published empirical studies that classified </w:t>
      </w:r>
      <w:r w:rsidR="00BC58EF">
        <w:rPr>
          <w:rFonts w:ascii="Times New Roman" w:hAnsi="Times New Roman" w:cs="Times New Roman"/>
          <w:sz w:val="22"/>
          <w:szCs w:val="22"/>
        </w:rPr>
        <w:t>BoDs</w:t>
      </w:r>
      <w:r w:rsidRPr="00CE6EBC">
        <w:rPr>
          <w:rFonts w:ascii="Times New Roman" w:hAnsi="Times New Roman" w:cs="Times New Roman"/>
          <w:sz w:val="22"/>
          <w:szCs w:val="22"/>
        </w:rPr>
        <w:t xml:space="preserve"> are negative to </w:t>
      </w:r>
      <w:r w:rsidR="00BC58EF">
        <w:rPr>
          <w:rFonts w:ascii="Times New Roman" w:hAnsi="Times New Roman" w:cs="Times New Roman"/>
          <w:sz w:val="22"/>
          <w:szCs w:val="22"/>
        </w:rPr>
        <w:t>SH</w:t>
      </w:r>
      <w:r w:rsidRPr="00CE6EBC">
        <w:rPr>
          <w:rFonts w:ascii="Times New Roman" w:hAnsi="Times New Roman" w:cs="Times New Roman"/>
          <w:sz w:val="22"/>
          <w:szCs w:val="22"/>
        </w:rPr>
        <w:t xml:space="preserve"> value and destructive to takeover efforts. Leads to </w:t>
      </w:r>
      <w:r w:rsidR="00BC58EF">
        <w:rPr>
          <w:rFonts w:ascii="Times New Roman" w:hAnsi="Times New Roman" w:cs="Times New Roman"/>
          <w:sz w:val="22"/>
          <w:szCs w:val="22"/>
        </w:rPr>
        <w:t>mngt</w:t>
      </w:r>
      <w:r w:rsidRPr="00CE6EBC">
        <w:rPr>
          <w:rFonts w:ascii="Times New Roman" w:hAnsi="Times New Roman" w:cs="Times New Roman"/>
          <w:sz w:val="22"/>
          <w:szCs w:val="22"/>
        </w:rPr>
        <w:t xml:space="preserve"> entrenchment. </w:t>
      </w:r>
    </w:p>
    <w:p w14:paraId="5785EBF2" w14:textId="4D1FF20B" w:rsidR="00CE6EBC" w:rsidRPr="00CE6EBC" w:rsidRDefault="008879E2" w:rsidP="00CD0BF8">
      <w:pPr>
        <w:pStyle w:val="Bullet4"/>
        <w:widowControl w:val="0"/>
        <w:numPr>
          <w:ilvl w:val="3"/>
          <w:numId w:val="6"/>
        </w:numPr>
        <w:spacing w:beforeLines="0"/>
        <w:ind w:left="1440"/>
        <w:rPr>
          <w:rFonts w:ascii="Times New Roman" w:hAnsi="Times New Roman" w:cs="Times New Roman"/>
          <w:sz w:val="22"/>
          <w:szCs w:val="22"/>
        </w:rPr>
      </w:pPr>
      <w:r w:rsidRPr="00CE6EBC">
        <w:rPr>
          <w:rFonts w:ascii="Times New Roman" w:hAnsi="Times New Roman" w:cs="Times New Roman"/>
          <w:sz w:val="22"/>
          <w:szCs w:val="22"/>
        </w:rPr>
        <w:t xml:space="preserve">Distinction between two types of </w:t>
      </w:r>
      <w:r w:rsidR="00BC58EF">
        <w:rPr>
          <w:rFonts w:ascii="Times New Roman" w:hAnsi="Times New Roman" w:cs="Times New Roman"/>
          <w:sz w:val="22"/>
          <w:szCs w:val="22"/>
        </w:rPr>
        <w:t>corp</w:t>
      </w:r>
      <w:r w:rsidRPr="00CE6EBC">
        <w:rPr>
          <w:rFonts w:ascii="Times New Roman" w:hAnsi="Times New Roman" w:cs="Times New Roman"/>
          <w:sz w:val="22"/>
          <w:szCs w:val="22"/>
        </w:rPr>
        <w:t xml:space="preserve"> power: </w:t>
      </w:r>
      <w:r w:rsidR="00BC58EF">
        <w:rPr>
          <w:rFonts w:ascii="Times New Roman" w:hAnsi="Times New Roman" w:cs="Times New Roman"/>
          <w:sz w:val="22"/>
          <w:szCs w:val="22"/>
        </w:rPr>
        <w:t>1) power over the assets of corp</w:t>
      </w:r>
      <w:r w:rsidRPr="00CE6EBC">
        <w:rPr>
          <w:rFonts w:ascii="Times New Roman" w:hAnsi="Times New Roman" w:cs="Times New Roman"/>
          <w:sz w:val="22"/>
          <w:szCs w:val="22"/>
        </w:rPr>
        <w:t xml:space="preserve"> and 2) power relationship between </w:t>
      </w:r>
      <w:r w:rsidR="00BC58EF">
        <w:rPr>
          <w:rFonts w:ascii="Times New Roman" w:hAnsi="Times New Roman" w:cs="Times New Roman"/>
          <w:sz w:val="22"/>
          <w:szCs w:val="22"/>
        </w:rPr>
        <w:t>BoD</w:t>
      </w:r>
      <w:r w:rsidRPr="00CE6EBC">
        <w:rPr>
          <w:rFonts w:ascii="Times New Roman" w:hAnsi="Times New Roman" w:cs="Times New Roman"/>
          <w:sz w:val="22"/>
          <w:szCs w:val="22"/>
        </w:rPr>
        <w:t xml:space="preserve"> (</w:t>
      </w:r>
      <w:r w:rsidR="002B6BC2">
        <w:rPr>
          <w:rFonts w:ascii="Times New Roman" w:hAnsi="Times New Roman" w:cs="Times New Roman"/>
          <w:sz w:val="22"/>
          <w:szCs w:val="22"/>
        </w:rPr>
        <w:t>mngt</w:t>
      </w:r>
      <w:r w:rsidRPr="00CE6EBC">
        <w:rPr>
          <w:rFonts w:ascii="Times New Roman" w:hAnsi="Times New Roman" w:cs="Times New Roman"/>
          <w:sz w:val="22"/>
          <w:szCs w:val="22"/>
        </w:rPr>
        <w:t>) and SHs</w:t>
      </w:r>
    </w:p>
    <w:p w14:paraId="6D68D760" w14:textId="21C28563" w:rsidR="00CE6EBC" w:rsidRPr="00CE6EBC" w:rsidRDefault="00BC58EF" w:rsidP="00CD0BF8">
      <w:pPr>
        <w:pStyle w:val="Bullet4"/>
        <w:widowControl w:val="0"/>
        <w:numPr>
          <w:ilvl w:val="3"/>
          <w:numId w:val="6"/>
        </w:numPr>
        <w:spacing w:beforeLines="0"/>
        <w:ind w:left="1440"/>
        <w:rPr>
          <w:rFonts w:ascii="Times New Roman" w:hAnsi="Times New Roman" w:cs="Times New Roman"/>
          <w:sz w:val="22"/>
          <w:szCs w:val="22"/>
        </w:rPr>
      </w:pPr>
      <w:r>
        <w:rPr>
          <w:rFonts w:ascii="Times New Roman" w:hAnsi="Times New Roman" w:cs="Times New Roman"/>
          <w:sz w:val="22"/>
          <w:szCs w:val="22"/>
        </w:rPr>
        <w:t>SHs</w:t>
      </w:r>
      <w:r w:rsidR="008879E2" w:rsidRPr="00CE6EBC">
        <w:rPr>
          <w:rFonts w:ascii="Times New Roman" w:hAnsi="Times New Roman" w:cs="Times New Roman"/>
          <w:sz w:val="22"/>
          <w:szCs w:val="22"/>
        </w:rPr>
        <w:t xml:space="preserve"> generally only have two ways of exerting any influence in </w:t>
      </w:r>
      <w:r w:rsidR="00CE6EBC">
        <w:rPr>
          <w:rFonts w:ascii="Times New Roman" w:hAnsi="Times New Roman" w:cs="Times New Roman"/>
          <w:sz w:val="22"/>
          <w:szCs w:val="22"/>
        </w:rPr>
        <w:t>corp</w:t>
      </w:r>
      <w:r>
        <w:rPr>
          <w:rFonts w:ascii="Times New Roman" w:hAnsi="Times New Roman" w:cs="Times New Roman"/>
          <w:sz w:val="22"/>
          <w:szCs w:val="22"/>
        </w:rPr>
        <w:t xml:space="preserve"> setting/</w:t>
      </w:r>
      <w:r w:rsidR="008879E2" w:rsidRPr="00CE6EBC">
        <w:rPr>
          <w:rFonts w:ascii="Times New Roman" w:hAnsi="Times New Roman" w:cs="Times New Roman"/>
          <w:sz w:val="22"/>
          <w:szCs w:val="22"/>
        </w:rPr>
        <w:t xml:space="preserve">protections against inadequate performance: 1) selling shares or 2) voting </w:t>
      </w:r>
      <w:r>
        <w:rPr>
          <w:rFonts w:ascii="Times New Roman" w:hAnsi="Times New Roman" w:cs="Times New Roman"/>
          <w:sz w:val="22"/>
          <w:szCs w:val="22"/>
        </w:rPr>
        <w:t>out incumbent Ds</w:t>
      </w:r>
    </w:p>
    <w:p w14:paraId="74828BD8" w14:textId="2433320A" w:rsidR="00CE6EBC" w:rsidRPr="00CE6EBC" w:rsidRDefault="00CE6EBC" w:rsidP="00CD0BF8">
      <w:pPr>
        <w:pStyle w:val="Bullet4"/>
        <w:widowControl w:val="0"/>
        <w:numPr>
          <w:ilvl w:val="3"/>
          <w:numId w:val="6"/>
        </w:numPr>
        <w:spacing w:beforeLines="0"/>
        <w:ind w:left="1440"/>
        <w:rPr>
          <w:rFonts w:ascii="Times New Roman" w:hAnsi="Times New Roman" w:cs="Times New Roman"/>
          <w:sz w:val="22"/>
          <w:szCs w:val="22"/>
        </w:rPr>
      </w:pPr>
      <w:r w:rsidRPr="00CE6EBC">
        <w:rPr>
          <w:rFonts w:ascii="Times New Roman" w:hAnsi="Times New Roman" w:cs="Times New Roman"/>
          <w:sz w:val="22"/>
          <w:szCs w:val="22"/>
        </w:rPr>
        <w:t>S</w:t>
      </w:r>
      <w:r w:rsidR="008879E2" w:rsidRPr="00CE6EBC">
        <w:rPr>
          <w:rFonts w:ascii="Times New Roman" w:hAnsi="Times New Roman" w:cs="Times New Roman"/>
          <w:sz w:val="22"/>
          <w:szCs w:val="22"/>
        </w:rPr>
        <w:t xml:space="preserve">trongest evidence here, and </w:t>
      </w:r>
      <w:r w:rsidR="00BC58EF">
        <w:rPr>
          <w:rFonts w:ascii="Times New Roman" w:hAnsi="Times New Roman" w:cs="Times New Roman"/>
          <w:sz w:val="22"/>
          <w:szCs w:val="22"/>
        </w:rPr>
        <w:t>SH</w:t>
      </w:r>
      <w:r w:rsidR="008879E2" w:rsidRPr="00CE6EBC">
        <w:rPr>
          <w:rFonts w:ascii="Times New Roman" w:hAnsi="Times New Roman" w:cs="Times New Roman"/>
          <w:sz w:val="22"/>
          <w:szCs w:val="22"/>
        </w:rPr>
        <w:t xml:space="preserve"> rights. Not </w:t>
      </w:r>
      <w:r w:rsidR="00BC58EF">
        <w:rPr>
          <w:rFonts w:ascii="Times New Roman" w:hAnsi="Times New Roman" w:cs="Times New Roman"/>
          <w:sz w:val="22"/>
          <w:szCs w:val="22"/>
        </w:rPr>
        <w:t>BoD</w:t>
      </w:r>
      <w:r w:rsidR="008879E2" w:rsidRPr="00CE6EBC">
        <w:rPr>
          <w:rFonts w:ascii="Times New Roman" w:hAnsi="Times New Roman" w:cs="Times New Roman"/>
          <w:sz w:val="22"/>
          <w:szCs w:val="22"/>
        </w:rPr>
        <w:t xml:space="preserve"> independence (Clark)</w:t>
      </w:r>
    </w:p>
    <w:p w14:paraId="469EAF6E" w14:textId="3919DA90" w:rsidR="00CE6EBC" w:rsidRPr="00CE6EBC" w:rsidRDefault="00CE6EBC" w:rsidP="00CD0BF8">
      <w:pPr>
        <w:pStyle w:val="Bullet4"/>
        <w:widowControl w:val="0"/>
        <w:numPr>
          <w:ilvl w:val="2"/>
          <w:numId w:val="6"/>
        </w:numPr>
        <w:spacing w:beforeLines="0"/>
        <w:ind w:left="1080"/>
        <w:rPr>
          <w:rFonts w:ascii="Times New Roman" w:hAnsi="Times New Roman" w:cs="Times New Roman"/>
          <w:sz w:val="22"/>
          <w:szCs w:val="22"/>
          <w:u w:val="single"/>
        </w:rPr>
      </w:pPr>
      <w:r w:rsidRPr="00CE6EBC">
        <w:rPr>
          <w:rFonts w:ascii="Times New Roman" w:hAnsi="Times New Roman" w:cs="Times New Roman"/>
          <w:sz w:val="22"/>
          <w:szCs w:val="22"/>
          <w:u w:val="single"/>
        </w:rPr>
        <w:t>D</w:t>
      </w:r>
      <w:r w:rsidR="00BC58EF">
        <w:rPr>
          <w:rFonts w:ascii="Times New Roman" w:hAnsi="Times New Roman" w:cs="Times New Roman"/>
          <w:sz w:val="22"/>
          <w:szCs w:val="22"/>
          <w:u w:val="single"/>
        </w:rPr>
        <w:t xml:space="preserve"> Independence/</w:t>
      </w:r>
      <w:r w:rsidR="008879E2" w:rsidRPr="00CE6EBC">
        <w:rPr>
          <w:rFonts w:ascii="Times New Roman" w:hAnsi="Times New Roman" w:cs="Times New Roman"/>
          <w:sz w:val="22"/>
          <w:szCs w:val="22"/>
          <w:u w:val="single"/>
        </w:rPr>
        <w:t>Independent Chairperson</w:t>
      </w:r>
    </w:p>
    <w:p w14:paraId="2F59013A" w14:textId="77777777" w:rsidR="00CE6EBC" w:rsidRPr="00CE6EBC" w:rsidRDefault="008879E2" w:rsidP="00CD0BF8">
      <w:pPr>
        <w:pStyle w:val="Bullet4"/>
        <w:widowControl w:val="0"/>
        <w:numPr>
          <w:ilvl w:val="3"/>
          <w:numId w:val="6"/>
        </w:numPr>
        <w:spacing w:beforeLines="0"/>
        <w:ind w:left="1440"/>
        <w:rPr>
          <w:rFonts w:ascii="Times New Roman" w:hAnsi="Times New Roman" w:cs="Times New Roman"/>
          <w:sz w:val="22"/>
          <w:szCs w:val="22"/>
        </w:rPr>
      </w:pPr>
      <w:r w:rsidRPr="00CE6EBC">
        <w:rPr>
          <w:rFonts w:ascii="Times New Roman" w:hAnsi="Times New Roman" w:cs="Times New Roman"/>
          <w:sz w:val="22"/>
          <w:szCs w:val="22"/>
        </w:rPr>
        <w:t>SOX requirements v. Rating agency and high governance standards</w:t>
      </w:r>
    </w:p>
    <w:p w14:paraId="350B7565" w14:textId="0490D4F5" w:rsidR="008879E2" w:rsidRPr="00CE6EBC" w:rsidRDefault="008879E2" w:rsidP="00CD0BF8">
      <w:pPr>
        <w:pStyle w:val="Bullet4"/>
        <w:widowControl w:val="0"/>
        <w:numPr>
          <w:ilvl w:val="3"/>
          <w:numId w:val="6"/>
        </w:numPr>
        <w:spacing w:beforeLines="0"/>
        <w:ind w:left="1440"/>
        <w:rPr>
          <w:rFonts w:ascii="Times New Roman" w:hAnsi="Times New Roman" w:cs="Times New Roman"/>
          <w:sz w:val="22"/>
          <w:szCs w:val="22"/>
        </w:rPr>
      </w:pPr>
      <w:r w:rsidRPr="00CE6EBC">
        <w:rPr>
          <w:rFonts w:ascii="Times New Roman" w:hAnsi="Times New Roman" w:cs="Times New Roman"/>
          <w:sz w:val="22"/>
          <w:szCs w:val="22"/>
        </w:rPr>
        <w:t>Collegiality vs. policing force / Monitoring v. Managing functions</w:t>
      </w:r>
    </w:p>
    <w:p w14:paraId="13A3663B" w14:textId="77777777" w:rsidR="008879E2" w:rsidRPr="00CE6EBC" w:rsidRDefault="008879E2" w:rsidP="00CD0BF8">
      <w:pPr>
        <w:pStyle w:val="Bullet4"/>
        <w:widowControl w:val="0"/>
        <w:numPr>
          <w:ilvl w:val="4"/>
          <w:numId w:val="6"/>
        </w:numPr>
        <w:spacing w:beforeLines="0"/>
        <w:ind w:left="1800"/>
        <w:rPr>
          <w:rFonts w:ascii="Times New Roman" w:hAnsi="Times New Roman" w:cs="Times New Roman"/>
          <w:sz w:val="22"/>
          <w:szCs w:val="22"/>
        </w:rPr>
      </w:pPr>
      <w:r w:rsidRPr="00CE6EBC">
        <w:rPr>
          <w:rFonts w:ascii="Times New Roman" w:hAnsi="Times New Roman" w:cs="Times New Roman"/>
          <w:sz w:val="22"/>
          <w:szCs w:val="22"/>
        </w:rPr>
        <w:t>Impartial judges v. role as sounding board for strategy &amp; FORMAL role in major decisions</w:t>
      </w:r>
    </w:p>
    <w:p w14:paraId="79F8EF10" w14:textId="77777777" w:rsidR="00CE6EBC" w:rsidRPr="00CE6EBC" w:rsidRDefault="008879E2" w:rsidP="00CD0BF8">
      <w:pPr>
        <w:pStyle w:val="Bullet4"/>
        <w:widowControl w:val="0"/>
        <w:numPr>
          <w:ilvl w:val="4"/>
          <w:numId w:val="6"/>
        </w:numPr>
        <w:spacing w:beforeLines="0"/>
        <w:ind w:left="1800"/>
        <w:rPr>
          <w:rFonts w:ascii="Times New Roman" w:hAnsi="Times New Roman" w:cs="Times New Roman"/>
          <w:sz w:val="22"/>
          <w:szCs w:val="22"/>
        </w:rPr>
      </w:pPr>
      <w:r w:rsidRPr="00CE6EBC">
        <w:rPr>
          <w:rFonts w:ascii="Times New Roman" w:hAnsi="Times New Roman" w:cs="Times New Roman"/>
          <w:sz w:val="22"/>
          <w:szCs w:val="22"/>
        </w:rPr>
        <w:t>EX ANTE impact on behavior of manager</w:t>
      </w:r>
    </w:p>
    <w:p w14:paraId="21CB39D1" w14:textId="77777777" w:rsidR="00CE6EBC" w:rsidRPr="00CE6EBC" w:rsidRDefault="008879E2" w:rsidP="00CD0BF8">
      <w:pPr>
        <w:pStyle w:val="Bullet4"/>
        <w:widowControl w:val="0"/>
        <w:numPr>
          <w:ilvl w:val="3"/>
          <w:numId w:val="6"/>
        </w:numPr>
        <w:spacing w:beforeLines="0"/>
        <w:ind w:left="1440"/>
        <w:rPr>
          <w:rFonts w:ascii="Times New Roman" w:hAnsi="Times New Roman" w:cs="Times New Roman"/>
          <w:sz w:val="22"/>
          <w:szCs w:val="22"/>
        </w:rPr>
      </w:pPr>
      <w:r w:rsidRPr="00CE6EBC">
        <w:rPr>
          <w:rFonts w:ascii="Times New Roman" w:hAnsi="Times New Roman" w:cs="Times New Roman"/>
          <w:sz w:val="22"/>
          <w:szCs w:val="22"/>
        </w:rPr>
        <w:t>Subtle psychological pressure exerted in non-independent context; may be bolder about saying NO (reason by NYSE requires key committees to be fully independent)</w:t>
      </w:r>
    </w:p>
    <w:p w14:paraId="3B2EF424" w14:textId="156878FD" w:rsidR="00CE6EBC" w:rsidRPr="00CE6EBC" w:rsidRDefault="008879E2" w:rsidP="00CD0BF8">
      <w:pPr>
        <w:pStyle w:val="Bullet4"/>
        <w:widowControl w:val="0"/>
        <w:numPr>
          <w:ilvl w:val="3"/>
          <w:numId w:val="6"/>
        </w:numPr>
        <w:spacing w:beforeLines="0"/>
        <w:ind w:left="1440"/>
        <w:rPr>
          <w:rFonts w:ascii="Times New Roman" w:hAnsi="Times New Roman" w:cs="Times New Roman"/>
          <w:sz w:val="22"/>
          <w:szCs w:val="22"/>
        </w:rPr>
      </w:pPr>
      <w:r w:rsidRPr="00CE6EBC">
        <w:rPr>
          <w:rFonts w:ascii="Times New Roman" w:hAnsi="Times New Roman" w:cs="Times New Roman"/>
          <w:sz w:val="22"/>
          <w:szCs w:val="22"/>
        </w:rPr>
        <w:t xml:space="preserve">Ex-ante procedures and heightened level of analysis presentation to </w:t>
      </w:r>
      <w:r w:rsidR="00BC58EF">
        <w:rPr>
          <w:rFonts w:ascii="Times New Roman" w:hAnsi="Times New Roman" w:cs="Times New Roman"/>
          <w:sz w:val="22"/>
          <w:szCs w:val="22"/>
        </w:rPr>
        <w:t>BoD</w:t>
      </w:r>
      <w:r w:rsidRPr="00CE6EBC">
        <w:rPr>
          <w:rFonts w:ascii="Times New Roman" w:hAnsi="Times New Roman" w:cs="Times New Roman"/>
          <w:sz w:val="22"/>
          <w:szCs w:val="22"/>
        </w:rPr>
        <w:t xml:space="preserve"> will induce</w:t>
      </w:r>
    </w:p>
    <w:p w14:paraId="6ED64711" w14:textId="6FD7FA34" w:rsidR="00CE6EBC" w:rsidRPr="00CE6EBC" w:rsidRDefault="008879E2" w:rsidP="00CD0BF8">
      <w:pPr>
        <w:pStyle w:val="Bullet4"/>
        <w:widowControl w:val="0"/>
        <w:numPr>
          <w:ilvl w:val="3"/>
          <w:numId w:val="6"/>
        </w:numPr>
        <w:spacing w:beforeLines="0"/>
        <w:ind w:left="1440"/>
        <w:rPr>
          <w:rFonts w:ascii="Times New Roman" w:hAnsi="Times New Roman" w:cs="Times New Roman"/>
          <w:sz w:val="22"/>
          <w:szCs w:val="22"/>
        </w:rPr>
      </w:pPr>
      <w:r w:rsidRPr="00CE6EBC">
        <w:rPr>
          <w:rFonts w:ascii="Times New Roman" w:hAnsi="Times New Roman" w:cs="Times New Roman"/>
          <w:sz w:val="22"/>
          <w:szCs w:val="22"/>
        </w:rPr>
        <w:t xml:space="preserve">Can be solved by independent “lead </w:t>
      </w:r>
      <w:r w:rsidR="00CE6EBC">
        <w:rPr>
          <w:rFonts w:ascii="Times New Roman" w:hAnsi="Times New Roman" w:cs="Times New Roman"/>
          <w:sz w:val="22"/>
          <w:szCs w:val="22"/>
        </w:rPr>
        <w:t>D</w:t>
      </w:r>
      <w:r w:rsidRPr="00CE6EBC">
        <w:rPr>
          <w:rFonts w:ascii="Times New Roman" w:hAnsi="Times New Roman" w:cs="Times New Roman"/>
          <w:sz w:val="22"/>
          <w:szCs w:val="22"/>
        </w:rPr>
        <w:t xml:space="preserve">” who controls the flow of </w:t>
      </w:r>
      <w:r w:rsidR="00CE6EBC">
        <w:rPr>
          <w:rFonts w:ascii="Times New Roman" w:hAnsi="Times New Roman" w:cs="Times New Roman"/>
          <w:sz w:val="22"/>
          <w:szCs w:val="22"/>
        </w:rPr>
        <w:t>info</w:t>
      </w:r>
      <w:r w:rsidRPr="00CE6EBC">
        <w:rPr>
          <w:rFonts w:ascii="Times New Roman" w:hAnsi="Times New Roman" w:cs="Times New Roman"/>
          <w:sz w:val="22"/>
          <w:szCs w:val="22"/>
        </w:rPr>
        <w:t xml:space="preserve"> to the </w:t>
      </w:r>
      <w:r w:rsidR="00CE6EBC">
        <w:rPr>
          <w:rFonts w:ascii="Times New Roman" w:hAnsi="Times New Roman" w:cs="Times New Roman"/>
          <w:sz w:val="22"/>
          <w:szCs w:val="22"/>
        </w:rPr>
        <w:t>BoD</w:t>
      </w:r>
    </w:p>
    <w:p w14:paraId="071FB8C4" w14:textId="76E98E74" w:rsidR="00CE6EBC" w:rsidRPr="00CE6EBC" w:rsidRDefault="008879E2" w:rsidP="00CD0BF8">
      <w:pPr>
        <w:pStyle w:val="Bullet4"/>
        <w:widowControl w:val="0"/>
        <w:numPr>
          <w:ilvl w:val="3"/>
          <w:numId w:val="6"/>
        </w:numPr>
        <w:spacing w:beforeLines="0"/>
        <w:ind w:left="1440"/>
        <w:rPr>
          <w:rFonts w:ascii="Times New Roman" w:hAnsi="Times New Roman" w:cs="Times New Roman"/>
          <w:sz w:val="22"/>
          <w:szCs w:val="22"/>
        </w:rPr>
      </w:pPr>
      <w:r w:rsidRPr="00CE6EBC">
        <w:rPr>
          <w:rFonts w:ascii="Times New Roman" w:hAnsi="Times New Roman" w:cs="Times New Roman"/>
          <w:sz w:val="22"/>
          <w:szCs w:val="22"/>
        </w:rPr>
        <w:t xml:space="preserve">Want people on </w:t>
      </w:r>
      <w:r w:rsidR="00BC58EF">
        <w:rPr>
          <w:rFonts w:ascii="Times New Roman" w:hAnsi="Times New Roman" w:cs="Times New Roman"/>
          <w:sz w:val="22"/>
          <w:szCs w:val="22"/>
        </w:rPr>
        <w:t>BoD</w:t>
      </w:r>
      <w:r w:rsidRPr="00CE6EBC">
        <w:rPr>
          <w:rFonts w:ascii="Times New Roman" w:hAnsi="Times New Roman" w:cs="Times New Roman"/>
          <w:sz w:val="22"/>
          <w:szCs w:val="22"/>
        </w:rPr>
        <w:t xml:space="preserve"> who really KNOW the business and can make highly analytical judgments about business considerations</w:t>
      </w:r>
    </w:p>
    <w:p w14:paraId="4E4059C3" w14:textId="2B139AF0" w:rsidR="00CE6EBC" w:rsidRPr="00CE6EBC" w:rsidRDefault="00D51C18" w:rsidP="00CD0BF8">
      <w:pPr>
        <w:pStyle w:val="Bullet4"/>
        <w:widowControl w:val="0"/>
        <w:numPr>
          <w:ilvl w:val="3"/>
          <w:numId w:val="6"/>
        </w:numPr>
        <w:spacing w:beforeLines="0"/>
        <w:ind w:left="1440"/>
        <w:rPr>
          <w:rFonts w:ascii="Times New Roman" w:hAnsi="Times New Roman" w:cs="Times New Roman"/>
          <w:sz w:val="22"/>
          <w:szCs w:val="22"/>
        </w:rPr>
      </w:pPr>
      <w:r>
        <w:rPr>
          <w:rFonts w:ascii="Times New Roman" w:hAnsi="Times New Roman" w:cs="Times New Roman"/>
          <w:sz w:val="22"/>
          <w:szCs w:val="22"/>
        </w:rPr>
        <w:t>Pro: O</w:t>
      </w:r>
      <w:r w:rsidR="008879E2" w:rsidRPr="00CE6EBC">
        <w:rPr>
          <w:rFonts w:ascii="Times New Roman" w:hAnsi="Times New Roman" w:cs="Times New Roman"/>
          <w:sz w:val="22"/>
          <w:szCs w:val="22"/>
        </w:rPr>
        <w:t xml:space="preserve">utsiders do not receive </w:t>
      </w:r>
      <w:r>
        <w:rPr>
          <w:rFonts w:ascii="Times New Roman" w:hAnsi="Times New Roman" w:cs="Times New Roman"/>
          <w:sz w:val="22"/>
          <w:szCs w:val="22"/>
        </w:rPr>
        <w:t>maj</w:t>
      </w:r>
      <w:r w:rsidR="00BC58EF">
        <w:rPr>
          <w:rFonts w:ascii="Times New Roman" w:hAnsi="Times New Roman" w:cs="Times New Roman"/>
          <w:sz w:val="22"/>
          <w:szCs w:val="22"/>
        </w:rPr>
        <w:t xml:space="preserve"> of salaries from </w:t>
      </w:r>
      <w:r w:rsidR="008879E2" w:rsidRPr="00CE6EBC">
        <w:rPr>
          <w:rFonts w:ascii="Times New Roman" w:hAnsi="Times New Roman" w:cs="Times New Roman"/>
          <w:sz w:val="22"/>
          <w:szCs w:val="22"/>
        </w:rPr>
        <w:t xml:space="preserve">position; want to </w:t>
      </w:r>
      <w:r w:rsidR="00BC58EF">
        <w:rPr>
          <w:rFonts w:ascii="Times New Roman" w:hAnsi="Times New Roman" w:cs="Times New Roman"/>
          <w:sz w:val="22"/>
          <w:szCs w:val="22"/>
        </w:rPr>
        <w:t>protect their reputations and</w:t>
      </w:r>
      <w:r w:rsidR="008879E2" w:rsidRPr="00CE6EBC">
        <w:rPr>
          <w:rFonts w:ascii="Times New Roman" w:hAnsi="Times New Roman" w:cs="Times New Roman"/>
          <w:sz w:val="22"/>
          <w:szCs w:val="22"/>
        </w:rPr>
        <w:t xml:space="preserve"> avoid lawsuits; less likely to be controlled by </w:t>
      </w:r>
      <w:r w:rsidR="00BC58EF">
        <w:rPr>
          <w:rFonts w:ascii="Times New Roman" w:hAnsi="Times New Roman" w:cs="Times New Roman"/>
          <w:sz w:val="22"/>
          <w:szCs w:val="22"/>
        </w:rPr>
        <w:t xml:space="preserve">CEO; </w:t>
      </w:r>
      <w:r w:rsidR="008879E2" w:rsidRPr="00CE6EBC">
        <w:rPr>
          <w:rFonts w:ascii="Times New Roman" w:hAnsi="Times New Roman" w:cs="Times New Roman"/>
          <w:sz w:val="22"/>
          <w:szCs w:val="22"/>
        </w:rPr>
        <w:t>outside perspective</w:t>
      </w:r>
    </w:p>
    <w:p w14:paraId="0E930812" w14:textId="44B0A76D" w:rsidR="00CE6EBC" w:rsidRPr="00CE6EBC" w:rsidRDefault="00D51C18" w:rsidP="00CD0BF8">
      <w:pPr>
        <w:pStyle w:val="Bullet4"/>
        <w:widowControl w:val="0"/>
        <w:numPr>
          <w:ilvl w:val="3"/>
          <w:numId w:val="6"/>
        </w:numPr>
        <w:spacing w:beforeLines="0"/>
        <w:ind w:left="1440"/>
        <w:rPr>
          <w:rFonts w:ascii="Times New Roman" w:hAnsi="Times New Roman" w:cs="Times New Roman"/>
          <w:sz w:val="22"/>
          <w:szCs w:val="22"/>
        </w:rPr>
      </w:pPr>
      <w:r>
        <w:rPr>
          <w:rFonts w:ascii="Times New Roman" w:hAnsi="Times New Roman" w:cs="Times New Roman"/>
          <w:sz w:val="22"/>
          <w:szCs w:val="22"/>
        </w:rPr>
        <w:t>Con: Spent much less time w/</w:t>
      </w:r>
      <w:r w:rsidR="008879E2" w:rsidRPr="00CE6EBC">
        <w:rPr>
          <w:rFonts w:ascii="Times New Roman" w:hAnsi="Times New Roman" w:cs="Times New Roman"/>
          <w:sz w:val="22"/>
          <w:szCs w:val="22"/>
        </w:rPr>
        <w:t xml:space="preserve"> </w:t>
      </w:r>
      <w:r>
        <w:rPr>
          <w:rFonts w:ascii="Times New Roman" w:hAnsi="Times New Roman" w:cs="Times New Roman"/>
          <w:sz w:val="22"/>
          <w:szCs w:val="22"/>
        </w:rPr>
        <w:t>corp</w:t>
      </w:r>
      <w:r w:rsidR="008879E2" w:rsidRPr="00CE6EBC">
        <w:rPr>
          <w:rFonts w:ascii="Times New Roman" w:hAnsi="Times New Roman" w:cs="Times New Roman"/>
          <w:sz w:val="22"/>
          <w:szCs w:val="22"/>
        </w:rPr>
        <w:t xml:space="preserve"> and much lower understanding (so lower contribution to managerial role); May meddle too much in </w:t>
      </w:r>
      <w:r>
        <w:rPr>
          <w:rFonts w:ascii="Times New Roman" w:hAnsi="Times New Roman" w:cs="Times New Roman"/>
          <w:sz w:val="22"/>
          <w:szCs w:val="22"/>
        </w:rPr>
        <w:t>corp</w:t>
      </w:r>
      <w:r w:rsidR="008879E2" w:rsidRPr="00CE6EBC">
        <w:rPr>
          <w:rFonts w:ascii="Times New Roman" w:hAnsi="Times New Roman" w:cs="Times New Roman"/>
          <w:sz w:val="22"/>
          <w:szCs w:val="22"/>
        </w:rPr>
        <w:t xml:space="preserve"> affa</w:t>
      </w:r>
      <w:r>
        <w:rPr>
          <w:rFonts w:ascii="Times New Roman" w:hAnsi="Times New Roman" w:cs="Times New Roman"/>
          <w:sz w:val="22"/>
          <w:szCs w:val="22"/>
        </w:rPr>
        <w:t xml:space="preserve">irs; </w:t>
      </w:r>
      <w:r w:rsidRPr="00BC58EF">
        <w:rPr>
          <w:rFonts w:ascii="Times New Roman" w:hAnsi="Times New Roman" w:cs="Times New Roman"/>
          <w:b/>
          <w:sz w:val="22"/>
          <w:szCs w:val="22"/>
        </w:rPr>
        <w:t>may NEVER be truly indep</w:t>
      </w:r>
    </w:p>
    <w:p w14:paraId="23C59FDD" w14:textId="2C1E823C" w:rsidR="00CE6EBC" w:rsidRPr="00CE6EBC" w:rsidRDefault="008879E2" w:rsidP="00CD0BF8">
      <w:pPr>
        <w:pStyle w:val="Bullet4"/>
        <w:widowControl w:val="0"/>
        <w:numPr>
          <w:ilvl w:val="2"/>
          <w:numId w:val="6"/>
        </w:numPr>
        <w:spacing w:beforeLines="0"/>
        <w:ind w:left="1080"/>
        <w:rPr>
          <w:rFonts w:ascii="Times New Roman" w:hAnsi="Times New Roman" w:cs="Times New Roman"/>
          <w:sz w:val="22"/>
          <w:szCs w:val="22"/>
        </w:rPr>
      </w:pPr>
      <w:r w:rsidRPr="00CE6EBC">
        <w:rPr>
          <w:rFonts w:ascii="Times New Roman" w:hAnsi="Times New Roman" w:cs="Times New Roman"/>
          <w:sz w:val="22"/>
          <w:szCs w:val="22"/>
          <w:u w:val="single"/>
        </w:rPr>
        <w:t>Poison Pills</w:t>
      </w:r>
      <w:r w:rsidR="00CE6EBC">
        <w:rPr>
          <w:rFonts w:ascii="Times New Roman" w:hAnsi="Times New Roman" w:cs="Times New Roman"/>
          <w:sz w:val="22"/>
          <w:szCs w:val="22"/>
        </w:rPr>
        <w:t>:</w:t>
      </w:r>
    </w:p>
    <w:p w14:paraId="6667D070" w14:textId="5FBAD1AA" w:rsidR="00CE6EBC" w:rsidRPr="00CE6EBC" w:rsidRDefault="002B6BC2" w:rsidP="00CD0BF8">
      <w:pPr>
        <w:pStyle w:val="Bullet4"/>
        <w:widowControl w:val="0"/>
        <w:numPr>
          <w:ilvl w:val="3"/>
          <w:numId w:val="6"/>
        </w:numPr>
        <w:spacing w:beforeLines="0"/>
        <w:ind w:left="1440"/>
        <w:rPr>
          <w:rFonts w:ascii="Times New Roman" w:hAnsi="Times New Roman" w:cs="Times New Roman"/>
          <w:sz w:val="22"/>
          <w:szCs w:val="22"/>
        </w:rPr>
      </w:pPr>
      <w:r>
        <w:rPr>
          <w:rFonts w:ascii="Times New Roman" w:hAnsi="Times New Roman" w:cs="Times New Roman"/>
          <w:sz w:val="22"/>
          <w:szCs w:val="22"/>
        </w:rPr>
        <w:t>PPs</w:t>
      </w:r>
      <w:r w:rsidR="008879E2" w:rsidRPr="00CE6EBC">
        <w:rPr>
          <w:rFonts w:ascii="Times New Roman" w:hAnsi="Times New Roman" w:cs="Times New Roman"/>
          <w:sz w:val="22"/>
          <w:szCs w:val="22"/>
        </w:rPr>
        <w:t xml:space="preserve"> deter </w:t>
      </w:r>
      <w:r w:rsidR="00D51C18">
        <w:rPr>
          <w:rFonts w:ascii="Times New Roman" w:hAnsi="Times New Roman" w:cs="Times New Roman"/>
          <w:sz w:val="22"/>
          <w:szCs w:val="22"/>
        </w:rPr>
        <w:t>TOs</w:t>
      </w:r>
      <w:r w:rsidR="008879E2" w:rsidRPr="00CE6EBC">
        <w:rPr>
          <w:rFonts w:ascii="Times New Roman" w:hAnsi="Times New Roman" w:cs="Times New Roman"/>
          <w:sz w:val="22"/>
          <w:szCs w:val="22"/>
        </w:rPr>
        <w:t xml:space="preserve"> and aid </w:t>
      </w:r>
      <w:r>
        <w:rPr>
          <w:rFonts w:ascii="Times New Roman" w:hAnsi="Times New Roman" w:cs="Times New Roman"/>
          <w:sz w:val="22"/>
          <w:szCs w:val="22"/>
        </w:rPr>
        <w:t>mngt</w:t>
      </w:r>
      <w:r w:rsidR="008879E2" w:rsidRPr="00CE6EBC">
        <w:rPr>
          <w:rFonts w:ascii="Times New Roman" w:hAnsi="Times New Roman" w:cs="Times New Roman"/>
          <w:sz w:val="22"/>
          <w:szCs w:val="22"/>
        </w:rPr>
        <w:t xml:space="preserve"> entrenchment and often prevent SHs from getting value from an acquisition that they would prefer, since it gives the </w:t>
      </w:r>
      <w:r>
        <w:rPr>
          <w:rFonts w:ascii="Times New Roman" w:hAnsi="Times New Roman" w:cs="Times New Roman"/>
          <w:sz w:val="22"/>
          <w:szCs w:val="22"/>
        </w:rPr>
        <w:t>mngt</w:t>
      </w:r>
      <w:r w:rsidR="008879E2" w:rsidRPr="00CE6EBC">
        <w:rPr>
          <w:rFonts w:ascii="Times New Roman" w:hAnsi="Times New Roman" w:cs="Times New Roman"/>
          <w:sz w:val="22"/>
          <w:szCs w:val="22"/>
        </w:rPr>
        <w:t xml:space="preserve"> far more power to say no. This infringes on </w:t>
      </w:r>
      <w:r>
        <w:rPr>
          <w:rFonts w:ascii="Times New Roman" w:hAnsi="Times New Roman" w:cs="Times New Roman"/>
          <w:sz w:val="22"/>
          <w:szCs w:val="22"/>
        </w:rPr>
        <w:t>SHs’</w:t>
      </w:r>
      <w:r w:rsidR="008879E2" w:rsidRPr="00CE6EBC">
        <w:rPr>
          <w:rFonts w:ascii="Times New Roman" w:hAnsi="Times New Roman" w:cs="Times New Roman"/>
          <w:sz w:val="22"/>
          <w:szCs w:val="22"/>
        </w:rPr>
        <w:t xml:space="preserve"> liquidity rights (one of the core purposes of the </w:t>
      </w:r>
      <w:r>
        <w:rPr>
          <w:rFonts w:ascii="Times New Roman" w:hAnsi="Times New Roman" w:cs="Times New Roman"/>
          <w:sz w:val="22"/>
          <w:szCs w:val="22"/>
        </w:rPr>
        <w:t>corp</w:t>
      </w:r>
      <w:r w:rsidR="008879E2" w:rsidRPr="00CE6EBC">
        <w:rPr>
          <w:rFonts w:ascii="Times New Roman" w:hAnsi="Times New Roman" w:cs="Times New Roman"/>
          <w:sz w:val="22"/>
          <w:szCs w:val="22"/>
        </w:rPr>
        <w:t xml:space="preserve"> form) and pits it against centralized </w:t>
      </w:r>
      <w:r>
        <w:rPr>
          <w:rFonts w:ascii="Times New Roman" w:hAnsi="Times New Roman" w:cs="Times New Roman"/>
          <w:sz w:val="22"/>
          <w:szCs w:val="22"/>
        </w:rPr>
        <w:t>mngt</w:t>
      </w:r>
      <w:r w:rsidR="008879E2" w:rsidRPr="00CE6EBC">
        <w:rPr>
          <w:rFonts w:ascii="Times New Roman" w:hAnsi="Times New Roman" w:cs="Times New Roman"/>
          <w:sz w:val="22"/>
          <w:szCs w:val="22"/>
        </w:rPr>
        <w:t xml:space="preserve">. </w:t>
      </w:r>
    </w:p>
    <w:p w14:paraId="227DDB3C" w14:textId="2F81E873" w:rsidR="00CE6EBC" w:rsidRPr="00CE6EBC" w:rsidRDefault="008879E2" w:rsidP="00CD0BF8">
      <w:pPr>
        <w:pStyle w:val="Bullet4"/>
        <w:widowControl w:val="0"/>
        <w:numPr>
          <w:ilvl w:val="3"/>
          <w:numId w:val="6"/>
        </w:numPr>
        <w:spacing w:beforeLines="0"/>
        <w:ind w:left="1440"/>
        <w:rPr>
          <w:rFonts w:ascii="Times New Roman" w:hAnsi="Times New Roman" w:cs="Times New Roman"/>
          <w:sz w:val="22"/>
          <w:szCs w:val="22"/>
        </w:rPr>
      </w:pPr>
      <w:r w:rsidRPr="00CE6EBC">
        <w:rPr>
          <w:rFonts w:ascii="Times New Roman" w:hAnsi="Times New Roman" w:cs="Times New Roman"/>
          <w:sz w:val="22"/>
          <w:szCs w:val="22"/>
        </w:rPr>
        <w:t xml:space="preserve">Passivity: Omnipresent specter of </w:t>
      </w:r>
      <w:r w:rsidR="002B6BC2">
        <w:rPr>
          <w:rFonts w:ascii="Times New Roman" w:hAnsi="Times New Roman" w:cs="Times New Roman"/>
          <w:sz w:val="22"/>
          <w:szCs w:val="22"/>
        </w:rPr>
        <w:t>CoI</w:t>
      </w:r>
      <w:r w:rsidRPr="00CE6EBC">
        <w:rPr>
          <w:rFonts w:ascii="Times New Roman" w:hAnsi="Times New Roman" w:cs="Times New Roman"/>
          <w:sz w:val="22"/>
          <w:szCs w:val="22"/>
        </w:rPr>
        <w:t xml:space="preserve">; should not be able to use </w:t>
      </w:r>
      <w:r w:rsidR="002B6BC2">
        <w:rPr>
          <w:rFonts w:ascii="Times New Roman" w:hAnsi="Times New Roman" w:cs="Times New Roman"/>
          <w:sz w:val="22"/>
          <w:szCs w:val="22"/>
        </w:rPr>
        <w:t>corp</w:t>
      </w:r>
      <w:r w:rsidRPr="00CE6EBC">
        <w:rPr>
          <w:rFonts w:ascii="Times New Roman" w:hAnsi="Times New Roman" w:cs="Times New Roman"/>
          <w:sz w:val="22"/>
          <w:szCs w:val="22"/>
        </w:rPr>
        <w:t xml:space="preserve"> resources for entrenchment purposes / put up obstacles to SH value</w:t>
      </w:r>
    </w:p>
    <w:p w14:paraId="2B8E8C61" w14:textId="328D0382" w:rsidR="00CE6EBC" w:rsidRPr="00CE6EBC" w:rsidRDefault="008879E2" w:rsidP="00CD0BF8">
      <w:pPr>
        <w:pStyle w:val="Bullet4"/>
        <w:widowControl w:val="0"/>
        <w:numPr>
          <w:ilvl w:val="3"/>
          <w:numId w:val="6"/>
        </w:numPr>
        <w:spacing w:beforeLines="0"/>
        <w:ind w:left="1440"/>
        <w:rPr>
          <w:rFonts w:ascii="Times New Roman" w:hAnsi="Times New Roman" w:cs="Times New Roman"/>
          <w:sz w:val="22"/>
          <w:szCs w:val="22"/>
        </w:rPr>
      </w:pPr>
      <w:r w:rsidRPr="00CE6EBC">
        <w:rPr>
          <w:rFonts w:ascii="Times New Roman" w:hAnsi="Times New Roman" w:cs="Times New Roman"/>
          <w:sz w:val="22"/>
          <w:szCs w:val="22"/>
        </w:rPr>
        <w:t xml:space="preserve">Board Activism: Long-term value, centralized </w:t>
      </w:r>
      <w:r w:rsidR="002B6BC2">
        <w:rPr>
          <w:rFonts w:ascii="Times New Roman" w:hAnsi="Times New Roman" w:cs="Times New Roman"/>
          <w:sz w:val="22"/>
          <w:szCs w:val="22"/>
        </w:rPr>
        <w:t>mngt</w:t>
      </w:r>
      <w:r w:rsidRPr="00CE6EBC">
        <w:rPr>
          <w:rFonts w:ascii="Times New Roman" w:hAnsi="Times New Roman" w:cs="Times New Roman"/>
          <w:sz w:val="22"/>
          <w:szCs w:val="22"/>
        </w:rPr>
        <w:t xml:space="preserve">, unique insight, best negotiating position to bargain on behalf of dispersed </w:t>
      </w:r>
      <w:r w:rsidR="002B6BC2">
        <w:rPr>
          <w:rFonts w:ascii="Times New Roman" w:hAnsi="Times New Roman" w:cs="Times New Roman"/>
          <w:sz w:val="22"/>
          <w:szCs w:val="22"/>
        </w:rPr>
        <w:t>SH</w:t>
      </w:r>
      <w:r w:rsidRPr="00CE6EBC">
        <w:rPr>
          <w:rFonts w:ascii="Times New Roman" w:hAnsi="Times New Roman" w:cs="Times New Roman"/>
          <w:sz w:val="22"/>
          <w:szCs w:val="22"/>
        </w:rPr>
        <w:t xml:space="preserve"> interests. </w:t>
      </w:r>
      <w:r w:rsidR="002B6BC2">
        <w:rPr>
          <w:rFonts w:ascii="Times New Roman" w:hAnsi="Times New Roman" w:cs="Times New Roman"/>
          <w:sz w:val="22"/>
          <w:szCs w:val="22"/>
        </w:rPr>
        <w:t>W/o</w:t>
      </w:r>
      <w:r w:rsidRPr="00CE6EBC">
        <w:rPr>
          <w:rFonts w:ascii="Times New Roman" w:hAnsi="Times New Roman" w:cs="Times New Roman"/>
          <w:sz w:val="22"/>
          <w:szCs w:val="22"/>
        </w:rPr>
        <w:t xml:space="preserve"> </w:t>
      </w:r>
      <w:r w:rsidR="002B6BC2">
        <w:rPr>
          <w:rFonts w:ascii="Times New Roman" w:hAnsi="Times New Roman" w:cs="Times New Roman"/>
          <w:sz w:val="22"/>
          <w:szCs w:val="22"/>
        </w:rPr>
        <w:t>BoD,</w:t>
      </w:r>
      <w:r w:rsidRPr="00CE6EBC">
        <w:rPr>
          <w:rFonts w:ascii="Times New Roman" w:hAnsi="Times New Roman" w:cs="Times New Roman"/>
          <w:sz w:val="22"/>
          <w:szCs w:val="22"/>
        </w:rPr>
        <w:t xml:space="preserve"> </w:t>
      </w:r>
      <w:r w:rsidR="002B6BC2">
        <w:rPr>
          <w:rFonts w:ascii="Times New Roman" w:hAnsi="Times New Roman" w:cs="Times New Roman"/>
          <w:sz w:val="22"/>
          <w:szCs w:val="22"/>
        </w:rPr>
        <w:t xml:space="preserve">opens up SHs </w:t>
      </w:r>
      <w:r w:rsidRPr="00CE6EBC">
        <w:rPr>
          <w:rFonts w:ascii="Times New Roman" w:hAnsi="Times New Roman" w:cs="Times New Roman"/>
          <w:sz w:val="22"/>
          <w:szCs w:val="22"/>
        </w:rPr>
        <w:t>to coercive bids. Also can protect non-SH con</w:t>
      </w:r>
      <w:r w:rsidR="002B6BC2">
        <w:rPr>
          <w:rFonts w:ascii="Times New Roman" w:hAnsi="Times New Roman" w:cs="Times New Roman"/>
          <w:sz w:val="22"/>
          <w:szCs w:val="22"/>
        </w:rPr>
        <w:t>stituents (query whether</w:t>
      </w:r>
      <w:r w:rsidRPr="00CE6EBC">
        <w:rPr>
          <w:rFonts w:ascii="Times New Roman" w:hAnsi="Times New Roman" w:cs="Times New Roman"/>
          <w:sz w:val="22"/>
          <w:szCs w:val="22"/>
        </w:rPr>
        <w:t xml:space="preserve"> allowed)</w:t>
      </w:r>
    </w:p>
    <w:p w14:paraId="5863E1BD" w14:textId="00076522" w:rsidR="00CE6EBC" w:rsidRPr="00CE6EBC" w:rsidRDefault="008879E2" w:rsidP="00CD0BF8">
      <w:pPr>
        <w:pStyle w:val="Bullet4"/>
        <w:widowControl w:val="0"/>
        <w:numPr>
          <w:ilvl w:val="3"/>
          <w:numId w:val="6"/>
        </w:numPr>
        <w:spacing w:beforeLines="0"/>
        <w:ind w:left="1440"/>
        <w:rPr>
          <w:rFonts w:ascii="Times New Roman" w:hAnsi="Times New Roman" w:cs="Times New Roman"/>
          <w:sz w:val="22"/>
          <w:szCs w:val="22"/>
        </w:rPr>
      </w:pPr>
      <w:r w:rsidRPr="00CE6EBC">
        <w:rPr>
          <w:rFonts w:ascii="Times New Roman" w:hAnsi="Times New Roman" w:cs="Times New Roman"/>
          <w:sz w:val="22"/>
          <w:szCs w:val="22"/>
        </w:rPr>
        <w:t xml:space="preserve">But on the other hand, DE case law already limits the extent to which we can use </w:t>
      </w:r>
      <w:r w:rsidR="002B6BC2">
        <w:rPr>
          <w:rFonts w:ascii="Times New Roman" w:hAnsi="Times New Roman" w:cs="Times New Roman"/>
          <w:sz w:val="22"/>
          <w:szCs w:val="22"/>
        </w:rPr>
        <w:t>PPs</w:t>
      </w:r>
      <w:r w:rsidRPr="00CE6EBC">
        <w:rPr>
          <w:rFonts w:ascii="Times New Roman" w:hAnsi="Times New Roman" w:cs="Times New Roman"/>
          <w:sz w:val="22"/>
          <w:szCs w:val="22"/>
        </w:rPr>
        <w:t xml:space="preserve"> in a preclusive manner (</w:t>
      </w:r>
      <w:r w:rsidRPr="002B6BC2">
        <w:rPr>
          <w:rFonts w:ascii="Times New Roman" w:hAnsi="Times New Roman" w:cs="Times New Roman"/>
          <w:i/>
          <w:sz w:val="22"/>
          <w:szCs w:val="22"/>
        </w:rPr>
        <w:t>Unocal</w:t>
      </w:r>
      <w:r w:rsidRPr="00CE6EBC">
        <w:rPr>
          <w:rFonts w:ascii="Times New Roman" w:hAnsi="Times New Roman" w:cs="Times New Roman"/>
          <w:sz w:val="22"/>
          <w:szCs w:val="22"/>
        </w:rPr>
        <w:t>), having stuck down the dead and no and slow hand pills as overly preclusive (</w:t>
      </w:r>
      <w:r w:rsidRPr="00D51C18">
        <w:rPr>
          <w:rFonts w:ascii="Times New Roman" w:hAnsi="Times New Roman" w:cs="Times New Roman"/>
          <w:i/>
          <w:sz w:val="22"/>
          <w:szCs w:val="22"/>
        </w:rPr>
        <w:t>Carmody</w:t>
      </w:r>
      <w:r w:rsidRPr="00CE6EBC">
        <w:rPr>
          <w:rFonts w:ascii="Times New Roman" w:hAnsi="Times New Roman" w:cs="Times New Roman"/>
          <w:sz w:val="22"/>
          <w:szCs w:val="22"/>
        </w:rPr>
        <w:t xml:space="preserve">, </w:t>
      </w:r>
      <w:r w:rsidRPr="00D51C18">
        <w:rPr>
          <w:rFonts w:ascii="Times New Roman" w:hAnsi="Times New Roman" w:cs="Times New Roman"/>
          <w:i/>
          <w:sz w:val="22"/>
          <w:szCs w:val="22"/>
        </w:rPr>
        <w:t>Quickturn</w:t>
      </w:r>
      <w:r w:rsidRPr="00CE6EBC">
        <w:rPr>
          <w:rFonts w:ascii="Times New Roman" w:hAnsi="Times New Roman" w:cs="Times New Roman"/>
          <w:sz w:val="22"/>
          <w:szCs w:val="22"/>
        </w:rPr>
        <w:t>).</w:t>
      </w:r>
    </w:p>
    <w:p w14:paraId="5217FA98" w14:textId="619D6B68" w:rsidR="00CE6EBC" w:rsidRPr="00CE6EBC" w:rsidRDefault="008879E2" w:rsidP="00CD0BF8">
      <w:pPr>
        <w:pStyle w:val="Bullet4"/>
        <w:widowControl w:val="0"/>
        <w:numPr>
          <w:ilvl w:val="3"/>
          <w:numId w:val="6"/>
        </w:numPr>
        <w:spacing w:beforeLines="0"/>
        <w:ind w:left="1440"/>
        <w:rPr>
          <w:rFonts w:ascii="Times New Roman" w:hAnsi="Times New Roman" w:cs="Times New Roman"/>
          <w:sz w:val="22"/>
          <w:szCs w:val="22"/>
        </w:rPr>
      </w:pPr>
      <w:r w:rsidRPr="00CE6EBC">
        <w:rPr>
          <w:rFonts w:ascii="Times New Roman" w:hAnsi="Times New Roman" w:cs="Times New Roman"/>
          <w:sz w:val="22"/>
          <w:szCs w:val="22"/>
        </w:rPr>
        <w:t xml:space="preserve">HOWEVER, </w:t>
      </w:r>
      <w:r w:rsidR="002B6BC2">
        <w:rPr>
          <w:rFonts w:ascii="Times New Roman" w:hAnsi="Times New Roman" w:cs="Times New Roman"/>
          <w:sz w:val="22"/>
          <w:szCs w:val="22"/>
        </w:rPr>
        <w:t>PPs</w:t>
      </w:r>
      <w:r w:rsidRPr="00CE6EBC">
        <w:rPr>
          <w:rFonts w:ascii="Times New Roman" w:hAnsi="Times New Roman" w:cs="Times New Roman"/>
          <w:sz w:val="22"/>
          <w:szCs w:val="22"/>
        </w:rPr>
        <w:t xml:space="preserve"> can be effectively used to bring opportunistic activists to the table and maximize value for </w:t>
      </w:r>
      <w:r w:rsidR="002B6BC2">
        <w:rPr>
          <w:rFonts w:ascii="Times New Roman" w:hAnsi="Times New Roman" w:cs="Times New Roman"/>
          <w:sz w:val="22"/>
          <w:szCs w:val="22"/>
        </w:rPr>
        <w:t>SHs</w:t>
      </w:r>
      <w:r w:rsidRPr="00CE6EBC">
        <w:rPr>
          <w:rFonts w:ascii="Times New Roman" w:hAnsi="Times New Roman" w:cs="Times New Roman"/>
          <w:sz w:val="22"/>
          <w:szCs w:val="22"/>
        </w:rPr>
        <w:t xml:space="preserve"> in the long term. </w:t>
      </w:r>
    </w:p>
    <w:p w14:paraId="39BCFFD4" w14:textId="732281F6" w:rsidR="00CE6EBC" w:rsidRPr="00CE6EBC" w:rsidRDefault="008879E2" w:rsidP="00CD0BF8">
      <w:pPr>
        <w:pStyle w:val="Bullet4"/>
        <w:widowControl w:val="0"/>
        <w:numPr>
          <w:ilvl w:val="3"/>
          <w:numId w:val="6"/>
        </w:numPr>
        <w:spacing w:beforeLines="0"/>
        <w:ind w:left="1440"/>
        <w:rPr>
          <w:rFonts w:ascii="Times New Roman" w:hAnsi="Times New Roman" w:cs="Times New Roman"/>
          <w:sz w:val="22"/>
          <w:szCs w:val="22"/>
        </w:rPr>
      </w:pPr>
      <w:r w:rsidRPr="00CE6EBC">
        <w:rPr>
          <w:rFonts w:ascii="Times New Roman" w:hAnsi="Times New Roman" w:cs="Times New Roman"/>
          <w:sz w:val="22"/>
          <w:szCs w:val="22"/>
        </w:rPr>
        <w:t xml:space="preserve">May not want SHs to impeded on </w:t>
      </w:r>
      <w:r w:rsidR="002B6BC2">
        <w:rPr>
          <w:rFonts w:ascii="Times New Roman" w:hAnsi="Times New Roman" w:cs="Times New Roman"/>
          <w:sz w:val="22"/>
          <w:szCs w:val="22"/>
        </w:rPr>
        <w:t>mngt’s</w:t>
      </w:r>
      <w:r w:rsidRPr="00CE6EBC">
        <w:rPr>
          <w:rFonts w:ascii="Times New Roman" w:hAnsi="Times New Roman" w:cs="Times New Roman"/>
          <w:sz w:val="22"/>
          <w:szCs w:val="22"/>
        </w:rPr>
        <w:t xml:space="preserve"> strategic decisions, thereby undermining a key element of the </w:t>
      </w:r>
      <w:r w:rsidR="002B6BC2">
        <w:rPr>
          <w:rFonts w:ascii="Times New Roman" w:hAnsi="Times New Roman" w:cs="Times New Roman"/>
          <w:sz w:val="22"/>
          <w:szCs w:val="22"/>
        </w:rPr>
        <w:t>corp</w:t>
      </w:r>
      <w:r w:rsidRPr="00CE6EBC">
        <w:rPr>
          <w:rFonts w:ascii="Times New Roman" w:hAnsi="Times New Roman" w:cs="Times New Roman"/>
          <w:sz w:val="22"/>
          <w:szCs w:val="22"/>
        </w:rPr>
        <w:t xml:space="preserve"> form (Centralized </w:t>
      </w:r>
      <w:r w:rsidR="002B6BC2">
        <w:rPr>
          <w:rFonts w:ascii="Times New Roman" w:hAnsi="Times New Roman" w:cs="Times New Roman"/>
          <w:sz w:val="22"/>
          <w:szCs w:val="22"/>
        </w:rPr>
        <w:t>mngt</w:t>
      </w:r>
      <w:r w:rsidRPr="00CE6EBC">
        <w:rPr>
          <w:rFonts w:ascii="Times New Roman" w:hAnsi="Times New Roman" w:cs="Times New Roman"/>
          <w:sz w:val="22"/>
          <w:szCs w:val="22"/>
        </w:rPr>
        <w:t>)</w:t>
      </w:r>
    </w:p>
    <w:p w14:paraId="6A75734A" w14:textId="756B16BC" w:rsidR="00CE6EBC" w:rsidRPr="00CE6EBC" w:rsidRDefault="002B6BC2" w:rsidP="00CD0BF8">
      <w:pPr>
        <w:pStyle w:val="Bullet4"/>
        <w:widowControl w:val="0"/>
        <w:numPr>
          <w:ilvl w:val="3"/>
          <w:numId w:val="6"/>
        </w:numPr>
        <w:spacing w:beforeLines="0"/>
        <w:ind w:left="1440"/>
        <w:rPr>
          <w:rFonts w:ascii="Times New Roman" w:hAnsi="Times New Roman" w:cs="Times New Roman"/>
          <w:sz w:val="22"/>
          <w:szCs w:val="22"/>
        </w:rPr>
      </w:pPr>
      <w:r>
        <w:rPr>
          <w:rFonts w:ascii="Times New Roman" w:hAnsi="Times New Roman" w:cs="Times New Roman"/>
          <w:sz w:val="22"/>
          <w:szCs w:val="22"/>
        </w:rPr>
        <w:t>SH Empowerment/</w:t>
      </w:r>
      <w:r w:rsidR="008879E2" w:rsidRPr="00CE6EBC">
        <w:rPr>
          <w:rFonts w:ascii="Times New Roman" w:hAnsi="Times New Roman" w:cs="Times New Roman"/>
          <w:sz w:val="22"/>
          <w:szCs w:val="22"/>
        </w:rPr>
        <w:t>Removal of Entrenchment devices (e.g. staggered boards, limits to SH bylaw amendments, super</w:t>
      </w:r>
      <w:r w:rsidR="00D872E7">
        <w:rPr>
          <w:rFonts w:ascii="Times New Roman" w:hAnsi="Times New Roman" w:cs="Times New Roman"/>
          <w:sz w:val="22"/>
          <w:szCs w:val="22"/>
        </w:rPr>
        <w:t>Maj</w:t>
      </w:r>
      <w:r w:rsidR="008879E2" w:rsidRPr="00CE6EBC">
        <w:rPr>
          <w:rFonts w:ascii="Times New Roman" w:hAnsi="Times New Roman" w:cs="Times New Roman"/>
          <w:sz w:val="22"/>
          <w:szCs w:val="22"/>
        </w:rPr>
        <w:t xml:space="preserve"> req</w:t>
      </w:r>
      <w:r>
        <w:rPr>
          <w:rFonts w:ascii="Times New Roman" w:hAnsi="Times New Roman" w:cs="Times New Roman"/>
          <w:sz w:val="22"/>
          <w:szCs w:val="22"/>
        </w:rPr>
        <w:t>’</w:t>
      </w:r>
      <w:r w:rsidR="008879E2" w:rsidRPr="00CE6EBC">
        <w:rPr>
          <w:rFonts w:ascii="Times New Roman" w:hAnsi="Times New Roman" w:cs="Times New Roman"/>
          <w:sz w:val="22"/>
          <w:szCs w:val="22"/>
        </w:rPr>
        <w:t xml:space="preserve">s for charter amendments, </w:t>
      </w:r>
      <w:r>
        <w:rPr>
          <w:rFonts w:ascii="Times New Roman" w:hAnsi="Times New Roman" w:cs="Times New Roman"/>
          <w:sz w:val="22"/>
          <w:szCs w:val="22"/>
        </w:rPr>
        <w:t>PPs</w:t>
      </w:r>
      <w:r w:rsidR="008879E2" w:rsidRPr="00CE6EBC">
        <w:rPr>
          <w:rFonts w:ascii="Times New Roman" w:hAnsi="Times New Roman" w:cs="Times New Roman"/>
          <w:sz w:val="22"/>
          <w:szCs w:val="22"/>
        </w:rPr>
        <w:t xml:space="preserve">, golden parachutes) empirically enhance </w:t>
      </w:r>
      <w:r>
        <w:rPr>
          <w:rFonts w:ascii="Times New Roman" w:hAnsi="Times New Roman" w:cs="Times New Roman"/>
          <w:sz w:val="22"/>
          <w:szCs w:val="22"/>
        </w:rPr>
        <w:t>SH</w:t>
      </w:r>
      <w:r w:rsidR="008879E2" w:rsidRPr="00CE6EBC">
        <w:rPr>
          <w:rFonts w:ascii="Times New Roman" w:hAnsi="Times New Roman" w:cs="Times New Roman"/>
          <w:sz w:val="22"/>
          <w:szCs w:val="22"/>
        </w:rPr>
        <w:t xml:space="preserve"> value (Bebchuk)</w:t>
      </w:r>
    </w:p>
    <w:p w14:paraId="1F0DD86F" w14:textId="66D0A10A" w:rsidR="00CE6EBC" w:rsidRPr="00CE6EBC" w:rsidRDefault="008879E2" w:rsidP="00CD0BF8">
      <w:pPr>
        <w:pStyle w:val="Bullet4"/>
        <w:widowControl w:val="0"/>
        <w:numPr>
          <w:ilvl w:val="2"/>
          <w:numId w:val="6"/>
        </w:numPr>
        <w:spacing w:beforeLines="0"/>
        <w:ind w:left="1080"/>
        <w:rPr>
          <w:rFonts w:ascii="Times New Roman" w:hAnsi="Times New Roman" w:cs="Times New Roman"/>
          <w:sz w:val="22"/>
          <w:szCs w:val="22"/>
          <w:u w:val="single"/>
        </w:rPr>
      </w:pPr>
      <w:r w:rsidRPr="00CE6EBC">
        <w:rPr>
          <w:rFonts w:ascii="Times New Roman" w:hAnsi="Times New Roman" w:cs="Times New Roman"/>
          <w:sz w:val="22"/>
          <w:szCs w:val="22"/>
          <w:u w:val="single"/>
        </w:rPr>
        <w:t xml:space="preserve">Allocation of Power </w:t>
      </w:r>
      <w:r w:rsidR="002B6BC2">
        <w:rPr>
          <w:rFonts w:ascii="Times New Roman" w:hAnsi="Times New Roman" w:cs="Times New Roman"/>
          <w:sz w:val="22"/>
          <w:szCs w:val="22"/>
          <w:u w:val="single"/>
        </w:rPr>
        <w:t>btwn</w:t>
      </w:r>
      <w:r w:rsidRPr="00CE6EBC">
        <w:rPr>
          <w:rFonts w:ascii="Times New Roman" w:hAnsi="Times New Roman" w:cs="Times New Roman"/>
          <w:sz w:val="22"/>
          <w:szCs w:val="22"/>
          <w:u w:val="single"/>
        </w:rPr>
        <w:t xml:space="preserve"> </w:t>
      </w:r>
      <w:r w:rsidR="002B6BC2">
        <w:rPr>
          <w:rFonts w:ascii="Times New Roman" w:hAnsi="Times New Roman" w:cs="Times New Roman"/>
          <w:sz w:val="22"/>
          <w:szCs w:val="22"/>
          <w:u w:val="single"/>
        </w:rPr>
        <w:t>mngt</w:t>
      </w:r>
      <w:r w:rsidRPr="00CE6EBC">
        <w:rPr>
          <w:rFonts w:ascii="Times New Roman" w:hAnsi="Times New Roman" w:cs="Times New Roman"/>
          <w:sz w:val="22"/>
          <w:szCs w:val="22"/>
          <w:u w:val="single"/>
        </w:rPr>
        <w:t xml:space="preserve"> &amp; </w:t>
      </w:r>
      <w:r w:rsidR="00CE6EBC">
        <w:rPr>
          <w:rFonts w:ascii="Times New Roman" w:hAnsi="Times New Roman" w:cs="Times New Roman"/>
          <w:sz w:val="22"/>
          <w:szCs w:val="22"/>
          <w:u w:val="single"/>
        </w:rPr>
        <w:t>SHs</w:t>
      </w:r>
      <w:r w:rsidR="00CE6EBC">
        <w:rPr>
          <w:rFonts w:ascii="Times New Roman" w:hAnsi="Times New Roman" w:cs="Times New Roman"/>
          <w:sz w:val="22"/>
          <w:szCs w:val="22"/>
        </w:rPr>
        <w:t>:</w:t>
      </w:r>
    </w:p>
    <w:p w14:paraId="6BE581E3" w14:textId="77777777" w:rsidR="00CE6EBC" w:rsidRPr="00CE6EBC" w:rsidRDefault="008879E2" w:rsidP="00CD0BF8">
      <w:pPr>
        <w:pStyle w:val="Bullet4"/>
        <w:widowControl w:val="0"/>
        <w:numPr>
          <w:ilvl w:val="3"/>
          <w:numId w:val="6"/>
        </w:numPr>
        <w:spacing w:beforeLines="0"/>
        <w:ind w:left="1440"/>
        <w:rPr>
          <w:rFonts w:ascii="Times New Roman" w:hAnsi="Times New Roman" w:cs="Times New Roman"/>
          <w:sz w:val="22"/>
          <w:szCs w:val="22"/>
        </w:rPr>
      </w:pPr>
      <w:r w:rsidRPr="00CE6EBC">
        <w:rPr>
          <w:rFonts w:ascii="Times New Roman" w:hAnsi="Times New Roman" w:cs="Times New Roman"/>
          <w:sz w:val="22"/>
          <w:szCs w:val="22"/>
        </w:rPr>
        <w:t>Contract rights</w:t>
      </w:r>
    </w:p>
    <w:p w14:paraId="110EC948" w14:textId="39D965D3" w:rsidR="00CE6EBC" w:rsidRPr="00CE6EBC" w:rsidRDefault="008879E2" w:rsidP="00CD0BF8">
      <w:pPr>
        <w:pStyle w:val="Bullet4"/>
        <w:widowControl w:val="0"/>
        <w:numPr>
          <w:ilvl w:val="3"/>
          <w:numId w:val="6"/>
        </w:numPr>
        <w:spacing w:beforeLines="0"/>
        <w:ind w:left="1440"/>
        <w:rPr>
          <w:rFonts w:ascii="Times New Roman" w:hAnsi="Times New Roman" w:cs="Times New Roman"/>
          <w:sz w:val="22"/>
          <w:szCs w:val="22"/>
        </w:rPr>
      </w:pPr>
      <w:r w:rsidRPr="00CE6EBC">
        <w:rPr>
          <w:rFonts w:ascii="Times New Roman" w:hAnsi="Times New Roman" w:cs="Times New Roman"/>
          <w:sz w:val="22"/>
          <w:szCs w:val="22"/>
        </w:rPr>
        <w:t>Not one</w:t>
      </w:r>
      <w:r w:rsidR="002B6BC2">
        <w:rPr>
          <w:rFonts w:ascii="Times New Roman" w:hAnsi="Times New Roman" w:cs="Times New Roman"/>
          <w:sz w:val="22"/>
          <w:szCs w:val="22"/>
        </w:rPr>
        <w:t xml:space="preserve"> size fits all, varies among jurisdictions, allows states to work it out w/o</w:t>
      </w:r>
      <w:r w:rsidRPr="00CE6EBC">
        <w:rPr>
          <w:rFonts w:ascii="Times New Roman" w:hAnsi="Times New Roman" w:cs="Times New Roman"/>
          <w:sz w:val="22"/>
          <w:szCs w:val="22"/>
        </w:rPr>
        <w:t xml:space="preserve"> imposing same standards</w:t>
      </w:r>
    </w:p>
    <w:p w14:paraId="331DA1B4" w14:textId="3C7CF24E" w:rsidR="00CE6EBC" w:rsidRPr="008420B4" w:rsidRDefault="008879E2" w:rsidP="00CD0BF8">
      <w:pPr>
        <w:pStyle w:val="Bullet4"/>
        <w:widowControl w:val="0"/>
        <w:numPr>
          <w:ilvl w:val="2"/>
          <w:numId w:val="6"/>
        </w:numPr>
        <w:spacing w:beforeLines="0"/>
        <w:ind w:left="1080"/>
        <w:rPr>
          <w:rFonts w:ascii="Times New Roman" w:hAnsi="Times New Roman" w:cs="Times New Roman"/>
          <w:sz w:val="22"/>
          <w:szCs w:val="22"/>
        </w:rPr>
      </w:pPr>
      <w:r w:rsidRPr="008420B4">
        <w:rPr>
          <w:rFonts w:ascii="Times New Roman" w:hAnsi="Times New Roman" w:cs="Times New Roman"/>
          <w:sz w:val="22"/>
          <w:szCs w:val="22"/>
          <w:u w:val="single"/>
        </w:rPr>
        <w:t xml:space="preserve">Enforcement Mechanisms for </w:t>
      </w:r>
      <w:r w:rsidR="00CE6EBC" w:rsidRPr="008420B4">
        <w:rPr>
          <w:rFonts w:ascii="Times New Roman" w:hAnsi="Times New Roman" w:cs="Times New Roman"/>
          <w:sz w:val="22"/>
          <w:szCs w:val="22"/>
          <w:u w:val="single"/>
        </w:rPr>
        <w:t>Corp</w:t>
      </w:r>
      <w:r w:rsidRPr="008420B4">
        <w:rPr>
          <w:rFonts w:ascii="Times New Roman" w:hAnsi="Times New Roman" w:cs="Times New Roman"/>
          <w:sz w:val="22"/>
          <w:szCs w:val="22"/>
          <w:u w:val="single"/>
        </w:rPr>
        <w:t xml:space="preserve"> Law Matters</w:t>
      </w:r>
      <w:r w:rsidR="00CE6EBC" w:rsidRPr="008420B4">
        <w:rPr>
          <w:rFonts w:ascii="Times New Roman" w:hAnsi="Times New Roman" w:cs="Times New Roman"/>
          <w:sz w:val="22"/>
          <w:szCs w:val="22"/>
        </w:rPr>
        <w:t xml:space="preserve"> (mostly left to S</w:t>
      </w:r>
      <w:r w:rsidRPr="008420B4">
        <w:rPr>
          <w:rFonts w:ascii="Times New Roman" w:hAnsi="Times New Roman" w:cs="Times New Roman"/>
          <w:sz w:val="22"/>
          <w:szCs w:val="22"/>
        </w:rPr>
        <w:t>tates</w:t>
      </w:r>
      <w:r w:rsidR="00CE6EBC" w:rsidRPr="008420B4">
        <w:rPr>
          <w:rFonts w:ascii="Times New Roman" w:hAnsi="Times New Roman" w:cs="Times New Roman"/>
          <w:sz w:val="22"/>
          <w:szCs w:val="22"/>
        </w:rPr>
        <w:t>):</w:t>
      </w:r>
    </w:p>
    <w:p w14:paraId="0249C0D7" w14:textId="5DD09C31" w:rsidR="00CE6EBC" w:rsidRPr="008420B4" w:rsidRDefault="00D51C18" w:rsidP="00CD0BF8">
      <w:pPr>
        <w:pStyle w:val="Bullet4"/>
        <w:widowControl w:val="0"/>
        <w:numPr>
          <w:ilvl w:val="3"/>
          <w:numId w:val="6"/>
        </w:numPr>
        <w:spacing w:beforeLines="0"/>
        <w:ind w:left="1440"/>
        <w:rPr>
          <w:rFonts w:ascii="Times New Roman" w:hAnsi="Times New Roman" w:cs="Times New Roman"/>
          <w:sz w:val="22"/>
          <w:szCs w:val="22"/>
        </w:rPr>
      </w:pPr>
      <w:r w:rsidRPr="008420B4">
        <w:rPr>
          <w:rFonts w:ascii="Times New Roman" w:hAnsi="Times New Roman" w:cs="Times New Roman"/>
          <w:sz w:val="22"/>
          <w:szCs w:val="22"/>
        </w:rPr>
        <w:t>W/in</w:t>
      </w:r>
      <w:r w:rsidR="008879E2" w:rsidRPr="008420B4">
        <w:rPr>
          <w:rFonts w:ascii="Times New Roman" w:hAnsi="Times New Roman" w:cs="Times New Roman"/>
          <w:sz w:val="22"/>
          <w:szCs w:val="22"/>
        </w:rPr>
        <w:t xml:space="preserve"> province of state law rather than responding to scandals </w:t>
      </w:r>
    </w:p>
    <w:p w14:paraId="1E9260AC" w14:textId="737E7AC3" w:rsidR="00CE6EBC" w:rsidRPr="008420B4" w:rsidRDefault="008879E2" w:rsidP="00CD0BF8">
      <w:pPr>
        <w:pStyle w:val="Bullet4"/>
        <w:widowControl w:val="0"/>
        <w:numPr>
          <w:ilvl w:val="3"/>
          <w:numId w:val="6"/>
        </w:numPr>
        <w:spacing w:beforeLines="0"/>
        <w:ind w:left="1440"/>
        <w:rPr>
          <w:rFonts w:ascii="Times New Roman" w:hAnsi="Times New Roman" w:cs="Times New Roman"/>
          <w:sz w:val="22"/>
          <w:szCs w:val="22"/>
        </w:rPr>
      </w:pPr>
      <w:r w:rsidRPr="008420B4">
        <w:rPr>
          <w:rFonts w:ascii="Times New Roman" w:hAnsi="Times New Roman" w:cs="Times New Roman"/>
          <w:sz w:val="22"/>
          <w:szCs w:val="22"/>
        </w:rPr>
        <w:t xml:space="preserve">Allocation of law making authority between the </w:t>
      </w:r>
      <w:r w:rsidR="002B6BC2">
        <w:rPr>
          <w:rFonts w:ascii="Times New Roman" w:hAnsi="Times New Roman" w:cs="Times New Roman"/>
          <w:sz w:val="22"/>
          <w:szCs w:val="22"/>
        </w:rPr>
        <w:t>fed</w:t>
      </w:r>
      <w:r w:rsidRPr="008420B4">
        <w:rPr>
          <w:rFonts w:ascii="Times New Roman" w:hAnsi="Times New Roman" w:cs="Times New Roman"/>
          <w:sz w:val="22"/>
          <w:szCs w:val="22"/>
        </w:rPr>
        <w:t xml:space="preserve"> </w:t>
      </w:r>
      <w:r w:rsidR="002B6BC2">
        <w:rPr>
          <w:rFonts w:ascii="Times New Roman" w:hAnsi="Times New Roman" w:cs="Times New Roman"/>
          <w:sz w:val="22"/>
          <w:szCs w:val="22"/>
        </w:rPr>
        <w:t>gov’t</w:t>
      </w:r>
      <w:r w:rsidRPr="008420B4">
        <w:rPr>
          <w:rFonts w:ascii="Times New Roman" w:hAnsi="Times New Roman" w:cs="Times New Roman"/>
          <w:sz w:val="22"/>
          <w:szCs w:val="22"/>
        </w:rPr>
        <w:t xml:space="preserve"> and the states</w:t>
      </w:r>
    </w:p>
    <w:p w14:paraId="7E83C2CA" w14:textId="5B3E3A96" w:rsidR="008879E2" w:rsidRPr="008420B4" w:rsidRDefault="00D51C18" w:rsidP="00CD0BF8">
      <w:pPr>
        <w:pStyle w:val="Bullet4"/>
        <w:widowControl w:val="0"/>
        <w:numPr>
          <w:ilvl w:val="3"/>
          <w:numId w:val="6"/>
        </w:numPr>
        <w:spacing w:beforeLines="0"/>
        <w:ind w:left="1440"/>
        <w:rPr>
          <w:rFonts w:ascii="Times New Roman" w:hAnsi="Times New Roman" w:cs="Times New Roman"/>
          <w:sz w:val="22"/>
          <w:szCs w:val="22"/>
        </w:rPr>
      </w:pPr>
      <w:r w:rsidRPr="008420B4">
        <w:rPr>
          <w:rFonts w:ascii="Times New Roman" w:hAnsi="Times New Roman" w:cs="Times New Roman"/>
          <w:sz w:val="22"/>
          <w:szCs w:val="22"/>
        </w:rPr>
        <w:t>DE’s</w:t>
      </w:r>
      <w:r w:rsidR="008879E2" w:rsidRPr="008420B4">
        <w:rPr>
          <w:rFonts w:ascii="Times New Roman" w:hAnsi="Times New Roman" w:cs="Times New Roman"/>
          <w:sz w:val="22"/>
          <w:szCs w:val="22"/>
        </w:rPr>
        <w:t xml:space="preserve"> competitive advantage (Mark Roe)</w:t>
      </w:r>
    </w:p>
    <w:p w14:paraId="45FC2976" w14:textId="5EE0FAB2" w:rsidR="008879E2" w:rsidRPr="008420B4" w:rsidRDefault="008879E2" w:rsidP="008420B4">
      <w:pPr>
        <w:pStyle w:val="NoSpacing"/>
        <w:widowControl w:val="0"/>
        <w:numPr>
          <w:ilvl w:val="1"/>
          <w:numId w:val="6"/>
        </w:numPr>
        <w:ind w:left="720"/>
        <w:rPr>
          <w:rFonts w:ascii="Times New Roman" w:hAnsi="Times New Roman" w:cs="Times New Roman"/>
          <w:b/>
        </w:rPr>
      </w:pPr>
      <w:r w:rsidRPr="008420B4">
        <w:rPr>
          <w:rFonts w:ascii="Times New Roman" w:hAnsi="Times New Roman" w:cs="Times New Roman"/>
          <w:b/>
        </w:rPr>
        <w:t>Disclaiming by Agreement</w:t>
      </w:r>
    </w:p>
    <w:p w14:paraId="77FE6696" w14:textId="75B28638" w:rsidR="008879E2" w:rsidRPr="008420B4" w:rsidRDefault="008879E2" w:rsidP="008420B4">
      <w:pPr>
        <w:pStyle w:val="NoSpacing"/>
        <w:widowControl w:val="0"/>
        <w:numPr>
          <w:ilvl w:val="2"/>
          <w:numId w:val="6"/>
        </w:numPr>
        <w:ind w:left="1080"/>
        <w:rPr>
          <w:rFonts w:ascii="Times New Roman" w:hAnsi="Times New Roman" w:cs="Times New Roman"/>
          <w:sz w:val="22"/>
          <w:szCs w:val="22"/>
        </w:rPr>
      </w:pPr>
      <w:r w:rsidRPr="008420B4">
        <w:rPr>
          <w:rFonts w:ascii="Times New Roman" w:hAnsi="Times New Roman" w:cs="Times New Roman"/>
          <w:sz w:val="22"/>
          <w:szCs w:val="22"/>
        </w:rPr>
        <w:t>Value of strong default rules</w:t>
      </w:r>
    </w:p>
    <w:p w14:paraId="2EF609DA" w14:textId="746B1B06" w:rsidR="008879E2" w:rsidRPr="008420B4" w:rsidRDefault="008879E2" w:rsidP="008420B4">
      <w:pPr>
        <w:pStyle w:val="NoSpacing"/>
        <w:widowControl w:val="0"/>
        <w:numPr>
          <w:ilvl w:val="1"/>
          <w:numId w:val="6"/>
        </w:numPr>
        <w:ind w:left="720"/>
        <w:rPr>
          <w:rFonts w:ascii="Times New Roman" w:hAnsi="Times New Roman" w:cs="Times New Roman"/>
          <w:b/>
        </w:rPr>
      </w:pPr>
      <w:r w:rsidRPr="008420B4">
        <w:rPr>
          <w:rFonts w:ascii="Times New Roman" w:hAnsi="Times New Roman" w:cs="Times New Roman"/>
          <w:b/>
        </w:rPr>
        <w:t>Best Practices &amp; Separate Listing</w:t>
      </w:r>
    </w:p>
    <w:p w14:paraId="5CD40AC1" w14:textId="21741CDB" w:rsidR="008879E2" w:rsidRPr="008420B4" w:rsidRDefault="008879E2" w:rsidP="008420B4">
      <w:pPr>
        <w:pStyle w:val="NoSpacing"/>
        <w:widowControl w:val="0"/>
        <w:numPr>
          <w:ilvl w:val="2"/>
          <w:numId w:val="6"/>
        </w:numPr>
        <w:ind w:left="1080"/>
        <w:rPr>
          <w:rFonts w:ascii="Times New Roman" w:hAnsi="Times New Roman" w:cs="Times New Roman"/>
          <w:sz w:val="22"/>
          <w:szCs w:val="22"/>
        </w:rPr>
      </w:pPr>
      <w:r w:rsidRPr="008420B4">
        <w:rPr>
          <w:rFonts w:ascii="Times New Roman" w:hAnsi="Times New Roman" w:cs="Times New Roman"/>
          <w:sz w:val="22"/>
          <w:szCs w:val="22"/>
        </w:rPr>
        <w:t>E.g. Bovespa</w:t>
      </w:r>
    </w:p>
    <w:p w14:paraId="4DAD640E" w14:textId="2AFF5BDE" w:rsidR="008879E2" w:rsidRPr="008420B4" w:rsidRDefault="008879E2" w:rsidP="008420B4">
      <w:pPr>
        <w:pStyle w:val="NoSpacing"/>
        <w:widowControl w:val="0"/>
        <w:numPr>
          <w:ilvl w:val="2"/>
          <w:numId w:val="6"/>
        </w:numPr>
        <w:ind w:left="1080"/>
        <w:rPr>
          <w:rFonts w:ascii="Times New Roman" w:hAnsi="Times New Roman" w:cs="Times New Roman"/>
          <w:sz w:val="22"/>
          <w:szCs w:val="22"/>
        </w:rPr>
      </w:pPr>
      <w:r w:rsidRPr="008420B4">
        <w:rPr>
          <w:rFonts w:ascii="Times New Roman" w:hAnsi="Times New Roman" w:cs="Times New Roman"/>
          <w:sz w:val="22"/>
          <w:szCs w:val="22"/>
        </w:rPr>
        <w:t>Aftermath in M&amp;A Practice; standard scripts and rituals to avoid breach of Due Care</w:t>
      </w:r>
    </w:p>
    <w:p w14:paraId="6575D4A1" w14:textId="1B9EAD07" w:rsidR="008879E2" w:rsidRPr="008420B4" w:rsidRDefault="008879E2" w:rsidP="008420B4">
      <w:pPr>
        <w:pStyle w:val="NoSpacing"/>
        <w:widowControl w:val="0"/>
        <w:numPr>
          <w:ilvl w:val="1"/>
          <w:numId w:val="6"/>
        </w:numPr>
        <w:ind w:left="720"/>
        <w:rPr>
          <w:rFonts w:ascii="Times New Roman" w:hAnsi="Times New Roman" w:cs="Times New Roman"/>
          <w:b/>
        </w:rPr>
      </w:pPr>
      <w:r w:rsidRPr="008420B4">
        <w:rPr>
          <w:rFonts w:ascii="Times New Roman" w:hAnsi="Times New Roman" w:cs="Times New Roman"/>
          <w:b/>
        </w:rPr>
        <w:t>Form v. Substance</w:t>
      </w:r>
    </w:p>
    <w:p w14:paraId="4BF89CA8" w14:textId="656A5D7D" w:rsidR="008879E2" w:rsidRPr="008420B4" w:rsidRDefault="008879E2" w:rsidP="008420B4">
      <w:pPr>
        <w:pStyle w:val="NoSpacing"/>
        <w:widowControl w:val="0"/>
        <w:numPr>
          <w:ilvl w:val="1"/>
          <w:numId w:val="6"/>
        </w:numPr>
        <w:ind w:left="720"/>
        <w:rPr>
          <w:rFonts w:ascii="Times New Roman" w:hAnsi="Times New Roman" w:cs="Times New Roman"/>
          <w:b/>
        </w:rPr>
      </w:pPr>
      <w:r w:rsidRPr="008420B4">
        <w:rPr>
          <w:rFonts w:ascii="Times New Roman" w:hAnsi="Times New Roman" w:cs="Times New Roman"/>
          <w:b/>
        </w:rPr>
        <w:t>Buyout &amp; Buy/Sell Agreement (v. Dissolution)</w:t>
      </w:r>
    </w:p>
    <w:p w14:paraId="7D5A697A" w14:textId="77777777" w:rsidR="00D51C18" w:rsidRPr="008420B4" w:rsidRDefault="00D51C18" w:rsidP="00CD0BF8">
      <w:pPr>
        <w:pStyle w:val="NoSpacing"/>
        <w:widowControl w:val="0"/>
        <w:rPr>
          <w:rFonts w:ascii="Times New Roman" w:hAnsi="Times New Roman" w:cs="Times New Roman"/>
          <w:b/>
          <w:sz w:val="22"/>
          <w:szCs w:val="22"/>
        </w:rPr>
      </w:pPr>
    </w:p>
    <w:p w14:paraId="108D571F" w14:textId="00244C71" w:rsidR="00D51C18" w:rsidRPr="008420B4" w:rsidRDefault="00D51C18" w:rsidP="00CD0BF8">
      <w:pPr>
        <w:pStyle w:val="NoSpacing"/>
        <w:widowControl w:val="0"/>
        <w:rPr>
          <w:rFonts w:ascii="Times New Roman" w:hAnsi="Times New Roman" w:cs="Times New Roman"/>
          <w:sz w:val="22"/>
          <w:szCs w:val="22"/>
        </w:rPr>
      </w:pPr>
      <w:r w:rsidRPr="008420B4">
        <w:rPr>
          <w:rFonts w:ascii="Times New Roman" w:hAnsi="Times New Roman" w:cs="Times New Roman"/>
          <w:sz w:val="22"/>
          <w:szCs w:val="22"/>
        </w:rPr>
        <w:t>Concluding Thought</w:t>
      </w:r>
      <w:r w:rsidR="002B6BC2">
        <w:rPr>
          <w:rFonts w:ascii="Times New Roman" w:hAnsi="Times New Roman" w:cs="Times New Roman"/>
          <w:sz w:val="22"/>
          <w:szCs w:val="22"/>
        </w:rPr>
        <w:t>:</w:t>
      </w:r>
    </w:p>
    <w:p w14:paraId="4EC808A0" w14:textId="0B953790" w:rsidR="00D51C18" w:rsidRPr="008420B4" w:rsidRDefault="00D51C18" w:rsidP="00CD0BF8">
      <w:pPr>
        <w:pStyle w:val="NoSpacing"/>
        <w:widowControl w:val="0"/>
        <w:rPr>
          <w:rFonts w:ascii="Times New Roman" w:hAnsi="Times New Roman" w:cs="Times New Roman"/>
          <w:sz w:val="22"/>
          <w:szCs w:val="22"/>
        </w:rPr>
      </w:pPr>
      <w:r w:rsidRPr="008420B4">
        <w:rPr>
          <w:rFonts w:ascii="Times New Roman" w:hAnsi="Times New Roman" w:cs="Times New Roman"/>
          <w:sz w:val="22"/>
          <w:szCs w:val="22"/>
        </w:rPr>
        <w:tab/>
        <w:t>Can you understand virtually all of the issues and legal doctrines studied in this course as deriving from one or</w:t>
      </w:r>
      <w:r w:rsidR="002B6BC2">
        <w:rPr>
          <w:rFonts w:ascii="Times New Roman" w:hAnsi="Times New Roman" w:cs="Times New Roman"/>
          <w:sz w:val="22"/>
          <w:szCs w:val="22"/>
        </w:rPr>
        <w:t xml:space="preserve"> m</w:t>
      </w:r>
      <w:r w:rsidRPr="008420B4">
        <w:rPr>
          <w:rFonts w:ascii="Times New Roman" w:hAnsi="Times New Roman" w:cs="Times New Roman"/>
          <w:sz w:val="22"/>
          <w:szCs w:val="22"/>
        </w:rPr>
        <w:t>ore of the four fundamental features of the corp form?</w:t>
      </w:r>
    </w:p>
    <w:p w14:paraId="13D11DC8" w14:textId="77777777" w:rsidR="002B6BC2" w:rsidRDefault="00D51C18" w:rsidP="00CD0BF8">
      <w:pPr>
        <w:pStyle w:val="NoSpacing"/>
        <w:widowControl w:val="0"/>
        <w:numPr>
          <w:ilvl w:val="0"/>
          <w:numId w:val="44"/>
        </w:numPr>
        <w:rPr>
          <w:rFonts w:ascii="Times New Roman" w:hAnsi="Times New Roman" w:cs="Times New Roman"/>
          <w:sz w:val="22"/>
          <w:szCs w:val="22"/>
        </w:rPr>
      </w:pPr>
      <w:r w:rsidRPr="008420B4">
        <w:rPr>
          <w:rFonts w:ascii="Times New Roman" w:hAnsi="Times New Roman" w:cs="Times New Roman"/>
          <w:sz w:val="22"/>
          <w:szCs w:val="22"/>
        </w:rPr>
        <w:t>Limit Liability for investors (piercing corp veil is response)</w:t>
      </w:r>
    </w:p>
    <w:p w14:paraId="7CC96B82" w14:textId="77777777" w:rsidR="002B6BC2" w:rsidRDefault="002B6BC2" w:rsidP="00CD0BF8">
      <w:pPr>
        <w:pStyle w:val="NoSpacing"/>
        <w:widowControl w:val="0"/>
        <w:numPr>
          <w:ilvl w:val="0"/>
          <w:numId w:val="44"/>
        </w:numPr>
        <w:rPr>
          <w:rFonts w:ascii="Times New Roman" w:hAnsi="Times New Roman" w:cs="Times New Roman"/>
          <w:sz w:val="22"/>
          <w:szCs w:val="22"/>
        </w:rPr>
      </w:pPr>
      <w:r w:rsidRPr="002B6BC2">
        <w:rPr>
          <w:rFonts w:ascii="Times New Roman" w:hAnsi="Times New Roman" w:cs="Times New Roman"/>
          <w:sz w:val="22"/>
          <w:szCs w:val="22"/>
        </w:rPr>
        <w:t>Liquidity of assets</w:t>
      </w:r>
    </w:p>
    <w:p w14:paraId="04CBD7C7" w14:textId="77777777" w:rsidR="002B6BC2" w:rsidRDefault="00D51C18" w:rsidP="00CD0BF8">
      <w:pPr>
        <w:pStyle w:val="NoSpacing"/>
        <w:widowControl w:val="0"/>
        <w:numPr>
          <w:ilvl w:val="0"/>
          <w:numId w:val="44"/>
        </w:numPr>
        <w:rPr>
          <w:rFonts w:ascii="Times New Roman" w:hAnsi="Times New Roman" w:cs="Times New Roman"/>
          <w:sz w:val="22"/>
          <w:szCs w:val="22"/>
        </w:rPr>
      </w:pPr>
      <w:r w:rsidRPr="002B6BC2">
        <w:rPr>
          <w:rFonts w:ascii="Times New Roman" w:hAnsi="Times New Roman" w:cs="Times New Roman"/>
          <w:sz w:val="22"/>
          <w:szCs w:val="22"/>
        </w:rPr>
        <w:t>Strong legal personality, Corp form is hard to terminate (Serious problem in Close corp – freeze-outs, oppression)</w:t>
      </w:r>
    </w:p>
    <w:p w14:paraId="321B4C61" w14:textId="56AD1DFE" w:rsidR="00D51C18" w:rsidRPr="002B6BC2" w:rsidRDefault="00D51C18" w:rsidP="00CD0BF8">
      <w:pPr>
        <w:pStyle w:val="NoSpacing"/>
        <w:widowControl w:val="0"/>
        <w:numPr>
          <w:ilvl w:val="0"/>
          <w:numId w:val="44"/>
        </w:numPr>
        <w:rPr>
          <w:rFonts w:ascii="Times New Roman" w:hAnsi="Times New Roman" w:cs="Times New Roman"/>
          <w:sz w:val="22"/>
          <w:szCs w:val="22"/>
        </w:rPr>
      </w:pPr>
      <w:r w:rsidRPr="002B6BC2">
        <w:rPr>
          <w:rFonts w:ascii="Times New Roman" w:hAnsi="Times New Roman" w:cs="Times New Roman"/>
          <w:sz w:val="22"/>
          <w:szCs w:val="22"/>
        </w:rPr>
        <w:t xml:space="preserve">Centralized </w:t>
      </w:r>
      <w:r w:rsidR="002B6BC2">
        <w:rPr>
          <w:rFonts w:ascii="Times New Roman" w:hAnsi="Times New Roman" w:cs="Times New Roman"/>
          <w:sz w:val="22"/>
          <w:szCs w:val="22"/>
        </w:rPr>
        <w:t>Mngt</w:t>
      </w:r>
      <w:r w:rsidRPr="002B6BC2">
        <w:rPr>
          <w:rFonts w:ascii="Times New Roman" w:hAnsi="Times New Roman" w:cs="Times New Roman"/>
          <w:sz w:val="22"/>
          <w:szCs w:val="22"/>
        </w:rPr>
        <w:t xml:space="preserve"> (FD</w:t>
      </w:r>
      <w:r w:rsidR="002B6BC2">
        <w:rPr>
          <w:rFonts w:ascii="Times New Roman" w:hAnsi="Times New Roman" w:cs="Times New Roman"/>
          <w:sz w:val="22"/>
          <w:szCs w:val="22"/>
        </w:rPr>
        <w:t>s are</w:t>
      </w:r>
      <w:r w:rsidRPr="002B6BC2">
        <w:rPr>
          <w:rFonts w:ascii="Times New Roman" w:hAnsi="Times New Roman" w:cs="Times New Roman"/>
          <w:sz w:val="22"/>
          <w:szCs w:val="22"/>
        </w:rPr>
        <w:t xml:space="preserve"> response to avoid the corruption of power)</w:t>
      </w:r>
    </w:p>
    <w:p w14:paraId="6FE08424" w14:textId="55E0A6C3" w:rsidR="00D51C18" w:rsidRPr="008420B4" w:rsidRDefault="008D4069" w:rsidP="00CD0BF8">
      <w:pPr>
        <w:pStyle w:val="NoSpacing"/>
        <w:widowControl w:val="0"/>
        <w:rPr>
          <w:rFonts w:ascii="Times New Roman" w:hAnsi="Times New Roman" w:cs="Times New Roman"/>
          <w:sz w:val="22"/>
          <w:szCs w:val="22"/>
        </w:rPr>
      </w:pPr>
      <w:r w:rsidRPr="008420B4">
        <w:rPr>
          <w:rFonts w:ascii="Times New Roman" w:hAnsi="Times New Roman" w:cs="Times New Roman"/>
          <w:sz w:val="22"/>
          <w:szCs w:val="22"/>
        </w:rPr>
        <w:t>Which of the four accounts for more of the legal action?</w:t>
      </w:r>
    </w:p>
    <w:p w14:paraId="2BCC40DA" w14:textId="71420599" w:rsidR="008D4069" w:rsidRPr="008420B4" w:rsidRDefault="008D4069" w:rsidP="00CD0BF8">
      <w:pPr>
        <w:pStyle w:val="NoSpacing"/>
        <w:widowControl w:val="0"/>
        <w:numPr>
          <w:ilvl w:val="0"/>
          <w:numId w:val="35"/>
        </w:numPr>
        <w:rPr>
          <w:rFonts w:ascii="Times New Roman" w:hAnsi="Times New Roman" w:cs="Times New Roman"/>
          <w:sz w:val="22"/>
          <w:szCs w:val="22"/>
        </w:rPr>
      </w:pPr>
      <w:r w:rsidRPr="008420B4">
        <w:rPr>
          <w:rFonts w:ascii="Times New Roman" w:hAnsi="Times New Roman" w:cs="Times New Roman"/>
          <w:sz w:val="22"/>
          <w:szCs w:val="22"/>
        </w:rPr>
        <w:t xml:space="preserve">Clark didn’t say but it is probably centralized </w:t>
      </w:r>
      <w:r w:rsidR="002B6BC2">
        <w:rPr>
          <w:rFonts w:ascii="Times New Roman" w:hAnsi="Times New Roman" w:cs="Times New Roman"/>
          <w:sz w:val="22"/>
          <w:szCs w:val="22"/>
        </w:rPr>
        <w:t>mngt</w:t>
      </w:r>
    </w:p>
    <w:sectPr w:rsidR="008D4069" w:rsidRPr="008420B4" w:rsidSect="00FC6C1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6143B" w14:textId="77777777" w:rsidR="00B615F8" w:rsidRDefault="00B615F8" w:rsidP="00005AE9">
      <w:r>
        <w:separator/>
      </w:r>
    </w:p>
  </w:endnote>
  <w:endnote w:type="continuationSeparator" w:id="0">
    <w:p w14:paraId="53C60A18" w14:textId="77777777" w:rsidR="00B615F8" w:rsidRDefault="00B615F8" w:rsidP="00005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14ACC" w14:textId="77777777" w:rsidR="00B615F8" w:rsidRDefault="00B615F8" w:rsidP="00005A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B48A0F" w14:textId="77777777" w:rsidR="00B615F8" w:rsidRDefault="00B615F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4E1CC" w14:textId="77777777" w:rsidR="00B615F8" w:rsidRDefault="00B615F8" w:rsidP="00005A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163E">
      <w:rPr>
        <w:rStyle w:val="PageNumber"/>
        <w:noProof/>
      </w:rPr>
      <w:t>1</w:t>
    </w:r>
    <w:r>
      <w:rPr>
        <w:rStyle w:val="PageNumber"/>
      </w:rPr>
      <w:fldChar w:fldCharType="end"/>
    </w:r>
  </w:p>
  <w:p w14:paraId="5ADD1B15" w14:textId="77777777" w:rsidR="00B615F8" w:rsidRDefault="00B615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2AC91" w14:textId="77777777" w:rsidR="00B615F8" w:rsidRDefault="00B615F8" w:rsidP="00005AE9">
      <w:r>
        <w:separator/>
      </w:r>
    </w:p>
  </w:footnote>
  <w:footnote w:type="continuationSeparator" w:id="0">
    <w:p w14:paraId="267E1430" w14:textId="77777777" w:rsidR="00B615F8" w:rsidRDefault="00B615F8" w:rsidP="00005A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C696D"/>
    <w:multiLevelType w:val="hybridMultilevel"/>
    <w:tmpl w:val="8B248E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8B0880"/>
    <w:multiLevelType w:val="multilevel"/>
    <w:tmpl w:val="65224758"/>
    <w:lvl w:ilvl="0">
      <w:start w:val="1"/>
      <w:numFmt w:val="upperRoman"/>
      <w:pStyle w:val="Heading1"/>
      <w:lvlText w:val="%1."/>
      <w:lvlJc w:val="left"/>
      <w:pPr>
        <w:ind w:left="360" w:hanging="360"/>
      </w:pPr>
      <w:rPr>
        <w:rFonts w:hint="default"/>
        <w:b/>
        <w:i w:val="0"/>
      </w:rPr>
    </w:lvl>
    <w:lvl w:ilvl="1">
      <w:start w:val="1"/>
      <w:numFmt w:val="upperLetter"/>
      <w:pStyle w:val="Heading2"/>
      <w:lvlText w:val="%2."/>
      <w:lvlJc w:val="left"/>
      <w:pPr>
        <w:tabs>
          <w:tab w:val="num" w:pos="720"/>
        </w:tabs>
        <w:ind w:left="720" w:hanging="720"/>
      </w:pPr>
      <w:rPr>
        <w:rFonts w:hint="default"/>
        <w:i w:val="0"/>
      </w:rPr>
    </w:lvl>
    <w:lvl w:ilvl="2">
      <w:start w:val="1"/>
      <w:numFmt w:val="decimal"/>
      <w:pStyle w:val="Heading3"/>
      <w:lvlText w:val="%3."/>
      <w:lvlJc w:val="left"/>
      <w:pPr>
        <w:tabs>
          <w:tab w:val="num" w:pos="1080"/>
        </w:tabs>
        <w:ind w:left="720" w:firstLine="0"/>
      </w:pPr>
      <w:rPr>
        <w:rFonts w:hint="default"/>
        <w:b/>
        <w:i w:val="0"/>
      </w:rPr>
    </w:lvl>
    <w:lvl w:ilvl="3">
      <w:start w:val="1"/>
      <w:numFmt w:val="lowerLetter"/>
      <w:pStyle w:val="Heading4"/>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i w:val="0"/>
      </w:rPr>
    </w:lvl>
    <w:lvl w:ilvl="5">
      <w:start w:val="1"/>
      <w:numFmt w:val="upperLetter"/>
      <w:lvlText w:val="(%6)"/>
      <w:lvlJc w:val="left"/>
      <w:pPr>
        <w:tabs>
          <w:tab w:val="num" w:pos="3960"/>
        </w:tabs>
        <w:ind w:left="3600" w:firstLine="0"/>
      </w:pPr>
      <w:rPr>
        <w:rFonts w:hint="default"/>
      </w:rPr>
    </w:lvl>
    <w:lvl w:ilvl="6">
      <w:start w:val="1"/>
      <w:numFmt w:val="decimal"/>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cardinalText"/>
      <w:lvlText w:val="(%9)"/>
      <w:lvlJc w:val="left"/>
      <w:pPr>
        <w:tabs>
          <w:tab w:val="num" w:pos="6120"/>
        </w:tabs>
        <w:ind w:left="5760" w:firstLine="0"/>
      </w:pPr>
      <w:rPr>
        <w:rFonts w:hint="default"/>
      </w:rPr>
    </w:lvl>
  </w:abstractNum>
  <w:abstractNum w:abstractNumId="3">
    <w:nsid w:val="0160741F"/>
    <w:multiLevelType w:val="hybridMultilevel"/>
    <w:tmpl w:val="2C74B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F36547"/>
    <w:multiLevelType w:val="hybridMultilevel"/>
    <w:tmpl w:val="25382F38"/>
    <w:lvl w:ilvl="0" w:tplc="23A02FEE">
      <w:start w:val="1"/>
      <w:numFmt w:val="upperRoman"/>
      <w:lvlText w:val="%1."/>
      <w:lvlJc w:val="left"/>
      <w:pPr>
        <w:tabs>
          <w:tab w:val="num" w:pos="1080"/>
        </w:tabs>
        <w:ind w:left="1080" w:hanging="720"/>
      </w:pPr>
      <w:rPr>
        <w:rFonts w:hint="default"/>
      </w:rPr>
    </w:lvl>
    <w:lvl w:ilvl="1" w:tplc="C2FA7D44">
      <w:start w:val="1"/>
      <w:numFmt w:val="lowerLetter"/>
      <w:lvlText w:val="%2."/>
      <w:lvlJc w:val="left"/>
      <w:pPr>
        <w:tabs>
          <w:tab w:val="num" w:pos="1440"/>
        </w:tabs>
        <w:ind w:left="1440" w:hanging="360"/>
      </w:pPr>
      <w:rPr>
        <w:b w:val="0"/>
        <w:sz w:val="24"/>
      </w:rPr>
    </w:lvl>
    <w:lvl w:ilvl="2" w:tplc="B0C2A266">
      <w:start w:val="1"/>
      <w:numFmt w:val="lowerRoman"/>
      <w:lvlText w:val="%3."/>
      <w:lvlJc w:val="right"/>
      <w:pPr>
        <w:tabs>
          <w:tab w:val="num" w:pos="2160"/>
        </w:tabs>
        <w:ind w:left="2160" w:hanging="180"/>
      </w:pPr>
      <w:rPr>
        <w:b w:val="0"/>
        <w:sz w:val="24"/>
        <w:szCs w:val="24"/>
      </w:rPr>
    </w:lvl>
    <w:lvl w:ilvl="3" w:tplc="17CC7532">
      <w:start w:val="1"/>
      <w:numFmt w:val="decimal"/>
      <w:lvlText w:val="%4."/>
      <w:lvlJc w:val="left"/>
      <w:pPr>
        <w:tabs>
          <w:tab w:val="num" w:pos="2880"/>
        </w:tabs>
        <w:ind w:left="2880" w:hanging="360"/>
      </w:pPr>
      <w:rPr>
        <w:b w:val="0"/>
        <w:sz w:val="24"/>
        <w:szCs w:val="24"/>
      </w:rPr>
    </w:lvl>
    <w:lvl w:ilvl="4" w:tplc="164CAAF6">
      <w:start w:val="1"/>
      <w:numFmt w:val="lowerLetter"/>
      <w:lvlText w:val="%5."/>
      <w:lvlJc w:val="left"/>
      <w:pPr>
        <w:tabs>
          <w:tab w:val="num" w:pos="3600"/>
        </w:tabs>
        <w:ind w:left="3600" w:hanging="360"/>
      </w:pPr>
      <w:rPr>
        <w:b w:val="0"/>
        <w:color w:val="auto"/>
        <w:sz w:val="24"/>
        <w:szCs w:val="24"/>
      </w:rPr>
    </w:lvl>
    <w:lvl w:ilvl="5" w:tplc="F8128EAE">
      <w:start w:val="1"/>
      <w:numFmt w:val="lowerRoman"/>
      <w:lvlText w:val="%6."/>
      <w:lvlJc w:val="right"/>
      <w:pPr>
        <w:tabs>
          <w:tab w:val="num" w:pos="4320"/>
        </w:tabs>
        <w:ind w:left="4320" w:hanging="180"/>
      </w:pPr>
      <w:rPr>
        <w:b w:val="0"/>
        <w:color w:val="auto"/>
      </w:rPr>
    </w:lvl>
    <w:lvl w:ilvl="6" w:tplc="91CCC8AE">
      <w:start w:val="1"/>
      <w:numFmt w:val="decimal"/>
      <w:lvlText w:val="%7."/>
      <w:lvlJc w:val="left"/>
      <w:pPr>
        <w:tabs>
          <w:tab w:val="num" w:pos="5040"/>
        </w:tabs>
        <w:ind w:left="5040" w:hanging="360"/>
      </w:pPr>
      <w:rPr>
        <w:b w:val="0"/>
        <w:i w:val="0"/>
      </w:rPr>
    </w:lvl>
    <w:lvl w:ilvl="7" w:tplc="E8746CC4">
      <w:start w:val="1"/>
      <w:numFmt w:val="lowerLetter"/>
      <w:lvlText w:val="%8."/>
      <w:lvlJc w:val="left"/>
      <w:pPr>
        <w:tabs>
          <w:tab w:val="num" w:pos="5760"/>
        </w:tabs>
        <w:ind w:left="5760" w:hanging="360"/>
      </w:pPr>
      <w:rPr>
        <w:b w:val="0"/>
      </w:rPr>
    </w:lvl>
    <w:lvl w:ilvl="8" w:tplc="0409001B">
      <w:start w:val="1"/>
      <w:numFmt w:val="lowerRoman"/>
      <w:lvlText w:val="%9."/>
      <w:lvlJc w:val="right"/>
      <w:pPr>
        <w:tabs>
          <w:tab w:val="num" w:pos="6480"/>
        </w:tabs>
        <w:ind w:left="6480" w:hanging="180"/>
      </w:pPr>
    </w:lvl>
  </w:abstractNum>
  <w:abstractNum w:abstractNumId="5">
    <w:nsid w:val="06690E8C"/>
    <w:multiLevelType w:val="hybridMultilevel"/>
    <w:tmpl w:val="8CCCFE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F70371"/>
    <w:multiLevelType w:val="multilevel"/>
    <w:tmpl w:val="72C683F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A7E2645"/>
    <w:multiLevelType w:val="hybridMultilevel"/>
    <w:tmpl w:val="95824928"/>
    <w:lvl w:ilvl="0" w:tplc="93F81886">
      <w:start w:val="1"/>
      <w:numFmt w:val="lowerRoman"/>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3148F3"/>
    <w:multiLevelType w:val="hybridMultilevel"/>
    <w:tmpl w:val="E3805C02"/>
    <w:lvl w:ilvl="0" w:tplc="B8C035EC">
      <w:start w:val="1"/>
      <w:numFmt w:val="bullet"/>
      <w:lvlText w:val=""/>
      <w:lvlJc w:val="left"/>
      <w:pPr>
        <w:ind w:left="720" w:hanging="360"/>
      </w:pPr>
      <w:rPr>
        <w:rFonts w:ascii="Symbol" w:hAnsi="Symbol" w:hint="default"/>
        <w:sz w:val="20"/>
      </w:rPr>
    </w:lvl>
    <w:lvl w:ilvl="1" w:tplc="0409000F">
      <w:start w:val="1"/>
      <w:numFmt w:val="decimal"/>
      <w:lvlText w:val="%2."/>
      <w:lvlJc w:val="left"/>
      <w:pPr>
        <w:ind w:left="1440" w:hanging="360"/>
      </w:pPr>
      <w:rPr>
        <w:rFonts w:hint="default"/>
      </w:rPr>
    </w:lvl>
    <w:lvl w:ilvl="2" w:tplc="776E54E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B15CD3"/>
    <w:multiLevelType w:val="hybridMultilevel"/>
    <w:tmpl w:val="B1B875BA"/>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4E66B90"/>
    <w:multiLevelType w:val="hybridMultilevel"/>
    <w:tmpl w:val="65E2E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D775F0"/>
    <w:multiLevelType w:val="hybridMultilevel"/>
    <w:tmpl w:val="920E8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E317DB"/>
    <w:multiLevelType w:val="hybridMultilevel"/>
    <w:tmpl w:val="A38803F8"/>
    <w:lvl w:ilvl="0" w:tplc="B7C23A7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718CAC6">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CA0EC2"/>
    <w:multiLevelType w:val="hybridMultilevel"/>
    <w:tmpl w:val="B9F6B844"/>
    <w:lvl w:ilvl="0" w:tplc="B7C23A7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B10B5A"/>
    <w:multiLevelType w:val="hybridMultilevel"/>
    <w:tmpl w:val="38DE0D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9E7A56"/>
    <w:multiLevelType w:val="hybridMultilevel"/>
    <w:tmpl w:val="2A928DE8"/>
    <w:lvl w:ilvl="0" w:tplc="B7C23A7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6A5C5E"/>
    <w:multiLevelType w:val="hybridMultilevel"/>
    <w:tmpl w:val="76F8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D613EE"/>
    <w:multiLevelType w:val="hybridMultilevel"/>
    <w:tmpl w:val="9E0E2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193BD4"/>
    <w:multiLevelType w:val="hybridMultilevel"/>
    <w:tmpl w:val="A38803F8"/>
    <w:lvl w:ilvl="0" w:tplc="B7C23A7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718CAC6">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A524CD"/>
    <w:multiLevelType w:val="hybridMultilevel"/>
    <w:tmpl w:val="ECC601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871A51"/>
    <w:multiLevelType w:val="hybridMultilevel"/>
    <w:tmpl w:val="7472C03C"/>
    <w:lvl w:ilvl="0" w:tplc="338A933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3D532E"/>
    <w:multiLevelType w:val="hybridMultilevel"/>
    <w:tmpl w:val="A38803F8"/>
    <w:lvl w:ilvl="0" w:tplc="B7C23A7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718CAC6">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545803"/>
    <w:multiLevelType w:val="hybridMultilevel"/>
    <w:tmpl w:val="6C742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9E318E"/>
    <w:multiLevelType w:val="hybridMultilevel"/>
    <w:tmpl w:val="421ED5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9180BDD"/>
    <w:multiLevelType w:val="hybridMultilevel"/>
    <w:tmpl w:val="B4A4A020"/>
    <w:lvl w:ilvl="0" w:tplc="B8C035EC">
      <w:start w:val="1"/>
      <w:numFmt w:val="bullet"/>
      <w:lvlText w:val=""/>
      <w:lvlJc w:val="left"/>
      <w:pPr>
        <w:ind w:left="720" w:hanging="360"/>
      </w:pPr>
      <w:rPr>
        <w:rFonts w:ascii="Symbol" w:hAnsi="Symbol" w:hint="default"/>
        <w:sz w:val="20"/>
      </w:rPr>
    </w:lvl>
    <w:lvl w:ilvl="1" w:tplc="0409000F">
      <w:start w:val="1"/>
      <w:numFmt w:val="decimal"/>
      <w:lvlText w:val="%2."/>
      <w:lvlJc w:val="left"/>
      <w:pPr>
        <w:ind w:left="1440" w:hanging="360"/>
      </w:pPr>
      <w:rPr>
        <w:rFonts w:hint="default"/>
      </w:rPr>
    </w:lvl>
    <w:lvl w:ilvl="2" w:tplc="776E54E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E53603"/>
    <w:multiLevelType w:val="hybridMultilevel"/>
    <w:tmpl w:val="1EB6A902"/>
    <w:lvl w:ilvl="0" w:tplc="0409000F">
      <w:start w:val="1"/>
      <w:numFmt w:val="decimal"/>
      <w:lvlText w:val="%1."/>
      <w:lvlJc w:val="left"/>
      <w:pPr>
        <w:ind w:left="720" w:hanging="360"/>
      </w:pPr>
      <w:rPr>
        <w:rFonts w:hint="default"/>
        <w:sz w:val="20"/>
      </w:rPr>
    </w:lvl>
    <w:lvl w:ilvl="1" w:tplc="B99C1EAE">
      <w:start w:val="1"/>
      <w:numFmt w:val="bullet"/>
      <w:lvlText w:val="o"/>
      <w:lvlJc w:val="left"/>
      <w:pPr>
        <w:ind w:left="1440" w:hanging="360"/>
      </w:pPr>
      <w:rPr>
        <w:rFonts w:ascii="Courier New" w:hAnsi="Courier New" w:cs="Courier New" w:hint="default"/>
      </w:rPr>
    </w:lvl>
    <w:lvl w:ilvl="2" w:tplc="B16888D0">
      <w:start w:val="1"/>
      <w:numFmt w:val="bullet"/>
      <w:lvlText w:val="̶"/>
      <w:lvlJc w:val="left"/>
      <w:pPr>
        <w:ind w:left="2160" w:hanging="360"/>
      </w:pPr>
      <w:rPr>
        <w:rFonts w:ascii="Arial" w:hAnsi="Arial" w:hint="default"/>
      </w:rPr>
    </w:lvl>
    <w:lvl w:ilvl="3" w:tplc="F8CC3D18">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25630C"/>
    <w:multiLevelType w:val="hybridMultilevel"/>
    <w:tmpl w:val="243C72D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071921"/>
    <w:multiLevelType w:val="hybridMultilevel"/>
    <w:tmpl w:val="7744DF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E1153B"/>
    <w:multiLevelType w:val="hybridMultilevel"/>
    <w:tmpl w:val="A38803F8"/>
    <w:lvl w:ilvl="0" w:tplc="B7C23A7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718CAC6">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850EF0"/>
    <w:multiLevelType w:val="hybridMultilevel"/>
    <w:tmpl w:val="991C4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310240"/>
    <w:multiLevelType w:val="hybridMultilevel"/>
    <w:tmpl w:val="D0B078A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3FB0763"/>
    <w:multiLevelType w:val="hybridMultilevel"/>
    <w:tmpl w:val="197CE8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5055A3"/>
    <w:multiLevelType w:val="hybridMultilevel"/>
    <w:tmpl w:val="38A2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275B6F"/>
    <w:multiLevelType w:val="hybridMultilevel"/>
    <w:tmpl w:val="0754802C"/>
    <w:lvl w:ilvl="0" w:tplc="0409000F">
      <w:start w:val="1"/>
      <w:numFmt w:val="decimal"/>
      <w:lvlText w:val="%1."/>
      <w:lvlJc w:val="left"/>
      <w:pPr>
        <w:ind w:left="28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027FF7"/>
    <w:multiLevelType w:val="hybridMultilevel"/>
    <w:tmpl w:val="243C72D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7E6AA5"/>
    <w:multiLevelType w:val="hybridMultilevel"/>
    <w:tmpl w:val="82C2B918"/>
    <w:lvl w:ilvl="0" w:tplc="6CD0C690">
      <w:start w:val="1"/>
      <w:numFmt w:val="upperLetter"/>
      <w:pStyle w:val="Sub-Subject"/>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EC50A5"/>
    <w:multiLevelType w:val="hybridMultilevel"/>
    <w:tmpl w:val="4AE826FA"/>
    <w:lvl w:ilvl="0" w:tplc="D2AA6370">
      <w:start w:val="1"/>
      <w:numFmt w:val="upperRoman"/>
      <w:pStyle w:val="Subject"/>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AE43E5"/>
    <w:multiLevelType w:val="hybridMultilevel"/>
    <w:tmpl w:val="D0861B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3E2D4A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EE2139"/>
    <w:multiLevelType w:val="hybridMultilevel"/>
    <w:tmpl w:val="A38803F8"/>
    <w:lvl w:ilvl="0" w:tplc="B7C23A7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718CAC6">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F75199"/>
    <w:multiLevelType w:val="hybridMultilevel"/>
    <w:tmpl w:val="2A928DE8"/>
    <w:lvl w:ilvl="0" w:tplc="B7C23A7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623C39"/>
    <w:multiLevelType w:val="hybridMultilevel"/>
    <w:tmpl w:val="16864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507DC2"/>
    <w:multiLevelType w:val="hybridMultilevel"/>
    <w:tmpl w:val="19A41878"/>
    <w:lvl w:ilvl="0" w:tplc="E29C378E">
      <w:start w:val="1"/>
      <w:numFmt w:val="bullet"/>
      <w:pStyle w:val="Bullet1"/>
      <w:lvlText w:val=""/>
      <w:lvlJc w:val="left"/>
      <w:pPr>
        <w:ind w:left="180" w:hanging="360"/>
      </w:pPr>
      <w:rPr>
        <w:rFonts w:ascii="Symbol" w:hAnsi="Symbol" w:hint="default"/>
        <w:sz w:val="20"/>
      </w:rPr>
    </w:lvl>
    <w:lvl w:ilvl="1" w:tplc="B99C1EAE">
      <w:start w:val="1"/>
      <w:numFmt w:val="bullet"/>
      <w:pStyle w:val="Bullet2"/>
      <w:lvlText w:val="o"/>
      <w:lvlJc w:val="left"/>
      <w:pPr>
        <w:ind w:left="900" w:hanging="360"/>
      </w:pPr>
      <w:rPr>
        <w:rFonts w:ascii="Courier New" w:hAnsi="Courier New" w:cs="Courier New" w:hint="default"/>
      </w:rPr>
    </w:lvl>
    <w:lvl w:ilvl="2" w:tplc="B16888D0">
      <w:start w:val="1"/>
      <w:numFmt w:val="bullet"/>
      <w:pStyle w:val="Bullet3"/>
      <w:lvlText w:val="̶"/>
      <w:lvlJc w:val="left"/>
      <w:pPr>
        <w:ind w:left="1620" w:hanging="360"/>
      </w:pPr>
      <w:rPr>
        <w:rFonts w:ascii="Arial" w:hAnsi="Arial" w:hint="default"/>
      </w:rPr>
    </w:lvl>
    <w:lvl w:ilvl="3" w:tplc="F8CC3D18">
      <w:start w:val="1"/>
      <w:numFmt w:val="bullet"/>
      <w:pStyle w:val="Bullet4"/>
      <w:lvlText w:val=""/>
      <w:lvlJc w:val="left"/>
      <w:pPr>
        <w:ind w:left="2340" w:hanging="360"/>
      </w:pPr>
      <w:rPr>
        <w:rFonts w:ascii="Wingdings" w:hAnsi="Wingdings" w:hint="default"/>
      </w:rPr>
    </w:lvl>
    <w:lvl w:ilvl="4" w:tplc="04090003">
      <w:start w:val="1"/>
      <w:numFmt w:val="bullet"/>
      <w:lvlText w:val="o"/>
      <w:lvlJc w:val="left"/>
      <w:pPr>
        <w:ind w:left="3060" w:hanging="360"/>
      </w:pPr>
      <w:rPr>
        <w:rFonts w:ascii="Courier New" w:hAnsi="Courier New" w:cs="Courier New" w:hint="default"/>
      </w:rPr>
    </w:lvl>
    <w:lvl w:ilvl="5" w:tplc="04090005">
      <w:start w:val="1"/>
      <w:numFmt w:val="bullet"/>
      <w:lvlText w:val=""/>
      <w:lvlJc w:val="left"/>
      <w:pPr>
        <w:ind w:left="3780" w:hanging="360"/>
      </w:pPr>
      <w:rPr>
        <w:rFonts w:ascii="Wingdings" w:hAnsi="Wingdings" w:hint="default"/>
      </w:rPr>
    </w:lvl>
    <w:lvl w:ilvl="6" w:tplc="0409000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35"/>
  </w:num>
  <w:num w:numId="2">
    <w:abstractNumId w:val="35"/>
    <w:lvlOverride w:ilvl="0">
      <w:startOverride w:val="1"/>
    </w:lvlOverride>
  </w:num>
  <w:num w:numId="3">
    <w:abstractNumId w:val="4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0"/>
  </w:num>
  <w:num w:numId="7">
    <w:abstractNumId w:val="12"/>
  </w:num>
  <w:num w:numId="8">
    <w:abstractNumId w:val="18"/>
  </w:num>
  <w:num w:numId="9">
    <w:abstractNumId w:val="38"/>
  </w:num>
  <w:num w:numId="10">
    <w:abstractNumId w:val="13"/>
  </w:num>
  <w:num w:numId="11">
    <w:abstractNumId w:val="39"/>
  </w:num>
  <w:num w:numId="12">
    <w:abstractNumId w:val="28"/>
  </w:num>
  <w:num w:numId="13">
    <w:abstractNumId w:val="1"/>
  </w:num>
  <w:num w:numId="14">
    <w:abstractNumId w:val="15"/>
  </w:num>
  <w:num w:numId="15">
    <w:abstractNumId w:val="21"/>
  </w:num>
  <w:num w:numId="16">
    <w:abstractNumId w:val="27"/>
  </w:num>
  <w:num w:numId="17">
    <w:abstractNumId w:val="22"/>
  </w:num>
  <w:num w:numId="18">
    <w:abstractNumId w:val="17"/>
  </w:num>
  <w:num w:numId="19">
    <w:abstractNumId w:val="8"/>
  </w:num>
  <w:num w:numId="20">
    <w:abstractNumId w:val="7"/>
  </w:num>
  <w:num w:numId="21">
    <w:abstractNumId w:val="23"/>
  </w:num>
  <w:num w:numId="22">
    <w:abstractNumId w:val="24"/>
  </w:num>
  <w:num w:numId="23">
    <w:abstractNumId w:val="5"/>
  </w:num>
  <w:num w:numId="24">
    <w:abstractNumId w:val="2"/>
  </w:num>
  <w:num w:numId="25">
    <w:abstractNumId w:val="6"/>
  </w:num>
  <w:num w:numId="26">
    <w:abstractNumId w:val="9"/>
  </w:num>
  <w:num w:numId="27">
    <w:abstractNumId w:val="26"/>
  </w:num>
  <w:num w:numId="28">
    <w:abstractNumId w:val="34"/>
  </w:num>
  <w:num w:numId="29">
    <w:abstractNumId w:val="33"/>
  </w:num>
  <w:num w:numId="30">
    <w:abstractNumId w:val="25"/>
  </w:num>
  <w:num w:numId="31">
    <w:abstractNumId w:val="3"/>
  </w:num>
  <w:num w:numId="32">
    <w:abstractNumId w:val="11"/>
  </w:num>
  <w:num w:numId="33">
    <w:abstractNumId w:val="14"/>
  </w:num>
  <w:num w:numId="34">
    <w:abstractNumId w:val="31"/>
  </w:num>
  <w:num w:numId="35">
    <w:abstractNumId w:val="16"/>
  </w:num>
  <w:num w:numId="36">
    <w:abstractNumId w:val="19"/>
  </w:num>
  <w:num w:numId="37">
    <w:abstractNumId w:val="10"/>
  </w:num>
  <w:num w:numId="38">
    <w:abstractNumId w:val="40"/>
  </w:num>
  <w:num w:numId="39">
    <w:abstractNumId w:val="0"/>
  </w:num>
  <w:num w:numId="40">
    <w:abstractNumId w:val="29"/>
  </w:num>
  <w:num w:numId="41">
    <w:abstractNumId w:val="36"/>
  </w:num>
  <w:num w:numId="42">
    <w:abstractNumId w:val="37"/>
  </w:num>
  <w:num w:numId="43">
    <w:abstractNumId w:val="20"/>
  </w:num>
  <w:num w:numId="44">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CD"/>
    <w:rsid w:val="00004CB5"/>
    <w:rsid w:val="00005AE9"/>
    <w:rsid w:val="00006FE1"/>
    <w:rsid w:val="00014695"/>
    <w:rsid w:val="00014A0F"/>
    <w:rsid w:val="00017314"/>
    <w:rsid w:val="00031CBD"/>
    <w:rsid w:val="00033DB1"/>
    <w:rsid w:val="00036386"/>
    <w:rsid w:val="00055A41"/>
    <w:rsid w:val="0006013F"/>
    <w:rsid w:val="000617F3"/>
    <w:rsid w:val="00064F95"/>
    <w:rsid w:val="000727E9"/>
    <w:rsid w:val="000742E2"/>
    <w:rsid w:val="000743B2"/>
    <w:rsid w:val="00075878"/>
    <w:rsid w:val="00076599"/>
    <w:rsid w:val="00085153"/>
    <w:rsid w:val="000860A5"/>
    <w:rsid w:val="00090A95"/>
    <w:rsid w:val="000912D9"/>
    <w:rsid w:val="00096241"/>
    <w:rsid w:val="000962FB"/>
    <w:rsid w:val="000971D6"/>
    <w:rsid w:val="00097CEC"/>
    <w:rsid w:val="000A07BF"/>
    <w:rsid w:val="000A095E"/>
    <w:rsid w:val="000A16D4"/>
    <w:rsid w:val="000A5446"/>
    <w:rsid w:val="000A590A"/>
    <w:rsid w:val="000A7DC5"/>
    <w:rsid w:val="000B2CD1"/>
    <w:rsid w:val="000C1CF7"/>
    <w:rsid w:val="000C6D20"/>
    <w:rsid w:val="000F0446"/>
    <w:rsid w:val="00100CD2"/>
    <w:rsid w:val="001121B6"/>
    <w:rsid w:val="0011647F"/>
    <w:rsid w:val="001211D3"/>
    <w:rsid w:val="00121417"/>
    <w:rsid w:val="001270FB"/>
    <w:rsid w:val="00142D15"/>
    <w:rsid w:val="00150CB9"/>
    <w:rsid w:val="00152B30"/>
    <w:rsid w:val="001677AF"/>
    <w:rsid w:val="00176378"/>
    <w:rsid w:val="001801CD"/>
    <w:rsid w:val="00192A71"/>
    <w:rsid w:val="00195887"/>
    <w:rsid w:val="001B18DB"/>
    <w:rsid w:val="001B346D"/>
    <w:rsid w:val="001B3C69"/>
    <w:rsid w:val="001B4EF1"/>
    <w:rsid w:val="001C0477"/>
    <w:rsid w:val="001C5B38"/>
    <w:rsid w:val="001C5D30"/>
    <w:rsid w:val="001D15AD"/>
    <w:rsid w:val="001D4C77"/>
    <w:rsid w:val="001E406C"/>
    <w:rsid w:val="001F48F4"/>
    <w:rsid w:val="00201377"/>
    <w:rsid w:val="00201B52"/>
    <w:rsid w:val="00202FC1"/>
    <w:rsid w:val="0021787B"/>
    <w:rsid w:val="00222CF3"/>
    <w:rsid w:val="00226886"/>
    <w:rsid w:val="00231B76"/>
    <w:rsid w:val="00250843"/>
    <w:rsid w:val="0025321D"/>
    <w:rsid w:val="002551BF"/>
    <w:rsid w:val="00261179"/>
    <w:rsid w:val="00262957"/>
    <w:rsid w:val="00265E34"/>
    <w:rsid w:val="00267E60"/>
    <w:rsid w:val="00276885"/>
    <w:rsid w:val="00283D86"/>
    <w:rsid w:val="0028541E"/>
    <w:rsid w:val="002856F3"/>
    <w:rsid w:val="002A7DF2"/>
    <w:rsid w:val="002B6BC2"/>
    <w:rsid w:val="002D355E"/>
    <w:rsid w:val="002D7DCD"/>
    <w:rsid w:val="002F1FCC"/>
    <w:rsid w:val="002F579F"/>
    <w:rsid w:val="00300E7E"/>
    <w:rsid w:val="003110C8"/>
    <w:rsid w:val="00312CDA"/>
    <w:rsid w:val="00313E2D"/>
    <w:rsid w:val="003167D8"/>
    <w:rsid w:val="00321508"/>
    <w:rsid w:val="00322CAB"/>
    <w:rsid w:val="00325758"/>
    <w:rsid w:val="0033492B"/>
    <w:rsid w:val="00337E9B"/>
    <w:rsid w:val="00344411"/>
    <w:rsid w:val="00350308"/>
    <w:rsid w:val="003510F7"/>
    <w:rsid w:val="00354AF4"/>
    <w:rsid w:val="00355B8B"/>
    <w:rsid w:val="003609CE"/>
    <w:rsid w:val="003722E0"/>
    <w:rsid w:val="0037329D"/>
    <w:rsid w:val="0037748D"/>
    <w:rsid w:val="003827BE"/>
    <w:rsid w:val="003948FF"/>
    <w:rsid w:val="003A2B19"/>
    <w:rsid w:val="003A35BA"/>
    <w:rsid w:val="003A5627"/>
    <w:rsid w:val="003B6114"/>
    <w:rsid w:val="003C0C7D"/>
    <w:rsid w:val="003C29A5"/>
    <w:rsid w:val="003C33CD"/>
    <w:rsid w:val="003C5DFE"/>
    <w:rsid w:val="003C7F29"/>
    <w:rsid w:val="003E74C6"/>
    <w:rsid w:val="003F1906"/>
    <w:rsid w:val="003F3B73"/>
    <w:rsid w:val="003F5EFB"/>
    <w:rsid w:val="003F79C1"/>
    <w:rsid w:val="00403921"/>
    <w:rsid w:val="00413CF5"/>
    <w:rsid w:val="004155AC"/>
    <w:rsid w:val="00416AB3"/>
    <w:rsid w:val="00421AF6"/>
    <w:rsid w:val="004302C7"/>
    <w:rsid w:val="00430EA6"/>
    <w:rsid w:val="004430D6"/>
    <w:rsid w:val="00454A34"/>
    <w:rsid w:val="004551B4"/>
    <w:rsid w:val="00487F39"/>
    <w:rsid w:val="004A240B"/>
    <w:rsid w:val="004A52CF"/>
    <w:rsid w:val="004B01CE"/>
    <w:rsid w:val="004B6EA6"/>
    <w:rsid w:val="004D3AAF"/>
    <w:rsid w:val="004D70EC"/>
    <w:rsid w:val="004E6B8A"/>
    <w:rsid w:val="004F1C4C"/>
    <w:rsid w:val="00505F3F"/>
    <w:rsid w:val="0051002B"/>
    <w:rsid w:val="0051013E"/>
    <w:rsid w:val="00510E6E"/>
    <w:rsid w:val="00513493"/>
    <w:rsid w:val="00516AC8"/>
    <w:rsid w:val="0052071E"/>
    <w:rsid w:val="00522A0B"/>
    <w:rsid w:val="0052331B"/>
    <w:rsid w:val="00526C5D"/>
    <w:rsid w:val="00526FE8"/>
    <w:rsid w:val="00535E84"/>
    <w:rsid w:val="0053791B"/>
    <w:rsid w:val="00554107"/>
    <w:rsid w:val="005577F8"/>
    <w:rsid w:val="00563889"/>
    <w:rsid w:val="0057424D"/>
    <w:rsid w:val="00575490"/>
    <w:rsid w:val="00590155"/>
    <w:rsid w:val="00591D68"/>
    <w:rsid w:val="005929F1"/>
    <w:rsid w:val="00597201"/>
    <w:rsid w:val="005A1870"/>
    <w:rsid w:val="005A4129"/>
    <w:rsid w:val="005A4A85"/>
    <w:rsid w:val="005A592C"/>
    <w:rsid w:val="005A6A68"/>
    <w:rsid w:val="005B0AEA"/>
    <w:rsid w:val="005B4E27"/>
    <w:rsid w:val="005B761F"/>
    <w:rsid w:val="005B792E"/>
    <w:rsid w:val="005C0D0B"/>
    <w:rsid w:val="005D2F89"/>
    <w:rsid w:val="005D4332"/>
    <w:rsid w:val="005E7F84"/>
    <w:rsid w:val="005F69A2"/>
    <w:rsid w:val="00601B24"/>
    <w:rsid w:val="00616121"/>
    <w:rsid w:val="0061710F"/>
    <w:rsid w:val="006262EA"/>
    <w:rsid w:val="00630654"/>
    <w:rsid w:val="00640DFD"/>
    <w:rsid w:val="00642AC5"/>
    <w:rsid w:val="00667F25"/>
    <w:rsid w:val="00681E68"/>
    <w:rsid w:val="00684736"/>
    <w:rsid w:val="006853C0"/>
    <w:rsid w:val="00691303"/>
    <w:rsid w:val="00695E7A"/>
    <w:rsid w:val="006A1E8F"/>
    <w:rsid w:val="006A596E"/>
    <w:rsid w:val="006B1714"/>
    <w:rsid w:val="006B334F"/>
    <w:rsid w:val="006B5790"/>
    <w:rsid w:val="006D2FE8"/>
    <w:rsid w:val="006D6612"/>
    <w:rsid w:val="006D74F3"/>
    <w:rsid w:val="006F12FC"/>
    <w:rsid w:val="006F1938"/>
    <w:rsid w:val="006F3485"/>
    <w:rsid w:val="006F7004"/>
    <w:rsid w:val="007009B6"/>
    <w:rsid w:val="00703B4F"/>
    <w:rsid w:val="00703F55"/>
    <w:rsid w:val="00711903"/>
    <w:rsid w:val="00724001"/>
    <w:rsid w:val="007404A0"/>
    <w:rsid w:val="007425AB"/>
    <w:rsid w:val="00742C8E"/>
    <w:rsid w:val="00750EB8"/>
    <w:rsid w:val="0075163E"/>
    <w:rsid w:val="00753364"/>
    <w:rsid w:val="00755F26"/>
    <w:rsid w:val="007615B9"/>
    <w:rsid w:val="007700CA"/>
    <w:rsid w:val="007719AB"/>
    <w:rsid w:val="00782BC2"/>
    <w:rsid w:val="00784D75"/>
    <w:rsid w:val="00797FFB"/>
    <w:rsid w:val="007A6293"/>
    <w:rsid w:val="007A6BD0"/>
    <w:rsid w:val="007B56AA"/>
    <w:rsid w:val="007B5F3D"/>
    <w:rsid w:val="007E25C6"/>
    <w:rsid w:val="007F2040"/>
    <w:rsid w:val="007F386C"/>
    <w:rsid w:val="007F5BA6"/>
    <w:rsid w:val="0080219F"/>
    <w:rsid w:val="00802EA7"/>
    <w:rsid w:val="00814DC4"/>
    <w:rsid w:val="008179BC"/>
    <w:rsid w:val="008221E4"/>
    <w:rsid w:val="00825757"/>
    <w:rsid w:val="00830AFD"/>
    <w:rsid w:val="00836DDC"/>
    <w:rsid w:val="00840B7E"/>
    <w:rsid w:val="008420B4"/>
    <w:rsid w:val="00842959"/>
    <w:rsid w:val="008446EA"/>
    <w:rsid w:val="00850A85"/>
    <w:rsid w:val="00857118"/>
    <w:rsid w:val="00864B51"/>
    <w:rsid w:val="00867B05"/>
    <w:rsid w:val="00872FAF"/>
    <w:rsid w:val="00875502"/>
    <w:rsid w:val="008756D0"/>
    <w:rsid w:val="0088213B"/>
    <w:rsid w:val="00883A90"/>
    <w:rsid w:val="008879E2"/>
    <w:rsid w:val="00893D40"/>
    <w:rsid w:val="008A04E7"/>
    <w:rsid w:val="008C0039"/>
    <w:rsid w:val="008C0EE4"/>
    <w:rsid w:val="008C0F61"/>
    <w:rsid w:val="008C2CB1"/>
    <w:rsid w:val="008D0A7B"/>
    <w:rsid w:val="008D4069"/>
    <w:rsid w:val="008E0B91"/>
    <w:rsid w:val="008E696C"/>
    <w:rsid w:val="008E729D"/>
    <w:rsid w:val="008F379D"/>
    <w:rsid w:val="008F7592"/>
    <w:rsid w:val="00906F4D"/>
    <w:rsid w:val="009178D9"/>
    <w:rsid w:val="009215C6"/>
    <w:rsid w:val="00924A8B"/>
    <w:rsid w:val="00927D7D"/>
    <w:rsid w:val="00935FB1"/>
    <w:rsid w:val="0095234E"/>
    <w:rsid w:val="00953C8B"/>
    <w:rsid w:val="00954C21"/>
    <w:rsid w:val="00962E3F"/>
    <w:rsid w:val="00966F9F"/>
    <w:rsid w:val="00973035"/>
    <w:rsid w:val="00985592"/>
    <w:rsid w:val="00986C8D"/>
    <w:rsid w:val="009953F5"/>
    <w:rsid w:val="009A5A41"/>
    <w:rsid w:val="009C5CF7"/>
    <w:rsid w:val="009C715F"/>
    <w:rsid w:val="009C72D7"/>
    <w:rsid w:val="009C7EB8"/>
    <w:rsid w:val="009D40F0"/>
    <w:rsid w:val="009E3C50"/>
    <w:rsid w:val="009E5EBD"/>
    <w:rsid w:val="009F3501"/>
    <w:rsid w:val="00A0275E"/>
    <w:rsid w:val="00A1211C"/>
    <w:rsid w:val="00A16552"/>
    <w:rsid w:val="00A17A2D"/>
    <w:rsid w:val="00A17F14"/>
    <w:rsid w:val="00A223FA"/>
    <w:rsid w:val="00A272B7"/>
    <w:rsid w:val="00A368F2"/>
    <w:rsid w:val="00A37DEC"/>
    <w:rsid w:val="00A410FD"/>
    <w:rsid w:val="00A64C20"/>
    <w:rsid w:val="00A66337"/>
    <w:rsid w:val="00A7682F"/>
    <w:rsid w:val="00A86474"/>
    <w:rsid w:val="00A86DB2"/>
    <w:rsid w:val="00A94E22"/>
    <w:rsid w:val="00AA0402"/>
    <w:rsid w:val="00AA4363"/>
    <w:rsid w:val="00AA5D1E"/>
    <w:rsid w:val="00AB566F"/>
    <w:rsid w:val="00AB79B2"/>
    <w:rsid w:val="00AC3E99"/>
    <w:rsid w:val="00AC41D6"/>
    <w:rsid w:val="00AD0A44"/>
    <w:rsid w:val="00AD3BAB"/>
    <w:rsid w:val="00AD3DC3"/>
    <w:rsid w:val="00AE2249"/>
    <w:rsid w:val="00AE4B51"/>
    <w:rsid w:val="00B01F58"/>
    <w:rsid w:val="00B05AE6"/>
    <w:rsid w:val="00B06C78"/>
    <w:rsid w:val="00B10949"/>
    <w:rsid w:val="00B14D9F"/>
    <w:rsid w:val="00B1784C"/>
    <w:rsid w:val="00B32037"/>
    <w:rsid w:val="00B32969"/>
    <w:rsid w:val="00B32E76"/>
    <w:rsid w:val="00B440F3"/>
    <w:rsid w:val="00B51E51"/>
    <w:rsid w:val="00B615F8"/>
    <w:rsid w:val="00B65F3D"/>
    <w:rsid w:val="00B71593"/>
    <w:rsid w:val="00B810E0"/>
    <w:rsid w:val="00B87D02"/>
    <w:rsid w:val="00BA1909"/>
    <w:rsid w:val="00BB21EB"/>
    <w:rsid w:val="00BB428A"/>
    <w:rsid w:val="00BB4C28"/>
    <w:rsid w:val="00BC108F"/>
    <w:rsid w:val="00BC58EF"/>
    <w:rsid w:val="00BD60F8"/>
    <w:rsid w:val="00BE3A78"/>
    <w:rsid w:val="00C04DF1"/>
    <w:rsid w:val="00C072F0"/>
    <w:rsid w:val="00C10F5F"/>
    <w:rsid w:val="00C205D0"/>
    <w:rsid w:val="00C20CE5"/>
    <w:rsid w:val="00C2369A"/>
    <w:rsid w:val="00C23DDD"/>
    <w:rsid w:val="00C25B4A"/>
    <w:rsid w:val="00C25E35"/>
    <w:rsid w:val="00C41E99"/>
    <w:rsid w:val="00C42F45"/>
    <w:rsid w:val="00C4640B"/>
    <w:rsid w:val="00C513C4"/>
    <w:rsid w:val="00C554C1"/>
    <w:rsid w:val="00C602A8"/>
    <w:rsid w:val="00C60680"/>
    <w:rsid w:val="00C67885"/>
    <w:rsid w:val="00C83676"/>
    <w:rsid w:val="00C842E5"/>
    <w:rsid w:val="00C97140"/>
    <w:rsid w:val="00CA5ECF"/>
    <w:rsid w:val="00CB09F9"/>
    <w:rsid w:val="00CB0C99"/>
    <w:rsid w:val="00CB3087"/>
    <w:rsid w:val="00CB4689"/>
    <w:rsid w:val="00CC12B6"/>
    <w:rsid w:val="00CD003B"/>
    <w:rsid w:val="00CD0BF8"/>
    <w:rsid w:val="00CE23AB"/>
    <w:rsid w:val="00CE6570"/>
    <w:rsid w:val="00CE6EBC"/>
    <w:rsid w:val="00CF0AAC"/>
    <w:rsid w:val="00CF1AD1"/>
    <w:rsid w:val="00CF3946"/>
    <w:rsid w:val="00CF6FDF"/>
    <w:rsid w:val="00D00387"/>
    <w:rsid w:val="00D02356"/>
    <w:rsid w:val="00D04A80"/>
    <w:rsid w:val="00D21603"/>
    <w:rsid w:val="00D31907"/>
    <w:rsid w:val="00D47812"/>
    <w:rsid w:val="00D47BC4"/>
    <w:rsid w:val="00D51C18"/>
    <w:rsid w:val="00D523D0"/>
    <w:rsid w:val="00D61D37"/>
    <w:rsid w:val="00D71FA9"/>
    <w:rsid w:val="00D82F83"/>
    <w:rsid w:val="00D872E7"/>
    <w:rsid w:val="00D90913"/>
    <w:rsid w:val="00DA0BA4"/>
    <w:rsid w:val="00DA4C2E"/>
    <w:rsid w:val="00DA7289"/>
    <w:rsid w:val="00DB0357"/>
    <w:rsid w:val="00DC5F8A"/>
    <w:rsid w:val="00DD068A"/>
    <w:rsid w:val="00DD4FA9"/>
    <w:rsid w:val="00DE0994"/>
    <w:rsid w:val="00DE0D53"/>
    <w:rsid w:val="00DE50A7"/>
    <w:rsid w:val="00E02980"/>
    <w:rsid w:val="00E0446D"/>
    <w:rsid w:val="00E13F23"/>
    <w:rsid w:val="00E14490"/>
    <w:rsid w:val="00E14BC5"/>
    <w:rsid w:val="00E310BB"/>
    <w:rsid w:val="00E55DE0"/>
    <w:rsid w:val="00E634D0"/>
    <w:rsid w:val="00E6459E"/>
    <w:rsid w:val="00E651D7"/>
    <w:rsid w:val="00E666E8"/>
    <w:rsid w:val="00E678C7"/>
    <w:rsid w:val="00E92863"/>
    <w:rsid w:val="00E9436F"/>
    <w:rsid w:val="00EA0A05"/>
    <w:rsid w:val="00EA198F"/>
    <w:rsid w:val="00EA4AE2"/>
    <w:rsid w:val="00EB774F"/>
    <w:rsid w:val="00ED2288"/>
    <w:rsid w:val="00ED5728"/>
    <w:rsid w:val="00ED77A2"/>
    <w:rsid w:val="00EE4F82"/>
    <w:rsid w:val="00F0273C"/>
    <w:rsid w:val="00F070E6"/>
    <w:rsid w:val="00F07AC0"/>
    <w:rsid w:val="00F13087"/>
    <w:rsid w:val="00F1315C"/>
    <w:rsid w:val="00F17E31"/>
    <w:rsid w:val="00F23138"/>
    <w:rsid w:val="00F31ACE"/>
    <w:rsid w:val="00F40302"/>
    <w:rsid w:val="00F43250"/>
    <w:rsid w:val="00F450D4"/>
    <w:rsid w:val="00F5256C"/>
    <w:rsid w:val="00F53842"/>
    <w:rsid w:val="00F6139F"/>
    <w:rsid w:val="00F62706"/>
    <w:rsid w:val="00F7799C"/>
    <w:rsid w:val="00F8517A"/>
    <w:rsid w:val="00F87467"/>
    <w:rsid w:val="00F9302A"/>
    <w:rsid w:val="00FA0BE1"/>
    <w:rsid w:val="00FA3609"/>
    <w:rsid w:val="00FA4301"/>
    <w:rsid w:val="00FA7852"/>
    <w:rsid w:val="00FB4FDB"/>
    <w:rsid w:val="00FB5686"/>
    <w:rsid w:val="00FC6C1A"/>
    <w:rsid w:val="00FC7D4A"/>
    <w:rsid w:val="00FD1DFA"/>
    <w:rsid w:val="00FD2BB7"/>
    <w:rsid w:val="00FD378B"/>
    <w:rsid w:val="00FE3A6B"/>
    <w:rsid w:val="00FF1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2B13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1CD"/>
    <w:rPr>
      <w:rFonts w:ascii="Times New Roman" w:eastAsiaTheme="minorHAnsi" w:hAnsi="Times New Roman"/>
      <w:szCs w:val="22"/>
    </w:rPr>
  </w:style>
  <w:style w:type="paragraph" w:styleId="Heading1">
    <w:name w:val="heading 1"/>
    <w:basedOn w:val="Normal"/>
    <w:next w:val="Normal"/>
    <w:link w:val="Heading1Char"/>
    <w:uiPriority w:val="9"/>
    <w:rsid w:val="001801CD"/>
    <w:pPr>
      <w:keepNext/>
      <w:keepLines/>
      <w:spacing w:before="480"/>
      <w:ind w:left="360" w:hanging="36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801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01C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801CD"/>
    <w:pPr>
      <w:keepNext/>
      <w:keepLines/>
      <w:spacing w:before="200"/>
      <w:ind w:left="720" w:hanging="360"/>
      <w:outlineLvl w:val="3"/>
    </w:pPr>
    <w:rPr>
      <w:rFonts w:asciiTheme="majorHAnsi" w:eastAsiaTheme="majorEastAsia" w:hAnsiTheme="majorHAnsi" w:cs="Arial"/>
      <w:bCs/>
      <w:i/>
      <w:i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01CD"/>
  </w:style>
  <w:style w:type="paragraph" w:styleId="ListParagraph">
    <w:name w:val="List Paragraph"/>
    <w:basedOn w:val="Normal"/>
    <w:link w:val="ListParagraphChar"/>
    <w:uiPriority w:val="34"/>
    <w:qFormat/>
    <w:rsid w:val="001801CD"/>
    <w:pPr>
      <w:ind w:left="720"/>
      <w:contextualSpacing/>
    </w:pPr>
  </w:style>
  <w:style w:type="character" w:customStyle="1" w:styleId="Heading2Char">
    <w:name w:val="Heading 2 Char"/>
    <w:basedOn w:val="DefaultParagraphFont"/>
    <w:link w:val="Heading2"/>
    <w:rsid w:val="001801CD"/>
    <w:rPr>
      <w:rFonts w:asciiTheme="majorHAnsi" w:eastAsiaTheme="majorEastAsia" w:hAnsiTheme="majorHAnsi" w:cstheme="majorBidi"/>
      <w:b/>
      <w:bCs/>
      <w:color w:val="4F81BD" w:themeColor="accent1"/>
      <w:sz w:val="26"/>
      <w:szCs w:val="26"/>
    </w:rPr>
  </w:style>
  <w:style w:type="paragraph" w:customStyle="1" w:styleId="Sub-Subject">
    <w:name w:val="Sub-Subject"/>
    <w:basedOn w:val="Normal"/>
    <w:link w:val="Sub-SubjectChar"/>
    <w:qFormat/>
    <w:rsid w:val="001801CD"/>
    <w:pPr>
      <w:keepNext/>
      <w:keepLines/>
      <w:numPr>
        <w:numId w:val="1"/>
      </w:numPr>
      <w:spacing w:before="200"/>
      <w:outlineLvl w:val="1"/>
    </w:pPr>
    <w:rPr>
      <w:rFonts w:eastAsia="Times New Roman" w:cs="Times New Roman"/>
      <w:b/>
      <w:bCs/>
      <w:smallCaps/>
      <w:sz w:val="32"/>
      <w:szCs w:val="26"/>
    </w:rPr>
  </w:style>
  <w:style w:type="paragraph" w:customStyle="1" w:styleId="Minore">
    <w:name w:val="Minore"/>
    <w:basedOn w:val="Normal"/>
    <w:qFormat/>
    <w:rsid w:val="001801CD"/>
    <w:pPr>
      <w:spacing w:before="100" w:after="40"/>
      <w:ind w:left="360"/>
    </w:pPr>
    <w:rPr>
      <w:rFonts w:eastAsia="Times New Roman" w:cs="Times New Roman"/>
      <w:b/>
      <w:bCs/>
      <w:szCs w:val="24"/>
      <w:u w:val="single"/>
    </w:rPr>
  </w:style>
  <w:style w:type="character" w:customStyle="1" w:styleId="Sub-SubjectChar">
    <w:name w:val="Sub-Subject Char"/>
    <w:basedOn w:val="DefaultParagraphFont"/>
    <w:link w:val="Sub-Subject"/>
    <w:rsid w:val="001801CD"/>
    <w:rPr>
      <w:rFonts w:ascii="Times New Roman" w:eastAsia="Times New Roman" w:hAnsi="Times New Roman" w:cs="Times New Roman"/>
      <w:b/>
      <w:bCs/>
      <w:smallCaps/>
      <w:sz w:val="32"/>
      <w:szCs w:val="26"/>
    </w:rPr>
  </w:style>
  <w:style w:type="character" w:customStyle="1" w:styleId="Heading3Char">
    <w:name w:val="Heading 3 Char"/>
    <w:basedOn w:val="DefaultParagraphFont"/>
    <w:link w:val="Heading3"/>
    <w:uiPriority w:val="9"/>
    <w:semiHidden/>
    <w:rsid w:val="001801CD"/>
    <w:rPr>
      <w:rFonts w:asciiTheme="majorHAnsi" w:eastAsiaTheme="majorEastAsia" w:hAnsiTheme="majorHAnsi" w:cstheme="majorBidi"/>
      <w:b/>
      <w:bCs/>
      <w:color w:val="4F81BD" w:themeColor="accent1"/>
      <w:szCs w:val="22"/>
    </w:rPr>
  </w:style>
  <w:style w:type="character" w:customStyle="1" w:styleId="Heading1Char">
    <w:name w:val="Heading 1 Char"/>
    <w:basedOn w:val="DefaultParagraphFont"/>
    <w:link w:val="Heading1"/>
    <w:uiPriority w:val="9"/>
    <w:rsid w:val="001801CD"/>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1801CD"/>
    <w:rPr>
      <w:rFonts w:asciiTheme="majorHAnsi" w:eastAsiaTheme="majorEastAsia" w:hAnsiTheme="majorHAnsi" w:cs="Arial"/>
      <w:bCs/>
      <w:i/>
      <w:iCs/>
      <w:sz w:val="20"/>
      <w:szCs w:val="22"/>
      <w:u w:val="single"/>
    </w:rPr>
  </w:style>
  <w:style w:type="paragraph" w:customStyle="1" w:styleId="TopicHeading">
    <w:name w:val="Topic Heading"/>
    <w:basedOn w:val="Heading1"/>
    <w:next w:val="Normal"/>
    <w:link w:val="TopicHeadingChar"/>
    <w:qFormat/>
    <w:rsid w:val="001801CD"/>
    <w:pPr>
      <w:pBdr>
        <w:bottom w:val="single" w:sz="4" w:space="1" w:color="auto"/>
      </w:pBdr>
      <w:spacing w:before="120"/>
    </w:pPr>
    <w:rPr>
      <w:rFonts w:ascii="Garamond" w:hAnsi="Garamond"/>
      <w:caps/>
      <w:u w:color="BFBFBF" w:themeColor="background1" w:themeShade="BF"/>
    </w:rPr>
  </w:style>
  <w:style w:type="character" w:customStyle="1" w:styleId="TopicHeadingChar">
    <w:name w:val="Topic Heading Char"/>
    <w:basedOn w:val="Heading1Char"/>
    <w:link w:val="TopicHeading"/>
    <w:rsid w:val="001801CD"/>
    <w:rPr>
      <w:rFonts w:ascii="Garamond" w:eastAsiaTheme="majorEastAsia" w:hAnsi="Garamond" w:cstheme="majorBidi"/>
      <w:b/>
      <w:bCs/>
      <w:caps/>
      <w:color w:val="365F91" w:themeColor="accent1" w:themeShade="BF"/>
      <w:sz w:val="28"/>
      <w:szCs w:val="28"/>
      <w:u w:color="BFBFBF" w:themeColor="background1" w:themeShade="BF"/>
    </w:rPr>
  </w:style>
  <w:style w:type="paragraph" w:customStyle="1" w:styleId="Bullet1">
    <w:name w:val="Bullet 1"/>
    <w:basedOn w:val="ListParagraph"/>
    <w:link w:val="Bullet1Char"/>
    <w:qFormat/>
    <w:rsid w:val="001801CD"/>
    <w:pPr>
      <w:numPr>
        <w:numId w:val="3"/>
      </w:numPr>
      <w:spacing w:beforeLines="20" w:before="48"/>
      <w:ind w:left="900"/>
      <w:contextualSpacing w:val="0"/>
    </w:pPr>
    <w:rPr>
      <w:rFonts w:asciiTheme="majorHAnsi" w:hAnsiTheme="majorHAnsi" w:cs="Arial"/>
      <w:sz w:val="20"/>
      <w:szCs w:val="20"/>
    </w:rPr>
  </w:style>
  <w:style w:type="paragraph" w:customStyle="1" w:styleId="Bullet2">
    <w:name w:val="Bullet 2"/>
    <w:basedOn w:val="ListParagraph"/>
    <w:link w:val="Bullet2Char"/>
    <w:rsid w:val="001801CD"/>
    <w:pPr>
      <w:numPr>
        <w:ilvl w:val="1"/>
        <w:numId w:val="3"/>
      </w:numPr>
      <w:spacing w:beforeLines="20" w:before="48"/>
      <w:ind w:left="1260"/>
      <w:contextualSpacing w:val="0"/>
    </w:pPr>
    <w:rPr>
      <w:rFonts w:ascii="Arial" w:hAnsi="Arial" w:cs="Arial"/>
      <w:sz w:val="20"/>
      <w:szCs w:val="20"/>
    </w:rPr>
  </w:style>
  <w:style w:type="paragraph" w:customStyle="1" w:styleId="Bullet3">
    <w:name w:val="Bullet 3"/>
    <w:basedOn w:val="Bullet2"/>
    <w:link w:val="Bullet3Char"/>
    <w:qFormat/>
    <w:rsid w:val="001801CD"/>
    <w:pPr>
      <w:numPr>
        <w:ilvl w:val="2"/>
      </w:numPr>
      <w:ind w:left="1800"/>
    </w:pPr>
    <w:rPr>
      <w:rFonts w:asciiTheme="majorHAnsi" w:hAnsiTheme="majorHAnsi"/>
    </w:rPr>
  </w:style>
  <w:style w:type="character" w:customStyle="1" w:styleId="Bullet1Char">
    <w:name w:val="Bullet 1 Char"/>
    <w:basedOn w:val="DefaultParagraphFont"/>
    <w:link w:val="Bullet1"/>
    <w:rsid w:val="001801CD"/>
    <w:rPr>
      <w:rFonts w:asciiTheme="majorHAnsi" w:eastAsiaTheme="minorHAnsi" w:hAnsiTheme="majorHAnsi" w:cs="Arial"/>
      <w:sz w:val="20"/>
      <w:szCs w:val="20"/>
    </w:rPr>
  </w:style>
  <w:style w:type="paragraph" w:customStyle="1" w:styleId="Bullet4">
    <w:name w:val="Bullet 4"/>
    <w:basedOn w:val="Bullet3"/>
    <w:link w:val="Bullet4Char"/>
    <w:qFormat/>
    <w:rsid w:val="001801CD"/>
    <w:pPr>
      <w:numPr>
        <w:ilvl w:val="3"/>
      </w:numPr>
    </w:pPr>
  </w:style>
  <w:style w:type="character" w:customStyle="1" w:styleId="Bullet3Char">
    <w:name w:val="Bullet 3 Char"/>
    <w:basedOn w:val="DefaultParagraphFont"/>
    <w:link w:val="Bullet3"/>
    <w:rsid w:val="001801CD"/>
    <w:rPr>
      <w:rFonts w:asciiTheme="majorHAnsi" w:eastAsiaTheme="minorHAnsi" w:hAnsiTheme="majorHAnsi" w:cs="Arial"/>
      <w:sz w:val="20"/>
      <w:szCs w:val="20"/>
    </w:rPr>
  </w:style>
  <w:style w:type="character" w:customStyle="1" w:styleId="Bullet4Char">
    <w:name w:val="Bullet 4 Char"/>
    <w:basedOn w:val="Bullet3Char"/>
    <w:link w:val="Bullet4"/>
    <w:rsid w:val="001801CD"/>
    <w:rPr>
      <w:rFonts w:asciiTheme="majorHAnsi" w:eastAsiaTheme="minorHAnsi" w:hAnsiTheme="majorHAnsi" w:cs="Arial"/>
      <w:sz w:val="20"/>
      <w:szCs w:val="20"/>
    </w:rPr>
  </w:style>
  <w:style w:type="table" w:styleId="TableGrid">
    <w:name w:val="Table Grid"/>
    <w:basedOn w:val="TableNormal"/>
    <w:uiPriority w:val="59"/>
    <w:rsid w:val="00535E8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05AE9"/>
    <w:pPr>
      <w:tabs>
        <w:tab w:val="center" w:pos="4320"/>
        <w:tab w:val="right" w:pos="8640"/>
      </w:tabs>
    </w:pPr>
  </w:style>
  <w:style w:type="character" w:customStyle="1" w:styleId="FooterChar">
    <w:name w:val="Footer Char"/>
    <w:basedOn w:val="DefaultParagraphFont"/>
    <w:link w:val="Footer"/>
    <w:uiPriority w:val="99"/>
    <w:rsid w:val="00005AE9"/>
    <w:rPr>
      <w:rFonts w:ascii="Times New Roman" w:eastAsiaTheme="minorHAnsi" w:hAnsi="Times New Roman"/>
      <w:szCs w:val="22"/>
    </w:rPr>
  </w:style>
  <w:style w:type="character" w:styleId="PageNumber">
    <w:name w:val="page number"/>
    <w:basedOn w:val="DefaultParagraphFont"/>
    <w:uiPriority w:val="99"/>
    <w:semiHidden/>
    <w:unhideWhenUsed/>
    <w:rsid w:val="00005AE9"/>
  </w:style>
  <w:style w:type="character" w:customStyle="1" w:styleId="Bullet2Char">
    <w:name w:val="Bullet 2 Char"/>
    <w:basedOn w:val="DefaultParagraphFont"/>
    <w:link w:val="Bullet2"/>
    <w:rsid w:val="00D47812"/>
    <w:rPr>
      <w:rFonts w:ascii="Arial" w:eastAsiaTheme="minorHAnsi" w:hAnsi="Arial" w:cs="Arial"/>
      <w:sz w:val="20"/>
      <w:szCs w:val="20"/>
    </w:rPr>
  </w:style>
  <w:style w:type="character" w:customStyle="1" w:styleId="ListParagraphChar">
    <w:name w:val="List Paragraph Char"/>
    <w:basedOn w:val="DefaultParagraphFont"/>
    <w:link w:val="ListParagraph"/>
    <w:uiPriority w:val="34"/>
    <w:rsid w:val="003E74C6"/>
    <w:rPr>
      <w:rFonts w:ascii="Times New Roman" w:eastAsiaTheme="minorHAnsi" w:hAnsi="Times New Roman"/>
      <w:szCs w:val="22"/>
    </w:rPr>
  </w:style>
  <w:style w:type="paragraph" w:styleId="EnvelopeAddress">
    <w:name w:val="envelope address"/>
    <w:basedOn w:val="Normal"/>
    <w:rsid w:val="000A16D4"/>
    <w:pPr>
      <w:framePr w:w="7920" w:h="1980" w:hRule="exact" w:hSpace="180" w:wrap="auto" w:hAnchor="page" w:xAlign="center" w:yAlign="bottom"/>
      <w:ind w:left="2880"/>
    </w:pPr>
    <w:rPr>
      <w:rFonts w:eastAsia="Times New Roman" w:cs="Arial"/>
      <w:szCs w:val="24"/>
    </w:rPr>
  </w:style>
  <w:style w:type="paragraph" w:styleId="Header">
    <w:name w:val="header"/>
    <w:basedOn w:val="Normal"/>
    <w:link w:val="HeaderChar"/>
    <w:uiPriority w:val="99"/>
    <w:unhideWhenUsed/>
    <w:rsid w:val="001F48F4"/>
    <w:pPr>
      <w:tabs>
        <w:tab w:val="center" w:pos="4320"/>
        <w:tab w:val="right" w:pos="8640"/>
      </w:tabs>
    </w:pPr>
  </w:style>
  <w:style w:type="character" w:customStyle="1" w:styleId="HeaderChar">
    <w:name w:val="Header Char"/>
    <w:basedOn w:val="DefaultParagraphFont"/>
    <w:link w:val="Header"/>
    <w:uiPriority w:val="99"/>
    <w:rsid w:val="001F48F4"/>
    <w:rPr>
      <w:rFonts w:ascii="Times New Roman" w:eastAsiaTheme="minorHAnsi" w:hAnsi="Times New Roman"/>
      <w:szCs w:val="22"/>
    </w:rPr>
  </w:style>
  <w:style w:type="paragraph" w:customStyle="1" w:styleId="Subject">
    <w:name w:val="Subject"/>
    <w:basedOn w:val="Normal"/>
    <w:qFormat/>
    <w:rsid w:val="00836DDC"/>
    <w:pPr>
      <w:keepNext/>
      <w:keepLines/>
      <w:numPr>
        <w:numId w:val="41"/>
      </w:numPr>
      <w:pBdr>
        <w:top w:val="single" w:sz="4" w:space="1" w:color="auto" w:shadow="1"/>
        <w:left w:val="single" w:sz="4" w:space="28" w:color="auto" w:shadow="1"/>
        <w:bottom w:val="single" w:sz="4" w:space="1" w:color="auto" w:shadow="1"/>
        <w:right w:val="single" w:sz="4" w:space="4" w:color="auto" w:shadow="1"/>
      </w:pBdr>
      <w:shd w:val="clear" w:color="auto" w:fill="B3B3B3"/>
      <w:spacing w:before="480"/>
      <w:ind w:right="14"/>
      <w:outlineLvl w:val="0"/>
    </w:pPr>
    <w:rPr>
      <w:rFonts w:eastAsia="Times New Roman" w:cs="Times New Roman"/>
      <w:b/>
      <w:bCs/>
      <w:smallCaps/>
      <w:sz w:val="40"/>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1CD"/>
    <w:rPr>
      <w:rFonts w:ascii="Times New Roman" w:eastAsiaTheme="minorHAnsi" w:hAnsi="Times New Roman"/>
      <w:szCs w:val="22"/>
    </w:rPr>
  </w:style>
  <w:style w:type="paragraph" w:styleId="Heading1">
    <w:name w:val="heading 1"/>
    <w:basedOn w:val="Normal"/>
    <w:next w:val="Normal"/>
    <w:link w:val="Heading1Char"/>
    <w:uiPriority w:val="9"/>
    <w:rsid w:val="001801CD"/>
    <w:pPr>
      <w:keepNext/>
      <w:keepLines/>
      <w:spacing w:before="480"/>
      <w:ind w:left="360" w:hanging="36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801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01C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801CD"/>
    <w:pPr>
      <w:keepNext/>
      <w:keepLines/>
      <w:spacing w:before="200"/>
      <w:ind w:left="720" w:hanging="360"/>
      <w:outlineLvl w:val="3"/>
    </w:pPr>
    <w:rPr>
      <w:rFonts w:asciiTheme="majorHAnsi" w:eastAsiaTheme="majorEastAsia" w:hAnsiTheme="majorHAnsi" w:cs="Arial"/>
      <w:bCs/>
      <w:i/>
      <w:i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01CD"/>
  </w:style>
  <w:style w:type="paragraph" w:styleId="ListParagraph">
    <w:name w:val="List Paragraph"/>
    <w:basedOn w:val="Normal"/>
    <w:link w:val="ListParagraphChar"/>
    <w:uiPriority w:val="34"/>
    <w:qFormat/>
    <w:rsid w:val="001801CD"/>
    <w:pPr>
      <w:ind w:left="720"/>
      <w:contextualSpacing/>
    </w:pPr>
  </w:style>
  <w:style w:type="character" w:customStyle="1" w:styleId="Heading2Char">
    <w:name w:val="Heading 2 Char"/>
    <w:basedOn w:val="DefaultParagraphFont"/>
    <w:link w:val="Heading2"/>
    <w:rsid w:val="001801CD"/>
    <w:rPr>
      <w:rFonts w:asciiTheme="majorHAnsi" w:eastAsiaTheme="majorEastAsia" w:hAnsiTheme="majorHAnsi" w:cstheme="majorBidi"/>
      <w:b/>
      <w:bCs/>
      <w:color w:val="4F81BD" w:themeColor="accent1"/>
      <w:sz w:val="26"/>
      <w:szCs w:val="26"/>
    </w:rPr>
  </w:style>
  <w:style w:type="paragraph" w:customStyle="1" w:styleId="Sub-Subject">
    <w:name w:val="Sub-Subject"/>
    <w:basedOn w:val="Normal"/>
    <w:link w:val="Sub-SubjectChar"/>
    <w:qFormat/>
    <w:rsid w:val="001801CD"/>
    <w:pPr>
      <w:keepNext/>
      <w:keepLines/>
      <w:numPr>
        <w:numId w:val="1"/>
      </w:numPr>
      <w:spacing w:before="200"/>
      <w:outlineLvl w:val="1"/>
    </w:pPr>
    <w:rPr>
      <w:rFonts w:eastAsia="Times New Roman" w:cs="Times New Roman"/>
      <w:b/>
      <w:bCs/>
      <w:smallCaps/>
      <w:sz w:val="32"/>
      <w:szCs w:val="26"/>
    </w:rPr>
  </w:style>
  <w:style w:type="paragraph" w:customStyle="1" w:styleId="Minore">
    <w:name w:val="Minore"/>
    <w:basedOn w:val="Normal"/>
    <w:qFormat/>
    <w:rsid w:val="001801CD"/>
    <w:pPr>
      <w:spacing w:before="100" w:after="40"/>
      <w:ind w:left="360"/>
    </w:pPr>
    <w:rPr>
      <w:rFonts w:eastAsia="Times New Roman" w:cs="Times New Roman"/>
      <w:b/>
      <w:bCs/>
      <w:szCs w:val="24"/>
      <w:u w:val="single"/>
    </w:rPr>
  </w:style>
  <w:style w:type="character" w:customStyle="1" w:styleId="Sub-SubjectChar">
    <w:name w:val="Sub-Subject Char"/>
    <w:basedOn w:val="DefaultParagraphFont"/>
    <w:link w:val="Sub-Subject"/>
    <w:rsid w:val="001801CD"/>
    <w:rPr>
      <w:rFonts w:ascii="Times New Roman" w:eastAsia="Times New Roman" w:hAnsi="Times New Roman" w:cs="Times New Roman"/>
      <w:b/>
      <w:bCs/>
      <w:smallCaps/>
      <w:sz w:val="32"/>
      <w:szCs w:val="26"/>
    </w:rPr>
  </w:style>
  <w:style w:type="character" w:customStyle="1" w:styleId="Heading3Char">
    <w:name w:val="Heading 3 Char"/>
    <w:basedOn w:val="DefaultParagraphFont"/>
    <w:link w:val="Heading3"/>
    <w:uiPriority w:val="9"/>
    <w:semiHidden/>
    <w:rsid w:val="001801CD"/>
    <w:rPr>
      <w:rFonts w:asciiTheme="majorHAnsi" w:eastAsiaTheme="majorEastAsia" w:hAnsiTheme="majorHAnsi" w:cstheme="majorBidi"/>
      <w:b/>
      <w:bCs/>
      <w:color w:val="4F81BD" w:themeColor="accent1"/>
      <w:szCs w:val="22"/>
    </w:rPr>
  </w:style>
  <w:style w:type="character" w:customStyle="1" w:styleId="Heading1Char">
    <w:name w:val="Heading 1 Char"/>
    <w:basedOn w:val="DefaultParagraphFont"/>
    <w:link w:val="Heading1"/>
    <w:uiPriority w:val="9"/>
    <w:rsid w:val="001801CD"/>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1801CD"/>
    <w:rPr>
      <w:rFonts w:asciiTheme="majorHAnsi" w:eastAsiaTheme="majorEastAsia" w:hAnsiTheme="majorHAnsi" w:cs="Arial"/>
      <w:bCs/>
      <w:i/>
      <w:iCs/>
      <w:sz w:val="20"/>
      <w:szCs w:val="22"/>
      <w:u w:val="single"/>
    </w:rPr>
  </w:style>
  <w:style w:type="paragraph" w:customStyle="1" w:styleId="TopicHeading">
    <w:name w:val="Topic Heading"/>
    <w:basedOn w:val="Heading1"/>
    <w:next w:val="Normal"/>
    <w:link w:val="TopicHeadingChar"/>
    <w:qFormat/>
    <w:rsid w:val="001801CD"/>
    <w:pPr>
      <w:pBdr>
        <w:bottom w:val="single" w:sz="4" w:space="1" w:color="auto"/>
      </w:pBdr>
      <w:spacing w:before="120"/>
    </w:pPr>
    <w:rPr>
      <w:rFonts w:ascii="Garamond" w:hAnsi="Garamond"/>
      <w:caps/>
      <w:u w:color="BFBFBF" w:themeColor="background1" w:themeShade="BF"/>
    </w:rPr>
  </w:style>
  <w:style w:type="character" w:customStyle="1" w:styleId="TopicHeadingChar">
    <w:name w:val="Topic Heading Char"/>
    <w:basedOn w:val="Heading1Char"/>
    <w:link w:val="TopicHeading"/>
    <w:rsid w:val="001801CD"/>
    <w:rPr>
      <w:rFonts w:ascii="Garamond" w:eastAsiaTheme="majorEastAsia" w:hAnsi="Garamond" w:cstheme="majorBidi"/>
      <w:b/>
      <w:bCs/>
      <w:caps/>
      <w:color w:val="365F91" w:themeColor="accent1" w:themeShade="BF"/>
      <w:sz w:val="28"/>
      <w:szCs w:val="28"/>
      <w:u w:color="BFBFBF" w:themeColor="background1" w:themeShade="BF"/>
    </w:rPr>
  </w:style>
  <w:style w:type="paragraph" w:customStyle="1" w:styleId="Bullet1">
    <w:name w:val="Bullet 1"/>
    <w:basedOn w:val="ListParagraph"/>
    <w:link w:val="Bullet1Char"/>
    <w:qFormat/>
    <w:rsid w:val="001801CD"/>
    <w:pPr>
      <w:numPr>
        <w:numId w:val="3"/>
      </w:numPr>
      <w:spacing w:beforeLines="20" w:before="48"/>
      <w:ind w:left="900"/>
      <w:contextualSpacing w:val="0"/>
    </w:pPr>
    <w:rPr>
      <w:rFonts w:asciiTheme="majorHAnsi" w:hAnsiTheme="majorHAnsi" w:cs="Arial"/>
      <w:sz w:val="20"/>
      <w:szCs w:val="20"/>
    </w:rPr>
  </w:style>
  <w:style w:type="paragraph" w:customStyle="1" w:styleId="Bullet2">
    <w:name w:val="Bullet 2"/>
    <w:basedOn w:val="ListParagraph"/>
    <w:link w:val="Bullet2Char"/>
    <w:rsid w:val="001801CD"/>
    <w:pPr>
      <w:numPr>
        <w:ilvl w:val="1"/>
        <w:numId w:val="3"/>
      </w:numPr>
      <w:spacing w:beforeLines="20" w:before="48"/>
      <w:ind w:left="1260"/>
      <w:contextualSpacing w:val="0"/>
    </w:pPr>
    <w:rPr>
      <w:rFonts w:ascii="Arial" w:hAnsi="Arial" w:cs="Arial"/>
      <w:sz w:val="20"/>
      <w:szCs w:val="20"/>
    </w:rPr>
  </w:style>
  <w:style w:type="paragraph" w:customStyle="1" w:styleId="Bullet3">
    <w:name w:val="Bullet 3"/>
    <w:basedOn w:val="Bullet2"/>
    <w:link w:val="Bullet3Char"/>
    <w:qFormat/>
    <w:rsid w:val="001801CD"/>
    <w:pPr>
      <w:numPr>
        <w:ilvl w:val="2"/>
      </w:numPr>
      <w:ind w:left="1800"/>
    </w:pPr>
    <w:rPr>
      <w:rFonts w:asciiTheme="majorHAnsi" w:hAnsiTheme="majorHAnsi"/>
    </w:rPr>
  </w:style>
  <w:style w:type="character" w:customStyle="1" w:styleId="Bullet1Char">
    <w:name w:val="Bullet 1 Char"/>
    <w:basedOn w:val="DefaultParagraphFont"/>
    <w:link w:val="Bullet1"/>
    <w:rsid w:val="001801CD"/>
    <w:rPr>
      <w:rFonts w:asciiTheme="majorHAnsi" w:eastAsiaTheme="minorHAnsi" w:hAnsiTheme="majorHAnsi" w:cs="Arial"/>
      <w:sz w:val="20"/>
      <w:szCs w:val="20"/>
    </w:rPr>
  </w:style>
  <w:style w:type="paragraph" w:customStyle="1" w:styleId="Bullet4">
    <w:name w:val="Bullet 4"/>
    <w:basedOn w:val="Bullet3"/>
    <w:link w:val="Bullet4Char"/>
    <w:qFormat/>
    <w:rsid w:val="001801CD"/>
    <w:pPr>
      <w:numPr>
        <w:ilvl w:val="3"/>
      </w:numPr>
    </w:pPr>
  </w:style>
  <w:style w:type="character" w:customStyle="1" w:styleId="Bullet3Char">
    <w:name w:val="Bullet 3 Char"/>
    <w:basedOn w:val="DefaultParagraphFont"/>
    <w:link w:val="Bullet3"/>
    <w:rsid w:val="001801CD"/>
    <w:rPr>
      <w:rFonts w:asciiTheme="majorHAnsi" w:eastAsiaTheme="minorHAnsi" w:hAnsiTheme="majorHAnsi" w:cs="Arial"/>
      <w:sz w:val="20"/>
      <w:szCs w:val="20"/>
    </w:rPr>
  </w:style>
  <w:style w:type="character" w:customStyle="1" w:styleId="Bullet4Char">
    <w:name w:val="Bullet 4 Char"/>
    <w:basedOn w:val="Bullet3Char"/>
    <w:link w:val="Bullet4"/>
    <w:rsid w:val="001801CD"/>
    <w:rPr>
      <w:rFonts w:asciiTheme="majorHAnsi" w:eastAsiaTheme="minorHAnsi" w:hAnsiTheme="majorHAnsi" w:cs="Arial"/>
      <w:sz w:val="20"/>
      <w:szCs w:val="20"/>
    </w:rPr>
  </w:style>
  <w:style w:type="table" w:styleId="TableGrid">
    <w:name w:val="Table Grid"/>
    <w:basedOn w:val="TableNormal"/>
    <w:uiPriority w:val="59"/>
    <w:rsid w:val="00535E8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05AE9"/>
    <w:pPr>
      <w:tabs>
        <w:tab w:val="center" w:pos="4320"/>
        <w:tab w:val="right" w:pos="8640"/>
      </w:tabs>
    </w:pPr>
  </w:style>
  <w:style w:type="character" w:customStyle="1" w:styleId="FooterChar">
    <w:name w:val="Footer Char"/>
    <w:basedOn w:val="DefaultParagraphFont"/>
    <w:link w:val="Footer"/>
    <w:uiPriority w:val="99"/>
    <w:rsid w:val="00005AE9"/>
    <w:rPr>
      <w:rFonts w:ascii="Times New Roman" w:eastAsiaTheme="minorHAnsi" w:hAnsi="Times New Roman"/>
      <w:szCs w:val="22"/>
    </w:rPr>
  </w:style>
  <w:style w:type="character" w:styleId="PageNumber">
    <w:name w:val="page number"/>
    <w:basedOn w:val="DefaultParagraphFont"/>
    <w:uiPriority w:val="99"/>
    <w:semiHidden/>
    <w:unhideWhenUsed/>
    <w:rsid w:val="00005AE9"/>
  </w:style>
  <w:style w:type="character" w:customStyle="1" w:styleId="Bullet2Char">
    <w:name w:val="Bullet 2 Char"/>
    <w:basedOn w:val="DefaultParagraphFont"/>
    <w:link w:val="Bullet2"/>
    <w:rsid w:val="00D47812"/>
    <w:rPr>
      <w:rFonts w:ascii="Arial" w:eastAsiaTheme="minorHAnsi" w:hAnsi="Arial" w:cs="Arial"/>
      <w:sz w:val="20"/>
      <w:szCs w:val="20"/>
    </w:rPr>
  </w:style>
  <w:style w:type="character" w:customStyle="1" w:styleId="ListParagraphChar">
    <w:name w:val="List Paragraph Char"/>
    <w:basedOn w:val="DefaultParagraphFont"/>
    <w:link w:val="ListParagraph"/>
    <w:uiPriority w:val="34"/>
    <w:rsid w:val="003E74C6"/>
    <w:rPr>
      <w:rFonts w:ascii="Times New Roman" w:eastAsiaTheme="minorHAnsi" w:hAnsi="Times New Roman"/>
      <w:szCs w:val="22"/>
    </w:rPr>
  </w:style>
  <w:style w:type="paragraph" w:styleId="EnvelopeAddress">
    <w:name w:val="envelope address"/>
    <w:basedOn w:val="Normal"/>
    <w:rsid w:val="000A16D4"/>
    <w:pPr>
      <w:framePr w:w="7920" w:h="1980" w:hRule="exact" w:hSpace="180" w:wrap="auto" w:hAnchor="page" w:xAlign="center" w:yAlign="bottom"/>
      <w:ind w:left="2880"/>
    </w:pPr>
    <w:rPr>
      <w:rFonts w:eastAsia="Times New Roman" w:cs="Arial"/>
      <w:szCs w:val="24"/>
    </w:rPr>
  </w:style>
  <w:style w:type="paragraph" w:styleId="Header">
    <w:name w:val="header"/>
    <w:basedOn w:val="Normal"/>
    <w:link w:val="HeaderChar"/>
    <w:uiPriority w:val="99"/>
    <w:unhideWhenUsed/>
    <w:rsid w:val="001F48F4"/>
    <w:pPr>
      <w:tabs>
        <w:tab w:val="center" w:pos="4320"/>
        <w:tab w:val="right" w:pos="8640"/>
      </w:tabs>
    </w:pPr>
  </w:style>
  <w:style w:type="character" w:customStyle="1" w:styleId="HeaderChar">
    <w:name w:val="Header Char"/>
    <w:basedOn w:val="DefaultParagraphFont"/>
    <w:link w:val="Header"/>
    <w:uiPriority w:val="99"/>
    <w:rsid w:val="001F48F4"/>
    <w:rPr>
      <w:rFonts w:ascii="Times New Roman" w:eastAsiaTheme="minorHAnsi" w:hAnsi="Times New Roman"/>
      <w:szCs w:val="22"/>
    </w:rPr>
  </w:style>
  <w:style w:type="paragraph" w:customStyle="1" w:styleId="Subject">
    <w:name w:val="Subject"/>
    <w:basedOn w:val="Normal"/>
    <w:qFormat/>
    <w:rsid w:val="00836DDC"/>
    <w:pPr>
      <w:keepNext/>
      <w:keepLines/>
      <w:numPr>
        <w:numId w:val="41"/>
      </w:numPr>
      <w:pBdr>
        <w:top w:val="single" w:sz="4" w:space="1" w:color="auto" w:shadow="1"/>
        <w:left w:val="single" w:sz="4" w:space="28" w:color="auto" w:shadow="1"/>
        <w:bottom w:val="single" w:sz="4" w:space="1" w:color="auto" w:shadow="1"/>
        <w:right w:val="single" w:sz="4" w:space="4" w:color="auto" w:shadow="1"/>
      </w:pBdr>
      <w:shd w:val="clear" w:color="auto" w:fill="B3B3B3"/>
      <w:spacing w:before="480"/>
      <w:ind w:right="14"/>
      <w:outlineLvl w:val="0"/>
    </w:pPr>
    <w:rPr>
      <w:rFonts w:eastAsia="Times New Roman" w:cs="Times New Roman"/>
      <w:b/>
      <w:bCs/>
      <w:smallCaps/>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1920</TotalTime>
  <Pages>43</Pages>
  <Words>20441</Words>
  <Characters>116517</Characters>
  <Application>Microsoft Macintosh Word</Application>
  <DocSecurity>0</DocSecurity>
  <Lines>970</Lines>
  <Paragraphs>273</Paragraphs>
  <ScaleCrop>false</ScaleCrop>
  <Company>HLS</Company>
  <LinksUpToDate>false</LinksUpToDate>
  <CharactersWithSpaces>136685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Worsham</dc:creator>
  <cp:keywords/>
  <dc:description/>
  <cp:lastModifiedBy>Karl Worsham</cp:lastModifiedBy>
  <cp:revision>93</cp:revision>
  <dcterms:created xsi:type="dcterms:W3CDTF">2015-03-28T23:03:00Z</dcterms:created>
  <dcterms:modified xsi:type="dcterms:W3CDTF">2016-01-26T15:05:00Z</dcterms:modified>
</cp:coreProperties>
</file>